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https://www.nasa.gov/pdf/716074main_Short_2011_PhI_Printable_Spacecraft.pdf</w:t>
        </w:r>
      </w:hyperlink>
      <w:r w:rsidDel="00000000" w:rsidR="00000000" w:rsidRPr="00000000">
        <w:rPr>
          <w:rtl w:val="0"/>
        </w:rPr>
      </w:r>
    </w:p>
    <w:p w:rsidR="00000000" w:rsidDel="00000000" w:rsidP="00000000" w:rsidRDefault="00000000" w:rsidRPr="00000000" w14:paraId="00000002">
      <w:pPr>
        <w:pageBreakBefore w:val="0"/>
        <w:rPr/>
      </w:pPr>
      <w:hyperlink r:id="rId7">
        <w:r w:rsidDel="00000000" w:rsidR="00000000" w:rsidRPr="00000000">
          <w:rPr>
            <w:color w:val="1155cc"/>
            <w:u w:val="single"/>
            <w:rtl w:val="0"/>
          </w:rPr>
          <w:t xml:space="preserve">https://www.nasa.gov/sites/default/files/files/Short_2012_PhII_PrintableSpacecraft.pdf</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Maybe we can look into in-situ 3d printing and electronics? Modular space exploration? Materials identification and usage?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Authors: </w:t>
      </w:r>
      <w:r w:rsidDel="00000000" w:rsidR="00000000" w:rsidRPr="00000000">
        <w:rPr>
          <w:rFonts w:ascii="Times New Roman" w:cs="Times New Roman" w:eastAsia="Times New Roman" w:hAnsi="Times New Roman"/>
          <w:rtl w:val="0"/>
        </w:rPr>
        <w:t xml:space="preserve">Kendra Short, Dr. David Van Buren</w:t>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Article Title: </w:t>
      </w:r>
      <w:r w:rsidDel="00000000" w:rsidR="00000000" w:rsidRPr="00000000">
        <w:rPr>
          <w:rFonts w:ascii="Times New Roman" w:cs="Times New Roman" w:eastAsia="Times New Roman" w:hAnsi="Times New Roman"/>
          <w:rtl w:val="0"/>
        </w:rPr>
        <w:t xml:space="preserve">Printable Spacecraft: Flexible Electronic Platforms For NASA Missions</w:t>
      </w:r>
    </w:p>
    <w:p w:rsidR="00000000" w:rsidDel="00000000" w:rsidP="00000000" w:rsidRDefault="00000000" w:rsidRPr="00000000" w14:paraId="0000000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of the study: </w:t>
      </w:r>
      <w:r w:rsidDel="00000000" w:rsidR="00000000" w:rsidRPr="00000000">
        <w:rPr>
          <w:rFonts w:ascii="Times New Roman" w:cs="Times New Roman" w:eastAsia="Times New Roman" w:hAnsi="Times New Roman"/>
          <w:rtl w:val="0"/>
        </w:rPr>
        <w:t xml:space="preserve">Study of printed electronics technology</w:t>
      </w:r>
    </w:p>
    <w:p w:rsidR="00000000" w:rsidDel="00000000" w:rsidP="00000000" w:rsidRDefault="00000000" w:rsidRPr="00000000" w14:paraId="0000000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Questions: </w:t>
      </w:r>
      <w:r w:rsidDel="00000000" w:rsidR="00000000" w:rsidRPr="00000000">
        <w:rPr>
          <w:rFonts w:ascii="Times New Roman" w:cs="Times New Roman" w:eastAsia="Times New Roman" w:hAnsi="Times New Roman"/>
          <w:rtl w:val="0"/>
        </w:rPr>
        <w:t xml:space="preserve">Are printable spacecraft practical in space exploration usage?</w:t>
      </w:r>
    </w:p>
    <w:p w:rsidR="00000000" w:rsidDel="00000000" w:rsidP="00000000" w:rsidRDefault="00000000" w:rsidRPr="00000000" w14:paraId="0000000A">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Current Knowledge on Topic/Introduction: </w:t>
      </w:r>
      <w:r w:rsidDel="00000000" w:rsidR="00000000" w:rsidRPr="00000000">
        <w:rPr>
          <w:rFonts w:ascii="Times New Roman" w:cs="Times New Roman" w:eastAsia="Times New Roman" w:hAnsi="Times New Roman"/>
          <w:rtl w:val="0"/>
        </w:rPr>
        <w:t xml:space="preserve">Printed electronics can be used to greatly enhance the potential of any mission in outer space. These electronics are soluble and ‘printed’ onto a substrate in order to form the system. This method is inherently modular and can be applied to areas such as intelligent structures, conformal sensing, and, ultimately, build an entire spacecraft out of printed electronics.</w:t>
      </w:r>
    </w:p>
    <w:p w:rsidR="00000000" w:rsidDel="00000000" w:rsidP="00000000" w:rsidRDefault="00000000" w:rsidRPr="00000000" w14:paraId="0000000B">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Results/Future Work: </w:t>
      </w:r>
      <w:r w:rsidDel="00000000" w:rsidR="00000000" w:rsidRPr="00000000">
        <w:rPr>
          <w:rFonts w:ascii="Times New Roman" w:cs="Times New Roman" w:eastAsia="Times New Roman" w:hAnsi="Times New Roman"/>
          <w:rtl w:val="0"/>
        </w:rPr>
        <w:t xml:space="preserve">The research team believes printed electronics in space is a technology worth pursuing. Benefits of light weight, low volume, and low cost make it valuable. A ‘spacecraft’ is </w:t>
      </w:r>
      <w:r w:rsidDel="00000000" w:rsidR="00000000" w:rsidRPr="00000000">
        <w:rPr>
          <w:rFonts w:ascii="Times New Roman" w:cs="Times New Roman" w:eastAsia="Times New Roman" w:hAnsi="Times New Roman"/>
          <w:i w:val="1"/>
          <w:rtl w:val="0"/>
        </w:rPr>
        <w:t xml:space="preserve">feasible</w:t>
      </w:r>
      <w:r w:rsidDel="00000000" w:rsidR="00000000" w:rsidRPr="00000000">
        <w:rPr>
          <w:rFonts w:ascii="Times New Roman" w:cs="Times New Roman" w:eastAsia="Times New Roman" w:hAnsi="Times New Roman"/>
          <w:rtl w:val="0"/>
        </w:rPr>
        <w:t xml:space="preserve"> if it is redefined to being a “multifunctional system made from printed flexible electronics.” The technology is suitable for every program as it provides on demand devices.</w:t>
      </w:r>
    </w:p>
    <w:p w:rsidR="00000000" w:rsidDel="00000000" w:rsidP="00000000" w:rsidRDefault="00000000" w:rsidRPr="00000000" w14:paraId="0000000C">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 to Project: </w:t>
      </w:r>
      <w:r w:rsidDel="00000000" w:rsidR="00000000" w:rsidRPr="00000000">
        <w:rPr>
          <w:rFonts w:ascii="Times New Roman" w:cs="Times New Roman" w:eastAsia="Times New Roman" w:hAnsi="Times New Roman"/>
          <w:rtl w:val="0"/>
        </w:rPr>
        <w:t xml:space="preserve">answers the question, why would we need to make such a thing?</w:t>
      </w:r>
    </w:p>
    <w:p w:rsidR="00000000" w:rsidDel="00000000" w:rsidP="00000000" w:rsidRDefault="00000000" w:rsidRPr="00000000" w14:paraId="0000000D">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(Is there more info in </w:t>
      </w:r>
      <w:r w:rsidDel="00000000" w:rsidR="00000000" w:rsidRPr="00000000">
        <w:rPr>
          <w:rFonts w:ascii="Times New Roman" w:cs="Times New Roman" w:eastAsia="Times New Roman" w:hAnsi="Times New Roman"/>
          <w:b w:val="1"/>
          <w:i w:val="1"/>
          <w:rtl w:val="0"/>
        </w:rPr>
        <w:t xml:space="preserve">its </w:t>
      </w:r>
      <w:r w:rsidDel="00000000" w:rsidR="00000000" w:rsidRPr="00000000">
        <w:rPr>
          <w:rFonts w:ascii="Times New Roman" w:cs="Times New Roman" w:eastAsia="Times New Roman" w:hAnsi="Times New Roman"/>
          <w:b w:val="1"/>
          <w:rtl w:val="0"/>
        </w:rPr>
        <w:t xml:space="preserve">sources?):</w:t>
      </w:r>
    </w:p>
    <w:p w:rsidR="00000000" w:rsidDel="00000000" w:rsidP="00000000" w:rsidRDefault="00000000" w:rsidRPr="00000000" w14:paraId="0000000E">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Notes:</w:t>
      </w:r>
    </w:p>
    <w:p w:rsidR="00000000" w:rsidDel="00000000" w:rsidP="00000000" w:rsidRDefault="00000000" w:rsidRPr="00000000" w14:paraId="0000000F">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tasks were “(1) define a reference mission which</w:t>
      </w:r>
    </w:p>
    <w:p w:rsidR="00000000" w:rsidDel="00000000" w:rsidP="00000000" w:rsidRDefault="00000000" w:rsidRPr="00000000" w14:paraId="0000001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exploits a printed spacecraft, (2) build a functional prototype of a printed spacecraft, (3) conduct</w:t>
      </w:r>
    </w:p>
    <w:p w:rsidR="00000000" w:rsidDel="00000000" w:rsidP="00000000" w:rsidRDefault="00000000" w:rsidRPr="00000000" w14:paraId="00000012">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environmental testing on materials and devices (4) perform a cost/benefit analysis within the</w:t>
      </w:r>
    </w:p>
    <w:p w:rsidR="00000000" w:rsidDel="00000000" w:rsidP="00000000" w:rsidRDefault="00000000" w:rsidRPr="00000000" w14:paraId="0000001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of the reference mission (5) prepare roadmaps for the reference mission and other</w:t>
      </w:r>
    </w:p>
    <w:p w:rsidR="00000000" w:rsidDel="00000000" w:rsidP="00000000" w:rsidRDefault="00000000" w:rsidRPr="00000000" w14:paraId="00000014">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w:t>
      </w:r>
    </w:p>
    <w:p w:rsidR="00000000" w:rsidDel="00000000" w:rsidP="00000000" w:rsidRDefault="00000000" w:rsidRPr="00000000" w14:paraId="00000015">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advice the team shares is authentic and well-researched since the potential benefits of printed electronics in space were fully evaluated as a potential NASA mission.</w:t>
      </w:r>
    </w:p>
    <w:p w:rsidR="00000000" w:rsidDel="00000000" w:rsidP="00000000" w:rsidRDefault="00000000" w:rsidRPr="00000000" w14:paraId="00000017">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ageBreakBefore w:val="0"/>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Low-cost, minimum resource to augment science return</w:t>
      </w:r>
    </w:p>
    <w:p w:rsidR="00000000" w:rsidDel="00000000" w:rsidP="00000000" w:rsidRDefault="00000000" w:rsidRPr="00000000" w14:paraId="00000019">
      <w:pPr>
        <w:pageBreakBefore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Rovers may print instruments to enable more experiments</w:t>
      </w:r>
    </w:p>
    <w:p w:rsidR="00000000" w:rsidDel="00000000" w:rsidP="00000000" w:rsidRDefault="00000000" w:rsidRPr="00000000" w14:paraId="0000001A">
      <w:pPr>
        <w:pageBreakBefore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Enable in-situ reconfigurability</w:t>
      </w:r>
    </w:p>
    <w:p w:rsidR="00000000" w:rsidDel="00000000" w:rsidP="00000000" w:rsidRDefault="00000000" w:rsidRPr="00000000" w14:paraId="0000001B">
      <w:pPr>
        <w:pageBreakBefore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of a flexible printed electronics science station</w:t>
      </w:r>
    </w:p>
    <w:p w:rsidR="00000000" w:rsidDel="00000000" w:rsidP="00000000" w:rsidRDefault="00000000" w:rsidRPr="00000000" w14:paraId="0000001C">
      <w:pPr>
        <w:pageBreakBefore w:val="0"/>
        <w:numPr>
          <w:ilvl w:val="1"/>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Successful prototype</w:t>
      </w:r>
    </w:p>
    <w:p w:rsidR="00000000" w:rsidDel="00000000" w:rsidP="00000000" w:rsidRDefault="00000000" w:rsidRPr="00000000" w14:paraId="0000001D">
      <w:pPr>
        <w:pageBreakBefore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Printed electronics arise from a soluble form - “functional inks”</w:t>
      </w:r>
    </w:p>
    <w:p w:rsidR="00000000" w:rsidDel="00000000" w:rsidP="00000000" w:rsidRDefault="00000000" w:rsidRPr="00000000" w14:paraId="0000001E">
      <w:pPr>
        <w:pageBreakBefore w:val="0"/>
        <w:numPr>
          <w:ilvl w:val="1"/>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Printed onto substrates to form sheets of electronic circuits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a.gov/pdf/716074main_Short_2011_PhI_Printable_Spacecraft.pdf" TargetMode="External"/><Relationship Id="rId7" Type="http://schemas.openxmlformats.org/officeDocument/2006/relationships/hyperlink" Target="https://www.nasa.gov/sites/default/files/files/Short_2012_PhII_PrintableSpacec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