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Tips/Advice: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https://www.lib.umd.edu/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through library website databases for journal articles and standards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IEEE format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Doesn’t matter too much, just be consistent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Citations are commonly numbered instead of in alphabetical order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Standards: common practice for a specific subject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Guidelines for organizations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Materials information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Techstreet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Something that has been tested and proven is likely to have a standard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use commercial-off-the-shelf tech, talk to company who developed the technology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ASME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specific than standard search in UMD library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All work that has already been done → great for lit review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Lit review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 on books and review articles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LaTeX: learning curve but may end up being less frustrating than word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https://ireap.umd.edu/resources/thesis-templates#latex</w:t>
        </w:r>
      </w:hyperlink>
      <w:r w:rsidDel="00000000" w:rsidR="00000000" w:rsidRPr="00000000">
        <w:rPr>
          <w:rtl w:val="0"/>
        </w:rPr>
        <w:t xml:space="preserve"> - template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https://www.lib.umd.edu/directory/staff/sover</w:t>
        </w:r>
      </w:hyperlink>
      <w:r w:rsidDel="00000000" w:rsidR="00000000" w:rsidRPr="00000000">
        <w:rPr>
          <w:rtl w:val="0"/>
        </w:rPr>
        <w:t xml:space="preserve"> - she has a scheduler that will show her availability for certain days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scholar good for finding specific articles - start with library databases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scholar articles may not be peer reviewed - hard to tell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something library doesnt have through interlibrary loan (ILL) on the library website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also be used to scan and deliver something out of a book at the library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UBorrow gives access to Big Ten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b.umd.edu/" TargetMode="External"/><Relationship Id="rId7" Type="http://schemas.openxmlformats.org/officeDocument/2006/relationships/hyperlink" Target="https://ireap.umd.edu/resources/thesis-templates#latex" TargetMode="External"/><Relationship Id="rId8" Type="http://schemas.openxmlformats.org/officeDocument/2006/relationships/hyperlink" Target="https://www.lib.umd.edu/directory/staff/so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