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 time: 3:09 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Guest: David Edelen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x31xwyxaws8b" w:id="0"/>
      <w:bookmarkEnd w:id="0"/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Weight vs 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very clear in the thesis if trying to defend the reason for this measurement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David: makes sense to have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problem identification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data analysis should solve the problem we identified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constraint, cost effectiveness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Voids cause the loss of integrity of the structure but it can be restored using additive manufacturing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Isn’t the proof of concept technically our problem? Since the proof of concept is 3D printing voids to make damaged parts the same or even stronger than undamaged parts?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Spiral Develepment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identified a problem and researched to solve it, not found a solution and made it the best fit.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 Review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sake of seeing what has already been done or accomplished or open questions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Tailor the words to lead to why our problem is worth solving and exploring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pictures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Set up, the work, explanation of parts (pictures of T1, T2, etc)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Repeatability of testing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later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Good Thesis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clear identification of a problem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duration and work done during the duration of time spent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  <w:t xml:space="preserve"> what we’ve done and what we think future researchers can continue to research using the work we have done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always something more to do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Ghantt Chart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lot of time spent on Chapter 2 than Chapter 1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Shift the time from Lit Review into the </w:t>
      </w:r>
      <w:r w:rsidDel="00000000" w:rsidR="00000000" w:rsidRPr="00000000">
        <w:rPr>
          <w:b w:val="1"/>
          <w:rtl w:val="0"/>
        </w:rPr>
        <w:t xml:space="preserve">Introduction and Experimentation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finish </w:t>
      </w:r>
      <w:r w:rsidDel="00000000" w:rsidR="00000000" w:rsidRPr="00000000">
        <w:rPr>
          <w:b w:val="1"/>
          <w:rtl w:val="0"/>
        </w:rPr>
        <w:t xml:space="preserve">Results </w:t>
      </w:r>
      <w:r w:rsidDel="00000000" w:rsidR="00000000" w:rsidRPr="00000000">
        <w:rPr>
          <w:rtl w:val="0"/>
        </w:rPr>
        <w:t xml:space="preserve">before semester ends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Thesis writing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Pink team (rough outline), red team (writing), white glove (finishing touches and proof?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 Items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Pink team draft → maybe the whole thesis?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of people to sections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 out anything that doesn’t support the problem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Gantt Chart with names of responsibility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with Gemstone of money left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will the money go to? Spend?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emails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