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Some notes about prospectus deadline experience: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Extruder needs a lead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responsibilities keep getting dropped, we’ll implement punishments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Agenda:s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 about professional writing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https://docs.google.com/document/d/1jouh5nkZJy04DEFQbhi71XbslyIjG5VJHTQt74CDjxM/edit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lit review by end of week - Friday 25th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methodology and timeline by next meeting - Tuesday 29th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up everything, try not to have everything as just what’s possible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Thursday - edits (including methodology)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Friday - Subteam Liaisons finish yelling at members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Saturday - edits ready for full review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ouh5nkZJy04DEFQbhi71XbslyIjG5VJHTQt74CDjx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