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Agenda</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Meeting with librarian times:</w:t>
      </w:r>
    </w:p>
    <w:p w:rsidR="00000000" w:rsidDel="00000000" w:rsidP="00000000" w:rsidRDefault="00000000" w:rsidRPr="00000000" w14:paraId="00000003">
      <w:pPr>
        <w:pageBreakBefore w:val="0"/>
        <w:numPr>
          <w:ilvl w:val="1"/>
          <w:numId w:val="1"/>
        </w:numPr>
        <w:ind w:left="1440" w:hanging="360"/>
        <w:rPr>
          <w:u w:val="none"/>
        </w:rPr>
      </w:pPr>
      <w:hyperlink r:id="rId7">
        <w:r w:rsidDel="00000000" w:rsidR="00000000" w:rsidRPr="00000000">
          <w:rPr>
            <w:color w:val="1155cc"/>
            <w:u w:val="single"/>
            <w:rtl w:val="0"/>
          </w:rPr>
          <w:t xml:space="preserve">https://www.when2meet.com/?10133418-cpoiO</w:t>
        </w:r>
      </w:hyperlink>
      <w:r w:rsidDel="00000000" w:rsidR="00000000" w:rsidRPr="00000000">
        <w:rPr>
          <w:rtl w:val="0"/>
        </w:rPr>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Wednesday at 3 the 21st</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Progress Update (short)</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Experimentation college/formulae is due. How is that coming along?</w:t>
      </w:r>
    </w:p>
    <w:p w:rsidR="00000000" w:rsidDel="00000000" w:rsidP="00000000" w:rsidRDefault="00000000" w:rsidRPr="00000000" w14:paraId="00000008">
      <w:pPr>
        <w:pageBreakBefore w:val="0"/>
        <w:numPr>
          <w:ilvl w:val="2"/>
          <w:numId w:val="1"/>
        </w:numPr>
        <w:ind w:left="2160" w:hanging="360"/>
        <w:rPr>
          <w:u w:val="none"/>
        </w:rPr>
      </w:pPr>
      <w:r w:rsidDel="00000000" w:rsidR="00000000" w:rsidRPr="00000000">
        <w:rPr>
          <w:rtl w:val="0"/>
        </w:rPr>
        <w:t xml:space="preserve">Pretty much done</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Have most of the information needed to guide the actual testing</w:t>
      </w:r>
    </w:p>
    <w:p w:rsidR="00000000" w:rsidDel="00000000" w:rsidP="00000000" w:rsidRDefault="00000000" w:rsidRPr="00000000" w14:paraId="0000000A">
      <w:pPr>
        <w:pageBreakBefore w:val="0"/>
        <w:numPr>
          <w:ilvl w:val="2"/>
          <w:numId w:val="1"/>
        </w:numPr>
        <w:ind w:left="2160" w:hanging="360"/>
        <w:rPr>
          <w:b w:val="1"/>
        </w:rPr>
      </w:pPr>
      <w:r w:rsidDel="00000000" w:rsidR="00000000" w:rsidRPr="00000000">
        <w:rPr>
          <w:b w:val="1"/>
          <w:rtl w:val="0"/>
        </w:rPr>
        <w:t xml:space="preserve">Moving forward</w:t>
      </w:r>
    </w:p>
    <w:p w:rsidR="00000000" w:rsidDel="00000000" w:rsidP="00000000" w:rsidRDefault="00000000" w:rsidRPr="00000000" w14:paraId="0000000B">
      <w:pPr>
        <w:pageBreakBefore w:val="0"/>
        <w:numPr>
          <w:ilvl w:val="3"/>
          <w:numId w:val="1"/>
        </w:numPr>
        <w:ind w:left="2880" w:hanging="360"/>
        <w:rPr>
          <w:u w:val="none"/>
        </w:rPr>
      </w:pPr>
      <w:r w:rsidDel="00000000" w:rsidR="00000000" w:rsidRPr="00000000">
        <w:rPr>
          <w:rtl w:val="0"/>
        </w:rPr>
        <w:t xml:space="preserve">Write arduino code to collect the data</w:t>
      </w:r>
    </w:p>
    <w:p w:rsidR="00000000" w:rsidDel="00000000" w:rsidP="00000000" w:rsidRDefault="00000000" w:rsidRPr="00000000" w14:paraId="0000000C">
      <w:pPr>
        <w:pageBreakBefore w:val="0"/>
        <w:numPr>
          <w:ilvl w:val="3"/>
          <w:numId w:val="1"/>
        </w:numPr>
        <w:ind w:left="2880" w:hanging="360"/>
        <w:rPr>
          <w:u w:val="none"/>
        </w:rPr>
      </w:pPr>
      <w:r w:rsidDel="00000000" w:rsidR="00000000" w:rsidRPr="00000000">
        <w:rPr>
          <w:rtl w:val="0"/>
        </w:rPr>
        <w:t xml:space="preserve">Figure out what to use to visualize the data</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Sample spec research should be completed and the samples should be being designed now.</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Direction?</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Why not just replace instead of 3D print?</w:t>
      </w:r>
    </w:p>
    <w:p w:rsidR="00000000" w:rsidDel="00000000" w:rsidP="00000000" w:rsidRDefault="00000000" w:rsidRPr="00000000" w14:paraId="00000010">
      <w:pPr>
        <w:pageBreakBefore w:val="0"/>
        <w:numPr>
          <w:ilvl w:val="2"/>
          <w:numId w:val="1"/>
        </w:numPr>
        <w:ind w:left="2160" w:hanging="360"/>
        <w:rPr>
          <w:b w:val="1"/>
        </w:rPr>
      </w:pPr>
      <w:r w:rsidDel="00000000" w:rsidR="00000000" w:rsidRPr="00000000">
        <w:rPr>
          <w:b w:val="1"/>
          <w:rtl w:val="0"/>
        </w:rPr>
        <w:t xml:space="preserve">Moving forward</w:t>
      </w:r>
    </w:p>
    <w:p w:rsidR="00000000" w:rsidDel="00000000" w:rsidP="00000000" w:rsidRDefault="00000000" w:rsidRPr="00000000" w14:paraId="00000011">
      <w:pPr>
        <w:pageBreakBefore w:val="0"/>
        <w:numPr>
          <w:ilvl w:val="3"/>
          <w:numId w:val="1"/>
        </w:numPr>
        <w:ind w:left="2880" w:hanging="360"/>
        <w:rPr>
          <w:u w:val="none"/>
        </w:rPr>
      </w:pPr>
      <w:r w:rsidDel="00000000" w:rsidR="00000000" w:rsidRPr="00000000">
        <w:rPr>
          <w:rtl w:val="0"/>
        </w:rPr>
        <w:t xml:space="preserve">Make the models based on research</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Upcoming Things:</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Like to have final sample design for T1 sometime before next monday</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16:1span to depth ratio</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Actual size depends on the setup</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Need to schedule meeting with skendall (should probably do this week or next)</w:t>
      </w:r>
    </w:p>
    <w:p w:rsidR="00000000" w:rsidDel="00000000" w:rsidP="00000000" w:rsidRDefault="00000000" w:rsidRPr="00000000" w14:paraId="00000017">
      <w:pPr>
        <w:pageBreakBefore w:val="0"/>
        <w:numPr>
          <w:ilvl w:val="1"/>
          <w:numId w:val="1"/>
        </w:numPr>
        <w:shd w:fill="ffffff" w:val="clear"/>
        <w:spacing w:line="288" w:lineRule="auto"/>
        <w:ind w:left="1440" w:hanging="360"/>
      </w:pPr>
      <w:r w:rsidDel="00000000" w:rsidR="00000000" w:rsidRPr="00000000">
        <w:rPr>
          <w:b w:val="1"/>
          <w:sz w:val="18"/>
          <w:szCs w:val="18"/>
          <w:rtl w:val="0"/>
        </w:rPr>
        <w:t xml:space="preserve">Gemstone Equity-Impact Report</w:t>
      </w:r>
    </w:p>
    <w:p w:rsidR="00000000" w:rsidDel="00000000" w:rsidP="00000000" w:rsidRDefault="00000000" w:rsidRPr="00000000" w14:paraId="00000018">
      <w:pPr>
        <w:pageBreakBefore w:val="0"/>
        <w:numPr>
          <w:ilvl w:val="1"/>
          <w:numId w:val="1"/>
        </w:numPr>
        <w:shd w:fill="ffffff" w:val="clear"/>
        <w:spacing w:line="288" w:lineRule="auto"/>
        <w:ind w:left="1440" w:hanging="360"/>
      </w:pPr>
      <w:r w:rsidDel="00000000" w:rsidR="00000000" w:rsidRPr="00000000">
        <w:rPr>
          <w:sz w:val="18"/>
          <w:szCs w:val="18"/>
          <w:rtl w:val="0"/>
        </w:rPr>
        <w:t xml:space="preserve">Gemstone research teams are encouraged to explore topics that address society's most pressing issues. Teams will be expected to include an equity-impact report in their final thesis submission. What is an equity-impact report?</w:t>
      </w:r>
      <w:hyperlink r:id="rId8">
        <w:r w:rsidDel="00000000" w:rsidR="00000000" w:rsidRPr="00000000">
          <w:rPr>
            <w:sz w:val="18"/>
            <w:szCs w:val="18"/>
            <w:rtl w:val="0"/>
          </w:rPr>
          <w:t xml:space="preserve"> </w:t>
        </w:r>
      </w:hyperlink>
      <w:hyperlink r:id="rId9">
        <w:r w:rsidDel="00000000" w:rsidR="00000000" w:rsidRPr="00000000">
          <w:rPr>
            <w:color w:val="1155cc"/>
            <w:sz w:val="18"/>
            <w:szCs w:val="18"/>
            <w:u w:val="single"/>
            <w:rtl w:val="0"/>
          </w:rPr>
          <w:t xml:space="preserve">Race Forward</w:t>
        </w:r>
      </w:hyperlink>
      <w:r w:rsidDel="00000000" w:rsidR="00000000" w:rsidRPr="00000000">
        <w:rPr>
          <w:sz w:val="18"/>
          <w:szCs w:val="18"/>
          <w:rtl w:val="0"/>
        </w:rPr>
        <w:t xml:space="preserve"> provides some frameworks for considering this question. Another useful resource comes from the</w:t>
      </w:r>
      <w:hyperlink r:id="rId10">
        <w:r w:rsidDel="00000000" w:rsidR="00000000" w:rsidRPr="00000000">
          <w:rPr>
            <w:sz w:val="18"/>
            <w:szCs w:val="18"/>
            <w:rtl w:val="0"/>
          </w:rPr>
          <w:t xml:space="preserve"> </w:t>
        </w:r>
      </w:hyperlink>
      <w:hyperlink r:id="rId11">
        <w:r w:rsidDel="00000000" w:rsidR="00000000" w:rsidRPr="00000000">
          <w:rPr>
            <w:color w:val="1155cc"/>
            <w:sz w:val="18"/>
            <w:szCs w:val="18"/>
            <w:u w:val="single"/>
            <w:rtl w:val="0"/>
          </w:rPr>
          <w:t xml:space="preserve">Creative Reaction Lab</w:t>
        </w:r>
      </w:hyperlink>
      <w:r w:rsidDel="00000000" w:rsidR="00000000" w:rsidRPr="00000000">
        <w:rPr>
          <w:sz w:val="18"/>
          <w:szCs w:val="18"/>
          <w:rtl w:val="0"/>
        </w:rPr>
        <w:t xml:space="preserve"> with the</w:t>
      </w:r>
      <w:hyperlink r:id="rId12">
        <w:r w:rsidDel="00000000" w:rsidR="00000000" w:rsidRPr="00000000">
          <w:rPr>
            <w:sz w:val="18"/>
            <w:szCs w:val="18"/>
            <w:rtl w:val="0"/>
          </w:rPr>
          <w:t xml:space="preserve"> </w:t>
        </w:r>
      </w:hyperlink>
      <w:hyperlink r:id="rId13">
        <w:r w:rsidDel="00000000" w:rsidR="00000000" w:rsidRPr="00000000">
          <w:rPr>
            <w:color w:val="1155cc"/>
            <w:sz w:val="18"/>
            <w:szCs w:val="18"/>
            <w:u w:val="single"/>
            <w:rtl w:val="0"/>
          </w:rPr>
          <w:t xml:space="preserve">equity-centered community design model</w:t>
        </w:r>
      </w:hyperlink>
      <w:r w:rsidDel="00000000" w:rsidR="00000000" w:rsidRPr="00000000">
        <w:rPr>
          <w:sz w:val="18"/>
          <w:szCs w:val="18"/>
          <w:rtl w:val="0"/>
        </w:rPr>
        <w:t xml:space="preserve">. This approach has been used to restructure the Gemstone project sheet and this fall’s GEMS202 curriculum. Antoinette Carroll, the founder of the Creative Reaction Lab, offers that systems are designed and therefore can be dismantled and redesigned with equity in mind. Research is a system that can create change and can be designed with equity in mind, both on the design and outcome aspects of the project.</w:t>
      </w:r>
    </w:p>
    <w:p w:rsidR="00000000" w:rsidDel="00000000" w:rsidP="00000000" w:rsidRDefault="00000000" w:rsidRPr="00000000" w14:paraId="00000019">
      <w:pPr>
        <w:pageBreakBefore w:val="0"/>
        <w:numPr>
          <w:ilvl w:val="1"/>
          <w:numId w:val="1"/>
        </w:numPr>
        <w:ind w:left="1440" w:hanging="360"/>
      </w:pPr>
      <w:r w:rsidDel="00000000" w:rsidR="00000000" w:rsidRPr="00000000">
        <w:rPr>
          <w:rtl w:val="0"/>
        </w:rPr>
      </w:r>
    </w:p>
    <w:p w:rsidR="00000000" w:rsidDel="00000000" w:rsidP="00000000" w:rsidRDefault="00000000" w:rsidRPr="00000000" w14:paraId="0000001A">
      <w:pPr>
        <w:pageBreakBefore w:val="0"/>
        <w:numPr>
          <w:ilvl w:val="1"/>
          <w:numId w:val="1"/>
        </w:numPr>
        <w:shd w:fill="ffffff" w:val="clear"/>
        <w:spacing w:line="288" w:lineRule="auto"/>
        <w:ind w:left="1440" w:hanging="360"/>
      </w:pPr>
      <w:r w:rsidDel="00000000" w:rsidR="00000000" w:rsidRPr="00000000">
        <w:rPr>
          <w:sz w:val="18"/>
          <w:szCs w:val="18"/>
          <w:rtl w:val="0"/>
        </w:rPr>
        <w:t xml:space="preserve">This is a new part of the Gemstone thesis and will look differently for each of your teams. Some of your teams are built upon questions related to equity and this is already a core component of your team. For others of you, this can be a pivot point for your research as you consider the COVID-impacts on your projects. Perhaps you will add a new research question or adjust your design. Regardless of how you and your team think about equity, we expect you to include some kind of report in your final thesis. This could be as a</w:t>
      </w:r>
      <w:commentRangeStart w:id="0"/>
      <w:r w:rsidDel="00000000" w:rsidR="00000000" w:rsidRPr="00000000">
        <w:rPr>
          <w:sz w:val="18"/>
          <w:szCs w:val="18"/>
          <w:rtl w:val="0"/>
        </w:rPr>
        <w:t xml:space="preserve"> thread throughout your entire thesis</w:t>
      </w:r>
      <w:commentRangeEnd w:id="0"/>
      <w:r w:rsidDel="00000000" w:rsidR="00000000" w:rsidRPr="00000000">
        <w:commentReference w:id="0"/>
      </w:r>
      <w:r w:rsidDel="00000000" w:rsidR="00000000" w:rsidRPr="00000000">
        <w:rPr>
          <w:sz w:val="18"/>
          <w:szCs w:val="18"/>
          <w:rtl w:val="0"/>
        </w:rPr>
        <w:t xml:space="preserve"> or as an appendix to your thesis. Dr. Skendall or another member of the Gemstone team would be happy to meet with each of your teams to think about how this might work for your team.</w:t>
      </w:r>
    </w:p>
    <w:p w:rsidR="00000000" w:rsidDel="00000000" w:rsidP="00000000" w:rsidRDefault="00000000" w:rsidRPr="00000000" w14:paraId="0000001B">
      <w:pPr>
        <w:pageBreakBefore w:val="0"/>
        <w:numPr>
          <w:ilvl w:val="1"/>
          <w:numId w:val="1"/>
        </w:numPr>
        <w:ind w:left="1440" w:hanging="360"/>
      </w:pPr>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1D">
      <w:pPr>
        <w:pageBreakBefore w:val="0"/>
        <w:numPr>
          <w:ilvl w:val="2"/>
          <w:numId w:val="1"/>
        </w:numPr>
        <w:ind w:left="2160" w:hanging="360"/>
        <w:rPr>
          <w:u w:val="none"/>
        </w:rPr>
      </w:pPr>
      <w:hyperlink r:id="rId14">
        <w:r w:rsidDel="00000000" w:rsidR="00000000" w:rsidRPr="00000000">
          <w:rPr>
            <w:color w:val="1155cc"/>
            <w:u w:val="single"/>
            <w:rtl w:val="0"/>
          </w:rPr>
          <w:t xml:space="preserve">https://ter.ps/gemsmeet2020</w:t>
        </w:r>
      </w:hyperlink>
      <w:r w:rsidDel="00000000" w:rsidR="00000000" w:rsidRPr="00000000">
        <w:rPr>
          <w:rtl w:val="0"/>
        </w:rPr>
        <w:t xml:space="preserve"> </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Do Good showcase requirements:</w:t>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Due 11/1/2020 at 11:59pm</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Create video on google drive</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At live Q&amp;A on 11/16/2020 at 7:00pm expect 2-3 questions</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Presentation should include</w:t>
      </w:r>
    </w:p>
    <w:p w:rsidR="00000000" w:rsidDel="00000000" w:rsidP="00000000" w:rsidRDefault="00000000" w:rsidRPr="00000000" w14:paraId="00000023">
      <w:pPr>
        <w:pageBreakBefore w:val="0"/>
        <w:numPr>
          <w:ilvl w:val="3"/>
          <w:numId w:val="1"/>
        </w:numPr>
        <w:ind w:left="2880" w:hanging="360"/>
      </w:pPr>
      <w:r w:rsidDel="00000000" w:rsidR="00000000" w:rsidRPr="00000000">
        <w:rPr>
          <w:rtl w:val="0"/>
        </w:rPr>
        <w:t xml:space="preserve">Describe your research problem and the focus of your research.</w:t>
      </w:r>
    </w:p>
    <w:p w:rsidR="00000000" w:rsidDel="00000000" w:rsidP="00000000" w:rsidRDefault="00000000" w:rsidRPr="00000000" w14:paraId="00000024">
      <w:pPr>
        <w:pageBreakBefore w:val="0"/>
        <w:numPr>
          <w:ilvl w:val="3"/>
          <w:numId w:val="1"/>
        </w:numPr>
        <w:ind w:left="2880" w:hanging="360"/>
      </w:pPr>
      <w:r w:rsidDel="00000000" w:rsidR="00000000" w:rsidRPr="00000000">
        <w:rPr>
          <w:rtl w:val="0"/>
        </w:rPr>
        <w:t xml:space="preserve">Describe the present status of your research.  Tell us what you’ve accomplished toward the success of your project since your thesis proposal last spring.  Most teams should have started collecting data by this point.  Tell us how data collection is going.  If you have any preliminary results, please share them!</w:t>
      </w:r>
    </w:p>
    <w:p w:rsidR="00000000" w:rsidDel="00000000" w:rsidP="00000000" w:rsidRDefault="00000000" w:rsidRPr="00000000" w14:paraId="00000025">
      <w:pPr>
        <w:pageBreakBefore w:val="0"/>
        <w:numPr>
          <w:ilvl w:val="3"/>
          <w:numId w:val="1"/>
        </w:numPr>
        <w:ind w:left="2880" w:hanging="360"/>
      </w:pPr>
      <w:r w:rsidDel="00000000" w:rsidR="00000000" w:rsidRPr="00000000">
        <w:rPr>
          <w:rtl w:val="0"/>
        </w:rPr>
        <w:t xml:space="preserve">What methodology are you using in your original research?  Discuss your goals for your research and product (if applicable). How do you plan to answer your research question?</w:t>
      </w:r>
    </w:p>
    <w:p w:rsidR="00000000" w:rsidDel="00000000" w:rsidP="00000000" w:rsidRDefault="00000000" w:rsidRPr="00000000" w14:paraId="00000026">
      <w:pPr>
        <w:pageBreakBefore w:val="0"/>
        <w:numPr>
          <w:ilvl w:val="3"/>
          <w:numId w:val="1"/>
        </w:numPr>
        <w:ind w:left="2880" w:hanging="360"/>
      </w:pPr>
      <w:r w:rsidDel="00000000" w:rsidR="00000000" w:rsidRPr="00000000">
        <w:rPr>
          <w:rtl w:val="0"/>
        </w:rPr>
        <w:t xml:space="preserve">How is your research addressing an urgent societal issue? What contributions will your research make that will Do Good?</w:t>
      </w:r>
    </w:p>
    <w:p w:rsidR="00000000" w:rsidDel="00000000" w:rsidP="00000000" w:rsidRDefault="00000000" w:rsidRPr="00000000" w14:paraId="00000027">
      <w:pPr>
        <w:pageBreakBefore w:val="0"/>
        <w:numPr>
          <w:ilvl w:val="4"/>
          <w:numId w:val="1"/>
        </w:numPr>
        <w:ind w:left="3600" w:hanging="360"/>
        <w:rPr>
          <w:u w:val="none"/>
        </w:rPr>
      </w:pPr>
      <w:r w:rsidDel="00000000" w:rsidR="00000000" w:rsidRPr="00000000">
        <w:rPr>
          <w:rtl w:val="0"/>
        </w:rPr>
        <w:t xml:space="preserve">Lol this will be hard</w:t>
      </w:r>
    </w:p>
    <w:p w:rsidR="00000000" w:rsidDel="00000000" w:rsidP="00000000" w:rsidRDefault="00000000" w:rsidRPr="00000000" w14:paraId="00000028">
      <w:pPr>
        <w:pageBreakBefore w:val="0"/>
        <w:numPr>
          <w:ilvl w:val="3"/>
          <w:numId w:val="1"/>
        </w:numPr>
        <w:ind w:left="2880" w:hanging="360"/>
      </w:pPr>
      <w:r w:rsidDel="00000000" w:rsidR="00000000" w:rsidRPr="00000000">
        <w:rPr>
          <w:rtl w:val="0"/>
        </w:rPr>
        <w:t xml:space="preserve">Conclusion</w:t>
      </w:r>
    </w:p>
    <w:p w:rsidR="00000000" w:rsidDel="00000000" w:rsidP="00000000" w:rsidRDefault="00000000" w:rsidRPr="00000000" w14:paraId="00000029">
      <w:pPr>
        <w:pageBreakBefore w:val="0"/>
        <w:numPr>
          <w:ilvl w:val="2"/>
          <w:numId w:val="1"/>
        </w:numPr>
        <w:spacing w:after="0" w:afterAutospacing="0"/>
        <w:ind w:left="2160" w:hanging="360"/>
        <w:rPr>
          <w:u w:val="none"/>
        </w:rPr>
      </w:pPr>
      <w:r w:rsidDel="00000000" w:rsidR="00000000" w:rsidRPr="00000000">
        <w:rPr>
          <w:rtl w:val="0"/>
        </w:rPr>
        <w:t xml:space="preserve">Rubric:</w:t>
      </w:r>
    </w:p>
    <w:p w:rsidR="00000000" w:rsidDel="00000000" w:rsidP="00000000" w:rsidRDefault="00000000" w:rsidRPr="00000000" w14:paraId="0000002A">
      <w:pPr>
        <w:pageBreakBefore w:val="0"/>
        <w:numPr>
          <w:ilvl w:val="3"/>
          <w:numId w:val="1"/>
        </w:numPr>
        <w:spacing w:after="0" w:afterAutospacing="0" w:before="0" w:beforeAutospacing="0" w:lineRule="auto"/>
        <w:ind w:left="2880" w:hanging="360"/>
        <w:rPr>
          <w:color w:val="222222"/>
        </w:rPr>
      </w:pPr>
      <w:r w:rsidDel="00000000" w:rsidR="00000000" w:rsidRPr="00000000">
        <w:rPr>
          <w:color w:val="222222"/>
          <w:rtl w:val="0"/>
        </w:rPr>
        <w:t xml:space="preserve">How well does the team describe their research focus?</w:t>
      </w:r>
    </w:p>
    <w:p w:rsidR="00000000" w:rsidDel="00000000" w:rsidP="00000000" w:rsidRDefault="00000000" w:rsidRPr="00000000" w14:paraId="0000002B">
      <w:pPr>
        <w:pageBreakBefore w:val="0"/>
        <w:numPr>
          <w:ilvl w:val="3"/>
          <w:numId w:val="1"/>
        </w:numPr>
        <w:spacing w:after="0" w:afterAutospacing="0" w:before="0" w:beforeAutospacing="0" w:lineRule="auto"/>
        <w:ind w:left="2880" w:hanging="360"/>
        <w:rPr>
          <w:color w:val="222222"/>
        </w:rPr>
      </w:pPr>
      <w:r w:rsidDel="00000000" w:rsidR="00000000" w:rsidRPr="00000000">
        <w:rPr>
          <w:color w:val="222222"/>
          <w:rtl w:val="0"/>
        </w:rPr>
        <w:t xml:space="preserve">How well does the team communicate their methodological approach?</w:t>
      </w:r>
    </w:p>
    <w:p w:rsidR="00000000" w:rsidDel="00000000" w:rsidP="00000000" w:rsidRDefault="00000000" w:rsidRPr="00000000" w14:paraId="0000002C">
      <w:pPr>
        <w:pageBreakBefore w:val="0"/>
        <w:numPr>
          <w:ilvl w:val="3"/>
          <w:numId w:val="1"/>
        </w:numPr>
        <w:spacing w:after="0" w:afterAutospacing="0" w:before="0" w:beforeAutospacing="0" w:lineRule="auto"/>
        <w:ind w:left="2880" w:hanging="360"/>
        <w:rPr>
          <w:color w:val="222222"/>
        </w:rPr>
      </w:pPr>
      <w:r w:rsidDel="00000000" w:rsidR="00000000" w:rsidRPr="00000000">
        <w:rPr>
          <w:color w:val="222222"/>
          <w:rtl w:val="0"/>
        </w:rPr>
        <w:t xml:space="preserve">Were the team’s presentation skills effective?</w:t>
      </w:r>
    </w:p>
    <w:p w:rsidR="00000000" w:rsidDel="00000000" w:rsidP="00000000" w:rsidRDefault="00000000" w:rsidRPr="00000000" w14:paraId="0000002D">
      <w:pPr>
        <w:pageBreakBefore w:val="0"/>
        <w:numPr>
          <w:ilvl w:val="3"/>
          <w:numId w:val="1"/>
        </w:numPr>
        <w:spacing w:after="200" w:before="0" w:beforeAutospacing="0" w:lineRule="auto"/>
        <w:ind w:left="2880" w:hanging="360"/>
        <w:rPr>
          <w:color w:val="222222"/>
        </w:rPr>
      </w:pPr>
      <w:r w:rsidDel="00000000" w:rsidR="00000000" w:rsidRPr="00000000">
        <w:rPr>
          <w:color w:val="222222"/>
          <w:rtl w:val="0"/>
        </w:rPr>
        <w:t xml:space="preserve">How well does the team describe and discuss how their research does good and makes a difference? (This connects to your equity-impact report!)</w:t>
      </w:r>
    </w:p>
    <w:p w:rsidR="00000000" w:rsidDel="00000000" w:rsidP="00000000" w:rsidRDefault="00000000" w:rsidRPr="00000000" w14:paraId="0000002E">
      <w:pPr>
        <w:pageBreakBefore w:val="0"/>
        <w:spacing w:after="200" w:before="200" w:lineRule="auto"/>
        <w:rPr>
          <w:color w:val="222222"/>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ler Han" w:id="0" w:date="2020-10-19T21:36:07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lmao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reativereactionlab.com/" TargetMode="External"/><Relationship Id="rId10" Type="http://schemas.openxmlformats.org/officeDocument/2006/relationships/hyperlink" Target="https://www.creativereactionlab.com/" TargetMode="External"/><Relationship Id="rId13" Type="http://schemas.openxmlformats.org/officeDocument/2006/relationships/hyperlink" Target="https://www.creativereactionlab.com/our-approach" TargetMode="External"/><Relationship Id="rId12" Type="http://schemas.openxmlformats.org/officeDocument/2006/relationships/hyperlink" Target="https://www.creativereactionlab.com/our-approa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aceforward.org/sites/default/files/RacialJusticeImpactAssessment_v5.pdf" TargetMode="External"/><Relationship Id="rId14" Type="http://schemas.openxmlformats.org/officeDocument/2006/relationships/hyperlink" Target="https://ter.ps/gemsmeet20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hen2meet.com/?10133418-cpoiO" TargetMode="External"/><Relationship Id="rId8" Type="http://schemas.openxmlformats.org/officeDocument/2006/relationships/hyperlink" Target="https://www.raceforward.org/sites/default/files/RacialJusticeImpactAssessment_v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