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Updates from summer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Carbon fiber is not working with the printers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Randomly stops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 issues with extruder most likely issue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 isn’t working quite right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much to show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Eric’s got it working though --------------yay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T1 T4 damaged and undamaged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to keep printer in box and towels to keep it warm enough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2/1/2022: submit at least 4 discussants to participate Thesis Conference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Feburary 2022: submit publication information in Thesis Conference Program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March 28, 2022: Draft thesis due via email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March 18th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 8, 2022: Thesis Conference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 2, 2022: Final thesis due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18, 2022: Citation Ceremony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September: </w:t>
      </w:r>
      <w:r w:rsidDel="00000000" w:rsidR="00000000" w:rsidRPr="00000000">
        <w:rPr>
          <w:rtl w:val="0"/>
        </w:rPr>
        <w:t xml:space="preserve">Gemstone senior orientation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month of semester: Complete data analysis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first month to beginning of last month: Draft Chapters 4 (Results) and 5 (Discussion/Conclusions) of the thesis.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of Semester: complete draft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of semester: draft team presentation Team Thesis Conference rehearsal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KEEP IN MIND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team website updated, particularly for potential discussants.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 on revising the thesis based on completed research and suggestions from expert contacts/future discussants, and your mentor and librarian.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While drafting thesis, continue to adhere to the identified research style, as well as the University of Maryland Graduate School Thesis and Dissertation formatting standards.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Dr. Mitchell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to stop Data collection and focus on drafting?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Halting Carbon Fiber PLA? (David)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Realistic contributions after Dr. Mitchell’s feedback on how much is necessary to 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Future Meetings</w:t>
      </w:r>
      <w:r w:rsidDel="00000000" w:rsidR="00000000" w:rsidRPr="00000000">
        <w:rPr>
          <w:rtl w:val="0"/>
        </w:rPr>
        <w:t xml:space="preserve">: In person (typically ESJ) on Fridays, with Dr. Mitchell on Wednesday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