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CD1781" wp14:paraId="38965CE3" wp14:textId="3CDC6ADB">
      <w:pPr>
        <w:pStyle w:val="Heading1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Day 23 Task</w:t>
      </w:r>
    </w:p>
    <w:p xmlns:wp14="http://schemas.microsoft.com/office/word/2010/wordml" wp14:paraId="722B348D" wp14:textId="4BB2D60A"/>
    <w:p xmlns:wp14="http://schemas.microsoft.com/office/word/2010/wordml" w:rsidP="1ECD1781" wp14:paraId="2351F855" wp14:textId="2A4115A1">
      <w:pPr>
        <w:pStyle w:val="Heading2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Part 2: Estimating a Multi-Tier Architecture Solution</w:t>
      </w:r>
    </w:p>
    <w:p xmlns:wp14="http://schemas.microsoft.com/office/word/2010/wordml" w:rsidP="1ECD1781" wp14:paraId="0CB2FCA6" wp14:textId="009EB8B5">
      <w:pPr>
        <w:pStyle w:val="Normal"/>
        <w:rPr>
          <w:noProof w:val="0"/>
          <w:lang w:val="en-GB"/>
        </w:rPr>
      </w:pPr>
    </w:p>
    <w:p xmlns:wp14="http://schemas.microsoft.com/office/word/2010/wordml" w:rsidP="1ECD1781" wp14:paraId="196716E7" wp14:textId="043A16E2">
      <w:pPr>
        <w:pStyle w:val="Normal"/>
      </w:pPr>
      <w:r w:rsidRPr="1ECD1781" w:rsidR="1ECD17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Scenario:</w:t>
      </w: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You need to design and estimate the cost for a scalable web application that includes a load balancer, a set of EC2 instances for the application tier, and an RDS database for the data tier. The solution must support a user base of up to 100,000 concurrent users.</w:t>
      </w:r>
    </w:p>
    <w:p xmlns:wp14="http://schemas.microsoft.com/office/word/2010/wordml" w:rsidP="1ECD1781" wp14:paraId="0932613B" wp14:textId="6B5A771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xmlns:wp14="http://schemas.microsoft.com/office/word/2010/wordml" w:rsidP="1ECD1781" wp14:paraId="49DAD096" wp14:textId="5E2138C5">
      <w:pPr>
        <w:shd w:val="clear" w:color="auto" w:fill="FFFFFF" w:themeFill="background1"/>
        <w:spacing w:before="0" w:beforeAutospacing="off" w:after="0" w:afterAutospacing="off"/>
      </w:pPr>
      <w:r w:rsidRPr="1ECD1781" w:rsidR="1ECD17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Steps:</w:t>
      </w:r>
    </w:p>
    <w:p xmlns:wp14="http://schemas.microsoft.com/office/word/2010/wordml" w:rsidP="1ECD1781" wp14:paraId="147E80A3" wp14:textId="719F30D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Define the Architecture:</w:t>
      </w:r>
    </w:p>
    <w:p xmlns:wp14="http://schemas.microsoft.com/office/word/2010/wordml" w:rsidP="1ECD1781" wp14:paraId="6396B3F4" wp14:textId="47801EC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Identify the components required: an Application Load Balancer, EC2 instances for the application servers, and an RDS instance for the database.</w:t>
      </w:r>
    </w:p>
    <w:p xmlns:wp14="http://schemas.microsoft.com/office/word/2010/wordml" w:rsidP="1ECD1781" wp14:paraId="124923CD" wp14:textId="06D98831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Consider the expected traffic and choose </w:t>
      </w: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appropriate EC2</w:t>
      </w: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instance types and RDS configurations.</w:t>
      </w:r>
    </w:p>
    <w:p xmlns:wp14="http://schemas.microsoft.com/office/word/2010/wordml" w:rsidP="1ECD1781" wp14:paraId="45B55D76" wp14:textId="4003DADB">
      <w:pPr>
        <w:pStyle w:val="ListParagraph"/>
        <w:shd w:val="clear" w:color="auto" w:fill="FFFFFF" w:themeFill="background1"/>
        <w:spacing w:before="60" w:beforeAutospacing="off" w:after="0" w:afterAutospacing="off"/>
        <w:ind w:left="14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xmlns:wp14="http://schemas.microsoft.com/office/word/2010/wordml" w:rsidP="1ECD1781" wp14:paraId="3A88E3BE" wp14:textId="4373714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Select AWS Services:</w:t>
      </w:r>
    </w:p>
    <w:p xmlns:wp14="http://schemas.microsoft.com/office/word/2010/wordml" w:rsidP="1ECD1781" wp14:paraId="7E407DF1" wp14:textId="5E42A8F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Choose an Application Load Balancer to distribute incoming traffic.</w:t>
      </w:r>
    </w:p>
    <w:p xmlns:wp14="http://schemas.microsoft.com/office/word/2010/wordml" w:rsidP="1ECD1781" wp14:paraId="1754B74F" wp14:textId="00C8D87B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Select EC2 instance types (e.g., t3.medium) that can handle the application load.</w:t>
      </w:r>
    </w:p>
    <w:p xmlns:wp14="http://schemas.microsoft.com/office/word/2010/wordml" w:rsidP="1ECD1781" wp14:paraId="04DF87AA" wp14:textId="3F42412D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Choose an RDS instance type (e.g., db.m</w:t>
      </w: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5.large</w:t>
      </w: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) to support the database.</w:t>
      </w:r>
    </w:p>
    <w:p xmlns:wp14="http://schemas.microsoft.com/office/word/2010/wordml" w:rsidP="1ECD1781" wp14:paraId="6CF41095" wp14:textId="5CF5257A">
      <w:pPr>
        <w:pStyle w:val="ListParagraph"/>
        <w:shd w:val="clear" w:color="auto" w:fill="FFFFFF" w:themeFill="background1"/>
        <w:spacing w:before="60" w:beforeAutospacing="off" w:after="0" w:afterAutospacing="off"/>
        <w:ind w:left="14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xmlns:wp14="http://schemas.microsoft.com/office/word/2010/wordml" w:rsidP="1ECD1781" wp14:paraId="702F7559" wp14:textId="08B9AF95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Estimate Costs Using AWS Pricing Calculator:</w:t>
      </w:r>
    </w:p>
    <w:p xmlns:wp14="http://schemas.microsoft.com/office/word/2010/wordml" w:rsidP="1ECD1781" wp14:paraId="570A97D2" wp14:textId="5047323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Navigate to the AWS Pricing Calculator.</w:t>
      </w:r>
    </w:p>
    <w:p xmlns:wp14="http://schemas.microsoft.com/office/word/2010/wordml" w:rsidP="1ECD1781" wp14:paraId="47DD55BE" wp14:textId="0BAAA3C7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Add the Application Load Balancer, EC2 instances, and RDS instance to the estimate.</w:t>
      </w:r>
    </w:p>
    <w:p xmlns:wp14="http://schemas.microsoft.com/office/word/2010/wordml" w:rsidP="1ECD1781" wp14:paraId="19BF283F" wp14:textId="17D1613D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Configure each service based on the expected load and </w:t>
      </w: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required</w:t>
      </w: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specifications (e.g., storage, data transfer).</w:t>
      </w:r>
    </w:p>
    <w:p xmlns:wp14="http://schemas.microsoft.com/office/word/2010/wordml" w:rsidP="1ECD1781" wp14:paraId="2B6DB352" wp14:textId="31107D46">
      <w:pPr>
        <w:pStyle w:val="ListParagraph"/>
        <w:shd w:val="clear" w:color="auto" w:fill="FFFFFF" w:themeFill="background1"/>
        <w:spacing w:before="60" w:beforeAutospacing="off" w:after="0" w:afterAutospacing="off"/>
        <w:ind w:left="14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xmlns:wp14="http://schemas.microsoft.com/office/word/2010/wordml" w:rsidP="1ECD1781" wp14:paraId="79AC2E16" wp14:textId="058BD723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Document and Analyze the Estimate:</w:t>
      </w:r>
    </w:p>
    <w:p xmlns:wp14="http://schemas.microsoft.com/office/word/2010/wordml" w:rsidP="1ECD1781" wp14:paraId="35A910A2" wp14:textId="7ED4361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Review the total estimated monthly cost.</w:t>
      </w:r>
    </w:p>
    <w:p xmlns:wp14="http://schemas.microsoft.com/office/word/2010/wordml" w:rsidP="1ECD1781" wp14:paraId="50B6426B" wp14:textId="2EA10317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Identify any areas where cost-saving measures could be applied (e.g., reserved instances, using Auto Scaling to optimize EC2 usage).</w:t>
      </w:r>
    </w:p>
    <w:p xmlns:wp14="http://schemas.microsoft.com/office/word/2010/wordml" w:rsidP="1ECD1781" wp14:paraId="7002B321" wp14:textId="7C4DE045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</w:pPr>
    </w:p>
    <w:p xmlns:wp14="http://schemas.microsoft.com/office/word/2010/wordml" w:rsidP="1ECD1781" wp14:paraId="1013EE96" wp14:textId="08302926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Prepare a Report:</w:t>
      </w:r>
    </w:p>
    <w:p xmlns:wp14="http://schemas.microsoft.com/office/word/2010/wordml" w:rsidP="1ECD1781" wp14:paraId="524F171B" wp14:textId="704139B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Compile the architecture design and cost estimate into a report.</w:t>
      </w:r>
    </w:p>
    <w:p xmlns:wp14="http://schemas.microsoft.com/office/word/2010/wordml" w:rsidP="1ECD1781" wp14:paraId="16204DD5" wp14:textId="260D7E0F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Provide recommendations on how to maintain performance while optimizing costs, considering the expected growth and scalability needs of the application.</w:t>
      </w:r>
    </w:p>
    <w:p xmlns:wp14="http://schemas.microsoft.com/office/word/2010/wordml" w:rsidP="1ECD1781" wp14:paraId="22156139" wp14:textId="4790B799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</w:pPr>
    </w:p>
    <w:p xmlns:wp14="http://schemas.microsoft.com/office/word/2010/wordml" w:rsidP="1ECD1781" wp14:paraId="1D09C863" wp14:textId="222D4972">
      <w:pPr>
        <w:shd w:val="clear" w:color="auto" w:fill="FFFFFF" w:themeFill="background1"/>
        <w:spacing w:before="0" w:beforeAutospacing="off" w:after="0" w:afterAutospacing="off"/>
      </w:pPr>
      <w:r w:rsidRPr="1ECD1781" w:rsidR="1ECD17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Output:</w:t>
      </w:r>
    </w:p>
    <w:p xmlns:wp14="http://schemas.microsoft.com/office/word/2010/wordml" w:rsidP="1ECD1781" wp14:paraId="344F6B95" wp14:textId="14D7ED9B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ECD1781" w:rsidR="1ECD17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Application Load Balancer</w:t>
      </w:r>
    </w:p>
    <w:p xmlns:wp14="http://schemas.microsoft.com/office/word/2010/wordml" w:rsidP="1ECD1781" wp14:paraId="04BC2758" wp14:textId="3010C4CB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</w:pPr>
    </w:p>
    <w:p xmlns:wp14="http://schemas.microsoft.com/office/word/2010/wordml" w:rsidP="1ECD1781" wp14:paraId="4EB9D749" wp14:textId="5FCB4D14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</w:pPr>
      <w:r>
        <w:drawing>
          <wp:inline xmlns:wp14="http://schemas.microsoft.com/office/word/2010/wordprocessingDrawing" wp14:editId="45A11B0C" wp14:anchorId="7B77CA2E">
            <wp:extent cx="5724524" cy="3219450"/>
            <wp:effectExtent l="0" t="0" r="0" b="0"/>
            <wp:docPr id="223039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305d78686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9875BF7" wp14:textId="62A7A2CB"/>
    <w:p xmlns:wp14="http://schemas.microsoft.com/office/word/2010/wordml" w:rsidP="1ECD1781" wp14:paraId="28BD8D35" wp14:textId="492B4B2C">
      <w:pPr>
        <w:pStyle w:val="Normal"/>
      </w:pPr>
      <w:r w:rsidRPr="1ECD1781" w:rsidR="1ECD17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EC2 instances for the application servers</w:t>
      </w:r>
    </w:p>
    <w:p xmlns:wp14="http://schemas.microsoft.com/office/word/2010/wordml" w:rsidP="1ECD1781" wp14:paraId="3C6A79AE" wp14:textId="28736DAC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xmlns:wp14="http://schemas.microsoft.com/office/word/2010/wordml" w:rsidP="1ECD1781" wp14:paraId="27DB6A6B" wp14:textId="5D6F4C90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xmlns:wp14="http://schemas.microsoft.com/office/word/2010/wordprocessingDrawing" wp14:editId="516E649A" wp14:anchorId="26C6BC18">
            <wp:extent cx="5724524" cy="3219450"/>
            <wp:effectExtent l="0" t="0" r="0" b="0"/>
            <wp:docPr id="441056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4c7a1806b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CD1781" wp14:paraId="10972FF5" wp14:textId="3E070798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xmlns:wp14="http://schemas.microsoft.com/office/word/2010/wordml" w:rsidP="1ECD1781" wp14:paraId="1CFAABD8" wp14:textId="30447E2D">
      <w:pPr>
        <w:pStyle w:val="Normal"/>
      </w:pPr>
      <w:r w:rsidRPr="1ECD1781" w:rsidR="1ECD17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RDS instance for the database</w:t>
      </w:r>
    </w:p>
    <w:p xmlns:wp14="http://schemas.microsoft.com/office/word/2010/wordml" w:rsidP="1ECD1781" wp14:paraId="13BF6B10" wp14:textId="1CFA1AE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xmlns:wp14="http://schemas.microsoft.com/office/word/2010/wordprocessingDrawing" wp14:editId="3B6C56BC" wp14:anchorId="54EA1361">
            <wp:extent cx="5724524" cy="3219450"/>
            <wp:effectExtent l="0" t="0" r="0" b="0"/>
            <wp:docPr id="525481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907b7dad8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CD1781" wp14:paraId="52C173F4" wp14:textId="3580F073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xmlns:wp14="http://schemas.microsoft.com/office/word/2010/wordml" w:rsidP="1ECD1781" wp14:paraId="49B090A5" wp14:textId="4D464872">
      <w:pPr>
        <w:pStyle w:val="Normal"/>
      </w:pPr>
      <w:r w:rsidRPr="1ECD1781" w:rsidR="1ECD178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Final Budget</w:t>
      </w:r>
    </w:p>
    <w:p xmlns:wp14="http://schemas.microsoft.com/office/word/2010/wordml" w:rsidP="1ECD1781" wp14:paraId="74A7A68A" wp14:textId="22911CE9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xmlns:wp14="http://schemas.microsoft.com/office/word/2010/wordml" w:rsidP="1ECD1781" wp14:paraId="74E4E107" wp14:textId="021CFC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xmlns:wp14="http://schemas.microsoft.com/office/word/2010/wordprocessingDrawing" wp14:editId="131E79AB" wp14:anchorId="4955F9DA">
            <wp:extent cx="5724524" cy="1524000"/>
            <wp:effectExtent l="0" t="0" r="0" b="0"/>
            <wp:docPr id="208099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4e482d27e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CD1781" wp14:paraId="440B2956" wp14:textId="0FB453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1ECD1781" wp14:paraId="30535AE3" wp14:textId="2A9F8F3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xmlns:wp14="http://schemas.microsoft.com/office/word/2010/wordprocessingDrawing" wp14:editId="6106B05D" wp14:anchorId="0521C342">
            <wp:extent cx="5724524" cy="2019300"/>
            <wp:effectExtent l="0" t="0" r="0" b="0"/>
            <wp:docPr id="498574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54b180852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ECD1781" wp14:paraId="7A34D4A5" wp14:textId="7D23C841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</w:pPr>
    </w:p>
    <w:p xmlns:wp14="http://schemas.microsoft.com/office/word/2010/wordml" wp14:paraId="72092824" wp14:textId="3ED9DD79"/>
    <w:p xmlns:wp14="http://schemas.microsoft.com/office/word/2010/wordml" w:rsidP="1ECD1781" wp14:paraId="26C62D74" wp14:textId="6E0856E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xmlns:wp14="http://schemas.microsoft.com/office/word/2010/wordml" wp14:paraId="6E93D701" wp14:textId="7783D838"/>
    <w:p xmlns:wp14="http://schemas.microsoft.com/office/word/2010/wordml" wp14:paraId="5E5787A5" wp14:textId="2860568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fcd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3682D"/>
    <w:rsid w:val="1ECD1781"/>
    <w:rsid w:val="3923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682D"/>
  <w15:chartTrackingRefBased/>
  <w15:docId w15:val="{BCC349BC-D53D-4239-8933-DFFF7ECA68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4b305d786864665" /><Relationship Type="http://schemas.openxmlformats.org/officeDocument/2006/relationships/image" Target="/media/image2.png" Id="R6ab4c7a1806b47f9" /><Relationship Type="http://schemas.openxmlformats.org/officeDocument/2006/relationships/image" Target="/media/image3.png" Id="R3f0907b7dad8461f" /><Relationship Type="http://schemas.openxmlformats.org/officeDocument/2006/relationships/image" Target="/media/image4.png" Id="R2544e482d27e4416" /><Relationship Type="http://schemas.openxmlformats.org/officeDocument/2006/relationships/image" Target="/media/image5.png" Id="Ra2f54b1808524e66" /><Relationship Type="http://schemas.openxmlformats.org/officeDocument/2006/relationships/numbering" Target="/word/numbering.xml" Id="Re46c08af262043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chauhan</dc:creator>
  <keywords/>
  <dc:description/>
  <lastModifiedBy>shital chauhan</lastModifiedBy>
  <revision>2</revision>
  <dcterms:created xsi:type="dcterms:W3CDTF">2024-08-12T16:34:11.7310994Z</dcterms:created>
  <dcterms:modified xsi:type="dcterms:W3CDTF">2024-08-12T16:42:26.8564862Z</dcterms:modified>
</coreProperties>
</file>