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A4F37" w14:textId="77777777" w:rsidR="005114FE" w:rsidRDefault="005114FE">
      <w:pPr>
        <w:spacing w:before="2400"/>
      </w:pPr>
    </w:p>
    <w:p w14:paraId="255DD59C" w14:textId="77777777" w:rsidR="005114FE" w:rsidRDefault="00000000">
      <w:pPr>
        <w:spacing w:after="200"/>
        <w:jc w:val="center"/>
      </w:pPr>
      <w:r>
        <w:rPr>
          <w:b/>
          <w:bCs/>
          <w:color w:val="0F6B6B"/>
          <w:sz w:val="52"/>
          <w:szCs w:val="52"/>
        </w:rPr>
        <w:t>Credit Card Statement Tracker</w:t>
      </w:r>
    </w:p>
    <w:p w14:paraId="1BD8996A" w14:textId="77777777" w:rsidR="005114FE" w:rsidRDefault="00000000">
      <w:pPr>
        <w:spacing w:after="120"/>
        <w:jc w:val="center"/>
      </w:pPr>
      <w:r>
        <w:rPr>
          <w:color w:val="636C76"/>
          <w:sz w:val="32"/>
          <w:szCs w:val="32"/>
        </w:rPr>
        <w:t>User Guide</w:t>
      </w:r>
    </w:p>
    <w:p w14:paraId="5F8245E2" w14:textId="77777777" w:rsidR="005114FE" w:rsidRDefault="00000000">
      <w:pPr>
        <w:spacing w:after="600"/>
        <w:jc w:val="center"/>
      </w:pPr>
      <w:r>
        <w:rPr>
          <w:color w:val="636C76"/>
        </w:rPr>
        <w:t>Version 1.2</w:t>
      </w:r>
    </w:p>
    <w:p w14:paraId="23BFC8CB" w14:textId="77777777" w:rsidR="005114FE" w:rsidRDefault="00000000">
      <w:pPr>
        <w:spacing w:after="60"/>
        <w:jc w:val="center"/>
      </w:pPr>
      <w:r>
        <w:t>A local-first web application for parsing Indian bank credit card</w:t>
      </w:r>
    </w:p>
    <w:p w14:paraId="0F86D77C" w14:textId="77777777" w:rsidR="005114FE" w:rsidRDefault="00000000">
      <w:pPr>
        <w:spacing w:after="400"/>
        <w:jc w:val="center"/>
      </w:pPr>
      <w:r>
        <w:t>statement PDFs and tracking your spending.</w:t>
      </w:r>
    </w:p>
    <w:p w14:paraId="43056B51" w14:textId="77777777" w:rsidR="005114FE" w:rsidRDefault="00000000">
      <w:r>
        <w:br w:type="page"/>
      </w:r>
    </w:p>
    <w:p w14:paraId="41F2CFE7" w14:textId="77777777" w:rsidR="005114FE" w:rsidRDefault="00000000">
      <w:pPr>
        <w:pStyle w:val="Heading1"/>
      </w:pPr>
      <w:bookmarkStart w:id="0" w:name="_Toc242018371"/>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2160"/>
        <w:gridCol w:w="4900"/>
      </w:tblGrid>
      <w:tr w:rsidR="005114FE" w14:paraId="1542BBF0" w14:textId="77777777">
        <w:tc>
          <w:tcPr>
            <w:tcW w:w="1000" w:type="dxa"/>
            <w:shd w:val="clear" w:color="auto" w:fill="0F6B6B"/>
          </w:tcPr>
          <w:p w14:paraId="1B1EA3B7" w14:textId="77777777" w:rsidR="005114FE" w:rsidRDefault="00000000">
            <w:r>
              <w:rPr>
                <w:b/>
                <w:bCs/>
                <w:color w:val="FFFFFF"/>
              </w:rPr>
              <w:t>Version</w:t>
            </w:r>
          </w:p>
        </w:tc>
        <w:tc>
          <w:tcPr>
            <w:tcW w:w="1300" w:type="dxa"/>
            <w:shd w:val="clear" w:color="auto" w:fill="0F6B6B"/>
          </w:tcPr>
          <w:p w14:paraId="017B724F" w14:textId="77777777" w:rsidR="005114FE" w:rsidRDefault="00000000">
            <w:r>
              <w:rPr>
                <w:b/>
                <w:bCs/>
                <w:color w:val="FFFFFF"/>
              </w:rPr>
              <w:t>Date</w:t>
            </w:r>
          </w:p>
        </w:tc>
        <w:tc>
          <w:tcPr>
            <w:tcW w:w="2160" w:type="dxa"/>
            <w:shd w:val="clear" w:color="auto" w:fill="0F6B6B"/>
          </w:tcPr>
          <w:p w14:paraId="77DCF778" w14:textId="77777777" w:rsidR="005114FE" w:rsidRDefault="00000000">
            <w:r>
              <w:rPr>
                <w:b/>
                <w:bCs/>
                <w:color w:val="FFFFFF"/>
              </w:rPr>
              <w:t>Sections</w:t>
            </w:r>
          </w:p>
        </w:tc>
        <w:tc>
          <w:tcPr>
            <w:tcW w:w="4900" w:type="dxa"/>
            <w:shd w:val="clear" w:color="auto" w:fill="0F6B6B"/>
          </w:tcPr>
          <w:p w14:paraId="730EAE54" w14:textId="77777777" w:rsidR="005114FE" w:rsidRDefault="00000000">
            <w:r>
              <w:rPr>
                <w:b/>
                <w:bCs/>
                <w:color w:val="FFFFFF"/>
              </w:rPr>
              <w:t>What's changed</w:t>
            </w:r>
          </w:p>
        </w:tc>
      </w:tr>
      <w:tr w:rsidR="005114FE" w14:paraId="24C0E7AD" w14:textId="77777777">
        <w:tc>
          <w:tcPr>
            <w:tcW w:w="1000" w:type="dxa"/>
            <w:shd w:val="clear" w:color="auto" w:fill="FFFFFF"/>
          </w:tcPr>
          <w:p w14:paraId="3C309D8F" w14:textId="77777777" w:rsidR="005114FE" w:rsidRDefault="00000000">
            <w:r>
              <w:t>1.0</w:t>
            </w:r>
          </w:p>
        </w:tc>
        <w:tc>
          <w:tcPr>
            <w:tcW w:w="1300" w:type="dxa"/>
            <w:shd w:val="clear" w:color="auto" w:fill="FFFFFF"/>
          </w:tcPr>
          <w:p w14:paraId="301959B5" w14:textId="77777777" w:rsidR="005114FE" w:rsidRDefault="00000000">
            <w:r>
              <w:t>2026-09-27</w:t>
            </w:r>
          </w:p>
        </w:tc>
        <w:tc>
          <w:tcPr>
            <w:tcW w:w="2160" w:type="dxa"/>
            <w:shd w:val="clear" w:color="auto" w:fill="FFFFFF"/>
          </w:tcPr>
          <w:p w14:paraId="579337AA" w14:textId="77777777" w:rsidR="005114FE" w:rsidRDefault="00000000">
            <w:r>
              <w:t>All</w:t>
            </w:r>
          </w:p>
        </w:tc>
        <w:tc>
          <w:tcPr>
            <w:tcW w:w="4900" w:type="dxa"/>
            <w:shd w:val="clear" w:color="auto" w:fill="FFFFFF"/>
          </w:tcPr>
          <w:p w14:paraId="45CB5677" w14:textId="77777777" w:rsidR="005114FE" w:rsidRDefault="00000000">
            <w:r>
              <w:t>First edition.</w:t>
            </w:r>
          </w:p>
        </w:tc>
      </w:tr>
      <w:tr w:rsidR="005114FE" w14:paraId="1689443D" w14:textId="77777777">
        <w:tc>
          <w:tcPr>
            <w:tcW w:w="1000" w:type="dxa"/>
            <w:shd w:val="clear" w:color="auto" w:fill="F2F3F5"/>
          </w:tcPr>
          <w:p w14:paraId="1784A686" w14:textId="77777777" w:rsidR="005114FE" w:rsidRDefault="00000000">
            <w:r>
              <w:t>1.1</w:t>
            </w:r>
          </w:p>
        </w:tc>
        <w:tc>
          <w:tcPr>
            <w:tcW w:w="1300" w:type="dxa"/>
            <w:shd w:val="clear" w:color="auto" w:fill="F2F3F5"/>
          </w:tcPr>
          <w:p w14:paraId="56F531E1" w14:textId="77777777" w:rsidR="005114FE" w:rsidRDefault="00000000">
            <w:r>
              <w:t>2026-10-04</w:t>
            </w:r>
          </w:p>
        </w:tc>
        <w:tc>
          <w:tcPr>
            <w:tcW w:w="2160" w:type="dxa"/>
            <w:shd w:val="clear" w:color="auto" w:fill="F2F3F5"/>
          </w:tcPr>
          <w:p w14:paraId="17875E5B" w14:textId="77777777" w:rsidR="005114FE" w:rsidRDefault="00000000">
            <w:r>
              <w:t>1, 1.2, 4.2, 6.2–6.5, 8.1, 8.4 (now 8.5), 10.2</w:t>
            </w:r>
          </w:p>
        </w:tc>
        <w:tc>
          <w:tcPr>
            <w:tcW w:w="4900" w:type="dxa"/>
            <w:shd w:val="clear" w:color="auto" w:fill="F2F3F5"/>
          </w:tcPr>
          <w:p w14:paraId="3F3B85D3" w14:textId="77777777" w:rsidR="005114FE" w:rsidRDefault="00000000">
            <w:r>
              <w:t>AI commentary: states that category, subcategory and merchant names with their amounts are sent.</w:t>
            </w:r>
          </w:p>
          <w:p w14:paraId="6989D567" w14:textId="77777777" w:rsidR="005114FE" w:rsidRDefault="00000000">
            <w:r>
              <w:t>Inline editor: picking a suggestion or pressing Enter saves; clicking away cancels.</w:t>
            </w:r>
          </w:p>
          <w:p w14:paraId="67CCC3E1" w14:textId="77777777" w:rsidR="005114FE" w:rsidRDefault="00000000">
            <w:r>
              <w:t>References to the AI privacy details now point to Section 10.2.</w:t>
            </w:r>
          </w:p>
          <w:p w14:paraId="35838B6B" w14:textId="77777777" w:rsidR="005114FE" w:rsidRDefault="00000000">
            <w:r>
              <w:t>Removed the non-existent "Verified" status.</w:t>
            </w:r>
          </w:p>
          <w:p w14:paraId="12886B4E" w14:textId="77777777" w:rsidR="005114FE" w:rsidRDefault="00000000">
            <w:r>
              <w:t>Corrected the payment flag values, suggestion tiers, per-field bulk-accept buttons and period controls.</w:t>
            </w:r>
          </w:p>
        </w:tc>
      </w:tr>
      <w:tr w:rsidR="005114FE" w14:paraId="5C470C98" w14:textId="77777777">
        <w:tc>
          <w:tcPr>
            <w:tcW w:w="1000" w:type="dxa"/>
            <w:shd w:val="clear" w:color="auto" w:fill="FFFFFF"/>
          </w:tcPr>
          <w:p w14:paraId="2B0B94C7" w14:textId="77777777" w:rsidR="005114FE" w:rsidRDefault="00000000">
            <w:r>
              <w:t>1.2</w:t>
            </w:r>
          </w:p>
        </w:tc>
        <w:tc>
          <w:tcPr>
            <w:tcW w:w="1300" w:type="dxa"/>
            <w:shd w:val="clear" w:color="auto" w:fill="FFFFFF"/>
          </w:tcPr>
          <w:p w14:paraId="76576E1B" w14:textId="77777777" w:rsidR="005114FE" w:rsidRDefault="00000000">
            <w:r>
              <w:t>2026-10-04</w:t>
            </w:r>
          </w:p>
        </w:tc>
        <w:tc>
          <w:tcPr>
            <w:tcW w:w="2160" w:type="dxa"/>
            <w:shd w:val="clear" w:color="auto" w:fill="FFFFFF"/>
          </w:tcPr>
          <w:p w14:paraId="1327FD85" w14:textId="77777777" w:rsidR="005114FE" w:rsidRDefault="00000000">
            <w:r>
              <w:t>Version History, 8.4, 8.5</w:t>
            </w:r>
          </w:p>
        </w:tc>
        <w:tc>
          <w:tcPr>
            <w:tcW w:w="4900" w:type="dxa"/>
            <w:shd w:val="clear" w:color="auto" w:fill="FFFFFF"/>
          </w:tcPr>
          <w:p w14:paraId="0035869A" w14:textId="77777777" w:rsidR="005114FE" w:rsidRDefault="00000000">
            <w:r>
              <w:t>New Section 8.4 Transactions List: the transactions behind the dashboard's drill path, 25 per page.</w:t>
            </w:r>
          </w:p>
          <w:p w14:paraId="207966AA" w14:textId="77777777" w:rsidR="005114FE" w:rsidRDefault="00000000">
            <w:r>
              <w:t>AI Commentary renumbered from 8.4 to 8.5.</w:t>
            </w:r>
          </w:p>
          <w:p w14:paraId="6C643B62" w14:textId="77777777" w:rsidR="005114FE" w:rsidRDefault="00000000">
            <w:r>
              <w:t>Added this version history.</w:t>
            </w:r>
          </w:p>
        </w:tc>
      </w:tr>
    </w:tbl>
    <w:p w14:paraId="2CBB15EF" w14:textId="77777777" w:rsidR="005114FE" w:rsidRDefault="005114FE">
      <w:pPr>
        <w:pBdr>
          <w:left w:val="single" w:sz="6" w:space="8" w:color="0F6B6B"/>
        </w:pBdr>
        <w:spacing w:before="60" w:after="120"/>
        <w:ind w:left="360"/>
      </w:pPr>
    </w:p>
    <w:p w14:paraId="20454F30" w14:textId="77777777" w:rsidR="005114FE" w:rsidRDefault="00000000">
      <w:r>
        <w:br w:type="page"/>
      </w:r>
    </w:p>
    <w:p w14:paraId="1DFBA45B" w14:textId="77777777" w:rsidR="005114FE" w:rsidRDefault="00000000">
      <w:pPr>
        <w:pStyle w:val="Heading1"/>
      </w:pPr>
      <w:bookmarkStart w:id="1" w:name="_Toc242018372"/>
      <w:r>
        <w:lastRenderedPageBreak/>
        <w:t>Table of Contents</w:t>
      </w:r>
      <w:bookmarkEnd w:id="1"/>
    </w:p>
    <w:sdt>
      <w:sdtPr>
        <w:alias w:val="Table of Contents"/>
        <w:id w:val="-1552230341"/>
      </w:sdtPr>
      <w:sdtContent>
        <w:p w14:paraId="4B8E21A9" w14:textId="4FDF8AA4" w:rsidR="00DA657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018371" w:history="1">
            <w:r w:rsidR="00DA657E" w:rsidRPr="00425F44">
              <w:rPr>
                <w:rStyle w:val="Hyperlink"/>
                <w:noProof/>
              </w:rPr>
              <w:t>Version History</w:t>
            </w:r>
            <w:r w:rsidR="00DA657E">
              <w:rPr>
                <w:noProof/>
              </w:rPr>
              <w:tab/>
            </w:r>
            <w:r w:rsidR="00DA657E">
              <w:rPr>
                <w:noProof/>
              </w:rPr>
              <w:fldChar w:fldCharType="begin"/>
            </w:r>
            <w:r w:rsidR="00DA657E">
              <w:rPr>
                <w:noProof/>
              </w:rPr>
              <w:instrText xml:space="preserve"> PAGEREF _Toc242018371 \h </w:instrText>
            </w:r>
            <w:r w:rsidR="00DA657E">
              <w:rPr>
                <w:noProof/>
              </w:rPr>
            </w:r>
            <w:r w:rsidR="00DA657E">
              <w:rPr>
                <w:noProof/>
              </w:rPr>
              <w:fldChar w:fldCharType="separate"/>
            </w:r>
            <w:r w:rsidR="00DA657E">
              <w:rPr>
                <w:noProof/>
              </w:rPr>
              <w:t>2</w:t>
            </w:r>
            <w:r w:rsidR="00DA657E">
              <w:rPr>
                <w:noProof/>
              </w:rPr>
              <w:fldChar w:fldCharType="end"/>
            </w:r>
          </w:hyperlink>
        </w:p>
        <w:p w14:paraId="26AE3699" w14:textId="3BFB0586"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72" w:history="1">
            <w:r w:rsidRPr="00425F44">
              <w:rPr>
                <w:rStyle w:val="Hyperlink"/>
                <w:noProof/>
              </w:rPr>
              <w:t>Table of Contents</w:t>
            </w:r>
            <w:r>
              <w:rPr>
                <w:noProof/>
              </w:rPr>
              <w:tab/>
            </w:r>
            <w:r>
              <w:rPr>
                <w:noProof/>
              </w:rPr>
              <w:fldChar w:fldCharType="begin"/>
            </w:r>
            <w:r>
              <w:rPr>
                <w:noProof/>
              </w:rPr>
              <w:instrText xml:space="preserve"> PAGEREF _Toc242018372 \h </w:instrText>
            </w:r>
            <w:r>
              <w:rPr>
                <w:noProof/>
              </w:rPr>
            </w:r>
            <w:r>
              <w:rPr>
                <w:noProof/>
              </w:rPr>
              <w:fldChar w:fldCharType="separate"/>
            </w:r>
            <w:r>
              <w:rPr>
                <w:noProof/>
              </w:rPr>
              <w:t>3</w:t>
            </w:r>
            <w:r>
              <w:rPr>
                <w:noProof/>
              </w:rPr>
              <w:fldChar w:fldCharType="end"/>
            </w:r>
          </w:hyperlink>
        </w:p>
        <w:p w14:paraId="04715C22" w14:textId="01160D44"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73" w:history="1">
            <w:r w:rsidRPr="00425F44">
              <w:rPr>
                <w:rStyle w:val="Hyperlink"/>
                <w:noProof/>
              </w:rPr>
              <w:t>1. Introduction</w:t>
            </w:r>
            <w:r>
              <w:rPr>
                <w:noProof/>
              </w:rPr>
              <w:tab/>
            </w:r>
            <w:r>
              <w:rPr>
                <w:noProof/>
              </w:rPr>
              <w:fldChar w:fldCharType="begin"/>
            </w:r>
            <w:r>
              <w:rPr>
                <w:noProof/>
              </w:rPr>
              <w:instrText xml:space="preserve"> PAGEREF _Toc242018373 \h </w:instrText>
            </w:r>
            <w:r>
              <w:rPr>
                <w:noProof/>
              </w:rPr>
            </w:r>
            <w:r>
              <w:rPr>
                <w:noProof/>
              </w:rPr>
              <w:fldChar w:fldCharType="separate"/>
            </w:r>
            <w:r>
              <w:rPr>
                <w:noProof/>
              </w:rPr>
              <w:t>5</w:t>
            </w:r>
            <w:r>
              <w:rPr>
                <w:noProof/>
              </w:rPr>
              <w:fldChar w:fldCharType="end"/>
            </w:r>
          </w:hyperlink>
        </w:p>
        <w:p w14:paraId="0BE841F2" w14:textId="2CCF8344"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74" w:history="1">
            <w:r w:rsidRPr="00425F44">
              <w:rPr>
                <w:rStyle w:val="Hyperlink"/>
                <w:noProof/>
              </w:rPr>
              <w:t>1.1 Supported Banks</w:t>
            </w:r>
            <w:r>
              <w:rPr>
                <w:noProof/>
              </w:rPr>
              <w:tab/>
            </w:r>
            <w:r>
              <w:rPr>
                <w:noProof/>
              </w:rPr>
              <w:fldChar w:fldCharType="begin"/>
            </w:r>
            <w:r>
              <w:rPr>
                <w:noProof/>
              </w:rPr>
              <w:instrText xml:space="preserve"> PAGEREF _Toc242018374 \h </w:instrText>
            </w:r>
            <w:r>
              <w:rPr>
                <w:noProof/>
              </w:rPr>
            </w:r>
            <w:r>
              <w:rPr>
                <w:noProof/>
              </w:rPr>
              <w:fldChar w:fldCharType="separate"/>
            </w:r>
            <w:r>
              <w:rPr>
                <w:noProof/>
              </w:rPr>
              <w:t>5</w:t>
            </w:r>
            <w:r>
              <w:rPr>
                <w:noProof/>
              </w:rPr>
              <w:fldChar w:fldCharType="end"/>
            </w:r>
          </w:hyperlink>
        </w:p>
        <w:p w14:paraId="6836A03A" w14:textId="7ACFA3A0"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75" w:history="1">
            <w:r w:rsidRPr="00425F44">
              <w:rPr>
                <w:rStyle w:val="Hyperlink"/>
                <w:noProof/>
              </w:rPr>
              <w:t>1.2 Key Capabilities</w:t>
            </w:r>
            <w:r>
              <w:rPr>
                <w:noProof/>
              </w:rPr>
              <w:tab/>
            </w:r>
            <w:r>
              <w:rPr>
                <w:noProof/>
              </w:rPr>
              <w:fldChar w:fldCharType="begin"/>
            </w:r>
            <w:r>
              <w:rPr>
                <w:noProof/>
              </w:rPr>
              <w:instrText xml:space="preserve"> PAGEREF _Toc242018375 \h </w:instrText>
            </w:r>
            <w:r>
              <w:rPr>
                <w:noProof/>
              </w:rPr>
            </w:r>
            <w:r>
              <w:rPr>
                <w:noProof/>
              </w:rPr>
              <w:fldChar w:fldCharType="separate"/>
            </w:r>
            <w:r>
              <w:rPr>
                <w:noProof/>
              </w:rPr>
              <w:t>5</w:t>
            </w:r>
            <w:r>
              <w:rPr>
                <w:noProof/>
              </w:rPr>
              <w:fldChar w:fldCharType="end"/>
            </w:r>
          </w:hyperlink>
        </w:p>
        <w:p w14:paraId="12ADBD92" w14:textId="49BA586C"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76" w:history="1">
            <w:r w:rsidRPr="00425F44">
              <w:rPr>
                <w:rStyle w:val="Hyperlink"/>
                <w:noProof/>
              </w:rPr>
              <w:t>2. Installation &amp; Setup</w:t>
            </w:r>
            <w:r>
              <w:rPr>
                <w:noProof/>
              </w:rPr>
              <w:tab/>
            </w:r>
            <w:r>
              <w:rPr>
                <w:noProof/>
              </w:rPr>
              <w:fldChar w:fldCharType="begin"/>
            </w:r>
            <w:r>
              <w:rPr>
                <w:noProof/>
              </w:rPr>
              <w:instrText xml:space="preserve"> PAGEREF _Toc242018376 \h </w:instrText>
            </w:r>
            <w:r>
              <w:rPr>
                <w:noProof/>
              </w:rPr>
            </w:r>
            <w:r>
              <w:rPr>
                <w:noProof/>
              </w:rPr>
              <w:fldChar w:fldCharType="separate"/>
            </w:r>
            <w:r>
              <w:rPr>
                <w:noProof/>
              </w:rPr>
              <w:t>6</w:t>
            </w:r>
            <w:r>
              <w:rPr>
                <w:noProof/>
              </w:rPr>
              <w:fldChar w:fldCharType="end"/>
            </w:r>
          </w:hyperlink>
        </w:p>
        <w:p w14:paraId="2E4E3E1E" w14:textId="6058FD2C"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77" w:history="1">
            <w:r w:rsidRPr="00425F44">
              <w:rPr>
                <w:rStyle w:val="Hyperlink"/>
                <w:noProof/>
              </w:rPr>
              <w:t>2.1 Prerequisites</w:t>
            </w:r>
            <w:r>
              <w:rPr>
                <w:noProof/>
              </w:rPr>
              <w:tab/>
            </w:r>
            <w:r>
              <w:rPr>
                <w:noProof/>
              </w:rPr>
              <w:fldChar w:fldCharType="begin"/>
            </w:r>
            <w:r>
              <w:rPr>
                <w:noProof/>
              </w:rPr>
              <w:instrText xml:space="preserve"> PAGEREF _Toc242018377 \h </w:instrText>
            </w:r>
            <w:r>
              <w:rPr>
                <w:noProof/>
              </w:rPr>
            </w:r>
            <w:r>
              <w:rPr>
                <w:noProof/>
              </w:rPr>
              <w:fldChar w:fldCharType="separate"/>
            </w:r>
            <w:r>
              <w:rPr>
                <w:noProof/>
              </w:rPr>
              <w:t>6</w:t>
            </w:r>
            <w:r>
              <w:rPr>
                <w:noProof/>
              </w:rPr>
              <w:fldChar w:fldCharType="end"/>
            </w:r>
          </w:hyperlink>
        </w:p>
        <w:p w14:paraId="0AB1C198" w14:textId="6F3FC71B"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78" w:history="1">
            <w:r w:rsidRPr="00425F44">
              <w:rPr>
                <w:rStyle w:val="Hyperlink"/>
                <w:noProof/>
              </w:rPr>
              <w:t>2.2 Clone &amp; Install</w:t>
            </w:r>
            <w:r>
              <w:rPr>
                <w:noProof/>
              </w:rPr>
              <w:tab/>
            </w:r>
            <w:r>
              <w:rPr>
                <w:noProof/>
              </w:rPr>
              <w:fldChar w:fldCharType="begin"/>
            </w:r>
            <w:r>
              <w:rPr>
                <w:noProof/>
              </w:rPr>
              <w:instrText xml:space="preserve"> PAGEREF _Toc242018378 \h </w:instrText>
            </w:r>
            <w:r>
              <w:rPr>
                <w:noProof/>
              </w:rPr>
            </w:r>
            <w:r>
              <w:rPr>
                <w:noProof/>
              </w:rPr>
              <w:fldChar w:fldCharType="separate"/>
            </w:r>
            <w:r>
              <w:rPr>
                <w:noProof/>
              </w:rPr>
              <w:t>6</w:t>
            </w:r>
            <w:r>
              <w:rPr>
                <w:noProof/>
              </w:rPr>
              <w:fldChar w:fldCharType="end"/>
            </w:r>
          </w:hyperlink>
        </w:p>
        <w:p w14:paraId="605C9CA3" w14:textId="5FCE4238"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79" w:history="1">
            <w:r w:rsidRPr="00425F44">
              <w:rPr>
                <w:rStyle w:val="Hyperlink"/>
                <w:noProof/>
              </w:rPr>
              <w:t>2.3 Configure Environment</w:t>
            </w:r>
            <w:r>
              <w:rPr>
                <w:noProof/>
              </w:rPr>
              <w:tab/>
            </w:r>
            <w:r>
              <w:rPr>
                <w:noProof/>
              </w:rPr>
              <w:fldChar w:fldCharType="begin"/>
            </w:r>
            <w:r>
              <w:rPr>
                <w:noProof/>
              </w:rPr>
              <w:instrText xml:space="preserve"> PAGEREF _Toc242018379 \h </w:instrText>
            </w:r>
            <w:r>
              <w:rPr>
                <w:noProof/>
              </w:rPr>
            </w:r>
            <w:r>
              <w:rPr>
                <w:noProof/>
              </w:rPr>
              <w:fldChar w:fldCharType="separate"/>
            </w:r>
            <w:r>
              <w:rPr>
                <w:noProof/>
              </w:rPr>
              <w:t>6</w:t>
            </w:r>
            <w:r>
              <w:rPr>
                <w:noProof/>
              </w:rPr>
              <w:fldChar w:fldCharType="end"/>
            </w:r>
          </w:hyperlink>
        </w:p>
        <w:p w14:paraId="5BF210CD" w14:textId="56D932AD"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80" w:history="1">
            <w:r w:rsidRPr="00425F44">
              <w:rPr>
                <w:rStyle w:val="Hyperlink"/>
                <w:noProof/>
              </w:rPr>
              <w:t>2.4 Start the Server</w:t>
            </w:r>
            <w:r>
              <w:rPr>
                <w:noProof/>
              </w:rPr>
              <w:tab/>
            </w:r>
            <w:r>
              <w:rPr>
                <w:noProof/>
              </w:rPr>
              <w:fldChar w:fldCharType="begin"/>
            </w:r>
            <w:r>
              <w:rPr>
                <w:noProof/>
              </w:rPr>
              <w:instrText xml:space="preserve"> PAGEREF _Toc242018380 \h </w:instrText>
            </w:r>
            <w:r>
              <w:rPr>
                <w:noProof/>
              </w:rPr>
            </w:r>
            <w:r>
              <w:rPr>
                <w:noProof/>
              </w:rPr>
              <w:fldChar w:fldCharType="separate"/>
            </w:r>
            <w:r>
              <w:rPr>
                <w:noProof/>
              </w:rPr>
              <w:t>6</w:t>
            </w:r>
            <w:r>
              <w:rPr>
                <w:noProof/>
              </w:rPr>
              <w:fldChar w:fldCharType="end"/>
            </w:r>
          </w:hyperlink>
        </w:p>
        <w:p w14:paraId="707B5E6A" w14:textId="13A00FC4"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81" w:history="1">
            <w:r w:rsidRPr="00425F44">
              <w:rPr>
                <w:rStyle w:val="Hyperlink"/>
                <w:noProof/>
              </w:rPr>
              <w:t>3. Application Overview</w:t>
            </w:r>
            <w:r>
              <w:rPr>
                <w:noProof/>
              </w:rPr>
              <w:tab/>
            </w:r>
            <w:r>
              <w:rPr>
                <w:noProof/>
              </w:rPr>
              <w:fldChar w:fldCharType="begin"/>
            </w:r>
            <w:r>
              <w:rPr>
                <w:noProof/>
              </w:rPr>
              <w:instrText xml:space="preserve"> PAGEREF _Toc242018381 \h </w:instrText>
            </w:r>
            <w:r>
              <w:rPr>
                <w:noProof/>
              </w:rPr>
            </w:r>
            <w:r>
              <w:rPr>
                <w:noProof/>
              </w:rPr>
              <w:fldChar w:fldCharType="separate"/>
            </w:r>
            <w:r>
              <w:rPr>
                <w:noProof/>
              </w:rPr>
              <w:t>7</w:t>
            </w:r>
            <w:r>
              <w:rPr>
                <w:noProof/>
              </w:rPr>
              <w:fldChar w:fldCharType="end"/>
            </w:r>
          </w:hyperlink>
        </w:p>
        <w:p w14:paraId="47E1EF76" w14:textId="7DCBAB04"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82" w:history="1">
            <w:r w:rsidRPr="00425F44">
              <w:rPr>
                <w:rStyle w:val="Hyperlink"/>
                <w:noProof/>
              </w:rPr>
              <w:t>4. Uploading a Statement</w:t>
            </w:r>
            <w:r>
              <w:rPr>
                <w:noProof/>
              </w:rPr>
              <w:tab/>
            </w:r>
            <w:r>
              <w:rPr>
                <w:noProof/>
              </w:rPr>
              <w:fldChar w:fldCharType="begin"/>
            </w:r>
            <w:r>
              <w:rPr>
                <w:noProof/>
              </w:rPr>
              <w:instrText xml:space="preserve"> PAGEREF _Toc242018382 \h </w:instrText>
            </w:r>
            <w:r>
              <w:rPr>
                <w:noProof/>
              </w:rPr>
            </w:r>
            <w:r>
              <w:rPr>
                <w:noProof/>
              </w:rPr>
              <w:fldChar w:fldCharType="separate"/>
            </w:r>
            <w:r>
              <w:rPr>
                <w:noProof/>
              </w:rPr>
              <w:t>8</w:t>
            </w:r>
            <w:r>
              <w:rPr>
                <w:noProof/>
              </w:rPr>
              <w:fldChar w:fldCharType="end"/>
            </w:r>
          </w:hyperlink>
        </w:p>
        <w:p w14:paraId="41AC4B5F" w14:textId="2AC1191C"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83" w:history="1">
            <w:r w:rsidRPr="00425F44">
              <w:rPr>
                <w:rStyle w:val="Hyperlink"/>
                <w:noProof/>
              </w:rPr>
              <w:t>4.1 Starting an Upload</w:t>
            </w:r>
            <w:r>
              <w:rPr>
                <w:noProof/>
              </w:rPr>
              <w:tab/>
            </w:r>
            <w:r>
              <w:rPr>
                <w:noProof/>
              </w:rPr>
              <w:fldChar w:fldCharType="begin"/>
            </w:r>
            <w:r>
              <w:rPr>
                <w:noProof/>
              </w:rPr>
              <w:instrText xml:space="preserve"> PAGEREF _Toc242018383 \h </w:instrText>
            </w:r>
            <w:r>
              <w:rPr>
                <w:noProof/>
              </w:rPr>
            </w:r>
            <w:r>
              <w:rPr>
                <w:noProof/>
              </w:rPr>
              <w:fldChar w:fldCharType="separate"/>
            </w:r>
            <w:r>
              <w:rPr>
                <w:noProof/>
              </w:rPr>
              <w:t>8</w:t>
            </w:r>
            <w:r>
              <w:rPr>
                <w:noProof/>
              </w:rPr>
              <w:fldChar w:fldCharType="end"/>
            </w:r>
          </w:hyperlink>
        </w:p>
        <w:p w14:paraId="09D45C9F" w14:textId="3AF0DD1F"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84" w:history="1">
            <w:r w:rsidRPr="00425F44">
              <w:rPr>
                <w:rStyle w:val="Hyperlink"/>
                <w:noProof/>
              </w:rPr>
              <w:t>4.2 Detection Outcomes</w:t>
            </w:r>
            <w:r>
              <w:rPr>
                <w:noProof/>
              </w:rPr>
              <w:tab/>
            </w:r>
            <w:r>
              <w:rPr>
                <w:noProof/>
              </w:rPr>
              <w:fldChar w:fldCharType="begin"/>
            </w:r>
            <w:r>
              <w:rPr>
                <w:noProof/>
              </w:rPr>
              <w:instrText xml:space="preserve"> PAGEREF _Toc242018384 \h </w:instrText>
            </w:r>
            <w:r>
              <w:rPr>
                <w:noProof/>
              </w:rPr>
            </w:r>
            <w:r>
              <w:rPr>
                <w:noProof/>
              </w:rPr>
              <w:fldChar w:fldCharType="separate"/>
            </w:r>
            <w:r>
              <w:rPr>
                <w:noProof/>
              </w:rPr>
              <w:t>8</w:t>
            </w:r>
            <w:r>
              <w:rPr>
                <w:noProof/>
              </w:rPr>
              <w:fldChar w:fldCharType="end"/>
            </w:r>
          </w:hyperlink>
        </w:p>
        <w:p w14:paraId="32F202D3" w14:textId="083E6B98" w:rsidR="00DA657E" w:rsidRDefault="00DA65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018385" w:history="1">
            <w:r w:rsidRPr="00425F44">
              <w:rPr>
                <w:rStyle w:val="Hyperlink"/>
                <w:noProof/>
              </w:rPr>
              <w:t>Matched</w:t>
            </w:r>
            <w:r>
              <w:rPr>
                <w:noProof/>
              </w:rPr>
              <w:tab/>
            </w:r>
            <w:r>
              <w:rPr>
                <w:noProof/>
              </w:rPr>
              <w:fldChar w:fldCharType="begin"/>
            </w:r>
            <w:r>
              <w:rPr>
                <w:noProof/>
              </w:rPr>
              <w:instrText xml:space="preserve"> PAGEREF _Toc242018385 \h </w:instrText>
            </w:r>
            <w:r>
              <w:rPr>
                <w:noProof/>
              </w:rPr>
            </w:r>
            <w:r>
              <w:rPr>
                <w:noProof/>
              </w:rPr>
              <w:fldChar w:fldCharType="separate"/>
            </w:r>
            <w:r>
              <w:rPr>
                <w:noProof/>
              </w:rPr>
              <w:t>8</w:t>
            </w:r>
            <w:r>
              <w:rPr>
                <w:noProof/>
              </w:rPr>
              <w:fldChar w:fldCharType="end"/>
            </w:r>
          </w:hyperlink>
        </w:p>
        <w:p w14:paraId="096321F0" w14:textId="1CD1C2BA" w:rsidR="00DA657E" w:rsidRDefault="00DA65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018386" w:history="1">
            <w:r w:rsidRPr="00425F44">
              <w:rPr>
                <w:rStyle w:val="Hyperlink"/>
                <w:noProof/>
              </w:rPr>
              <w:t>New Card (Zero Match)</w:t>
            </w:r>
            <w:r>
              <w:rPr>
                <w:noProof/>
              </w:rPr>
              <w:tab/>
            </w:r>
            <w:r>
              <w:rPr>
                <w:noProof/>
              </w:rPr>
              <w:fldChar w:fldCharType="begin"/>
            </w:r>
            <w:r>
              <w:rPr>
                <w:noProof/>
              </w:rPr>
              <w:instrText xml:space="preserve"> PAGEREF _Toc242018386 \h </w:instrText>
            </w:r>
            <w:r>
              <w:rPr>
                <w:noProof/>
              </w:rPr>
            </w:r>
            <w:r>
              <w:rPr>
                <w:noProof/>
              </w:rPr>
              <w:fldChar w:fldCharType="separate"/>
            </w:r>
            <w:r>
              <w:rPr>
                <w:noProof/>
              </w:rPr>
              <w:t>8</w:t>
            </w:r>
            <w:r>
              <w:rPr>
                <w:noProof/>
              </w:rPr>
              <w:fldChar w:fldCharType="end"/>
            </w:r>
          </w:hyperlink>
        </w:p>
        <w:p w14:paraId="3B199A07" w14:textId="3DF8C3F3" w:rsidR="00DA657E" w:rsidRDefault="00DA65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018387" w:history="1">
            <w:r w:rsidRPr="00425F44">
              <w:rPr>
                <w:rStyle w:val="Hyperlink"/>
                <w:noProof/>
              </w:rPr>
              <w:t>Multiple Cards (Multi Match)</w:t>
            </w:r>
            <w:r>
              <w:rPr>
                <w:noProof/>
              </w:rPr>
              <w:tab/>
            </w:r>
            <w:r>
              <w:rPr>
                <w:noProof/>
              </w:rPr>
              <w:fldChar w:fldCharType="begin"/>
            </w:r>
            <w:r>
              <w:rPr>
                <w:noProof/>
              </w:rPr>
              <w:instrText xml:space="preserve"> PAGEREF _Toc242018387 \h </w:instrText>
            </w:r>
            <w:r>
              <w:rPr>
                <w:noProof/>
              </w:rPr>
            </w:r>
            <w:r>
              <w:rPr>
                <w:noProof/>
              </w:rPr>
              <w:fldChar w:fldCharType="separate"/>
            </w:r>
            <w:r>
              <w:rPr>
                <w:noProof/>
              </w:rPr>
              <w:t>8</w:t>
            </w:r>
            <w:r>
              <w:rPr>
                <w:noProof/>
              </w:rPr>
              <w:fldChar w:fldCharType="end"/>
            </w:r>
          </w:hyperlink>
        </w:p>
        <w:p w14:paraId="6036CDF7" w14:textId="16CA9CEE" w:rsidR="00DA657E" w:rsidRDefault="00DA65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018388" w:history="1">
            <w:r w:rsidRPr="00425F44">
              <w:rPr>
                <w:rStyle w:val="Hyperlink"/>
                <w:noProof/>
              </w:rPr>
              <w:t>Password Needed</w:t>
            </w:r>
            <w:r>
              <w:rPr>
                <w:noProof/>
              </w:rPr>
              <w:tab/>
            </w:r>
            <w:r>
              <w:rPr>
                <w:noProof/>
              </w:rPr>
              <w:fldChar w:fldCharType="begin"/>
            </w:r>
            <w:r>
              <w:rPr>
                <w:noProof/>
              </w:rPr>
              <w:instrText xml:space="preserve"> PAGEREF _Toc242018388 \h </w:instrText>
            </w:r>
            <w:r>
              <w:rPr>
                <w:noProof/>
              </w:rPr>
            </w:r>
            <w:r>
              <w:rPr>
                <w:noProof/>
              </w:rPr>
              <w:fldChar w:fldCharType="separate"/>
            </w:r>
            <w:r>
              <w:rPr>
                <w:noProof/>
              </w:rPr>
              <w:t>8</w:t>
            </w:r>
            <w:r>
              <w:rPr>
                <w:noProof/>
              </w:rPr>
              <w:fldChar w:fldCharType="end"/>
            </w:r>
          </w:hyperlink>
        </w:p>
        <w:p w14:paraId="31886B40" w14:textId="09F61529" w:rsidR="00DA657E" w:rsidRDefault="00DA65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018389" w:history="1">
            <w:r w:rsidRPr="00425F44">
              <w:rPr>
                <w:rStyle w:val="Hyperlink"/>
                <w:noProof/>
              </w:rPr>
              <w:t>Unrecognized Statement</w:t>
            </w:r>
            <w:r>
              <w:rPr>
                <w:noProof/>
              </w:rPr>
              <w:tab/>
            </w:r>
            <w:r>
              <w:rPr>
                <w:noProof/>
              </w:rPr>
              <w:fldChar w:fldCharType="begin"/>
            </w:r>
            <w:r>
              <w:rPr>
                <w:noProof/>
              </w:rPr>
              <w:instrText xml:space="preserve"> PAGEREF _Toc242018389 \h </w:instrText>
            </w:r>
            <w:r>
              <w:rPr>
                <w:noProof/>
              </w:rPr>
            </w:r>
            <w:r>
              <w:rPr>
                <w:noProof/>
              </w:rPr>
              <w:fldChar w:fldCharType="separate"/>
            </w:r>
            <w:r>
              <w:rPr>
                <w:noProof/>
              </w:rPr>
              <w:t>8</w:t>
            </w:r>
            <w:r>
              <w:rPr>
                <w:noProof/>
              </w:rPr>
              <w:fldChar w:fldCharType="end"/>
            </w:r>
          </w:hyperlink>
        </w:p>
        <w:p w14:paraId="59874D04" w14:textId="6A72A3E2"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0" w:history="1">
            <w:r w:rsidRPr="00425F44">
              <w:rPr>
                <w:rStyle w:val="Hyperlink"/>
                <w:noProof/>
              </w:rPr>
              <w:t>4.3 Preview &amp; Import</w:t>
            </w:r>
            <w:r>
              <w:rPr>
                <w:noProof/>
              </w:rPr>
              <w:tab/>
            </w:r>
            <w:r>
              <w:rPr>
                <w:noProof/>
              </w:rPr>
              <w:fldChar w:fldCharType="begin"/>
            </w:r>
            <w:r>
              <w:rPr>
                <w:noProof/>
              </w:rPr>
              <w:instrText xml:space="preserve"> PAGEREF _Toc242018390 \h </w:instrText>
            </w:r>
            <w:r>
              <w:rPr>
                <w:noProof/>
              </w:rPr>
            </w:r>
            <w:r>
              <w:rPr>
                <w:noProof/>
              </w:rPr>
              <w:fldChar w:fldCharType="separate"/>
            </w:r>
            <w:r>
              <w:rPr>
                <w:noProof/>
              </w:rPr>
              <w:t>8</w:t>
            </w:r>
            <w:r>
              <w:rPr>
                <w:noProof/>
              </w:rPr>
              <w:fldChar w:fldCharType="end"/>
            </w:r>
          </w:hyperlink>
        </w:p>
        <w:p w14:paraId="36A27955" w14:textId="4360A386"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1" w:history="1">
            <w:r w:rsidRPr="00425F44">
              <w:rPr>
                <w:rStyle w:val="Hyperlink"/>
                <w:noProof/>
              </w:rPr>
              <w:t>4.4 After Import</w:t>
            </w:r>
            <w:r>
              <w:rPr>
                <w:noProof/>
              </w:rPr>
              <w:tab/>
            </w:r>
            <w:r>
              <w:rPr>
                <w:noProof/>
              </w:rPr>
              <w:fldChar w:fldCharType="begin"/>
            </w:r>
            <w:r>
              <w:rPr>
                <w:noProof/>
              </w:rPr>
              <w:instrText xml:space="preserve"> PAGEREF _Toc242018391 \h </w:instrText>
            </w:r>
            <w:r>
              <w:rPr>
                <w:noProof/>
              </w:rPr>
            </w:r>
            <w:r>
              <w:rPr>
                <w:noProof/>
              </w:rPr>
              <w:fldChar w:fldCharType="separate"/>
            </w:r>
            <w:r>
              <w:rPr>
                <w:noProof/>
              </w:rPr>
              <w:t>9</w:t>
            </w:r>
            <w:r>
              <w:rPr>
                <w:noProof/>
              </w:rPr>
              <w:fldChar w:fldCharType="end"/>
            </w:r>
          </w:hyperlink>
        </w:p>
        <w:p w14:paraId="1215746B" w14:textId="38095550"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92" w:history="1">
            <w:r w:rsidRPr="00425F44">
              <w:rPr>
                <w:rStyle w:val="Hyperlink"/>
                <w:noProof/>
              </w:rPr>
              <w:t>5. All Transactions</w:t>
            </w:r>
            <w:r>
              <w:rPr>
                <w:noProof/>
              </w:rPr>
              <w:tab/>
            </w:r>
            <w:r>
              <w:rPr>
                <w:noProof/>
              </w:rPr>
              <w:fldChar w:fldCharType="begin"/>
            </w:r>
            <w:r>
              <w:rPr>
                <w:noProof/>
              </w:rPr>
              <w:instrText xml:space="preserve"> PAGEREF _Toc242018392 \h </w:instrText>
            </w:r>
            <w:r>
              <w:rPr>
                <w:noProof/>
              </w:rPr>
            </w:r>
            <w:r>
              <w:rPr>
                <w:noProof/>
              </w:rPr>
              <w:fldChar w:fldCharType="separate"/>
            </w:r>
            <w:r>
              <w:rPr>
                <w:noProof/>
              </w:rPr>
              <w:t>10</w:t>
            </w:r>
            <w:r>
              <w:rPr>
                <w:noProof/>
              </w:rPr>
              <w:fldChar w:fldCharType="end"/>
            </w:r>
          </w:hyperlink>
        </w:p>
        <w:p w14:paraId="5C1FEBBC" w14:textId="710DEA96"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393" w:history="1">
            <w:r w:rsidRPr="00425F44">
              <w:rPr>
                <w:rStyle w:val="Hyperlink"/>
                <w:noProof/>
              </w:rPr>
              <w:t>6. Review &amp; Assign</w:t>
            </w:r>
            <w:r>
              <w:rPr>
                <w:noProof/>
              </w:rPr>
              <w:tab/>
            </w:r>
            <w:r>
              <w:rPr>
                <w:noProof/>
              </w:rPr>
              <w:fldChar w:fldCharType="begin"/>
            </w:r>
            <w:r>
              <w:rPr>
                <w:noProof/>
              </w:rPr>
              <w:instrText xml:space="preserve"> PAGEREF _Toc242018393 \h </w:instrText>
            </w:r>
            <w:r>
              <w:rPr>
                <w:noProof/>
              </w:rPr>
            </w:r>
            <w:r>
              <w:rPr>
                <w:noProof/>
              </w:rPr>
              <w:fldChar w:fldCharType="separate"/>
            </w:r>
            <w:r>
              <w:rPr>
                <w:noProof/>
              </w:rPr>
              <w:t>11</w:t>
            </w:r>
            <w:r>
              <w:rPr>
                <w:noProof/>
              </w:rPr>
              <w:fldChar w:fldCharType="end"/>
            </w:r>
          </w:hyperlink>
        </w:p>
        <w:p w14:paraId="4FA37459" w14:textId="5AC44B2F"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4" w:history="1">
            <w:r w:rsidRPr="00425F44">
              <w:rPr>
                <w:rStyle w:val="Hyperlink"/>
                <w:noProof/>
              </w:rPr>
              <w:t>6.1 Grouping Modes</w:t>
            </w:r>
            <w:r>
              <w:rPr>
                <w:noProof/>
              </w:rPr>
              <w:tab/>
            </w:r>
            <w:r>
              <w:rPr>
                <w:noProof/>
              </w:rPr>
              <w:fldChar w:fldCharType="begin"/>
            </w:r>
            <w:r>
              <w:rPr>
                <w:noProof/>
              </w:rPr>
              <w:instrText xml:space="preserve"> PAGEREF _Toc242018394 \h </w:instrText>
            </w:r>
            <w:r>
              <w:rPr>
                <w:noProof/>
              </w:rPr>
            </w:r>
            <w:r>
              <w:rPr>
                <w:noProof/>
              </w:rPr>
              <w:fldChar w:fldCharType="separate"/>
            </w:r>
            <w:r>
              <w:rPr>
                <w:noProof/>
              </w:rPr>
              <w:t>11</w:t>
            </w:r>
            <w:r>
              <w:rPr>
                <w:noProof/>
              </w:rPr>
              <w:fldChar w:fldCharType="end"/>
            </w:r>
          </w:hyperlink>
        </w:p>
        <w:p w14:paraId="4CB34722" w14:textId="0E6E43C1"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5" w:history="1">
            <w:r w:rsidRPr="00425F44">
              <w:rPr>
                <w:rStyle w:val="Hyperlink"/>
                <w:noProof/>
              </w:rPr>
              <w:t>6.2 Auto-Suggestions</w:t>
            </w:r>
            <w:r>
              <w:rPr>
                <w:noProof/>
              </w:rPr>
              <w:tab/>
            </w:r>
            <w:r>
              <w:rPr>
                <w:noProof/>
              </w:rPr>
              <w:fldChar w:fldCharType="begin"/>
            </w:r>
            <w:r>
              <w:rPr>
                <w:noProof/>
              </w:rPr>
              <w:instrText xml:space="preserve"> PAGEREF _Toc242018395 \h </w:instrText>
            </w:r>
            <w:r>
              <w:rPr>
                <w:noProof/>
              </w:rPr>
            </w:r>
            <w:r>
              <w:rPr>
                <w:noProof/>
              </w:rPr>
              <w:fldChar w:fldCharType="separate"/>
            </w:r>
            <w:r>
              <w:rPr>
                <w:noProof/>
              </w:rPr>
              <w:t>11</w:t>
            </w:r>
            <w:r>
              <w:rPr>
                <w:noProof/>
              </w:rPr>
              <w:fldChar w:fldCharType="end"/>
            </w:r>
          </w:hyperlink>
        </w:p>
        <w:p w14:paraId="14BCC429" w14:textId="610263B9"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6" w:history="1">
            <w:r w:rsidRPr="00425F44">
              <w:rPr>
                <w:rStyle w:val="Hyperlink"/>
                <w:noProof/>
              </w:rPr>
              <w:t>6.3 Editing Labels</w:t>
            </w:r>
            <w:r>
              <w:rPr>
                <w:noProof/>
              </w:rPr>
              <w:tab/>
            </w:r>
            <w:r>
              <w:rPr>
                <w:noProof/>
              </w:rPr>
              <w:fldChar w:fldCharType="begin"/>
            </w:r>
            <w:r>
              <w:rPr>
                <w:noProof/>
              </w:rPr>
              <w:instrText xml:space="preserve"> PAGEREF _Toc242018396 \h </w:instrText>
            </w:r>
            <w:r>
              <w:rPr>
                <w:noProof/>
              </w:rPr>
            </w:r>
            <w:r>
              <w:rPr>
                <w:noProof/>
              </w:rPr>
              <w:fldChar w:fldCharType="separate"/>
            </w:r>
            <w:r>
              <w:rPr>
                <w:noProof/>
              </w:rPr>
              <w:t>11</w:t>
            </w:r>
            <w:r>
              <w:rPr>
                <w:noProof/>
              </w:rPr>
              <w:fldChar w:fldCharType="end"/>
            </w:r>
          </w:hyperlink>
        </w:p>
        <w:p w14:paraId="28BE2672" w14:textId="4B9D089F"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7" w:history="1">
            <w:r w:rsidRPr="00425F44">
              <w:rPr>
                <w:rStyle w:val="Hyperlink"/>
                <w:noProof/>
              </w:rPr>
              <w:t>6.4 Bulk Actions</w:t>
            </w:r>
            <w:r>
              <w:rPr>
                <w:noProof/>
              </w:rPr>
              <w:tab/>
            </w:r>
            <w:r>
              <w:rPr>
                <w:noProof/>
              </w:rPr>
              <w:fldChar w:fldCharType="begin"/>
            </w:r>
            <w:r>
              <w:rPr>
                <w:noProof/>
              </w:rPr>
              <w:instrText xml:space="preserve"> PAGEREF _Toc242018397 \h </w:instrText>
            </w:r>
            <w:r>
              <w:rPr>
                <w:noProof/>
              </w:rPr>
            </w:r>
            <w:r>
              <w:rPr>
                <w:noProof/>
              </w:rPr>
              <w:fldChar w:fldCharType="separate"/>
            </w:r>
            <w:r>
              <w:rPr>
                <w:noProof/>
              </w:rPr>
              <w:t>11</w:t>
            </w:r>
            <w:r>
              <w:rPr>
                <w:noProof/>
              </w:rPr>
              <w:fldChar w:fldCharType="end"/>
            </w:r>
          </w:hyperlink>
        </w:p>
        <w:p w14:paraId="21D5BD2E" w14:textId="317A0289"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8" w:history="1">
            <w:r w:rsidRPr="00425F44">
              <w:rPr>
                <w:rStyle w:val="Hyperlink"/>
                <w:noProof/>
              </w:rPr>
              <w:t>6.5 Payment Flag</w:t>
            </w:r>
            <w:r>
              <w:rPr>
                <w:noProof/>
              </w:rPr>
              <w:tab/>
            </w:r>
            <w:r>
              <w:rPr>
                <w:noProof/>
              </w:rPr>
              <w:fldChar w:fldCharType="begin"/>
            </w:r>
            <w:r>
              <w:rPr>
                <w:noProof/>
              </w:rPr>
              <w:instrText xml:space="preserve"> PAGEREF _Toc242018398 \h </w:instrText>
            </w:r>
            <w:r>
              <w:rPr>
                <w:noProof/>
              </w:rPr>
            </w:r>
            <w:r>
              <w:rPr>
                <w:noProof/>
              </w:rPr>
              <w:fldChar w:fldCharType="separate"/>
            </w:r>
            <w:r>
              <w:rPr>
                <w:noProof/>
              </w:rPr>
              <w:t>12</w:t>
            </w:r>
            <w:r>
              <w:rPr>
                <w:noProof/>
              </w:rPr>
              <w:fldChar w:fldCharType="end"/>
            </w:r>
          </w:hyperlink>
        </w:p>
        <w:p w14:paraId="1FC7586B" w14:textId="5509E02E"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399" w:history="1">
            <w:r w:rsidRPr="00425F44">
              <w:rPr>
                <w:rStyle w:val="Hyperlink"/>
                <w:noProof/>
              </w:rPr>
              <w:t>6.6 Completion</w:t>
            </w:r>
            <w:r>
              <w:rPr>
                <w:noProof/>
              </w:rPr>
              <w:tab/>
            </w:r>
            <w:r>
              <w:rPr>
                <w:noProof/>
              </w:rPr>
              <w:fldChar w:fldCharType="begin"/>
            </w:r>
            <w:r>
              <w:rPr>
                <w:noProof/>
              </w:rPr>
              <w:instrText xml:space="preserve"> PAGEREF _Toc242018399 \h </w:instrText>
            </w:r>
            <w:r>
              <w:rPr>
                <w:noProof/>
              </w:rPr>
            </w:r>
            <w:r>
              <w:rPr>
                <w:noProof/>
              </w:rPr>
              <w:fldChar w:fldCharType="separate"/>
            </w:r>
            <w:r>
              <w:rPr>
                <w:noProof/>
              </w:rPr>
              <w:t>12</w:t>
            </w:r>
            <w:r>
              <w:rPr>
                <w:noProof/>
              </w:rPr>
              <w:fldChar w:fldCharType="end"/>
            </w:r>
          </w:hyperlink>
        </w:p>
        <w:p w14:paraId="3D97B805" w14:textId="0EC2777A"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400" w:history="1">
            <w:r w:rsidRPr="00425F44">
              <w:rPr>
                <w:rStyle w:val="Hyperlink"/>
                <w:noProof/>
              </w:rPr>
              <w:t>7. Reviewed</w:t>
            </w:r>
            <w:r>
              <w:rPr>
                <w:noProof/>
              </w:rPr>
              <w:tab/>
            </w:r>
            <w:r>
              <w:rPr>
                <w:noProof/>
              </w:rPr>
              <w:fldChar w:fldCharType="begin"/>
            </w:r>
            <w:r>
              <w:rPr>
                <w:noProof/>
              </w:rPr>
              <w:instrText xml:space="preserve"> PAGEREF _Toc242018400 \h </w:instrText>
            </w:r>
            <w:r>
              <w:rPr>
                <w:noProof/>
              </w:rPr>
            </w:r>
            <w:r>
              <w:rPr>
                <w:noProof/>
              </w:rPr>
              <w:fldChar w:fldCharType="separate"/>
            </w:r>
            <w:r>
              <w:rPr>
                <w:noProof/>
              </w:rPr>
              <w:t>13</w:t>
            </w:r>
            <w:r>
              <w:rPr>
                <w:noProof/>
              </w:rPr>
              <w:fldChar w:fldCharType="end"/>
            </w:r>
          </w:hyperlink>
        </w:p>
        <w:p w14:paraId="007B65AC" w14:textId="7F1F4E74"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401" w:history="1">
            <w:r w:rsidRPr="00425F44">
              <w:rPr>
                <w:rStyle w:val="Hyperlink"/>
                <w:noProof/>
              </w:rPr>
              <w:t>8. Dashboard</w:t>
            </w:r>
            <w:r>
              <w:rPr>
                <w:noProof/>
              </w:rPr>
              <w:tab/>
            </w:r>
            <w:r>
              <w:rPr>
                <w:noProof/>
              </w:rPr>
              <w:fldChar w:fldCharType="begin"/>
            </w:r>
            <w:r>
              <w:rPr>
                <w:noProof/>
              </w:rPr>
              <w:instrText xml:space="preserve"> PAGEREF _Toc242018401 \h </w:instrText>
            </w:r>
            <w:r>
              <w:rPr>
                <w:noProof/>
              </w:rPr>
            </w:r>
            <w:r>
              <w:rPr>
                <w:noProof/>
              </w:rPr>
              <w:fldChar w:fldCharType="separate"/>
            </w:r>
            <w:r>
              <w:rPr>
                <w:noProof/>
              </w:rPr>
              <w:t>14</w:t>
            </w:r>
            <w:r>
              <w:rPr>
                <w:noProof/>
              </w:rPr>
              <w:fldChar w:fldCharType="end"/>
            </w:r>
          </w:hyperlink>
        </w:p>
        <w:p w14:paraId="18F82066" w14:textId="1310F9CB"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2" w:history="1">
            <w:r w:rsidRPr="00425F44">
              <w:rPr>
                <w:rStyle w:val="Hyperlink"/>
                <w:noProof/>
              </w:rPr>
              <w:t>8.1 Period Controls</w:t>
            </w:r>
            <w:r>
              <w:rPr>
                <w:noProof/>
              </w:rPr>
              <w:tab/>
            </w:r>
            <w:r>
              <w:rPr>
                <w:noProof/>
              </w:rPr>
              <w:fldChar w:fldCharType="begin"/>
            </w:r>
            <w:r>
              <w:rPr>
                <w:noProof/>
              </w:rPr>
              <w:instrText xml:space="preserve"> PAGEREF _Toc242018402 \h </w:instrText>
            </w:r>
            <w:r>
              <w:rPr>
                <w:noProof/>
              </w:rPr>
            </w:r>
            <w:r>
              <w:rPr>
                <w:noProof/>
              </w:rPr>
              <w:fldChar w:fldCharType="separate"/>
            </w:r>
            <w:r>
              <w:rPr>
                <w:noProof/>
              </w:rPr>
              <w:t>14</w:t>
            </w:r>
            <w:r>
              <w:rPr>
                <w:noProof/>
              </w:rPr>
              <w:fldChar w:fldCharType="end"/>
            </w:r>
          </w:hyperlink>
        </w:p>
        <w:p w14:paraId="01FFA347" w14:textId="266E2CCC"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3" w:history="1">
            <w:r w:rsidRPr="00425F44">
              <w:rPr>
                <w:rStyle w:val="Hyperlink"/>
                <w:noProof/>
              </w:rPr>
              <w:t>8.2 Drill-Down</w:t>
            </w:r>
            <w:r>
              <w:rPr>
                <w:noProof/>
              </w:rPr>
              <w:tab/>
            </w:r>
            <w:r>
              <w:rPr>
                <w:noProof/>
              </w:rPr>
              <w:fldChar w:fldCharType="begin"/>
            </w:r>
            <w:r>
              <w:rPr>
                <w:noProof/>
              </w:rPr>
              <w:instrText xml:space="preserve"> PAGEREF _Toc242018403 \h </w:instrText>
            </w:r>
            <w:r>
              <w:rPr>
                <w:noProof/>
              </w:rPr>
            </w:r>
            <w:r>
              <w:rPr>
                <w:noProof/>
              </w:rPr>
              <w:fldChar w:fldCharType="separate"/>
            </w:r>
            <w:r>
              <w:rPr>
                <w:noProof/>
              </w:rPr>
              <w:t>14</w:t>
            </w:r>
            <w:r>
              <w:rPr>
                <w:noProof/>
              </w:rPr>
              <w:fldChar w:fldCharType="end"/>
            </w:r>
          </w:hyperlink>
        </w:p>
        <w:p w14:paraId="47279EF1" w14:textId="3ED09540"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4" w:history="1">
            <w:r w:rsidRPr="00425F44">
              <w:rPr>
                <w:rStyle w:val="Hyperlink"/>
                <w:noProof/>
              </w:rPr>
              <w:t>8.3 Chart &amp; Table</w:t>
            </w:r>
            <w:r>
              <w:rPr>
                <w:noProof/>
              </w:rPr>
              <w:tab/>
            </w:r>
            <w:r>
              <w:rPr>
                <w:noProof/>
              </w:rPr>
              <w:fldChar w:fldCharType="begin"/>
            </w:r>
            <w:r>
              <w:rPr>
                <w:noProof/>
              </w:rPr>
              <w:instrText xml:space="preserve"> PAGEREF _Toc242018404 \h </w:instrText>
            </w:r>
            <w:r>
              <w:rPr>
                <w:noProof/>
              </w:rPr>
            </w:r>
            <w:r>
              <w:rPr>
                <w:noProof/>
              </w:rPr>
              <w:fldChar w:fldCharType="separate"/>
            </w:r>
            <w:r>
              <w:rPr>
                <w:noProof/>
              </w:rPr>
              <w:t>14</w:t>
            </w:r>
            <w:r>
              <w:rPr>
                <w:noProof/>
              </w:rPr>
              <w:fldChar w:fldCharType="end"/>
            </w:r>
          </w:hyperlink>
        </w:p>
        <w:p w14:paraId="560951F7" w14:textId="3E92F2C2"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5" w:history="1">
            <w:r w:rsidRPr="00425F44">
              <w:rPr>
                <w:rStyle w:val="Hyperlink"/>
                <w:noProof/>
              </w:rPr>
              <w:t>8.4 Transactions List</w:t>
            </w:r>
            <w:r>
              <w:rPr>
                <w:noProof/>
              </w:rPr>
              <w:tab/>
            </w:r>
            <w:r>
              <w:rPr>
                <w:noProof/>
              </w:rPr>
              <w:fldChar w:fldCharType="begin"/>
            </w:r>
            <w:r>
              <w:rPr>
                <w:noProof/>
              </w:rPr>
              <w:instrText xml:space="preserve"> PAGEREF _Toc242018405 \h </w:instrText>
            </w:r>
            <w:r>
              <w:rPr>
                <w:noProof/>
              </w:rPr>
            </w:r>
            <w:r>
              <w:rPr>
                <w:noProof/>
              </w:rPr>
              <w:fldChar w:fldCharType="separate"/>
            </w:r>
            <w:r>
              <w:rPr>
                <w:noProof/>
              </w:rPr>
              <w:t>14</w:t>
            </w:r>
            <w:r>
              <w:rPr>
                <w:noProof/>
              </w:rPr>
              <w:fldChar w:fldCharType="end"/>
            </w:r>
          </w:hyperlink>
        </w:p>
        <w:p w14:paraId="3E9A51B0" w14:textId="5B801476"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6" w:history="1">
            <w:r w:rsidRPr="00425F44">
              <w:rPr>
                <w:rStyle w:val="Hyperlink"/>
                <w:noProof/>
              </w:rPr>
              <w:t>8.5 AI Commentary (Optional)</w:t>
            </w:r>
            <w:r>
              <w:rPr>
                <w:noProof/>
              </w:rPr>
              <w:tab/>
            </w:r>
            <w:r>
              <w:rPr>
                <w:noProof/>
              </w:rPr>
              <w:fldChar w:fldCharType="begin"/>
            </w:r>
            <w:r>
              <w:rPr>
                <w:noProof/>
              </w:rPr>
              <w:instrText xml:space="preserve"> PAGEREF _Toc242018406 \h </w:instrText>
            </w:r>
            <w:r>
              <w:rPr>
                <w:noProof/>
              </w:rPr>
            </w:r>
            <w:r>
              <w:rPr>
                <w:noProof/>
              </w:rPr>
              <w:fldChar w:fldCharType="separate"/>
            </w:r>
            <w:r>
              <w:rPr>
                <w:noProof/>
              </w:rPr>
              <w:t>14</w:t>
            </w:r>
            <w:r>
              <w:rPr>
                <w:noProof/>
              </w:rPr>
              <w:fldChar w:fldCharType="end"/>
            </w:r>
          </w:hyperlink>
        </w:p>
        <w:p w14:paraId="413CA86D" w14:textId="53CDDEDE"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407" w:history="1">
            <w:r w:rsidRPr="00425F44">
              <w:rPr>
                <w:rStyle w:val="Hyperlink"/>
                <w:noProof/>
              </w:rPr>
              <w:t>9. CLI Scripts</w:t>
            </w:r>
            <w:r>
              <w:rPr>
                <w:noProof/>
              </w:rPr>
              <w:tab/>
            </w:r>
            <w:r>
              <w:rPr>
                <w:noProof/>
              </w:rPr>
              <w:fldChar w:fldCharType="begin"/>
            </w:r>
            <w:r>
              <w:rPr>
                <w:noProof/>
              </w:rPr>
              <w:instrText xml:space="preserve"> PAGEREF _Toc242018407 \h </w:instrText>
            </w:r>
            <w:r>
              <w:rPr>
                <w:noProof/>
              </w:rPr>
            </w:r>
            <w:r>
              <w:rPr>
                <w:noProof/>
              </w:rPr>
              <w:fldChar w:fldCharType="separate"/>
            </w:r>
            <w:r>
              <w:rPr>
                <w:noProof/>
              </w:rPr>
              <w:t>16</w:t>
            </w:r>
            <w:r>
              <w:rPr>
                <w:noProof/>
              </w:rPr>
              <w:fldChar w:fldCharType="end"/>
            </w:r>
          </w:hyperlink>
        </w:p>
        <w:p w14:paraId="4F162F1E" w14:textId="40AF6C22"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8" w:history="1">
            <w:r w:rsidRPr="00425F44">
              <w:rPr>
                <w:rStyle w:val="Hyperlink"/>
                <w:noProof/>
              </w:rPr>
              <w:t>9.1 Create a Card</w:t>
            </w:r>
            <w:r>
              <w:rPr>
                <w:noProof/>
              </w:rPr>
              <w:tab/>
            </w:r>
            <w:r>
              <w:rPr>
                <w:noProof/>
              </w:rPr>
              <w:fldChar w:fldCharType="begin"/>
            </w:r>
            <w:r>
              <w:rPr>
                <w:noProof/>
              </w:rPr>
              <w:instrText xml:space="preserve"> PAGEREF _Toc242018408 \h </w:instrText>
            </w:r>
            <w:r>
              <w:rPr>
                <w:noProof/>
              </w:rPr>
            </w:r>
            <w:r>
              <w:rPr>
                <w:noProof/>
              </w:rPr>
              <w:fldChar w:fldCharType="separate"/>
            </w:r>
            <w:r>
              <w:rPr>
                <w:noProof/>
              </w:rPr>
              <w:t>16</w:t>
            </w:r>
            <w:r>
              <w:rPr>
                <w:noProof/>
              </w:rPr>
              <w:fldChar w:fldCharType="end"/>
            </w:r>
          </w:hyperlink>
        </w:p>
        <w:p w14:paraId="211A83B7" w14:textId="789B7AE3"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09" w:history="1">
            <w:r w:rsidRPr="00425F44">
              <w:rPr>
                <w:rStyle w:val="Hyperlink"/>
                <w:noProof/>
              </w:rPr>
              <w:t>9.2 Import a Statement</w:t>
            </w:r>
            <w:r>
              <w:rPr>
                <w:noProof/>
              </w:rPr>
              <w:tab/>
            </w:r>
            <w:r>
              <w:rPr>
                <w:noProof/>
              </w:rPr>
              <w:fldChar w:fldCharType="begin"/>
            </w:r>
            <w:r>
              <w:rPr>
                <w:noProof/>
              </w:rPr>
              <w:instrText xml:space="preserve"> PAGEREF _Toc242018409 \h </w:instrText>
            </w:r>
            <w:r>
              <w:rPr>
                <w:noProof/>
              </w:rPr>
            </w:r>
            <w:r>
              <w:rPr>
                <w:noProof/>
              </w:rPr>
              <w:fldChar w:fldCharType="separate"/>
            </w:r>
            <w:r>
              <w:rPr>
                <w:noProof/>
              </w:rPr>
              <w:t>16</w:t>
            </w:r>
            <w:r>
              <w:rPr>
                <w:noProof/>
              </w:rPr>
              <w:fldChar w:fldCharType="end"/>
            </w:r>
          </w:hyperlink>
        </w:p>
        <w:p w14:paraId="113BD9F3" w14:textId="7598FFA5"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0" w:history="1">
            <w:r w:rsidRPr="00425F44">
              <w:rPr>
                <w:rStyle w:val="Hyperlink"/>
                <w:noProof/>
              </w:rPr>
              <w:t>9.3 Query Transactions</w:t>
            </w:r>
            <w:r>
              <w:rPr>
                <w:noProof/>
              </w:rPr>
              <w:tab/>
            </w:r>
            <w:r>
              <w:rPr>
                <w:noProof/>
              </w:rPr>
              <w:fldChar w:fldCharType="begin"/>
            </w:r>
            <w:r>
              <w:rPr>
                <w:noProof/>
              </w:rPr>
              <w:instrText xml:space="preserve"> PAGEREF _Toc242018410 \h </w:instrText>
            </w:r>
            <w:r>
              <w:rPr>
                <w:noProof/>
              </w:rPr>
            </w:r>
            <w:r>
              <w:rPr>
                <w:noProof/>
              </w:rPr>
              <w:fldChar w:fldCharType="separate"/>
            </w:r>
            <w:r>
              <w:rPr>
                <w:noProof/>
              </w:rPr>
              <w:t>16</w:t>
            </w:r>
            <w:r>
              <w:rPr>
                <w:noProof/>
              </w:rPr>
              <w:fldChar w:fldCharType="end"/>
            </w:r>
          </w:hyperlink>
        </w:p>
        <w:p w14:paraId="40250A48" w14:textId="179E960B"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411" w:history="1">
            <w:r w:rsidRPr="00425F44">
              <w:rPr>
                <w:rStyle w:val="Hyperlink"/>
                <w:noProof/>
              </w:rPr>
              <w:t>10. Privacy &amp; Security</w:t>
            </w:r>
            <w:r>
              <w:rPr>
                <w:noProof/>
              </w:rPr>
              <w:tab/>
            </w:r>
            <w:r>
              <w:rPr>
                <w:noProof/>
              </w:rPr>
              <w:fldChar w:fldCharType="begin"/>
            </w:r>
            <w:r>
              <w:rPr>
                <w:noProof/>
              </w:rPr>
              <w:instrText xml:space="preserve"> PAGEREF _Toc242018411 \h </w:instrText>
            </w:r>
            <w:r>
              <w:rPr>
                <w:noProof/>
              </w:rPr>
            </w:r>
            <w:r>
              <w:rPr>
                <w:noProof/>
              </w:rPr>
              <w:fldChar w:fldCharType="separate"/>
            </w:r>
            <w:r>
              <w:rPr>
                <w:noProof/>
              </w:rPr>
              <w:t>17</w:t>
            </w:r>
            <w:r>
              <w:rPr>
                <w:noProof/>
              </w:rPr>
              <w:fldChar w:fldCharType="end"/>
            </w:r>
          </w:hyperlink>
        </w:p>
        <w:p w14:paraId="68083F2D" w14:textId="1A517431"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2" w:history="1">
            <w:r w:rsidRPr="00425F44">
              <w:rPr>
                <w:rStyle w:val="Hyperlink"/>
                <w:noProof/>
              </w:rPr>
              <w:t>10.1 What Stays on Your Machine</w:t>
            </w:r>
            <w:r>
              <w:rPr>
                <w:noProof/>
              </w:rPr>
              <w:tab/>
            </w:r>
            <w:r>
              <w:rPr>
                <w:noProof/>
              </w:rPr>
              <w:fldChar w:fldCharType="begin"/>
            </w:r>
            <w:r>
              <w:rPr>
                <w:noProof/>
              </w:rPr>
              <w:instrText xml:space="preserve"> PAGEREF _Toc242018412 \h </w:instrText>
            </w:r>
            <w:r>
              <w:rPr>
                <w:noProof/>
              </w:rPr>
            </w:r>
            <w:r>
              <w:rPr>
                <w:noProof/>
              </w:rPr>
              <w:fldChar w:fldCharType="separate"/>
            </w:r>
            <w:r>
              <w:rPr>
                <w:noProof/>
              </w:rPr>
              <w:t>17</w:t>
            </w:r>
            <w:r>
              <w:rPr>
                <w:noProof/>
              </w:rPr>
              <w:fldChar w:fldCharType="end"/>
            </w:r>
          </w:hyperlink>
        </w:p>
        <w:p w14:paraId="1F6C8514" w14:textId="4717803F"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3" w:history="1">
            <w:r w:rsidRPr="00425F44">
              <w:rPr>
                <w:rStyle w:val="Hyperlink"/>
                <w:noProof/>
              </w:rPr>
              <w:t>10.2 The One Exception: AI Features</w:t>
            </w:r>
            <w:r>
              <w:rPr>
                <w:noProof/>
              </w:rPr>
              <w:tab/>
            </w:r>
            <w:r>
              <w:rPr>
                <w:noProof/>
              </w:rPr>
              <w:fldChar w:fldCharType="begin"/>
            </w:r>
            <w:r>
              <w:rPr>
                <w:noProof/>
              </w:rPr>
              <w:instrText xml:space="preserve"> PAGEREF _Toc242018413 \h </w:instrText>
            </w:r>
            <w:r>
              <w:rPr>
                <w:noProof/>
              </w:rPr>
            </w:r>
            <w:r>
              <w:rPr>
                <w:noProof/>
              </w:rPr>
              <w:fldChar w:fldCharType="separate"/>
            </w:r>
            <w:r>
              <w:rPr>
                <w:noProof/>
              </w:rPr>
              <w:t>17</w:t>
            </w:r>
            <w:r>
              <w:rPr>
                <w:noProof/>
              </w:rPr>
              <w:fldChar w:fldCharType="end"/>
            </w:r>
          </w:hyperlink>
        </w:p>
        <w:p w14:paraId="213A210A" w14:textId="69C70F0C"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4" w:history="1">
            <w:r w:rsidRPr="00425F44">
              <w:rPr>
                <w:rStyle w:val="Hyperlink"/>
                <w:noProof/>
              </w:rPr>
              <w:t>10.3 Sensitive Files</w:t>
            </w:r>
            <w:r>
              <w:rPr>
                <w:noProof/>
              </w:rPr>
              <w:tab/>
            </w:r>
            <w:r>
              <w:rPr>
                <w:noProof/>
              </w:rPr>
              <w:fldChar w:fldCharType="begin"/>
            </w:r>
            <w:r>
              <w:rPr>
                <w:noProof/>
              </w:rPr>
              <w:instrText xml:space="preserve"> PAGEREF _Toc242018414 \h </w:instrText>
            </w:r>
            <w:r>
              <w:rPr>
                <w:noProof/>
              </w:rPr>
            </w:r>
            <w:r>
              <w:rPr>
                <w:noProof/>
              </w:rPr>
              <w:fldChar w:fldCharType="separate"/>
            </w:r>
            <w:r>
              <w:rPr>
                <w:noProof/>
              </w:rPr>
              <w:t>17</w:t>
            </w:r>
            <w:r>
              <w:rPr>
                <w:noProof/>
              </w:rPr>
              <w:fldChar w:fldCharType="end"/>
            </w:r>
          </w:hyperlink>
        </w:p>
        <w:p w14:paraId="4E124F21" w14:textId="50E70582" w:rsidR="00DA657E" w:rsidRDefault="00DA65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18415" w:history="1">
            <w:r w:rsidRPr="00425F44">
              <w:rPr>
                <w:rStyle w:val="Hyperlink"/>
                <w:noProof/>
              </w:rPr>
              <w:t>11. Troubleshooting</w:t>
            </w:r>
            <w:r>
              <w:rPr>
                <w:noProof/>
              </w:rPr>
              <w:tab/>
            </w:r>
            <w:r>
              <w:rPr>
                <w:noProof/>
              </w:rPr>
              <w:fldChar w:fldCharType="begin"/>
            </w:r>
            <w:r>
              <w:rPr>
                <w:noProof/>
              </w:rPr>
              <w:instrText xml:space="preserve"> PAGEREF _Toc242018415 \h </w:instrText>
            </w:r>
            <w:r>
              <w:rPr>
                <w:noProof/>
              </w:rPr>
            </w:r>
            <w:r>
              <w:rPr>
                <w:noProof/>
              </w:rPr>
              <w:fldChar w:fldCharType="separate"/>
            </w:r>
            <w:r>
              <w:rPr>
                <w:noProof/>
              </w:rPr>
              <w:t>18</w:t>
            </w:r>
            <w:r>
              <w:rPr>
                <w:noProof/>
              </w:rPr>
              <w:fldChar w:fldCharType="end"/>
            </w:r>
          </w:hyperlink>
        </w:p>
        <w:p w14:paraId="2F727E4E" w14:textId="13015A85"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6" w:history="1">
            <w:r w:rsidRPr="00425F44">
              <w:rPr>
                <w:rStyle w:val="Hyperlink"/>
                <w:noProof/>
              </w:rPr>
              <w:t>11.1 "Password needed" on upload</w:t>
            </w:r>
            <w:r>
              <w:rPr>
                <w:noProof/>
              </w:rPr>
              <w:tab/>
            </w:r>
            <w:r>
              <w:rPr>
                <w:noProof/>
              </w:rPr>
              <w:fldChar w:fldCharType="begin"/>
            </w:r>
            <w:r>
              <w:rPr>
                <w:noProof/>
              </w:rPr>
              <w:instrText xml:space="preserve"> PAGEREF _Toc242018416 \h </w:instrText>
            </w:r>
            <w:r>
              <w:rPr>
                <w:noProof/>
              </w:rPr>
            </w:r>
            <w:r>
              <w:rPr>
                <w:noProof/>
              </w:rPr>
              <w:fldChar w:fldCharType="separate"/>
            </w:r>
            <w:r>
              <w:rPr>
                <w:noProof/>
              </w:rPr>
              <w:t>18</w:t>
            </w:r>
            <w:r>
              <w:rPr>
                <w:noProof/>
              </w:rPr>
              <w:fldChar w:fldCharType="end"/>
            </w:r>
          </w:hyperlink>
        </w:p>
        <w:p w14:paraId="56643D97" w14:textId="62D73D1A"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7" w:history="1">
            <w:r w:rsidRPr="00425F44">
              <w:rPr>
                <w:rStyle w:val="Hyperlink"/>
                <w:noProof/>
              </w:rPr>
              <w:t>11.2 Statement not recognised</w:t>
            </w:r>
            <w:r>
              <w:rPr>
                <w:noProof/>
              </w:rPr>
              <w:tab/>
            </w:r>
            <w:r>
              <w:rPr>
                <w:noProof/>
              </w:rPr>
              <w:fldChar w:fldCharType="begin"/>
            </w:r>
            <w:r>
              <w:rPr>
                <w:noProof/>
              </w:rPr>
              <w:instrText xml:space="preserve"> PAGEREF _Toc242018417 \h </w:instrText>
            </w:r>
            <w:r>
              <w:rPr>
                <w:noProof/>
              </w:rPr>
            </w:r>
            <w:r>
              <w:rPr>
                <w:noProof/>
              </w:rPr>
              <w:fldChar w:fldCharType="separate"/>
            </w:r>
            <w:r>
              <w:rPr>
                <w:noProof/>
              </w:rPr>
              <w:t>18</w:t>
            </w:r>
            <w:r>
              <w:rPr>
                <w:noProof/>
              </w:rPr>
              <w:fldChar w:fldCharType="end"/>
            </w:r>
          </w:hyperlink>
        </w:p>
        <w:p w14:paraId="5E9BC017" w14:textId="7477B434"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8" w:history="1">
            <w:r w:rsidRPr="00425F44">
              <w:rPr>
                <w:rStyle w:val="Hyperlink"/>
                <w:noProof/>
              </w:rPr>
              <w:t>11.3 Reconciliation mismatch</w:t>
            </w:r>
            <w:r>
              <w:rPr>
                <w:noProof/>
              </w:rPr>
              <w:tab/>
            </w:r>
            <w:r>
              <w:rPr>
                <w:noProof/>
              </w:rPr>
              <w:fldChar w:fldCharType="begin"/>
            </w:r>
            <w:r>
              <w:rPr>
                <w:noProof/>
              </w:rPr>
              <w:instrText xml:space="preserve"> PAGEREF _Toc242018418 \h </w:instrText>
            </w:r>
            <w:r>
              <w:rPr>
                <w:noProof/>
              </w:rPr>
            </w:r>
            <w:r>
              <w:rPr>
                <w:noProof/>
              </w:rPr>
              <w:fldChar w:fldCharType="separate"/>
            </w:r>
            <w:r>
              <w:rPr>
                <w:noProof/>
              </w:rPr>
              <w:t>18</w:t>
            </w:r>
            <w:r>
              <w:rPr>
                <w:noProof/>
              </w:rPr>
              <w:fldChar w:fldCharType="end"/>
            </w:r>
          </w:hyperlink>
        </w:p>
        <w:p w14:paraId="18252453" w14:textId="240E0F93"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19" w:history="1">
            <w:r w:rsidRPr="00425F44">
              <w:rPr>
                <w:rStyle w:val="Hyperlink"/>
                <w:noProof/>
              </w:rPr>
              <w:t>11.4 AI import not set up</w:t>
            </w:r>
            <w:r>
              <w:rPr>
                <w:noProof/>
              </w:rPr>
              <w:tab/>
            </w:r>
            <w:r>
              <w:rPr>
                <w:noProof/>
              </w:rPr>
              <w:fldChar w:fldCharType="begin"/>
            </w:r>
            <w:r>
              <w:rPr>
                <w:noProof/>
              </w:rPr>
              <w:instrText xml:space="preserve"> PAGEREF _Toc242018419 \h </w:instrText>
            </w:r>
            <w:r>
              <w:rPr>
                <w:noProof/>
              </w:rPr>
            </w:r>
            <w:r>
              <w:rPr>
                <w:noProof/>
              </w:rPr>
              <w:fldChar w:fldCharType="separate"/>
            </w:r>
            <w:r>
              <w:rPr>
                <w:noProof/>
              </w:rPr>
              <w:t>18</w:t>
            </w:r>
            <w:r>
              <w:rPr>
                <w:noProof/>
              </w:rPr>
              <w:fldChar w:fldCharType="end"/>
            </w:r>
          </w:hyperlink>
        </w:p>
        <w:p w14:paraId="63EF4231" w14:textId="00B87494" w:rsidR="00DA657E" w:rsidRDefault="00DA65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18420" w:history="1">
            <w:r w:rsidRPr="00425F44">
              <w:rPr>
                <w:rStyle w:val="Hyperlink"/>
                <w:noProof/>
              </w:rPr>
              <w:t>11.5 Tests failing</w:t>
            </w:r>
            <w:r>
              <w:rPr>
                <w:noProof/>
              </w:rPr>
              <w:tab/>
            </w:r>
            <w:r>
              <w:rPr>
                <w:noProof/>
              </w:rPr>
              <w:fldChar w:fldCharType="begin"/>
            </w:r>
            <w:r>
              <w:rPr>
                <w:noProof/>
              </w:rPr>
              <w:instrText xml:space="preserve"> PAGEREF _Toc242018420 \h </w:instrText>
            </w:r>
            <w:r>
              <w:rPr>
                <w:noProof/>
              </w:rPr>
            </w:r>
            <w:r>
              <w:rPr>
                <w:noProof/>
              </w:rPr>
              <w:fldChar w:fldCharType="separate"/>
            </w:r>
            <w:r>
              <w:rPr>
                <w:noProof/>
              </w:rPr>
              <w:t>18</w:t>
            </w:r>
            <w:r>
              <w:rPr>
                <w:noProof/>
              </w:rPr>
              <w:fldChar w:fldCharType="end"/>
            </w:r>
          </w:hyperlink>
        </w:p>
        <w:p w14:paraId="54EFAF1C" w14:textId="6CCB3AEC" w:rsidR="005114FE" w:rsidRDefault="00000000">
          <w:r>
            <w:fldChar w:fldCharType="end"/>
          </w:r>
        </w:p>
      </w:sdtContent>
    </w:sdt>
    <w:p w14:paraId="0A1DA648" w14:textId="77777777" w:rsidR="005114FE" w:rsidRDefault="00000000">
      <w:pPr>
        <w:pBdr>
          <w:left w:val="single" w:sz="6" w:space="8" w:color="0F6B6B"/>
        </w:pBdr>
        <w:spacing w:before="60" w:after="120"/>
        <w:ind w:left="360"/>
      </w:pPr>
      <w:r>
        <w:rPr>
          <w:i/>
          <w:iCs/>
          <w:color w:val="636C76"/>
        </w:rPr>
        <w:t>Right-click the table above and select "Update Field" to refresh page numbers after opening in Word.</w:t>
      </w:r>
    </w:p>
    <w:p w14:paraId="2E80DB38" w14:textId="77777777" w:rsidR="005114FE" w:rsidRDefault="00000000">
      <w:r>
        <w:br w:type="page"/>
      </w:r>
    </w:p>
    <w:p w14:paraId="2066BCA0" w14:textId="77777777" w:rsidR="005114FE" w:rsidRDefault="00000000">
      <w:pPr>
        <w:pStyle w:val="Heading1"/>
      </w:pPr>
      <w:bookmarkStart w:id="2" w:name="_Toc242018373"/>
      <w:r>
        <w:lastRenderedPageBreak/>
        <w:t>1. Introduction</w:t>
      </w:r>
      <w:bookmarkEnd w:id="2"/>
    </w:p>
    <w:p w14:paraId="205F1254" w14:textId="77777777" w:rsidR="005114FE" w:rsidRDefault="00000000">
      <w:pPr>
        <w:spacing w:after="120"/>
      </w:pPr>
      <w:r>
        <w:t xml:space="preserve">Credit Card Statement Tracker is a </w:t>
      </w:r>
      <w:r>
        <w:rPr>
          <w:b/>
          <w:bCs/>
        </w:rPr>
        <w:t>local-first</w:t>
      </w:r>
      <w:r>
        <w:t xml:space="preserve"> web application that parses Indian bank credit card statement PDFs, extracts transactions, and gives you a searchable, </w:t>
      </w:r>
      <w:proofErr w:type="spellStart"/>
      <w:r>
        <w:t>categorised</w:t>
      </w:r>
      <w:proofErr w:type="spellEnd"/>
      <w:r>
        <w:t xml:space="preserve"> view of your spending — complete with an analytics dashboard.</w:t>
      </w:r>
    </w:p>
    <w:p w14:paraId="7A4EEFF0" w14:textId="77777777" w:rsidR="005114FE" w:rsidRDefault="00000000">
      <w:pPr>
        <w:spacing w:after="120"/>
      </w:pPr>
      <w:r>
        <w:t xml:space="preserve">Everything runs on your machine. Your financial data never leaves it, with one optional exception: the AI-assisted parsing feature, which can be toggled on per import (see </w:t>
      </w:r>
      <w:r>
        <w:rPr>
          <w:i/>
          <w:iCs/>
        </w:rPr>
        <w:t>Section 10.2</w:t>
      </w:r>
      <w:r>
        <w:t>).</w:t>
      </w:r>
    </w:p>
    <w:p w14:paraId="4157B8B5" w14:textId="77777777" w:rsidR="005114FE" w:rsidRDefault="00000000">
      <w:pPr>
        <w:pStyle w:val="Heading2"/>
      </w:pPr>
      <w:bookmarkStart w:id="3" w:name="_Toc242018374"/>
      <w:r>
        <w:t>1.1 Supported Banks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2459"/>
        <w:gridCol w:w="1879"/>
        <w:gridCol w:w="3505"/>
      </w:tblGrid>
      <w:tr w:rsidR="005114FE" w14:paraId="1096ED09" w14:textId="77777777">
        <w:tc>
          <w:tcPr>
            <w:tcW w:w="1727" w:type="dxa"/>
            <w:shd w:val="clear" w:color="auto" w:fill="0F6B6B"/>
          </w:tcPr>
          <w:p w14:paraId="5D55CE98" w14:textId="77777777" w:rsidR="005114FE" w:rsidRDefault="00000000">
            <w:r>
              <w:rPr>
                <w:b/>
                <w:bCs/>
                <w:color w:val="FFFFFF"/>
              </w:rPr>
              <w:t>Bank</w:t>
            </w:r>
          </w:p>
        </w:tc>
        <w:tc>
          <w:tcPr>
            <w:tcW w:w="2880" w:type="dxa"/>
            <w:shd w:val="clear" w:color="auto" w:fill="0F6B6B"/>
          </w:tcPr>
          <w:p w14:paraId="3FE38B10" w14:textId="77777777" w:rsidR="005114FE" w:rsidRDefault="00000000">
            <w:r>
              <w:rPr>
                <w:b/>
                <w:bCs/>
                <w:color w:val="FFFFFF"/>
              </w:rPr>
              <w:t>Card Types</w:t>
            </w:r>
          </w:p>
        </w:tc>
        <w:tc>
          <w:tcPr>
            <w:tcW w:w="2160" w:type="dxa"/>
            <w:shd w:val="clear" w:color="auto" w:fill="0F6B6B"/>
          </w:tcPr>
          <w:p w14:paraId="175AC998" w14:textId="77777777" w:rsidR="005114FE" w:rsidRDefault="00000000">
            <w:r>
              <w:rPr>
                <w:b/>
                <w:bCs/>
                <w:color w:val="FFFFFF"/>
              </w:rPr>
              <w:t>Parser</w:t>
            </w:r>
          </w:p>
        </w:tc>
        <w:tc>
          <w:tcPr>
            <w:tcW w:w="2592" w:type="dxa"/>
            <w:shd w:val="clear" w:color="auto" w:fill="0F6B6B"/>
          </w:tcPr>
          <w:p w14:paraId="10F48B76" w14:textId="77777777" w:rsidR="005114FE" w:rsidRDefault="00000000">
            <w:r>
              <w:rPr>
                <w:b/>
                <w:bCs/>
                <w:color w:val="FFFFFF"/>
              </w:rPr>
              <w:t>Password Key</w:t>
            </w:r>
          </w:p>
        </w:tc>
      </w:tr>
      <w:tr w:rsidR="005114FE" w14:paraId="26A7F8E1" w14:textId="77777777">
        <w:tc>
          <w:tcPr>
            <w:tcW w:w="1727" w:type="dxa"/>
            <w:shd w:val="clear" w:color="auto" w:fill="FFFFFF"/>
          </w:tcPr>
          <w:p w14:paraId="09102A78" w14:textId="77777777" w:rsidR="005114FE" w:rsidRDefault="00000000">
            <w:r>
              <w:t>HDFC</w:t>
            </w:r>
          </w:p>
        </w:tc>
        <w:tc>
          <w:tcPr>
            <w:tcW w:w="2880" w:type="dxa"/>
            <w:shd w:val="clear" w:color="auto" w:fill="FFFFFF"/>
          </w:tcPr>
          <w:p w14:paraId="4C39F9E9" w14:textId="77777777" w:rsidR="005114FE" w:rsidRDefault="00000000">
            <w:r>
              <w:t>Diners (current + legacy)</w:t>
            </w:r>
          </w:p>
        </w:tc>
        <w:tc>
          <w:tcPr>
            <w:tcW w:w="2160" w:type="dxa"/>
            <w:shd w:val="clear" w:color="auto" w:fill="FFFFFF"/>
          </w:tcPr>
          <w:p w14:paraId="673541F3" w14:textId="77777777" w:rsidR="005114FE" w:rsidRDefault="00000000">
            <w:r>
              <w:t>Dedicated</w:t>
            </w:r>
          </w:p>
        </w:tc>
        <w:tc>
          <w:tcPr>
            <w:tcW w:w="2592" w:type="dxa"/>
            <w:shd w:val="clear" w:color="auto" w:fill="FFFFFF"/>
          </w:tcPr>
          <w:p w14:paraId="012FED1C" w14:textId="77777777" w:rsidR="005114FE" w:rsidRDefault="00000000">
            <w:r>
              <w:t>HDFC_SAMPLE_PASSWORD</w:t>
            </w:r>
          </w:p>
        </w:tc>
      </w:tr>
      <w:tr w:rsidR="005114FE" w14:paraId="343A03F3" w14:textId="77777777">
        <w:tc>
          <w:tcPr>
            <w:tcW w:w="1727" w:type="dxa"/>
            <w:shd w:val="clear" w:color="auto" w:fill="F2F3F5"/>
          </w:tcPr>
          <w:p w14:paraId="1503A1F0" w14:textId="77777777" w:rsidR="005114FE" w:rsidRDefault="00000000">
            <w:r>
              <w:t>ICICI</w:t>
            </w:r>
          </w:p>
        </w:tc>
        <w:tc>
          <w:tcPr>
            <w:tcW w:w="2880" w:type="dxa"/>
            <w:shd w:val="clear" w:color="auto" w:fill="F2F3F5"/>
          </w:tcPr>
          <w:p w14:paraId="47683D21" w14:textId="77777777" w:rsidR="005114FE" w:rsidRDefault="00000000">
            <w:r>
              <w:t>Coral</w:t>
            </w:r>
          </w:p>
        </w:tc>
        <w:tc>
          <w:tcPr>
            <w:tcW w:w="2160" w:type="dxa"/>
            <w:shd w:val="clear" w:color="auto" w:fill="F2F3F5"/>
          </w:tcPr>
          <w:p w14:paraId="04FE0162" w14:textId="77777777" w:rsidR="005114FE" w:rsidRDefault="00000000">
            <w:r>
              <w:t>Dedicated</w:t>
            </w:r>
          </w:p>
        </w:tc>
        <w:tc>
          <w:tcPr>
            <w:tcW w:w="2592" w:type="dxa"/>
            <w:shd w:val="clear" w:color="auto" w:fill="F2F3F5"/>
          </w:tcPr>
          <w:p w14:paraId="1F87B511" w14:textId="77777777" w:rsidR="005114FE" w:rsidRDefault="00000000">
            <w:r>
              <w:t>ICICI_SAMPLE_PASSWORD</w:t>
            </w:r>
          </w:p>
        </w:tc>
      </w:tr>
      <w:tr w:rsidR="005114FE" w14:paraId="199EB37F" w14:textId="77777777">
        <w:tc>
          <w:tcPr>
            <w:tcW w:w="1727" w:type="dxa"/>
            <w:shd w:val="clear" w:color="auto" w:fill="FFFFFF"/>
          </w:tcPr>
          <w:p w14:paraId="30B652A7" w14:textId="77777777" w:rsidR="005114FE" w:rsidRDefault="00000000">
            <w:r>
              <w:t>SBI</w:t>
            </w:r>
          </w:p>
        </w:tc>
        <w:tc>
          <w:tcPr>
            <w:tcW w:w="2880" w:type="dxa"/>
            <w:shd w:val="clear" w:color="auto" w:fill="FFFFFF"/>
          </w:tcPr>
          <w:p w14:paraId="5D8D8E2F" w14:textId="77777777" w:rsidR="005114FE" w:rsidRDefault="00000000">
            <w:proofErr w:type="spellStart"/>
            <w:r>
              <w:t>SimplyClick</w:t>
            </w:r>
            <w:proofErr w:type="spellEnd"/>
            <w:r>
              <w:t xml:space="preserve"> / Titan</w:t>
            </w:r>
          </w:p>
        </w:tc>
        <w:tc>
          <w:tcPr>
            <w:tcW w:w="2160" w:type="dxa"/>
            <w:shd w:val="clear" w:color="auto" w:fill="FFFFFF"/>
          </w:tcPr>
          <w:p w14:paraId="1A947FC9" w14:textId="77777777" w:rsidR="005114FE" w:rsidRDefault="00000000">
            <w:r>
              <w:t>Dedicated</w:t>
            </w:r>
          </w:p>
        </w:tc>
        <w:tc>
          <w:tcPr>
            <w:tcW w:w="2592" w:type="dxa"/>
            <w:shd w:val="clear" w:color="auto" w:fill="FFFFFF"/>
          </w:tcPr>
          <w:p w14:paraId="4DF70C46" w14:textId="77777777" w:rsidR="005114FE" w:rsidRDefault="00000000">
            <w:r>
              <w:t>SBI_SAMPLE_PASSWORD</w:t>
            </w:r>
          </w:p>
        </w:tc>
      </w:tr>
      <w:tr w:rsidR="005114FE" w14:paraId="5807779B" w14:textId="77777777">
        <w:tc>
          <w:tcPr>
            <w:tcW w:w="1727" w:type="dxa"/>
            <w:shd w:val="clear" w:color="auto" w:fill="F2F3F5"/>
          </w:tcPr>
          <w:p w14:paraId="7858CF59" w14:textId="77777777" w:rsidR="005114FE" w:rsidRDefault="00000000">
            <w:r>
              <w:t>IndusInd</w:t>
            </w:r>
          </w:p>
        </w:tc>
        <w:tc>
          <w:tcPr>
            <w:tcW w:w="2880" w:type="dxa"/>
            <w:shd w:val="clear" w:color="auto" w:fill="F2F3F5"/>
          </w:tcPr>
          <w:p w14:paraId="02177CBA" w14:textId="77777777" w:rsidR="005114FE" w:rsidRDefault="00000000">
            <w:r>
              <w:t>Legend</w:t>
            </w:r>
          </w:p>
        </w:tc>
        <w:tc>
          <w:tcPr>
            <w:tcW w:w="2160" w:type="dxa"/>
            <w:shd w:val="clear" w:color="auto" w:fill="F2F3F5"/>
          </w:tcPr>
          <w:p w14:paraId="5A18948E" w14:textId="77777777" w:rsidR="005114FE" w:rsidRDefault="00000000">
            <w:r>
              <w:t>Dedicated</w:t>
            </w:r>
          </w:p>
        </w:tc>
        <w:tc>
          <w:tcPr>
            <w:tcW w:w="2592" w:type="dxa"/>
            <w:shd w:val="clear" w:color="auto" w:fill="F2F3F5"/>
          </w:tcPr>
          <w:p w14:paraId="7C07F323" w14:textId="77777777" w:rsidR="005114FE" w:rsidRDefault="00000000">
            <w:r>
              <w:t>INDUSIND_SAMPLE_PASSWORD</w:t>
            </w:r>
          </w:p>
        </w:tc>
      </w:tr>
      <w:tr w:rsidR="005114FE" w14:paraId="0F199870" w14:textId="77777777">
        <w:tc>
          <w:tcPr>
            <w:tcW w:w="1727" w:type="dxa"/>
            <w:shd w:val="clear" w:color="auto" w:fill="FFFFFF"/>
          </w:tcPr>
          <w:p w14:paraId="318452BF" w14:textId="77777777" w:rsidR="005114FE" w:rsidRDefault="00000000">
            <w:r>
              <w:t>Any other</w:t>
            </w:r>
          </w:p>
        </w:tc>
        <w:tc>
          <w:tcPr>
            <w:tcW w:w="2880" w:type="dxa"/>
            <w:shd w:val="clear" w:color="auto" w:fill="FFFFFF"/>
          </w:tcPr>
          <w:p w14:paraId="3C673045" w14:textId="77777777" w:rsidR="005114FE" w:rsidRDefault="00000000">
            <w:r>
              <w:t>—</w:t>
            </w:r>
          </w:p>
        </w:tc>
        <w:tc>
          <w:tcPr>
            <w:tcW w:w="2160" w:type="dxa"/>
            <w:shd w:val="clear" w:color="auto" w:fill="FFFFFF"/>
          </w:tcPr>
          <w:p w14:paraId="5DB39A76" w14:textId="77777777" w:rsidR="005114FE" w:rsidRDefault="00000000">
            <w:r>
              <w:t>AI-assisted / best-effort</w:t>
            </w:r>
          </w:p>
        </w:tc>
        <w:tc>
          <w:tcPr>
            <w:tcW w:w="2592" w:type="dxa"/>
            <w:shd w:val="clear" w:color="auto" w:fill="FFFFFF"/>
          </w:tcPr>
          <w:p w14:paraId="4E398113" w14:textId="77777777" w:rsidR="005114FE" w:rsidRDefault="00000000">
            <w:r>
              <w:t>—</w:t>
            </w:r>
          </w:p>
        </w:tc>
      </w:tr>
    </w:tbl>
    <w:p w14:paraId="63F9AEB1" w14:textId="77777777" w:rsidR="005114FE" w:rsidRDefault="005114FE">
      <w:pPr>
        <w:spacing w:after="120"/>
      </w:pPr>
    </w:p>
    <w:p w14:paraId="7CAFAA5E" w14:textId="77777777" w:rsidR="005114FE" w:rsidRDefault="00000000">
      <w:pPr>
        <w:pBdr>
          <w:left w:val="single" w:sz="6" w:space="8" w:color="0F6B6B"/>
        </w:pBdr>
        <w:spacing w:before="60" w:after="120"/>
        <w:ind w:left="360"/>
      </w:pPr>
      <w:r>
        <w:rPr>
          <w:i/>
          <w:iCs/>
          <w:color w:val="636C76"/>
        </w:rPr>
        <w:t>For unsupported banks, the app offers a best-effort heuristic parser and an optional AI-assisted parser powered by Google Gemini.</w:t>
      </w:r>
    </w:p>
    <w:p w14:paraId="7A27D1D4" w14:textId="77777777" w:rsidR="005114FE" w:rsidRDefault="00000000">
      <w:pPr>
        <w:pStyle w:val="Heading2"/>
      </w:pPr>
      <w:bookmarkStart w:id="4" w:name="_Toc242018375"/>
      <w:r>
        <w:t>1.2 Key Capabilities</w:t>
      </w:r>
      <w:bookmarkEnd w:id="4"/>
    </w:p>
    <w:p w14:paraId="64A9B19E" w14:textId="77777777" w:rsidR="005114FE" w:rsidRDefault="00000000">
      <w:pPr>
        <w:pStyle w:val="ListParagraph"/>
        <w:numPr>
          <w:ilvl w:val="0"/>
          <w:numId w:val="2"/>
        </w:numPr>
        <w:spacing w:after="60"/>
      </w:pPr>
      <w:r>
        <w:t>Upload and parse password-protected PDF statements</w:t>
      </w:r>
    </w:p>
    <w:p w14:paraId="5D0FE120" w14:textId="77777777" w:rsidR="005114FE" w:rsidRDefault="00000000">
      <w:pPr>
        <w:pStyle w:val="ListParagraph"/>
        <w:numPr>
          <w:ilvl w:val="0"/>
          <w:numId w:val="2"/>
        </w:numPr>
        <w:spacing w:after="60"/>
      </w:pPr>
      <w:r>
        <w:t>Auto-detect bank and card from the PDF content</w:t>
      </w:r>
    </w:p>
    <w:p w14:paraId="453C6397" w14:textId="77777777" w:rsidR="005114FE" w:rsidRDefault="00000000">
      <w:pPr>
        <w:pStyle w:val="ListParagraph"/>
        <w:numPr>
          <w:ilvl w:val="0"/>
          <w:numId w:val="2"/>
        </w:numPr>
        <w:spacing w:after="60"/>
      </w:pPr>
      <w:r>
        <w:t>Preview extracted transactions before importing</w:t>
      </w:r>
    </w:p>
    <w:p w14:paraId="38C55EF7" w14:textId="77777777" w:rsidR="005114FE" w:rsidRDefault="00000000">
      <w:pPr>
        <w:pStyle w:val="ListParagraph"/>
        <w:numPr>
          <w:ilvl w:val="0"/>
          <w:numId w:val="2"/>
        </w:numPr>
        <w:spacing w:after="60"/>
      </w:pPr>
      <w:r>
        <w:t>Reconciliation check — parsed totals vs. statement-printed totals</w:t>
      </w:r>
    </w:p>
    <w:p w14:paraId="06D8EBAC" w14:textId="77777777" w:rsidR="005114FE" w:rsidRDefault="00000000">
      <w:pPr>
        <w:pStyle w:val="ListParagraph"/>
        <w:numPr>
          <w:ilvl w:val="0"/>
          <w:numId w:val="2"/>
        </w:numPr>
        <w:spacing w:after="60"/>
      </w:pPr>
      <w:r>
        <w:t>Auto-</w:t>
      </w:r>
      <w:proofErr w:type="spellStart"/>
      <w:r>
        <w:t>categorisation</w:t>
      </w:r>
      <w:proofErr w:type="spellEnd"/>
      <w:r>
        <w:t xml:space="preserve"> that learns from your manual assignments</w:t>
      </w:r>
    </w:p>
    <w:p w14:paraId="4AD5D2F7" w14:textId="77777777" w:rsidR="005114FE" w:rsidRDefault="00000000">
      <w:pPr>
        <w:pStyle w:val="ListParagraph"/>
        <w:numPr>
          <w:ilvl w:val="0"/>
          <w:numId w:val="2"/>
        </w:numPr>
        <w:spacing w:after="60"/>
      </w:pPr>
      <w:r>
        <w:t>Three-field labelling: Category, Subcategory, and Merchant</w:t>
      </w:r>
    </w:p>
    <w:p w14:paraId="080B3164" w14:textId="77777777" w:rsidR="005114FE" w:rsidRDefault="00000000">
      <w:pPr>
        <w:pStyle w:val="ListParagraph"/>
        <w:numPr>
          <w:ilvl w:val="0"/>
          <w:numId w:val="2"/>
        </w:numPr>
        <w:spacing w:after="60"/>
      </w:pPr>
      <w:r>
        <w:t>Analytics dashboard with drill-down by category, subcategory, or merchant</w:t>
      </w:r>
    </w:p>
    <w:p w14:paraId="30726CC5" w14:textId="77777777" w:rsidR="005114FE" w:rsidRDefault="00000000">
      <w:pPr>
        <w:pStyle w:val="ListParagraph"/>
        <w:numPr>
          <w:ilvl w:val="0"/>
          <w:numId w:val="2"/>
        </w:numPr>
        <w:spacing w:after="60"/>
      </w:pPr>
      <w:r>
        <w:t>Optional AI commentary on spending patterns</w:t>
      </w:r>
    </w:p>
    <w:p w14:paraId="30C3982F" w14:textId="77777777" w:rsidR="005114FE" w:rsidRDefault="00000000">
      <w:pPr>
        <w:pStyle w:val="ListParagraph"/>
        <w:numPr>
          <w:ilvl w:val="0"/>
          <w:numId w:val="2"/>
        </w:numPr>
        <w:spacing w:after="60"/>
      </w:pPr>
      <w:r>
        <w:t>CLI scripts for headless import and queries</w:t>
      </w:r>
    </w:p>
    <w:p w14:paraId="5AB21C03" w14:textId="77777777" w:rsidR="005114FE" w:rsidRDefault="00000000">
      <w:r>
        <w:br w:type="page"/>
      </w:r>
    </w:p>
    <w:p w14:paraId="7DE9903A" w14:textId="77777777" w:rsidR="005114FE" w:rsidRDefault="00000000">
      <w:pPr>
        <w:pStyle w:val="Heading1"/>
      </w:pPr>
      <w:bookmarkStart w:id="5" w:name="_Toc242018376"/>
      <w:r>
        <w:lastRenderedPageBreak/>
        <w:t>2. Installation &amp; Setup</w:t>
      </w:r>
      <w:bookmarkEnd w:id="5"/>
    </w:p>
    <w:p w14:paraId="044F0BEB" w14:textId="77777777" w:rsidR="005114FE" w:rsidRDefault="00000000">
      <w:pPr>
        <w:pStyle w:val="Heading2"/>
      </w:pPr>
      <w:bookmarkStart w:id="6" w:name="_Toc242018377"/>
      <w:r>
        <w:t>2.1 Prerequisites</w:t>
      </w:r>
      <w:bookmarkEnd w:id="6"/>
    </w:p>
    <w:p w14:paraId="6788D9CF" w14:textId="77777777" w:rsidR="005114FE" w:rsidRDefault="00000000">
      <w:pPr>
        <w:pStyle w:val="ListParagraph"/>
        <w:numPr>
          <w:ilvl w:val="0"/>
          <w:numId w:val="2"/>
        </w:numPr>
        <w:spacing w:after="60"/>
      </w:pPr>
      <w:r>
        <w:t>Python 3.10 or later</w:t>
      </w:r>
    </w:p>
    <w:p w14:paraId="0818D72F" w14:textId="77777777" w:rsidR="005114FE" w:rsidRDefault="00000000">
      <w:pPr>
        <w:pStyle w:val="ListParagraph"/>
        <w:numPr>
          <w:ilvl w:val="0"/>
          <w:numId w:val="2"/>
        </w:numPr>
        <w:spacing w:after="60"/>
      </w:pPr>
      <w:r>
        <w:t>pip (comes with Python)</w:t>
      </w:r>
    </w:p>
    <w:p w14:paraId="3C03D8A7" w14:textId="77777777" w:rsidR="005114FE" w:rsidRDefault="00000000">
      <w:pPr>
        <w:pStyle w:val="ListParagraph"/>
        <w:numPr>
          <w:ilvl w:val="0"/>
          <w:numId w:val="2"/>
        </w:numPr>
        <w:spacing w:after="60"/>
      </w:pPr>
      <w:r>
        <w:t>A terminal (macOS Terminal, Windows PowerShell, or Linux shell)</w:t>
      </w:r>
    </w:p>
    <w:p w14:paraId="7A9B4971" w14:textId="77777777" w:rsidR="005114FE" w:rsidRDefault="00000000">
      <w:pPr>
        <w:pStyle w:val="Heading2"/>
      </w:pPr>
      <w:bookmarkStart w:id="7" w:name="_Toc242018378"/>
      <w:r>
        <w:t>2.2 Clone &amp; Install</w:t>
      </w:r>
      <w:bookmarkEnd w:id="7"/>
    </w:p>
    <w:p w14:paraId="325D7EE5" w14:textId="77777777" w:rsidR="005114FE" w:rsidRDefault="00000000">
      <w:pPr>
        <w:spacing w:after="120"/>
      </w:pPr>
      <w:r>
        <w:rPr>
          <w:rFonts w:ascii="Courier New" w:eastAsia="Courier New" w:hAnsi="Courier New" w:cs="Courier New"/>
          <w:color w:val="444444"/>
          <w:sz w:val="20"/>
          <w:szCs w:val="20"/>
        </w:rPr>
        <w:t>git clone https://github.com/cshukla83/credit-card-tracker.git</w:t>
      </w:r>
    </w:p>
    <w:p w14:paraId="47D9E0FF" w14:textId="77777777" w:rsidR="005114FE" w:rsidRDefault="00000000">
      <w:pPr>
        <w:spacing w:after="120"/>
      </w:pPr>
      <w:r>
        <w:rPr>
          <w:rFonts w:ascii="Courier New" w:eastAsia="Courier New" w:hAnsi="Courier New" w:cs="Courier New"/>
          <w:color w:val="444444"/>
          <w:sz w:val="20"/>
          <w:szCs w:val="20"/>
        </w:rPr>
        <w:t>cd credit-card-tracker</w:t>
      </w:r>
    </w:p>
    <w:p w14:paraId="0C996D42" w14:textId="77777777" w:rsidR="005114FE" w:rsidRDefault="00000000">
      <w:pPr>
        <w:spacing w:after="120"/>
      </w:pPr>
      <w:r>
        <w:rPr>
          <w:rFonts w:ascii="Courier New" w:eastAsia="Courier New" w:hAnsi="Courier New" w:cs="Courier New"/>
          <w:color w:val="444444"/>
          <w:sz w:val="20"/>
          <w:szCs w:val="20"/>
        </w:rPr>
        <w:t xml:space="preserve">python3 -m </w:t>
      </w:r>
      <w:proofErr w:type="spellStart"/>
      <w:r>
        <w:rPr>
          <w:rFonts w:ascii="Courier New" w:eastAsia="Courier New" w:hAnsi="Courier New" w:cs="Courier New"/>
          <w:color w:val="444444"/>
          <w:sz w:val="20"/>
          <w:szCs w:val="20"/>
        </w:rPr>
        <w:t>venv</w:t>
      </w:r>
      <w:proofErr w:type="spellEnd"/>
      <w:r>
        <w:rPr>
          <w:rFonts w:ascii="Courier New" w:eastAsia="Courier New" w:hAnsi="Courier New" w:cs="Courier New"/>
          <w:color w:val="444444"/>
          <w:sz w:val="20"/>
          <w:szCs w:val="20"/>
        </w:rPr>
        <w:t xml:space="preserve"> </w:t>
      </w:r>
      <w:proofErr w:type="spellStart"/>
      <w:r>
        <w:rPr>
          <w:rFonts w:ascii="Courier New" w:eastAsia="Courier New" w:hAnsi="Courier New" w:cs="Courier New"/>
          <w:color w:val="444444"/>
          <w:sz w:val="20"/>
          <w:szCs w:val="20"/>
        </w:rPr>
        <w:t>venv</w:t>
      </w:r>
      <w:proofErr w:type="spellEnd"/>
    </w:p>
    <w:p w14:paraId="75012F8D" w14:textId="77777777" w:rsidR="005114FE" w:rsidRDefault="00000000">
      <w:pPr>
        <w:spacing w:after="120"/>
      </w:pPr>
      <w:r>
        <w:rPr>
          <w:rFonts w:ascii="Courier New" w:eastAsia="Courier New" w:hAnsi="Courier New" w:cs="Courier New"/>
          <w:color w:val="444444"/>
          <w:sz w:val="20"/>
          <w:szCs w:val="20"/>
        </w:rPr>
        <w:t xml:space="preserve">source </w:t>
      </w:r>
      <w:proofErr w:type="spellStart"/>
      <w:r>
        <w:rPr>
          <w:rFonts w:ascii="Courier New" w:eastAsia="Courier New" w:hAnsi="Courier New" w:cs="Courier New"/>
          <w:color w:val="444444"/>
          <w:sz w:val="20"/>
          <w:szCs w:val="20"/>
        </w:rPr>
        <w:t>venv</w:t>
      </w:r>
      <w:proofErr w:type="spellEnd"/>
      <w:r>
        <w:rPr>
          <w:rFonts w:ascii="Courier New" w:eastAsia="Courier New" w:hAnsi="Courier New" w:cs="Courier New"/>
          <w:color w:val="444444"/>
          <w:sz w:val="20"/>
          <w:szCs w:val="20"/>
        </w:rPr>
        <w:t>/bin/activate          # macOS / Linux</w:t>
      </w:r>
    </w:p>
    <w:p w14:paraId="498A255D" w14:textId="77777777" w:rsidR="005114FE" w:rsidRDefault="00000000">
      <w:pPr>
        <w:spacing w:after="120"/>
      </w:pPr>
      <w:proofErr w:type="spellStart"/>
      <w:r>
        <w:rPr>
          <w:rFonts w:ascii="Courier New" w:eastAsia="Courier New" w:hAnsi="Courier New" w:cs="Courier New"/>
          <w:color w:val="444444"/>
          <w:sz w:val="20"/>
          <w:szCs w:val="20"/>
        </w:rPr>
        <w:t>venv</w:t>
      </w:r>
      <w:proofErr w:type="spellEnd"/>
      <w:r>
        <w:rPr>
          <w:rFonts w:ascii="Courier New" w:eastAsia="Courier New" w:hAnsi="Courier New" w:cs="Courier New"/>
          <w:color w:val="444444"/>
          <w:sz w:val="20"/>
          <w:szCs w:val="20"/>
        </w:rPr>
        <w:t>\Scripts\activate              # Windows</w:t>
      </w:r>
    </w:p>
    <w:p w14:paraId="53C84543" w14:textId="77777777" w:rsidR="005114FE" w:rsidRDefault="00000000">
      <w:pPr>
        <w:spacing w:after="120"/>
      </w:pPr>
      <w:r>
        <w:rPr>
          <w:rFonts w:ascii="Courier New" w:eastAsia="Courier New" w:hAnsi="Courier New" w:cs="Courier New"/>
          <w:color w:val="444444"/>
          <w:sz w:val="20"/>
          <w:szCs w:val="20"/>
        </w:rPr>
        <w:t>pip install -r requirements.txt</w:t>
      </w:r>
    </w:p>
    <w:p w14:paraId="45160B6F" w14:textId="77777777" w:rsidR="005114FE" w:rsidRDefault="00000000">
      <w:pPr>
        <w:pStyle w:val="Heading2"/>
      </w:pPr>
      <w:bookmarkStart w:id="8" w:name="_Toc242018379"/>
      <w:r>
        <w:t>2.3 Configure Environment</w:t>
      </w:r>
      <w:bookmarkEnd w:id="8"/>
    </w:p>
    <w:p w14:paraId="79C170F8" w14:textId="77777777" w:rsidR="005114FE" w:rsidRDefault="00000000">
      <w:pPr>
        <w:spacing w:after="120"/>
      </w:pPr>
      <w:r>
        <w:t>Copy the template and edit it:</w:t>
      </w:r>
    </w:p>
    <w:p w14:paraId="0D17DD85" w14:textId="77777777" w:rsidR="005114FE" w:rsidRDefault="00000000">
      <w:pPr>
        <w:spacing w:after="120"/>
      </w:pPr>
      <w:proofErr w:type="gramStart"/>
      <w:r>
        <w:rPr>
          <w:rFonts w:ascii="Courier New" w:eastAsia="Courier New" w:hAnsi="Courier New" w:cs="Courier New"/>
          <w:color w:val="444444"/>
          <w:sz w:val="20"/>
          <w:szCs w:val="20"/>
        </w:rPr>
        <w:t>cp .</w:t>
      </w:r>
      <w:proofErr w:type="spellStart"/>
      <w:r>
        <w:rPr>
          <w:rFonts w:ascii="Courier New" w:eastAsia="Courier New" w:hAnsi="Courier New" w:cs="Courier New"/>
          <w:color w:val="444444"/>
          <w:sz w:val="20"/>
          <w:szCs w:val="20"/>
        </w:rPr>
        <w:t>env</w:t>
      </w:r>
      <w:proofErr w:type="gramEnd"/>
      <w:r>
        <w:rPr>
          <w:rFonts w:ascii="Courier New" w:eastAsia="Courier New" w:hAnsi="Courier New" w:cs="Courier New"/>
          <w:color w:val="444444"/>
          <w:sz w:val="20"/>
          <w:szCs w:val="20"/>
        </w:rPr>
        <w:t>.</w:t>
      </w:r>
      <w:proofErr w:type="gramStart"/>
      <w:r>
        <w:rPr>
          <w:rFonts w:ascii="Courier New" w:eastAsia="Courier New" w:hAnsi="Courier New" w:cs="Courier New"/>
          <w:color w:val="444444"/>
          <w:sz w:val="20"/>
          <w:szCs w:val="20"/>
        </w:rPr>
        <w:t>example</w:t>
      </w:r>
      <w:proofErr w:type="spellEnd"/>
      <w:r>
        <w:rPr>
          <w:rFonts w:ascii="Courier New" w:eastAsia="Courier New" w:hAnsi="Courier New" w:cs="Courier New"/>
          <w:color w:val="444444"/>
          <w:sz w:val="20"/>
          <w:szCs w:val="20"/>
        </w:rPr>
        <w:t xml:space="preserve"> .env</w:t>
      </w:r>
      <w:proofErr w:type="gramEnd"/>
    </w:p>
    <w:p w14:paraId="679A01B8" w14:textId="77777777" w:rsidR="005114FE" w:rsidRDefault="00000000">
      <w:pPr>
        <w:spacing w:after="120"/>
      </w:pPr>
      <w:proofErr w:type="gramStart"/>
      <w:r>
        <w:t xml:space="preserve">Open </w:t>
      </w:r>
      <w:r>
        <w:rPr>
          <w:rFonts w:ascii="Courier New" w:eastAsia="Courier New" w:hAnsi="Courier New" w:cs="Courier New"/>
          <w:color w:val="444444"/>
          <w:sz w:val="20"/>
          <w:szCs w:val="20"/>
        </w:rPr>
        <w:t>.env</w:t>
      </w:r>
      <w:proofErr w:type="gramEnd"/>
      <w:r>
        <w:t xml:space="preserve"> in any text editor. The file has three sections:</w:t>
      </w:r>
    </w:p>
    <w:p w14:paraId="1A40D7D9" w14:textId="77777777" w:rsidR="005114FE" w:rsidRDefault="00000000">
      <w:pPr>
        <w:pStyle w:val="ListParagraph"/>
        <w:numPr>
          <w:ilvl w:val="0"/>
          <w:numId w:val="2"/>
        </w:numPr>
        <w:spacing w:after="60"/>
      </w:pPr>
      <w:r>
        <w:rPr>
          <w:b/>
          <w:bCs/>
        </w:rPr>
        <w:t>Database</w:t>
      </w:r>
      <w:r>
        <w:t xml:space="preserve"> — DB_PATH (optional; defaults to data/</w:t>
      </w:r>
      <w:proofErr w:type="spellStart"/>
      <w:r>
        <w:t>tracker.db</w:t>
      </w:r>
      <w:proofErr w:type="spellEnd"/>
      <w:r>
        <w:t>)</w:t>
      </w:r>
    </w:p>
    <w:p w14:paraId="44A557CE" w14:textId="77777777" w:rsidR="005114FE" w:rsidRDefault="00000000">
      <w:pPr>
        <w:pStyle w:val="ListParagraph"/>
        <w:numPr>
          <w:ilvl w:val="0"/>
          <w:numId w:val="2"/>
        </w:numPr>
        <w:spacing w:after="60"/>
      </w:pPr>
      <w:r>
        <w:rPr>
          <w:b/>
          <w:bCs/>
        </w:rPr>
        <w:t>Statement Passwords</w:t>
      </w:r>
      <w:r>
        <w:t xml:space="preserve"> — one key per bank (e.g. HDFC_SAMPLE_PASSWORD). Set these to the passwords your bank uses to protect statement PDFs.</w:t>
      </w:r>
    </w:p>
    <w:p w14:paraId="1626479D" w14:textId="77777777" w:rsidR="005114FE" w:rsidRDefault="00000000">
      <w:pPr>
        <w:pStyle w:val="ListParagraph"/>
        <w:numPr>
          <w:ilvl w:val="0"/>
          <w:numId w:val="2"/>
        </w:numPr>
        <w:spacing w:after="60"/>
      </w:pPr>
      <w:r>
        <w:rPr>
          <w:b/>
          <w:bCs/>
        </w:rPr>
        <w:t>AI-Assisted Parsing</w:t>
      </w:r>
      <w:r>
        <w:t xml:space="preserve"> — GEMINI_API_KEY and GEMINI_MODEL. Only needed if you want AI-assisted import for unsupported banks.</w:t>
      </w:r>
    </w:p>
    <w:p w14:paraId="55961A57" w14:textId="77777777" w:rsidR="005114FE" w:rsidRDefault="00000000">
      <w:pPr>
        <w:pBdr>
          <w:left w:val="single" w:sz="6" w:space="8" w:color="0F6B6B"/>
        </w:pBdr>
        <w:spacing w:before="60" w:after="120"/>
        <w:ind w:left="360"/>
      </w:pPr>
      <w:r>
        <w:rPr>
          <w:i/>
          <w:iCs/>
          <w:color w:val="636C76"/>
        </w:rPr>
        <w:t>Statement passwords are read at import time and never stored in the database, never logged, and never sent anywhere.</w:t>
      </w:r>
    </w:p>
    <w:p w14:paraId="7A7D604E" w14:textId="77777777" w:rsidR="005114FE" w:rsidRDefault="00000000">
      <w:pPr>
        <w:pStyle w:val="Heading2"/>
      </w:pPr>
      <w:bookmarkStart w:id="9" w:name="_Toc242018380"/>
      <w:r>
        <w:t>2.4 Start the Server</w:t>
      </w:r>
      <w:bookmarkEnd w:id="9"/>
    </w:p>
    <w:p w14:paraId="36E49556" w14:textId="77777777" w:rsidR="005114FE" w:rsidRDefault="00000000">
      <w:pPr>
        <w:spacing w:after="120"/>
      </w:pPr>
      <w:proofErr w:type="spellStart"/>
      <w:r>
        <w:rPr>
          <w:rFonts w:ascii="Courier New" w:eastAsia="Courier New" w:hAnsi="Courier New" w:cs="Courier New"/>
          <w:color w:val="444444"/>
          <w:sz w:val="20"/>
          <w:szCs w:val="20"/>
        </w:rPr>
        <w:t>uvicorn</w:t>
      </w:r>
      <w:proofErr w:type="spellEnd"/>
      <w:r>
        <w:rPr>
          <w:rFonts w:ascii="Courier New" w:eastAsia="Courier New" w:hAnsi="Courier New" w:cs="Courier New"/>
          <w:color w:val="444444"/>
          <w:sz w:val="20"/>
          <w:szCs w:val="20"/>
        </w:rPr>
        <w:t xml:space="preserve"> </w:t>
      </w:r>
      <w:proofErr w:type="spellStart"/>
      <w:r>
        <w:rPr>
          <w:rFonts w:ascii="Courier New" w:eastAsia="Courier New" w:hAnsi="Courier New" w:cs="Courier New"/>
          <w:color w:val="444444"/>
          <w:sz w:val="20"/>
          <w:szCs w:val="20"/>
        </w:rPr>
        <w:t>main:app</w:t>
      </w:r>
      <w:proofErr w:type="spellEnd"/>
      <w:r>
        <w:rPr>
          <w:rFonts w:ascii="Courier New" w:eastAsia="Courier New" w:hAnsi="Courier New" w:cs="Courier New"/>
          <w:color w:val="444444"/>
          <w:sz w:val="20"/>
          <w:szCs w:val="20"/>
        </w:rPr>
        <w:t xml:space="preserve"> --reload</w:t>
      </w:r>
    </w:p>
    <w:p w14:paraId="7A41C799" w14:textId="77777777" w:rsidR="005114FE" w:rsidRDefault="00000000">
      <w:pPr>
        <w:spacing w:after="120"/>
      </w:pPr>
      <w:r>
        <w:t xml:space="preserve">Open </w:t>
      </w:r>
      <w:r>
        <w:rPr>
          <w:b/>
          <w:bCs/>
        </w:rPr>
        <w:t>http://127.0.0.1:8000</w:t>
      </w:r>
      <w:r>
        <w:t xml:space="preserve"> in your browser. You should see the application with five tabs across the top.</w:t>
      </w:r>
    </w:p>
    <w:p w14:paraId="48934419" w14:textId="77777777" w:rsidR="005114FE" w:rsidRDefault="00000000">
      <w:r>
        <w:br w:type="page"/>
      </w:r>
    </w:p>
    <w:p w14:paraId="54A8552A" w14:textId="77777777" w:rsidR="005114FE" w:rsidRDefault="00000000">
      <w:pPr>
        <w:pStyle w:val="Heading1"/>
      </w:pPr>
      <w:bookmarkStart w:id="10" w:name="_Toc242018381"/>
      <w:r>
        <w:lastRenderedPageBreak/>
        <w:t>3. Application Overview</w:t>
      </w:r>
      <w:bookmarkEnd w:id="10"/>
    </w:p>
    <w:p w14:paraId="58D7FD2E" w14:textId="77777777" w:rsidR="005114FE" w:rsidRDefault="00000000">
      <w:pPr>
        <w:spacing w:after="120"/>
      </w:pPr>
      <w:r>
        <w:t>The application is a single-page web interface with five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114FE" w14:paraId="014A99F7" w14:textId="77777777">
        <w:tc>
          <w:tcPr>
            <w:tcW w:w="2880" w:type="dxa"/>
            <w:shd w:val="clear" w:color="auto" w:fill="F2F3F5"/>
          </w:tcPr>
          <w:p w14:paraId="7118AE24" w14:textId="77777777" w:rsidR="005114FE" w:rsidRDefault="00000000">
            <w:r>
              <w:rPr>
                <w:b/>
                <w:bCs/>
              </w:rPr>
              <w:t>Upload</w:t>
            </w:r>
          </w:p>
        </w:tc>
        <w:tc>
          <w:tcPr>
            <w:tcW w:w="6480" w:type="dxa"/>
            <w:shd w:val="clear" w:color="auto" w:fill="F2F3F5"/>
          </w:tcPr>
          <w:p w14:paraId="5ADD9283" w14:textId="77777777" w:rsidR="005114FE" w:rsidRDefault="00000000">
            <w:r>
              <w:t>Import statement PDFs — detect bank, preview transactions, confirm import</w:t>
            </w:r>
          </w:p>
        </w:tc>
      </w:tr>
      <w:tr w:rsidR="005114FE" w14:paraId="3E37A9CF" w14:textId="77777777">
        <w:tc>
          <w:tcPr>
            <w:tcW w:w="2880" w:type="dxa"/>
            <w:shd w:val="clear" w:color="auto" w:fill="FFFFFF"/>
          </w:tcPr>
          <w:p w14:paraId="26013B33" w14:textId="77777777" w:rsidR="005114FE" w:rsidRDefault="00000000">
            <w:r>
              <w:rPr>
                <w:b/>
                <w:bCs/>
              </w:rPr>
              <w:t>All Transactions</w:t>
            </w:r>
          </w:p>
        </w:tc>
        <w:tc>
          <w:tcPr>
            <w:tcW w:w="6480" w:type="dxa"/>
            <w:shd w:val="clear" w:color="auto" w:fill="FFFFFF"/>
          </w:tcPr>
          <w:p w14:paraId="1848DC49" w14:textId="77777777" w:rsidR="005114FE" w:rsidRDefault="00000000">
            <w:r>
              <w:t>Browse every imported transaction with filters and sorting</w:t>
            </w:r>
          </w:p>
        </w:tc>
      </w:tr>
      <w:tr w:rsidR="005114FE" w14:paraId="4922A15E" w14:textId="77777777">
        <w:tc>
          <w:tcPr>
            <w:tcW w:w="2880" w:type="dxa"/>
            <w:shd w:val="clear" w:color="auto" w:fill="F2F3F5"/>
          </w:tcPr>
          <w:p w14:paraId="787A3EC1" w14:textId="77777777" w:rsidR="005114FE" w:rsidRDefault="00000000">
            <w:r>
              <w:rPr>
                <w:b/>
                <w:bCs/>
              </w:rPr>
              <w:t>Review &amp; Assign</w:t>
            </w:r>
          </w:p>
        </w:tc>
        <w:tc>
          <w:tcPr>
            <w:tcW w:w="6480" w:type="dxa"/>
            <w:shd w:val="clear" w:color="auto" w:fill="F2F3F5"/>
          </w:tcPr>
          <w:p w14:paraId="04C65E77" w14:textId="77777777" w:rsidR="005114FE" w:rsidRDefault="00000000">
            <w:proofErr w:type="spellStart"/>
            <w:r>
              <w:t>Categorise</w:t>
            </w:r>
            <w:proofErr w:type="spellEnd"/>
            <w:r>
              <w:t xml:space="preserve"> transactions — grouped view with suggestions and bulk accept</w:t>
            </w:r>
          </w:p>
        </w:tc>
      </w:tr>
      <w:tr w:rsidR="005114FE" w14:paraId="0C77490C" w14:textId="77777777">
        <w:tc>
          <w:tcPr>
            <w:tcW w:w="2880" w:type="dxa"/>
            <w:shd w:val="clear" w:color="auto" w:fill="FFFFFF"/>
          </w:tcPr>
          <w:p w14:paraId="50957E72" w14:textId="77777777" w:rsidR="005114FE" w:rsidRDefault="00000000">
            <w:r>
              <w:rPr>
                <w:b/>
                <w:bCs/>
              </w:rPr>
              <w:t>Reviewed</w:t>
            </w:r>
          </w:p>
        </w:tc>
        <w:tc>
          <w:tcPr>
            <w:tcW w:w="6480" w:type="dxa"/>
            <w:shd w:val="clear" w:color="auto" w:fill="FFFFFF"/>
          </w:tcPr>
          <w:p w14:paraId="1220B974" w14:textId="77777777" w:rsidR="005114FE" w:rsidRDefault="00000000">
            <w:r>
              <w:t>View fully-labelled transactions — all three fields (category, subcategory, merchant) filled</w:t>
            </w:r>
          </w:p>
        </w:tc>
      </w:tr>
      <w:tr w:rsidR="005114FE" w14:paraId="69C48C6D" w14:textId="77777777">
        <w:tc>
          <w:tcPr>
            <w:tcW w:w="2880" w:type="dxa"/>
            <w:shd w:val="clear" w:color="auto" w:fill="F2F3F5"/>
          </w:tcPr>
          <w:p w14:paraId="573A03C9" w14:textId="77777777" w:rsidR="005114FE" w:rsidRDefault="00000000">
            <w:r>
              <w:rPr>
                <w:b/>
                <w:bCs/>
              </w:rPr>
              <w:t>Dashboard</w:t>
            </w:r>
          </w:p>
        </w:tc>
        <w:tc>
          <w:tcPr>
            <w:tcW w:w="6480" w:type="dxa"/>
            <w:shd w:val="clear" w:color="auto" w:fill="F2F3F5"/>
          </w:tcPr>
          <w:p w14:paraId="67B01939" w14:textId="77777777" w:rsidR="005114FE" w:rsidRDefault="00000000">
            <w:r>
              <w:t>Spend analytics — bar chart with drill-down, period controls, and optional AI commentary</w:t>
            </w:r>
          </w:p>
        </w:tc>
      </w:tr>
    </w:tbl>
    <w:p w14:paraId="344C20F1" w14:textId="77777777" w:rsidR="005114FE" w:rsidRDefault="005114FE">
      <w:pPr>
        <w:spacing w:after="120"/>
      </w:pPr>
    </w:p>
    <w:p w14:paraId="6798943E" w14:textId="77777777" w:rsidR="005114FE" w:rsidRDefault="00000000">
      <w:pPr>
        <w:spacing w:after="120"/>
      </w:pPr>
      <w:r>
        <w:t xml:space="preserve">A shared </w:t>
      </w:r>
      <w:r>
        <w:rPr>
          <w:b/>
          <w:bCs/>
        </w:rPr>
        <w:t>filter bar</w:t>
      </w:r>
      <w:r>
        <w:t xml:space="preserve"> appears on all tabs except Upload. It lets you narrow by Bank, Card, Statement Month, Date Range, Category, Subcategory, and Merchant. Filters are cross-linked: choosing a bank narrows the card picker to that bank's cards, and vice versa.</w:t>
      </w:r>
    </w:p>
    <w:p w14:paraId="637BEE6E" w14:textId="77777777" w:rsidR="005114FE" w:rsidRDefault="00000000">
      <w:r>
        <w:br w:type="page"/>
      </w:r>
    </w:p>
    <w:p w14:paraId="2476DEFC" w14:textId="77777777" w:rsidR="005114FE" w:rsidRDefault="00000000">
      <w:pPr>
        <w:pStyle w:val="Heading1"/>
      </w:pPr>
      <w:bookmarkStart w:id="11" w:name="_Toc242018382"/>
      <w:r>
        <w:lastRenderedPageBreak/>
        <w:t>4. Uploading a Statement</w:t>
      </w:r>
      <w:bookmarkEnd w:id="11"/>
    </w:p>
    <w:p w14:paraId="7F552809" w14:textId="77777777" w:rsidR="005114FE" w:rsidRDefault="00000000">
      <w:pPr>
        <w:pStyle w:val="Heading2"/>
      </w:pPr>
      <w:bookmarkStart w:id="12" w:name="_Toc242018383"/>
      <w:r>
        <w:t>4.1 Starting an Upload</w:t>
      </w:r>
      <w:bookmarkEnd w:id="12"/>
    </w:p>
    <w:p w14:paraId="00EDCDD8" w14:textId="77777777" w:rsidR="005114FE" w:rsidRDefault="00000000">
      <w:pPr>
        <w:spacing w:after="120"/>
      </w:pPr>
      <w:r>
        <w:t xml:space="preserve">Navigate to the </w:t>
      </w:r>
      <w:r>
        <w:rPr>
          <w:b/>
          <w:bCs/>
        </w:rPr>
        <w:t>Upload</w:t>
      </w:r>
      <w:r>
        <w:t xml:space="preserve"> tab. Drop a PDF into the drop zone or click </w:t>
      </w:r>
      <w:r>
        <w:rPr>
          <w:b/>
          <w:bCs/>
        </w:rPr>
        <w:t>Choose a file</w:t>
      </w:r>
      <w:r>
        <w:t>. The app reads the PDF and identifies the bank and card type automatically.</w:t>
      </w:r>
    </w:p>
    <w:p w14:paraId="3DFE9296" w14:textId="77777777" w:rsidR="005114FE" w:rsidRDefault="00000000">
      <w:pPr>
        <w:pBdr>
          <w:left w:val="single" w:sz="6" w:space="8" w:color="0F6B6B"/>
        </w:pBdr>
        <w:spacing w:before="60" w:after="120"/>
        <w:ind w:left="360"/>
      </w:pPr>
      <w:r>
        <w:rPr>
          <w:i/>
          <w:iCs/>
          <w:color w:val="636C76"/>
        </w:rPr>
        <w:t>Upload one PDF at a time. The file stays in your browser — it is sent to the local server only, never to any external service.</w:t>
      </w:r>
    </w:p>
    <w:p w14:paraId="6A4A6A65" w14:textId="77777777" w:rsidR="005114FE" w:rsidRDefault="00000000">
      <w:pPr>
        <w:pStyle w:val="Heading2"/>
      </w:pPr>
      <w:bookmarkStart w:id="13" w:name="_Toc242018384"/>
      <w:r>
        <w:t>4.2 Detection Outcomes</w:t>
      </w:r>
      <w:bookmarkEnd w:id="13"/>
    </w:p>
    <w:p w14:paraId="43E08B32" w14:textId="77777777" w:rsidR="005114FE" w:rsidRDefault="00000000">
      <w:pPr>
        <w:spacing w:after="120"/>
      </w:pPr>
      <w:r>
        <w:t>After uploading, one of these screens appears:</w:t>
      </w:r>
    </w:p>
    <w:p w14:paraId="1848C33A" w14:textId="77777777" w:rsidR="005114FE" w:rsidRDefault="00000000">
      <w:pPr>
        <w:pStyle w:val="Heading3"/>
        <w:spacing w:before="240" w:after="120"/>
      </w:pPr>
      <w:bookmarkStart w:id="14" w:name="_Toc242018385"/>
      <w:r>
        <w:rPr>
          <w:color w:val="1F2328"/>
        </w:rPr>
        <w:t>Matched</w:t>
      </w:r>
      <w:bookmarkEnd w:id="14"/>
    </w:p>
    <w:p w14:paraId="3A76352E" w14:textId="77777777" w:rsidR="005114FE" w:rsidRDefault="00000000">
      <w:pPr>
        <w:spacing w:after="120"/>
      </w:pPr>
      <w:r>
        <w:t>The bank, card type, and an existing card were all identified. The app proceeds directly to the Preview screen.</w:t>
      </w:r>
    </w:p>
    <w:p w14:paraId="63E2E686" w14:textId="77777777" w:rsidR="005114FE" w:rsidRDefault="00000000">
      <w:pPr>
        <w:pStyle w:val="Heading3"/>
        <w:spacing w:before="240" w:after="120"/>
      </w:pPr>
      <w:bookmarkStart w:id="15" w:name="_Toc242018386"/>
      <w:r>
        <w:rPr>
          <w:color w:val="1F2328"/>
        </w:rPr>
        <w:t>New Card (Zero Match)</w:t>
      </w:r>
      <w:bookmarkEnd w:id="15"/>
    </w:p>
    <w:p w14:paraId="12B28118" w14:textId="77777777" w:rsidR="005114FE" w:rsidRDefault="00000000">
      <w:pPr>
        <w:spacing w:after="120"/>
      </w:pPr>
      <w:r>
        <w:t xml:space="preserve">The statement's bank and card type were identified, but no matching card exists yet. The Bank and Card Type fields are pre-filled from the statement. Fill in an optional </w:t>
      </w:r>
      <w:r>
        <w:rPr>
          <w:b/>
          <w:bCs/>
        </w:rPr>
        <w:t>Nickname</w:t>
      </w:r>
      <w:r>
        <w:t xml:space="preserve"> (e.g. "Primary", "Joint") to distinguish multiple cards of the same type, then click </w:t>
      </w:r>
      <w:r>
        <w:rPr>
          <w:b/>
          <w:bCs/>
        </w:rPr>
        <w:t>Create card and continue</w:t>
      </w:r>
      <w:r>
        <w:t>.</w:t>
      </w:r>
    </w:p>
    <w:p w14:paraId="650F2419" w14:textId="77777777" w:rsidR="005114FE" w:rsidRDefault="00000000">
      <w:pPr>
        <w:pStyle w:val="Heading3"/>
        <w:spacing w:before="240" w:after="120"/>
      </w:pPr>
      <w:bookmarkStart w:id="16" w:name="_Toc242018387"/>
      <w:r>
        <w:rPr>
          <w:color w:val="1F2328"/>
        </w:rPr>
        <w:t>Multiple Cards (Multi Match)</w:t>
      </w:r>
      <w:bookmarkEnd w:id="16"/>
    </w:p>
    <w:p w14:paraId="10E8BDA2" w14:textId="77777777" w:rsidR="005114FE" w:rsidRDefault="00000000">
      <w:pPr>
        <w:spacing w:after="120"/>
      </w:pPr>
      <w:r>
        <w:t>You have more than one card of the identified type (e.g. two HDFC Diners cards with different nicknames). Select the correct one from the list and click Continue.</w:t>
      </w:r>
    </w:p>
    <w:p w14:paraId="4BBFAE91" w14:textId="77777777" w:rsidR="005114FE" w:rsidRDefault="00000000">
      <w:pPr>
        <w:pStyle w:val="Heading3"/>
        <w:spacing w:before="240" w:after="120"/>
      </w:pPr>
      <w:bookmarkStart w:id="17" w:name="_Toc242018388"/>
      <w:r>
        <w:rPr>
          <w:color w:val="1F2328"/>
        </w:rPr>
        <w:t>Password Needed</w:t>
      </w:r>
      <w:bookmarkEnd w:id="17"/>
    </w:p>
    <w:p w14:paraId="1398CBCB" w14:textId="77777777" w:rsidR="005114FE" w:rsidRDefault="00000000">
      <w:pPr>
        <w:spacing w:after="120"/>
      </w:pPr>
      <w:r>
        <w:t xml:space="preserve">The PDF is encrypted and the password </w:t>
      </w:r>
      <w:proofErr w:type="gramStart"/>
      <w:r>
        <w:t xml:space="preserve">in </w:t>
      </w:r>
      <w:r>
        <w:rPr>
          <w:rFonts w:ascii="Courier New" w:eastAsia="Courier New" w:hAnsi="Courier New" w:cs="Courier New"/>
          <w:color w:val="444444"/>
          <w:sz w:val="20"/>
          <w:szCs w:val="20"/>
        </w:rPr>
        <w:t>.env</w:t>
      </w:r>
      <w:proofErr w:type="gramEnd"/>
      <w:r>
        <w:t xml:space="preserve"> is missing or incorrect. Update the password key shown on screen, restart the server, and click </w:t>
      </w:r>
      <w:r>
        <w:rPr>
          <w:b/>
          <w:bCs/>
        </w:rPr>
        <w:t>Retry</w:t>
      </w:r>
      <w:r>
        <w:t>. No data was read from the file.</w:t>
      </w:r>
    </w:p>
    <w:p w14:paraId="67CED96D" w14:textId="77777777" w:rsidR="005114FE" w:rsidRDefault="00000000">
      <w:pPr>
        <w:pStyle w:val="Heading3"/>
        <w:spacing w:before="240" w:after="120"/>
      </w:pPr>
      <w:bookmarkStart w:id="18" w:name="_Toc242018389"/>
      <w:r>
        <w:rPr>
          <w:color w:val="1F2328"/>
        </w:rPr>
        <w:t>Unrecognized Statement</w:t>
      </w:r>
      <w:bookmarkEnd w:id="18"/>
    </w:p>
    <w:p w14:paraId="05780AA9" w14:textId="77777777" w:rsidR="005114FE" w:rsidRDefault="00000000">
      <w:pPr>
        <w:spacing w:after="120"/>
      </w:pPr>
      <w:r>
        <w:t>The bank could not be identified from the PDF. You must tell the app which card to use:</w:t>
      </w:r>
    </w:p>
    <w:p w14:paraId="693DA3A0" w14:textId="77777777" w:rsidR="005114FE" w:rsidRDefault="00000000">
      <w:pPr>
        <w:pStyle w:val="ListParagraph"/>
        <w:numPr>
          <w:ilvl w:val="0"/>
          <w:numId w:val="2"/>
        </w:numPr>
        <w:spacing w:after="60"/>
      </w:pPr>
      <w:r>
        <w:t>Choose an existing card from the dropdown, OR</w:t>
      </w:r>
    </w:p>
    <w:p w14:paraId="7CBB0DBC" w14:textId="77777777" w:rsidR="005114FE" w:rsidRDefault="00000000">
      <w:pPr>
        <w:pStyle w:val="ListParagraph"/>
        <w:numPr>
          <w:ilvl w:val="0"/>
          <w:numId w:val="2"/>
        </w:numPr>
        <w:spacing w:after="60"/>
      </w:pPr>
      <w:r>
        <w:t>Fill in Bank, Card Type, and optional Nickname to create a new card</w:t>
      </w:r>
    </w:p>
    <w:p w14:paraId="2F0AD29E" w14:textId="77777777" w:rsidR="005114FE" w:rsidRDefault="00000000">
      <w:pPr>
        <w:spacing w:after="120"/>
      </w:pPr>
      <w:r>
        <w:t xml:space="preserve">An </w:t>
      </w:r>
      <w:r>
        <w:rPr>
          <w:b/>
          <w:bCs/>
        </w:rPr>
        <w:t>AI-assisted import</w:t>
      </w:r>
      <w:r>
        <w:t xml:space="preserve"> toggle is available on this screen. When enabled, the app sends transaction descriptions, dates, and amounts to Google Gemini for parsing. Card and account numbers are stripped before sending. See Section 10.2 for details.</w:t>
      </w:r>
    </w:p>
    <w:p w14:paraId="4D3ED1D6" w14:textId="77777777" w:rsidR="005114FE" w:rsidRDefault="00000000">
      <w:pPr>
        <w:pStyle w:val="Heading2"/>
      </w:pPr>
      <w:bookmarkStart w:id="19" w:name="_Toc242018390"/>
      <w:r>
        <w:t>4.3 Preview &amp; Import</w:t>
      </w:r>
      <w:bookmarkEnd w:id="19"/>
    </w:p>
    <w:p w14:paraId="7E04E1CB" w14:textId="77777777" w:rsidR="005114FE" w:rsidRDefault="00000000">
      <w:pPr>
        <w:spacing w:after="120"/>
      </w:pPr>
      <w:r>
        <w:t>The Preview screen shows what was extracted:</w:t>
      </w:r>
    </w:p>
    <w:p w14:paraId="1C572DE5" w14:textId="77777777" w:rsidR="005114FE" w:rsidRDefault="00000000">
      <w:pPr>
        <w:pStyle w:val="ListParagraph"/>
        <w:numPr>
          <w:ilvl w:val="0"/>
          <w:numId w:val="2"/>
        </w:numPr>
        <w:spacing w:after="60"/>
      </w:pPr>
      <w:r>
        <w:rPr>
          <w:b/>
          <w:bCs/>
        </w:rPr>
        <w:t>Period</w:t>
      </w:r>
      <w:r>
        <w:t xml:space="preserve"> — the statement's date range</w:t>
      </w:r>
    </w:p>
    <w:p w14:paraId="57887B7D" w14:textId="77777777" w:rsidR="005114FE" w:rsidRDefault="00000000">
      <w:pPr>
        <w:pStyle w:val="ListParagraph"/>
        <w:numPr>
          <w:ilvl w:val="0"/>
          <w:numId w:val="2"/>
        </w:numPr>
        <w:spacing w:after="60"/>
      </w:pPr>
      <w:r>
        <w:rPr>
          <w:b/>
          <w:bCs/>
        </w:rPr>
        <w:t>Transaction count</w:t>
      </w:r>
      <w:r>
        <w:t xml:space="preserve"> — how many transactions were parsed</w:t>
      </w:r>
    </w:p>
    <w:p w14:paraId="29F64753" w14:textId="77777777" w:rsidR="005114FE" w:rsidRDefault="00000000">
      <w:pPr>
        <w:pStyle w:val="ListParagraph"/>
        <w:numPr>
          <w:ilvl w:val="0"/>
          <w:numId w:val="2"/>
        </w:numPr>
        <w:spacing w:after="60"/>
      </w:pPr>
      <w:r>
        <w:rPr>
          <w:b/>
          <w:bCs/>
        </w:rPr>
        <w:t>Read with</w:t>
      </w:r>
      <w:r>
        <w:t xml:space="preserve"> — which parser was used (bank parser, best-attempt, or LLM-assisted)</w:t>
      </w:r>
    </w:p>
    <w:p w14:paraId="681AF79E" w14:textId="77777777" w:rsidR="005114FE" w:rsidRDefault="00000000">
      <w:pPr>
        <w:pStyle w:val="ListParagraph"/>
        <w:numPr>
          <w:ilvl w:val="0"/>
          <w:numId w:val="2"/>
        </w:numPr>
        <w:spacing w:after="60"/>
      </w:pPr>
      <w:r>
        <w:rPr>
          <w:b/>
          <w:bCs/>
        </w:rPr>
        <w:t>Totals check</w:t>
      </w:r>
      <w:r>
        <w:t xml:space="preserve"> — reconciliation status:</w:t>
      </w:r>
    </w:p>
    <w:p w14:paraId="6D9A58A3" w14:textId="77777777" w:rsidR="005114FE" w:rsidRDefault="00000000">
      <w:pPr>
        <w:pStyle w:val="ListParagraph"/>
        <w:numPr>
          <w:ilvl w:val="1"/>
          <w:numId w:val="2"/>
        </w:numPr>
        <w:spacing w:after="60"/>
      </w:pPr>
      <w:r>
        <w:rPr>
          <w:b/>
          <w:bCs/>
        </w:rPr>
        <w:lastRenderedPageBreak/>
        <w:t>Match</w:t>
      </w:r>
      <w:r>
        <w:t xml:space="preserve"> — parsed debits and credits agree with the statement's printed totals</w:t>
      </w:r>
    </w:p>
    <w:p w14:paraId="5547692A" w14:textId="77777777" w:rsidR="005114FE" w:rsidRDefault="00000000">
      <w:pPr>
        <w:pStyle w:val="ListParagraph"/>
        <w:numPr>
          <w:ilvl w:val="1"/>
          <w:numId w:val="2"/>
        </w:numPr>
        <w:spacing w:after="60"/>
      </w:pPr>
      <w:r>
        <w:rPr>
          <w:b/>
          <w:bCs/>
        </w:rPr>
        <w:t>Mismatch</w:t>
      </w:r>
      <w:r>
        <w:t xml:space="preserve"> — at least one total disagrees; click "show detail" to see the delta</w:t>
      </w:r>
    </w:p>
    <w:p w14:paraId="2F9A4527" w14:textId="77777777" w:rsidR="005114FE" w:rsidRDefault="00000000">
      <w:pPr>
        <w:pStyle w:val="ListParagraph"/>
        <w:numPr>
          <w:ilvl w:val="1"/>
          <w:numId w:val="2"/>
        </w:numPr>
        <w:spacing w:after="60"/>
      </w:pPr>
      <w:r>
        <w:rPr>
          <w:b/>
          <w:bCs/>
        </w:rPr>
        <w:t>Unverified</w:t>
      </w:r>
      <w:r>
        <w:t xml:space="preserve"> — printed totals were not found in the PDF, so no check was possible</w:t>
      </w:r>
    </w:p>
    <w:p w14:paraId="4C5BBB4A" w14:textId="77777777" w:rsidR="005114FE" w:rsidRDefault="005114FE">
      <w:pPr>
        <w:spacing w:after="120"/>
      </w:pPr>
    </w:p>
    <w:p w14:paraId="762CE2B7" w14:textId="77777777" w:rsidR="005114FE" w:rsidRDefault="00000000">
      <w:pPr>
        <w:spacing w:after="120"/>
      </w:pPr>
      <w:r>
        <w:t xml:space="preserve">Click </w:t>
      </w:r>
      <w:r>
        <w:rPr>
          <w:b/>
          <w:bCs/>
        </w:rPr>
        <w:t>Show Preview</w:t>
      </w:r>
      <w:r>
        <w:t xml:space="preserve"> to see the actual transaction rows. On a Match, you see the first and last few rows (sampled). On Mismatch or Unverified, every row is shown so you can check them.</w:t>
      </w:r>
    </w:p>
    <w:p w14:paraId="330288B5" w14:textId="77777777" w:rsidR="005114FE" w:rsidRDefault="00000000">
      <w:pPr>
        <w:spacing w:after="120"/>
      </w:pPr>
      <w:r>
        <w:t xml:space="preserve">After closing the preview, the </w:t>
      </w:r>
      <w:r>
        <w:rPr>
          <w:b/>
          <w:bCs/>
        </w:rPr>
        <w:t>Import</w:t>
      </w:r>
      <w:r>
        <w:t xml:space="preserve"> button appears:</w:t>
      </w:r>
    </w:p>
    <w:p w14:paraId="034355C2" w14:textId="77777777" w:rsidR="005114FE" w:rsidRDefault="00000000">
      <w:pPr>
        <w:pStyle w:val="ListParagraph"/>
        <w:numPr>
          <w:ilvl w:val="0"/>
          <w:numId w:val="2"/>
        </w:numPr>
        <w:spacing w:after="60"/>
      </w:pPr>
      <w:r>
        <w:t>Match — direct Import button</w:t>
      </w:r>
    </w:p>
    <w:p w14:paraId="493DAA53" w14:textId="77777777" w:rsidR="005114FE" w:rsidRDefault="00000000">
      <w:pPr>
        <w:pStyle w:val="ListParagraph"/>
        <w:numPr>
          <w:ilvl w:val="0"/>
          <w:numId w:val="2"/>
        </w:numPr>
        <w:spacing w:after="60"/>
      </w:pPr>
      <w:r>
        <w:t>Mismatch / Unverified — the direct Import is disabled; use "Import anyway…" which shows a confirmation dialog explaining the risk</w:t>
      </w:r>
    </w:p>
    <w:p w14:paraId="5DBC0A7E" w14:textId="77777777" w:rsidR="005114FE" w:rsidRDefault="00000000">
      <w:pPr>
        <w:pStyle w:val="ListParagraph"/>
        <w:numPr>
          <w:ilvl w:val="0"/>
          <w:numId w:val="2"/>
        </w:numPr>
        <w:spacing w:after="60"/>
      </w:pPr>
      <w:r>
        <w:t>Duplicate — the period has already been imported; you cannot re-import</w:t>
      </w:r>
    </w:p>
    <w:p w14:paraId="11EB7A8A" w14:textId="77777777" w:rsidR="005114FE" w:rsidRDefault="005114FE">
      <w:pPr>
        <w:spacing w:after="120"/>
      </w:pPr>
    </w:p>
    <w:p w14:paraId="11C8AFCA" w14:textId="77777777" w:rsidR="005114FE" w:rsidRDefault="00000000">
      <w:pPr>
        <w:pBdr>
          <w:left w:val="single" w:sz="6" w:space="8" w:color="0F6B6B"/>
        </w:pBdr>
        <w:spacing w:before="60" w:after="120"/>
        <w:ind w:left="360"/>
      </w:pPr>
      <w:r>
        <w:rPr>
          <w:i/>
          <w:iCs/>
          <w:color w:val="636C76"/>
        </w:rPr>
        <w:t>Nothing is saved until you click Import. You can always click "Cancel" to discard and start over.</w:t>
      </w:r>
    </w:p>
    <w:p w14:paraId="5B0C9FF0" w14:textId="77777777" w:rsidR="005114FE" w:rsidRDefault="00000000">
      <w:pPr>
        <w:pStyle w:val="Heading2"/>
      </w:pPr>
      <w:bookmarkStart w:id="20" w:name="_Toc242018391"/>
      <w:r>
        <w:t>4.4 After Import</w:t>
      </w:r>
      <w:bookmarkEnd w:id="20"/>
    </w:p>
    <w:p w14:paraId="0E60A5F0" w14:textId="77777777" w:rsidR="005114FE" w:rsidRDefault="00000000">
      <w:pPr>
        <w:spacing w:after="120"/>
      </w:pPr>
      <w:r>
        <w:t>A success screen shows the imported period and transaction count. Two options:</w:t>
      </w:r>
    </w:p>
    <w:p w14:paraId="2CCAA34F" w14:textId="77777777" w:rsidR="005114FE" w:rsidRDefault="00000000">
      <w:pPr>
        <w:pStyle w:val="ListParagraph"/>
        <w:numPr>
          <w:ilvl w:val="0"/>
          <w:numId w:val="2"/>
        </w:numPr>
        <w:spacing w:after="60"/>
      </w:pPr>
      <w:r>
        <w:rPr>
          <w:b/>
          <w:bCs/>
        </w:rPr>
        <w:t>Review &amp; assign these</w:t>
      </w:r>
      <w:r>
        <w:t xml:space="preserve"> — switches to the Review &amp; Assign tab, filtered to the new statement</w:t>
      </w:r>
    </w:p>
    <w:p w14:paraId="74E7CD3C" w14:textId="77777777" w:rsidR="005114FE" w:rsidRDefault="00000000">
      <w:pPr>
        <w:pStyle w:val="ListParagraph"/>
        <w:numPr>
          <w:ilvl w:val="0"/>
          <w:numId w:val="2"/>
        </w:numPr>
        <w:spacing w:after="60"/>
      </w:pPr>
      <w:r>
        <w:rPr>
          <w:b/>
          <w:bCs/>
        </w:rPr>
        <w:t>Upload another</w:t>
      </w:r>
      <w:r>
        <w:t xml:space="preserve"> — resets the upload screen for the next file</w:t>
      </w:r>
    </w:p>
    <w:p w14:paraId="7BB97832" w14:textId="77777777" w:rsidR="005114FE" w:rsidRDefault="00000000">
      <w:r>
        <w:br w:type="page"/>
      </w:r>
    </w:p>
    <w:p w14:paraId="15450AAE" w14:textId="77777777" w:rsidR="005114FE" w:rsidRDefault="00000000">
      <w:pPr>
        <w:pStyle w:val="Heading1"/>
      </w:pPr>
      <w:bookmarkStart w:id="21" w:name="_Toc242018392"/>
      <w:r>
        <w:lastRenderedPageBreak/>
        <w:t>5. All Transactions</w:t>
      </w:r>
      <w:bookmarkEnd w:id="21"/>
    </w:p>
    <w:p w14:paraId="14B77A13" w14:textId="77777777" w:rsidR="005114FE" w:rsidRDefault="00000000">
      <w:pPr>
        <w:spacing w:after="120"/>
      </w:pPr>
      <w:r>
        <w:t>This tab shows every imported transaction in a sortable table. Columns: Date, Description, Type (debit/credit), Amount, Merchant, Category, Subcategory. Click any column header to sort.</w:t>
      </w:r>
    </w:p>
    <w:p w14:paraId="5DD2DB9B" w14:textId="77777777" w:rsidR="005114FE" w:rsidRDefault="00000000">
      <w:pPr>
        <w:spacing w:after="120"/>
      </w:pPr>
      <w:r>
        <w:t>Use the filter bar to narrow by bank, card, statement month, date range, or any label. Filters combine with AND logic — only transactions matching all selected filters appear.</w:t>
      </w:r>
    </w:p>
    <w:p w14:paraId="7D3FA5B1" w14:textId="77777777" w:rsidR="005114FE" w:rsidRDefault="00000000">
      <w:pPr>
        <w:pBdr>
          <w:left w:val="single" w:sz="6" w:space="8" w:color="0F6B6B"/>
        </w:pBdr>
        <w:spacing w:before="60" w:after="120"/>
        <w:ind w:left="360"/>
      </w:pPr>
      <w:r>
        <w:rPr>
          <w:i/>
          <w:iCs/>
          <w:color w:val="636C76"/>
        </w:rPr>
        <w:t>This tab is read-only. To edit categories or merchants, use the Review &amp; Assign or Reviewed tabs.</w:t>
      </w:r>
    </w:p>
    <w:p w14:paraId="0DC47615" w14:textId="77777777" w:rsidR="005114FE" w:rsidRDefault="00000000">
      <w:r>
        <w:br w:type="page"/>
      </w:r>
    </w:p>
    <w:p w14:paraId="44F2C3FE" w14:textId="77777777" w:rsidR="005114FE" w:rsidRDefault="00000000">
      <w:pPr>
        <w:pStyle w:val="Heading1"/>
      </w:pPr>
      <w:bookmarkStart w:id="22" w:name="_Toc242018393"/>
      <w:r>
        <w:lastRenderedPageBreak/>
        <w:t>6. Review &amp; Assign</w:t>
      </w:r>
      <w:bookmarkEnd w:id="22"/>
    </w:p>
    <w:p w14:paraId="3055C23D" w14:textId="77777777" w:rsidR="005114FE" w:rsidRDefault="00000000">
      <w:pPr>
        <w:spacing w:after="120"/>
      </w:pPr>
      <w:r>
        <w:t xml:space="preserve">This is the main </w:t>
      </w:r>
      <w:proofErr w:type="spellStart"/>
      <w:r>
        <w:t>categorisation</w:t>
      </w:r>
      <w:proofErr w:type="spellEnd"/>
      <w:r>
        <w:t xml:space="preserve"> workspace. It shows only </w:t>
      </w:r>
      <w:r>
        <w:rPr>
          <w:b/>
          <w:bCs/>
        </w:rPr>
        <w:t>incomplete</w:t>
      </w:r>
      <w:r>
        <w:t xml:space="preserve"> transactions — those missing at least one of the three labels (Category, Subcategory, Merchant).</w:t>
      </w:r>
    </w:p>
    <w:p w14:paraId="65096544" w14:textId="77777777" w:rsidR="005114FE" w:rsidRDefault="00000000">
      <w:pPr>
        <w:pStyle w:val="Heading2"/>
      </w:pPr>
      <w:bookmarkStart w:id="23" w:name="_Toc242018394"/>
      <w:r>
        <w:t>6.1 Grouping Modes</w:t>
      </w:r>
      <w:bookmarkEnd w:id="23"/>
    </w:p>
    <w:p w14:paraId="347ECA01" w14:textId="77777777" w:rsidR="005114FE" w:rsidRDefault="00000000">
      <w:pPr>
        <w:spacing w:after="120"/>
      </w:pPr>
      <w:r>
        <w:t>Transactions are grouped for efficient batch review. Two modes are available:</w:t>
      </w:r>
    </w:p>
    <w:p w14:paraId="7F185C34" w14:textId="77777777" w:rsidR="005114FE" w:rsidRDefault="00000000">
      <w:pPr>
        <w:pStyle w:val="ListParagraph"/>
        <w:numPr>
          <w:ilvl w:val="0"/>
          <w:numId w:val="2"/>
        </w:numPr>
        <w:spacing w:after="60"/>
      </w:pPr>
      <w:r>
        <w:rPr>
          <w:b/>
          <w:bCs/>
        </w:rPr>
        <w:t>Category</w:t>
      </w:r>
      <w:r>
        <w:t xml:space="preserve"> (default) — groups by the suggested category. Each group header shows the category name, the count, and an "accept all" button.</w:t>
      </w:r>
    </w:p>
    <w:p w14:paraId="649640E8" w14:textId="77777777" w:rsidR="005114FE" w:rsidRDefault="00000000">
      <w:pPr>
        <w:pStyle w:val="ListParagraph"/>
        <w:numPr>
          <w:ilvl w:val="0"/>
          <w:numId w:val="2"/>
        </w:numPr>
        <w:spacing w:after="60"/>
      </w:pPr>
      <w:r>
        <w:rPr>
          <w:b/>
          <w:bCs/>
        </w:rPr>
        <w:t>Similarity</w:t>
      </w:r>
      <w:r>
        <w:t xml:space="preserve"> — groups transactions by description similarity. A threshold slider (default 70%) controls how similar descriptions must be to form a group. Useful for finding recurring charges with slightly different descriptions.</w:t>
      </w:r>
    </w:p>
    <w:p w14:paraId="7344F472" w14:textId="77777777" w:rsidR="005114FE" w:rsidRDefault="00000000">
      <w:pPr>
        <w:pStyle w:val="Heading2"/>
      </w:pPr>
      <w:bookmarkStart w:id="24" w:name="_Toc242018395"/>
      <w:r>
        <w:t xml:space="preserve">6.2 </w:t>
      </w:r>
      <w:proofErr w:type="gramStart"/>
      <w:r>
        <w:t>Auto-Suggestions</w:t>
      </w:r>
      <w:bookmarkEnd w:id="24"/>
      <w:proofErr w:type="gramEnd"/>
    </w:p>
    <w:p w14:paraId="3762B665" w14:textId="77777777" w:rsidR="005114FE" w:rsidRDefault="00000000">
      <w:pPr>
        <w:spacing w:after="120"/>
      </w:pPr>
      <w:r>
        <w:t>The app learns from your manual assignments. When you label a transaction, future transactions with the same or similar merchant description inherit that label. Suggestions appear as grey text next to each field. The suggestion engine has three tiers:</w:t>
      </w:r>
    </w:p>
    <w:p w14:paraId="60FC19A1" w14:textId="77777777" w:rsidR="005114FE" w:rsidRDefault="00000000">
      <w:pPr>
        <w:pStyle w:val="ListParagraph"/>
        <w:numPr>
          <w:ilvl w:val="0"/>
          <w:numId w:val="2"/>
        </w:numPr>
        <w:spacing w:after="60"/>
      </w:pPr>
      <w:r>
        <w:rPr>
          <w:b/>
          <w:bCs/>
        </w:rPr>
        <w:t>Exact match</w:t>
      </w:r>
      <w:r>
        <w:t xml:space="preserve"> — the description matches a previously-labelled transaction exactly</w:t>
      </w:r>
    </w:p>
    <w:p w14:paraId="427026A1" w14:textId="77777777" w:rsidR="005114FE" w:rsidRDefault="00000000">
      <w:pPr>
        <w:pStyle w:val="ListParagraph"/>
        <w:numPr>
          <w:ilvl w:val="0"/>
          <w:numId w:val="2"/>
        </w:numPr>
        <w:spacing w:after="60"/>
      </w:pPr>
      <w:r>
        <w:rPr>
          <w:b/>
          <w:bCs/>
        </w:rPr>
        <w:t>Fuzzy match</w:t>
      </w:r>
      <w:r>
        <w:t xml:space="preserve"> — the description is similar enough to a known pattern (merchant precedent)</w:t>
      </w:r>
    </w:p>
    <w:p w14:paraId="6386D2F7" w14:textId="77777777" w:rsidR="005114FE" w:rsidRDefault="00000000">
      <w:pPr>
        <w:pStyle w:val="ListParagraph"/>
        <w:numPr>
          <w:ilvl w:val="0"/>
          <w:numId w:val="2"/>
        </w:numPr>
        <w:spacing w:after="60"/>
      </w:pPr>
      <w:r>
        <w:rPr>
          <w:b/>
          <w:bCs/>
        </w:rPr>
        <w:t>From description</w:t>
      </w:r>
      <w:r>
        <w:t xml:space="preserve"> — a best-guess extracted from the transaction description itself. The 'from description' fallback applies to the Merchant field only; Category suggestions use exact and fuzzy matching.</w:t>
      </w:r>
    </w:p>
    <w:p w14:paraId="46583DD3" w14:textId="77777777" w:rsidR="005114FE" w:rsidRDefault="00000000">
      <w:pPr>
        <w:pStyle w:val="Heading2"/>
      </w:pPr>
      <w:bookmarkStart w:id="25" w:name="_Toc242018396"/>
      <w:r>
        <w:t>6.3 Editing Labels</w:t>
      </w:r>
      <w:bookmarkEnd w:id="25"/>
    </w:p>
    <w:p w14:paraId="4248974D" w14:textId="77777777" w:rsidR="005114FE" w:rsidRDefault="00000000">
      <w:pPr>
        <w:spacing w:after="120"/>
      </w:pPr>
      <w:r>
        <w:t>Click any label cell (Merchant, Category, or Subcategory) to open the inline editor. The editor shows:</w:t>
      </w:r>
    </w:p>
    <w:p w14:paraId="75E14208" w14:textId="77777777" w:rsidR="005114FE" w:rsidRDefault="00000000">
      <w:pPr>
        <w:pStyle w:val="ListParagraph"/>
        <w:numPr>
          <w:ilvl w:val="0"/>
          <w:numId w:val="2"/>
        </w:numPr>
        <w:spacing w:after="60"/>
      </w:pPr>
      <w:r>
        <w:t>A text input with autocomplete from existing labels</w:t>
      </w:r>
    </w:p>
    <w:p w14:paraId="5DAF1DAC" w14:textId="77777777" w:rsidR="005114FE" w:rsidRDefault="00000000">
      <w:pPr>
        <w:pStyle w:val="ListParagraph"/>
        <w:numPr>
          <w:ilvl w:val="0"/>
          <w:numId w:val="2"/>
        </w:numPr>
        <w:spacing w:after="60"/>
      </w:pPr>
      <w:r>
        <w:t xml:space="preserve">The current suggestion (if any) with a one-click </w:t>
      </w:r>
      <w:proofErr w:type="gramStart"/>
      <w:r>
        <w:t>accept</w:t>
      </w:r>
      <w:proofErr w:type="gramEnd"/>
    </w:p>
    <w:p w14:paraId="22123790" w14:textId="77777777" w:rsidR="005114FE" w:rsidRDefault="00000000">
      <w:pPr>
        <w:pStyle w:val="ListParagraph"/>
        <w:numPr>
          <w:ilvl w:val="0"/>
          <w:numId w:val="2"/>
        </w:numPr>
        <w:spacing w:after="60"/>
      </w:pPr>
      <w:r>
        <w:t>When multiple rows are selected, editing any selected row's label applies to all of them</w:t>
      </w:r>
    </w:p>
    <w:p w14:paraId="2FEA4E41" w14:textId="77777777" w:rsidR="005114FE" w:rsidRDefault="005114FE">
      <w:pPr>
        <w:spacing w:after="120"/>
      </w:pPr>
    </w:p>
    <w:p w14:paraId="4AC8DD44" w14:textId="77777777" w:rsidR="005114FE" w:rsidRDefault="00000000">
      <w:pPr>
        <w:spacing w:after="120"/>
      </w:pPr>
      <w:r>
        <w:t xml:space="preserve">Pick a suggestion from the dropdown to save it immediately, or type a value and press </w:t>
      </w:r>
      <w:r>
        <w:rPr>
          <w:b/>
          <w:bCs/>
        </w:rPr>
        <w:t>Enter</w:t>
      </w:r>
      <w:r>
        <w:t xml:space="preserve">. Press </w:t>
      </w:r>
      <w:r>
        <w:rPr>
          <w:b/>
          <w:bCs/>
        </w:rPr>
        <w:t>Escape</w:t>
      </w:r>
      <w:r>
        <w:t>, click elsewhere, or tab away to cancel — nothing is saved.</w:t>
      </w:r>
    </w:p>
    <w:p w14:paraId="16DD68C0" w14:textId="77777777" w:rsidR="005114FE" w:rsidRDefault="00000000">
      <w:pPr>
        <w:pStyle w:val="Heading2"/>
      </w:pPr>
      <w:bookmarkStart w:id="26" w:name="_Toc242018397"/>
      <w:r>
        <w:t>6.4 Bulk Actions</w:t>
      </w:r>
      <w:bookmarkEnd w:id="26"/>
    </w:p>
    <w:p w14:paraId="47084892" w14:textId="77777777" w:rsidR="005114FE" w:rsidRDefault="00000000">
      <w:pPr>
        <w:spacing w:after="120"/>
      </w:pPr>
      <w:r>
        <w:t>Select multiple transactions using the checkboxes (credit rows cannot be bulk-selected). The selection bar appears at the top, showing:</w:t>
      </w:r>
    </w:p>
    <w:p w14:paraId="23D4D312" w14:textId="77777777" w:rsidR="005114FE" w:rsidRDefault="00000000">
      <w:pPr>
        <w:pStyle w:val="ListParagraph"/>
        <w:numPr>
          <w:ilvl w:val="0"/>
          <w:numId w:val="2"/>
        </w:numPr>
        <w:spacing w:after="60"/>
      </w:pPr>
      <w:r>
        <w:t>Count and total amount of selected transactions</w:t>
      </w:r>
    </w:p>
    <w:p w14:paraId="36B21EB3" w14:textId="77777777" w:rsidR="005114FE" w:rsidRDefault="00000000">
      <w:pPr>
        <w:pStyle w:val="ListParagraph"/>
        <w:numPr>
          <w:ilvl w:val="0"/>
          <w:numId w:val="2"/>
        </w:numPr>
        <w:spacing w:after="60"/>
      </w:pPr>
      <w:r>
        <w:t xml:space="preserve">A Category / </w:t>
      </w:r>
      <w:proofErr w:type="gramStart"/>
      <w:r>
        <w:t>Sub Category</w:t>
      </w:r>
      <w:proofErr w:type="gramEnd"/>
      <w:r>
        <w:t xml:space="preserve"> / Merchant toggle</w:t>
      </w:r>
    </w:p>
    <w:p w14:paraId="6A50859A" w14:textId="77777777" w:rsidR="005114FE" w:rsidRDefault="00000000">
      <w:pPr>
        <w:pStyle w:val="ListParagraph"/>
        <w:numPr>
          <w:ilvl w:val="0"/>
          <w:numId w:val="2"/>
        </w:numPr>
        <w:spacing w:after="60"/>
      </w:pPr>
      <w:r>
        <w:t xml:space="preserve">"Accept category suggestions (n)", "Accept subcategory suggestions (n)" and "Accept merchant suggestions (n)" — one button per field, following the active Category / </w:t>
      </w:r>
      <w:proofErr w:type="gramStart"/>
      <w:r>
        <w:t>Sub Category</w:t>
      </w:r>
      <w:proofErr w:type="gramEnd"/>
      <w:r>
        <w:t xml:space="preserve"> / Merchant toggle; writes each selected transaction's own suggestion for that field</w:t>
      </w:r>
    </w:p>
    <w:p w14:paraId="2E225736" w14:textId="77777777" w:rsidR="005114FE" w:rsidRDefault="00000000">
      <w:pPr>
        <w:pStyle w:val="ListParagraph"/>
        <w:numPr>
          <w:ilvl w:val="0"/>
          <w:numId w:val="2"/>
        </w:numPr>
        <w:spacing w:after="60"/>
      </w:pPr>
      <w:r>
        <w:t>Typeahead — type a value and apply it to all selected rows at once</w:t>
      </w:r>
    </w:p>
    <w:p w14:paraId="76788C87" w14:textId="77777777" w:rsidR="005114FE" w:rsidRDefault="005114FE">
      <w:pPr>
        <w:spacing w:after="120"/>
      </w:pPr>
    </w:p>
    <w:p w14:paraId="09B4160D" w14:textId="77777777" w:rsidR="005114FE" w:rsidRDefault="00000000">
      <w:pPr>
        <w:spacing w:after="120"/>
      </w:pPr>
      <w:r>
        <w:t xml:space="preserve">Group headers also have a checkbox (select all in group) and an </w:t>
      </w:r>
      <w:r>
        <w:rPr>
          <w:b/>
          <w:bCs/>
        </w:rPr>
        <w:t>"accept all"</w:t>
      </w:r>
      <w:r>
        <w:t xml:space="preserve"> button that accepts category suggestions for every row in that group.</w:t>
      </w:r>
    </w:p>
    <w:p w14:paraId="5CBE9FB4" w14:textId="77777777" w:rsidR="005114FE" w:rsidRDefault="00000000">
      <w:pPr>
        <w:pStyle w:val="Heading2"/>
      </w:pPr>
      <w:bookmarkStart w:id="27" w:name="_Toc242018398"/>
      <w:r>
        <w:t>6.5 Payment Flag</w:t>
      </w:r>
      <w:bookmarkEnd w:id="27"/>
    </w:p>
    <w:p w14:paraId="180191F6" w14:textId="77777777" w:rsidR="005114FE" w:rsidRDefault="00000000">
      <w:pPr>
        <w:spacing w:after="120"/>
      </w:pPr>
      <w:r>
        <w:t xml:space="preserve">Credit-type transactions (payments to the card) have a </w:t>
      </w:r>
      <w:r>
        <w:rPr>
          <w:b/>
          <w:bCs/>
        </w:rPr>
        <w:t>Payment</w:t>
      </w:r>
      <w:r>
        <w:t xml:space="preserve"> toggle. Marking a transaction as a payment sets category and subcategory to 'Credit Card Payment' and merchant to the card's bank name, excluding it from spending totals. Unmarking reverts to NULL.</w:t>
      </w:r>
    </w:p>
    <w:p w14:paraId="0F494E7B" w14:textId="77777777" w:rsidR="005114FE" w:rsidRDefault="00000000">
      <w:pPr>
        <w:pStyle w:val="Heading2"/>
      </w:pPr>
      <w:bookmarkStart w:id="28" w:name="_Toc242018399"/>
      <w:r>
        <w:t>6.6 Completion</w:t>
      </w:r>
      <w:bookmarkEnd w:id="28"/>
    </w:p>
    <w:p w14:paraId="0A547C6F" w14:textId="77777777" w:rsidR="005114FE" w:rsidRDefault="00000000">
      <w:pPr>
        <w:spacing w:after="120"/>
      </w:pPr>
      <w:r>
        <w:t xml:space="preserve">A transaction is </w:t>
      </w:r>
      <w:r>
        <w:rPr>
          <w:b/>
          <w:bCs/>
        </w:rPr>
        <w:t>complete</w:t>
      </w:r>
      <w:r>
        <w:t xml:space="preserve"> (fully reviewed) when all three labels — Category, Subcategory, and Merchant — are filled. Completed transactions disappear from this tab and appear on the Reviewed tab.</w:t>
      </w:r>
    </w:p>
    <w:p w14:paraId="66366731" w14:textId="77777777" w:rsidR="005114FE" w:rsidRDefault="00000000">
      <w:pPr>
        <w:pBdr>
          <w:left w:val="single" w:sz="6" w:space="8" w:color="0F6B6B"/>
        </w:pBdr>
        <w:spacing w:before="60" w:after="120"/>
        <w:ind w:left="360"/>
      </w:pPr>
      <w:r>
        <w:rPr>
          <w:i/>
          <w:iCs/>
          <w:color w:val="636C76"/>
        </w:rPr>
        <w:t>The status line at the top shows how many transactions still need review and how many have only a category set (partial).</w:t>
      </w:r>
    </w:p>
    <w:p w14:paraId="5021BDD5" w14:textId="77777777" w:rsidR="005114FE" w:rsidRDefault="00000000">
      <w:r>
        <w:br w:type="page"/>
      </w:r>
    </w:p>
    <w:p w14:paraId="397C77F6" w14:textId="77777777" w:rsidR="005114FE" w:rsidRDefault="00000000">
      <w:pPr>
        <w:pStyle w:val="Heading1"/>
      </w:pPr>
      <w:bookmarkStart w:id="29" w:name="_Toc242018400"/>
      <w:r>
        <w:lastRenderedPageBreak/>
        <w:t>7. Reviewed</w:t>
      </w:r>
      <w:bookmarkEnd w:id="29"/>
    </w:p>
    <w:p w14:paraId="7712DB33" w14:textId="77777777" w:rsidR="005114FE" w:rsidRDefault="00000000">
      <w:pPr>
        <w:spacing w:after="120"/>
      </w:pPr>
      <w:r>
        <w:t xml:space="preserve">This tab shows all </w:t>
      </w:r>
      <w:proofErr w:type="gramStart"/>
      <w:r>
        <w:t>fully-labelled</w:t>
      </w:r>
      <w:proofErr w:type="gramEnd"/>
      <w:r>
        <w:t xml:space="preserve"> transactions in a flat, sortable table. Every row here has Category, Subcategory, and Merchant filled in.</w:t>
      </w:r>
    </w:p>
    <w:p w14:paraId="297034A1" w14:textId="77777777" w:rsidR="005114FE" w:rsidRDefault="00000000">
      <w:pPr>
        <w:spacing w:after="120"/>
      </w:pPr>
      <w:r>
        <w:t>You can still edit any label by clicking its cell — the same inline editor from Review &amp; Assign is available. The selection bar provides count and total but no "accept suggestions" buttons (there are no missing suggestions to accept).</w:t>
      </w:r>
    </w:p>
    <w:p w14:paraId="509FDD21" w14:textId="77777777" w:rsidR="005114FE" w:rsidRDefault="00000000">
      <w:pPr>
        <w:spacing w:after="120"/>
      </w:pPr>
      <w:r>
        <w:t>Use this tab to:</w:t>
      </w:r>
    </w:p>
    <w:p w14:paraId="1FF31042" w14:textId="77777777" w:rsidR="005114FE" w:rsidRDefault="00000000">
      <w:pPr>
        <w:pStyle w:val="ListParagraph"/>
        <w:numPr>
          <w:ilvl w:val="0"/>
          <w:numId w:val="2"/>
        </w:numPr>
        <w:spacing w:after="60"/>
      </w:pPr>
      <w:r>
        <w:t>Verify your labels are correct</w:t>
      </w:r>
    </w:p>
    <w:p w14:paraId="4AC38293" w14:textId="77777777" w:rsidR="005114FE" w:rsidRDefault="00000000">
      <w:pPr>
        <w:pStyle w:val="ListParagraph"/>
        <w:numPr>
          <w:ilvl w:val="0"/>
          <w:numId w:val="2"/>
        </w:numPr>
        <w:spacing w:after="60"/>
      </w:pPr>
      <w:r>
        <w:t xml:space="preserve">Fix </w:t>
      </w:r>
      <w:proofErr w:type="spellStart"/>
      <w:r>
        <w:t>miscategorised</w:t>
      </w:r>
      <w:proofErr w:type="spellEnd"/>
      <w:r>
        <w:t xml:space="preserve"> transactions</w:t>
      </w:r>
    </w:p>
    <w:p w14:paraId="49752FFF" w14:textId="77777777" w:rsidR="005114FE" w:rsidRDefault="00000000">
      <w:pPr>
        <w:pStyle w:val="ListParagraph"/>
        <w:numPr>
          <w:ilvl w:val="0"/>
          <w:numId w:val="2"/>
        </w:numPr>
        <w:spacing w:after="60"/>
      </w:pPr>
      <w:r>
        <w:t xml:space="preserve">Spot patterns across </w:t>
      </w:r>
      <w:proofErr w:type="gramStart"/>
      <w:r>
        <w:t>fully-reviewed</w:t>
      </w:r>
      <w:proofErr w:type="gramEnd"/>
      <w:r>
        <w:t xml:space="preserve"> data</w:t>
      </w:r>
    </w:p>
    <w:p w14:paraId="2FBF2760" w14:textId="77777777" w:rsidR="005114FE" w:rsidRDefault="00000000">
      <w:r>
        <w:br w:type="page"/>
      </w:r>
    </w:p>
    <w:p w14:paraId="53564A44" w14:textId="77777777" w:rsidR="005114FE" w:rsidRDefault="00000000">
      <w:pPr>
        <w:pStyle w:val="Heading1"/>
      </w:pPr>
      <w:bookmarkStart w:id="30" w:name="_Toc242018401"/>
      <w:r>
        <w:lastRenderedPageBreak/>
        <w:t>8. Dashboard</w:t>
      </w:r>
      <w:bookmarkEnd w:id="30"/>
    </w:p>
    <w:p w14:paraId="306BFBFB" w14:textId="77777777" w:rsidR="005114FE" w:rsidRDefault="00000000">
      <w:pPr>
        <w:spacing w:after="120"/>
      </w:pPr>
      <w:r>
        <w:t>The Dashboard gives you a visual breakdown of your spending with interactive drill-down.</w:t>
      </w:r>
    </w:p>
    <w:p w14:paraId="39AE8787" w14:textId="77777777" w:rsidR="005114FE" w:rsidRDefault="00000000">
      <w:pPr>
        <w:pStyle w:val="Heading2"/>
      </w:pPr>
      <w:bookmarkStart w:id="31" w:name="_Toc242018402"/>
      <w:r>
        <w:t>8.1 Period Controls</w:t>
      </w:r>
      <w:bookmarkEnd w:id="31"/>
    </w:p>
    <w:p w14:paraId="77921A7C" w14:textId="77777777" w:rsidR="005114FE" w:rsidRDefault="00000000">
      <w:pPr>
        <w:spacing w:after="120"/>
      </w:pPr>
      <w:r>
        <w:t xml:space="preserve">At the top of the dashboard, select the </w:t>
      </w:r>
      <w:proofErr w:type="gramStart"/>
      <w:r>
        <w:t>time period</w:t>
      </w:r>
      <w:proofErr w:type="gramEnd"/>
      <w:r>
        <w:t xml:space="preserve"> to </w:t>
      </w:r>
      <w:proofErr w:type="spellStart"/>
      <w:r>
        <w:t>analyse</w:t>
      </w:r>
      <w:proofErr w:type="spellEnd"/>
      <w:r>
        <w:t>. Choose Week, Month, Quarter, Year or Custom granularity; Week/Month/Quarter/Year also offer a 'Last N' mode. The period is resolved server-side and shown as a concrete date range (e.g. "2026-08-01 → 2026-08-31"). The total spend for the period appears next to it.</w:t>
      </w:r>
    </w:p>
    <w:p w14:paraId="3B0EFC16" w14:textId="77777777" w:rsidR="005114FE" w:rsidRDefault="00000000">
      <w:pPr>
        <w:pStyle w:val="Heading2"/>
      </w:pPr>
      <w:bookmarkStart w:id="32" w:name="_Toc242018403"/>
      <w:r>
        <w:t>8.2 Drill-Down</w:t>
      </w:r>
      <w:bookmarkEnd w:id="32"/>
    </w:p>
    <w:p w14:paraId="48E9A731" w14:textId="77777777" w:rsidR="005114FE" w:rsidRDefault="00000000">
      <w:pPr>
        <w:spacing w:after="120"/>
      </w:pPr>
      <w:r>
        <w:t>The dashboard supports three dimensions, displayed in a configurable order:</w:t>
      </w:r>
    </w:p>
    <w:p w14:paraId="46BFDC6A" w14:textId="77777777" w:rsidR="005114FE" w:rsidRDefault="00000000">
      <w:pPr>
        <w:pStyle w:val="ListParagraph"/>
        <w:numPr>
          <w:ilvl w:val="0"/>
          <w:numId w:val="2"/>
        </w:numPr>
        <w:spacing w:after="60"/>
      </w:pPr>
      <w:r>
        <w:rPr>
          <w:b/>
          <w:bCs/>
        </w:rPr>
        <w:t>Category</w:t>
      </w:r>
      <w:r>
        <w:t xml:space="preserve"> — top-level spending category (e.g. Food, Travel, Utilities)</w:t>
      </w:r>
    </w:p>
    <w:p w14:paraId="4977B1A3" w14:textId="77777777" w:rsidR="005114FE" w:rsidRDefault="00000000">
      <w:pPr>
        <w:pStyle w:val="ListParagraph"/>
        <w:numPr>
          <w:ilvl w:val="0"/>
          <w:numId w:val="2"/>
        </w:numPr>
        <w:spacing w:after="60"/>
      </w:pPr>
      <w:r>
        <w:rPr>
          <w:b/>
          <w:bCs/>
        </w:rPr>
        <w:t>Subcategory</w:t>
      </w:r>
      <w:r>
        <w:t xml:space="preserve"> — breakdown within a category (e.g. Restaurants, Groceries under Food)</w:t>
      </w:r>
    </w:p>
    <w:p w14:paraId="0FE69FF9" w14:textId="77777777" w:rsidR="005114FE" w:rsidRDefault="00000000">
      <w:pPr>
        <w:pStyle w:val="ListParagraph"/>
        <w:numPr>
          <w:ilvl w:val="0"/>
          <w:numId w:val="2"/>
        </w:numPr>
        <w:spacing w:after="60"/>
      </w:pPr>
      <w:r>
        <w:rPr>
          <w:b/>
          <w:bCs/>
        </w:rPr>
        <w:t>Merchant</w:t>
      </w:r>
      <w:r>
        <w:t xml:space="preserve"> — the individual </w:t>
      </w:r>
      <w:proofErr w:type="gramStart"/>
      <w:r>
        <w:t>merchant</w:t>
      </w:r>
      <w:proofErr w:type="gramEnd"/>
      <w:r>
        <w:t xml:space="preserve"> name</w:t>
      </w:r>
    </w:p>
    <w:p w14:paraId="1D93BA33" w14:textId="77777777" w:rsidR="005114FE" w:rsidRDefault="005114FE">
      <w:pPr>
        <w:spacing w:after="120"/>
      </w:pPr>
    </w:p>
    <w:p w14:paraId="475AE67B" w14:textId="77777777" w:rsidR="005114FE" w:rsidRDefault="00000000">
      <w:pPr>
        <w:spacing w:after="120"/>
      </w:pPr>
      <w:r>
        <w:t xml:space="preserve">Click any bar in the chart to drill down into it. A </w:t>
      </w:r>
      <w:r>
        <w:rPr>
          <w:b/>
          <w:bCs/>
        </w:rPr>
        <w:t>breadcrumb trail</w:t>
      </w:r>
      <w:r>
        <w:t xml:space="preserve"> at the top shows your current position (e.g. All › Category: Food › Subcategory: Restaurants). Click any breadcrumb to go back to that level.</w:t>
      </w:r>
    </w:p>
    <w:p w14:paraId="0548E01E" w14:textId="77777777" w:rsidR="005114FE" w:rsidRDefault="00000000">
      <w:pPr>
        <w:spacing w:after="120"/>
      </w:pPr>
      <w:r>
        <w:t xml:space="preserve">The three </w:t>
      </w:r>
      <w:r>
        <w:rPr>
          <w:b/>
          <w:bCs/>
        </w:rPr>
        <w:t>Level</w:t>
      </w:r>
      <w:r>
        <w:t xml:space="preserve"> dropdowns let you reorder the dimensions (e.g. Merchant → Category → Subcategory). The swap happens immediately; existing filters are preserved.</w:t>
      </w:r>
    </w:p>
    <w:p w14:paraId="57CA93CC" w14:textId="77777777" w:rsidR="005114FE" w:rsidRDefault="00000000">
      <w:pPr>
        <w:pStyle w:val="Heading2"/>
      </w:pPr>
      <w:bookmarkStart w:id="33" w:name="_Toc242018404"/>
      <w:r>
        <w:t>8.3 Chart &amp; Table</w:t>
      </w:r>
      <w:bookmarkEnd w:id="33"/>
    </w:p>
    <w:p w14:paraId="1194DC18" w14:textId="77777777" w:rsidR="005114FE" w:rsidRDefault="00000000">
      <w:pPr>
        <w:spacing w:after="120"/>
      </w:pPr>
      <w:r>
        <w:t>The horizontal bar chart shows spend per item at the current drill level. Debit amounts appear in teal; credits (e.g. refunds) in green. Hovering a bar shows the amount and transaction count.</w:t>
      </w:r>
    </w:p>
    <w:p w14:paraId="16CC362D" w14:textId="77777777" w:rsidR="005114FE" w:rsidRDefault="00000000">
      <w:pPr>
        <w:spacing w:after="120"/>
      </w:pPr>
      <w:r>
        <w:t>Below the chart, a collapsible table shows the full three-level tree for the current period and filters. Expand any row to see its children.</w:t>
      </w:r>
    </w:p>
    <w:p w14:paraId="33470B54" w14:textId="77777777" w:rsidR="005114FE" w:rsidRDefault="00000000">
      <w:pPr>
        <w:pStyle w:val="Heading2"/>
      </w:pPr>
      <w:bookmarkStart w:id="34" w:name="_Toc242018405"/>
      <w:r>
        <w:t>8.4 Transactions List</w:t>
      </w:r>
      <w:bookmarkEnd w:id="34"/>
    </w:p>
    <w:p w14:paraId="478A6B15" w14:textId="77777777" w:rsidR="005114FE" w:rsidRDefault="00000000">
      <w:pPr>
        <w:spacing w:after="120"/>
      </w:pPr>
      <w:r>
        <w:t xml:space="preserve">Once you drill into the chart — by clicking a bar, or by setting a Category, Subcategory or Merchant filter — a Transactions list appears below the table. It shows the individual transactions behind your current drill path for the selected </w:t>
      </w:r>
      <w:proofErr w:type="gramStart"/>
      <w:r>
        <w:t>period, and</w:t>
      </w:r>
      <w:proofErr w:type="gramEnd"/>
      <w:r>
        <w:t xml:space="preserve"> narrows with each further drill step. Click </w:t>
      </w:r>
      <w:r>
        <w:rPr>
          <w:b/>
          <w:bCs/>
        </w:rPr>
        <w:t>All</w:t>
      </w:r>
      <w:r>
        <w:t xml:space="preserve"> in the breadcrumb and the list is hidden again.</w:t>
      </w:r>
    </w:p>
    <w:p w14:paraId="243AEF1B" w14:textId="77777777" w:rsidR="005114FE" w:rsidRDefault="00000000">
      <w:pPr>
        <w:spacing w:after="120"/>
      </w:pPr>
      <w:r>
        <w:t>Columns: Date, Merchant, Category, Subcategory, Card, Amount. A label that has not been set shows as Uncategorized, as it does on the chart.</w:t>
      </w:r>
    </w:p>
    <w:p w14:paraId="03F3968F" w14:textId="77777777" w:rsidR="005114FE" w:rsidRDefault="00000000">
      <w:pPr>
        <w:spacing w:after="120"/>
      </w:pPr>
      <w:r>
        <w:t xml:space="preserve">The list shows 25 transactions per page. Use </w:t>
      </w:r>
      <w:r>
        <w:rPr>
          <w:b/>
          <w:bCs/>
        </w:rPr>
        <w:t>Prev</w:t>
      </w:r>
      <w:r>
        <w:t xml:space="preserve"> and </w:t>
      </w:r>
      <w:r>
        <w:rPr>
          <w:b/>
          <w:bCs/>
        </w:rPr>
        <w:t>Next</w:t>
      </w:r>
      <w:r>
        <w:t xml:space="preserve"> to move between pages; the label between them reads, for example, "Showing 1–25 of 40". Any change to the drill path, the period, or the filters takes the list back to page 1.</w:t>
      </w:r>
    </w:p>
    <w:p w14:paraId="32E3A4D2" w14:textId="77777777" w:rsidR="005114FE" w:rsidRDefault="00000000">
      <w:pPr>
        <w:spacing w:after="120"/>
      </w:pPr>
      <w:r>
        <w:t>Every matching transaction is listed — purchases, refunds, and card payments. Credits (refunds and payments) show as negative amounts in green, as on the chart. The chart leaves card payments out of spend, so the list's count and total match the breakdown row unless a card payment falls under that drill path.</w:t>
      </w:r>
    </w:p>
    <w:p w14:paraId="6236E0F5" w14:textId="77777777" w:rsidR="005114FE" w:rsidRDefault="00000000">
      <w:pPr>
        <w:pStyle w:val="Heading2"/>
      </w:pPr>
      <w:bookmarkStart w:id="35" w:name="_Toc242018406"/>
      <w:r>
        <w:t>8.5 AI Commentary (Optional)</w:t>
      </w:r>
      <w:bookmarkEnd w:id="35"/>
    </w:p>
    <w:p w14:paraId="6E60FA95" w14:textId="77777777" w:rsidR="005114FE" w:rsidRDefault="00000000">
      <w:pPr>
        <w:spacing w:after="120"/>
      </w:pPr>
      <w:r>
        <w:lastRenderedPageBreak/>
        <w:t xml:space="preserve">Click </w:t>
      </w:r>
      <w:r>
        <w:rPr>
          <w:b/>
          <w:bCs/>
        </w:rPr>
        <w:t>Generate insight</w:t>
      </w:r>
      <w:r>
        <w:t xml:space="preserve"> to request a natural-language spending summary from Google Gemini. The commentary covers the current period and filter set. It is generated on-demand — never automatically — and results may be cached.</w:t>
      </w:r>
    </w:p>
    <w:p w14:paraId="197A0F55" w14:textId="77777777" w:rsidR="005114FE" w:rsidRDefault="00000000">
      <w:pPr>
        <w:pBdr>
          <w:left w:val="single" w:sz="6" w:space="8" w:color="0F6B6B"/>
        </w:pBdr>
        <w:spacing w:before="60" w:after="120"/>
        <w:ind w:left="360"/>
      </w:pPr>
      <w:r>
        <w:rPr>
          <w:i/>
          <w:iCs/>
          <w:color w:val="636C76"/>
        </w:rPr>
        <w:t xml:space="preserve">This feature requires GEMINI_API_KEY </w:t>
      </w:r>
      <w:proofErr w:type="gramStart"/>
      <w:r>
        <w:rPr>
          <w:i/>
          <w:iCs/>
          <w:color w:val="636C76"/>
        </w:rPr>
        <w:t>in .env</w:t>
      </w:r>
      <w:proofErr w:type="gramEnd"/>
      <w:r>
        <w:rPr>
          <w:i/>
          <w:iCs/>
          <w:color w:val="636C76"/>
        </w:rPr>
        <w:t>. The commentary request to the Gemini API sends category, subcategory and merchant names with their amounts for the selected period. No transaction descriptions, dates or transaction counts are sent. See Section 10 for privacy details.</w:t>
      </w:r>
    </w:p>
    <w:p w14:paraId="7AAAE440" w14:textId="77777777" w:rsidR="005114FE" w:rsidRDefault="00000000">
      <w:r>
        <w:br w:type="page"/>
      </w:r>
    </w:p>
    <w:p w14:paraId="09036A2F" w14:textId="77777777" w:rsidR="005114FE" w:rsidRDefault="00000000">
      <w:pPr>
        <w:pStyle w:val="Heading1"/>
      </w:pPr>
      <w:bookmarkStart w:id="36" w:name="_Toc242018407"/>
      <w:r>
        <w:lastRenderedPageBreak/>
        <w:t>9. CLI Scripts</w:t>
      </w:r>
      <w:bookmarkEnd w:id="36"/>
    </w:p>
    <w:p w14:paraId="630D3502" w14:textId="77777777" w:rsidR="005114FE" w:rsidRDefault="00000000">
      <w:pPr>
        <w:spacing w:after="120"/>
      </w:pPr>
      <w:r>
        <w:t xml:space="preserve">The app includes command-line scripts for headless operation. Run from the project root with the virtual environment active. Always use </w:t>
      </w:r>
      <w:r>
        <w:rPr>
          <w:rFonts w:ascii="Courier New" w:eastAsia="Courier New" w:hAnsi="Courier New" w:cs="Courier New"/>
          <w:color w:val="444444"/>
          <w:sz w:val="20"/>
          <w:szCs w:val="20"/>
        </w:rPr>
        <w:t>python -m</w:t>
      </w:r>
      <w:r>
        <w:t xml:space="preserve"> (not </w:t>
      </w:r>
      <w:r>
        <w:rPr>
          <w:rFonts w:ascii="Courier New" w:eastAsia="Courier New" w:hAnsi="Courier New" w:cs="Courier New"/>
          <w:color w:val="444444"/>
          <w:sz w:val="20"/>
          <w:szCs w:val="20"/>
        </w:rPr>
        <w:t>python scripts/foo.py</w:t>
      </w:r>
      <w:r>
        <w:t>) so imports resolve correctly.</w:t>
      </w:r>
    </w:p>
    <w:p w14:paraId="0CB786D0" w14:textId="77777777" w:rsidR="005114FE" w:rsidRDefault="00000000">
      <w:pPr>
        <w:pStyle w:val="Heading2"/>
      </w:pPr>
      <w:bookmarkStart w:id="37" w:name="_Toc242018408"/>
      <w:r>
        <w:t>9.1 Create a Card</w:t>
      </w:r>
      <w:bookmarkEnd w:id="37"/>
    </w:p>
    <w:p w14:paraId="77BBA16A" w14:textId="77777777" w:rsidR="005114FE" w:rsidRDefault="00000000">
      <w:pPr>
        <w:spacing w:after="120"/>
      </w:pPr>
      <w:r>
        <w:rPr>
          <w:rFonts w:ascii="Courier New" w:eastAsia="Courier New" w:hAnsi="Courier New" w:cs="Courier New"/>
          <w:color w:val="444444"/>
          <w:sz w:val="20"/>
          <w:szCs w:val="20"/>
        </w:rPr>
        <w:t xml:space="preserve">python -m </w:t>
      </w:r>
      <w:proofErr w:type="spellStart"/>
      <w:proofErr w:type="gramStart"/>
      <w:r>
        <w:rPr>
          <w:rFonts w:ascii="Courier New" w:eastAsia="Courier New" w:hAnsi="Courier New" w:cs="Courier New"/>
          <w:color w:val="444444"/>
          <w:sz w:val="20"/>
          <w:szCs w:val="20"/>
        </w:rPr>
        <w:t>scripts.create</w:t>
      </w:r>
      <w:proofErr w:type="gramEnd"/>
      <w:r>
        <w:rPr>
          <w:rFonts w:ascii="Courier New" w:eastAsia="Courier New" w:hAnsi="Courier New" w:cs="Courier New"/>
          <w:color w:val="444444"/>
          <w:sz w:val="20"/>
          <w:szCs w:val="20"/>
        </w:rPr>
        <w:t>_card</w:t>
      </w:r>
      <w:proofErr w:type="spellEnd"/>
      <w:r>
        <w:rPr>
          <w:rFonts w:ascii="Courier New" w:eastAsia="Courier New" w:hAnsi="Courier New" w:cs="Courier New"/>
          <w:color w:val="444444"/>
          <w:sz w:val="20"/>
          <w:szCs w:val="20"/>
        </w:rPr>
        <w:t xml:space="preserve"> --bank HDFC --card-type Diners --nickname "Primary"</w:t>
      </w:r>
    </w:p>
    <w:p w14:paraId="742C6720" w14:textId="77777777" w:rsidR="005114FE" w:rsidRDefault="00000000">
      <w:pPr>
        <w:spacing w:after="120"/>
      </w:pPr>
      <w:r>
        <w:t>Creates a card entry in the database. Bank and card type are required; nickname is optional but useful if you have multiple cards of the same type.</w:t>
      </w:r>
    </w:p>
    <w:p w14:paraId="667D2DFC" w14:textId="77777777" w:rsidR="005114FE" w:rsidRDefault="00000000">
      <w:pPr>
        <w:pStyle w:val="Heading2"/>
      </w:pPr>
      <w:bookmarkStart w:id="38" w:name="_Toc242018409"/>
      <w:r>
        <w:t>9.2 Import a Statement</w:t>
      </w:r>
      <w:bookmarkEnd w:id="38"/>
    </w:p>
    <w:p w14:paraId="6B5A0405" w14:textId="77777777" w:rsidR="005114FE" w:rsidRDefault="00000000">
      <w:pPr>
        <w:spacing w:after="120"/>
      </w:pPr>
      <w:r>
        <w:rPr>
          <w:rFonts w:ascii="Courier New" w:eastAsia="Courier New" w:hAnsi="Courier New" w:cs="Courier New"/>
          <w:color w:val="444444"/>
          <w:sz w:val="20"/>
          <w:szCs w:val="20"/>
        </w:rPr>
        <w:t xml:space="preserve">python -m </w:t>
      </w:r>
      <w:proofErr w:type="spellStart"/>
      <w:proofErr w:type="gramStart"/>
      <w:r>
        <w:rPr>
          <w:rFonts w:ascii="Courier New" w:eastAsia="Courier New" w:hAnsi="Courier New" w:cs="Courier New"/>
          <w:color w:val="444444"/>
          <w:sz w:val="20"/>
          <w:szCs w:val="20"/>
        </w:rPr>
        <w:t>scripts.import</w:t>
      </w:r>
      <w:proofErr w:type="gramEnd"/>
      <w:r>
        <w:rPr>
          <w:rFonts w:ascii="Courier New" w:eastAsia="Courier New" w:hAnsi="Courier New" w:cs="Courier New"/>
          <w:color w:val="444444"/>
          <w:sz w:val="20"/>
          <w:szCs w:val="20"/>
        </w:rPr>
        <w:t>_statement</w:t>
      </w:r>
      <w:proofErr w:type="spellEnd"/>
      <w:r>
        <w:rPr>
          <w:rFonts w:ascii="Courier New" w:eastAsia="Courier New" w:hAnsi="Courier New" w:cs="Courier New"/>
          <w:color w:val="444444"/>
          <w:sz w:val="20"/>
          <w:szCs w:val="20"/>
        </w:rPr>
        <w:t xml:space="preserve"> data/statements/hdfc_aug2026.pdf --card-id 1</w:t>
      </w:r>
    </w:p>
    <w:p w14:paraId="77592E19" w14:textId="77777777" w:rsidR="005114FE" w:rsidRDefault="00000000">
      <w:pPr>
        <w:spacing w:after="120"/>
      </w:pPr>
      <w:r>
        <w:t xml:space="preserve">Parses the PDF and imports transactions. The --card-id must match an existing card. The statement password must be configured </w:t>
      </w:r>
      <w:proofErr w:type="gramStart"/>
      <w:r>
        <w:t>in .env</w:t>
      </w:r>
      <w:proofErr w:type="gramEnd"/>
      <w:r>
        <w:t>.</w:t>
      </w:r>
    </w:p>
    <w:p w14:paraId="334A5FB5" w14:textId="77777777" w:rsidR="005114FE" w:rsidRDefault="00000000">
      <w:pPr>
        <w:pStyle w:val="Heading2"/>
      </w:pPr>
      <w:bookmarkStart w:id="39" w:name="_Toc242018410"/>
      <w:r>
        <w:t>9.3 Query Transactions</w:t>
      </w:r>
      <w:bookmarkEnd w:id="39"/>
    </w:p>
    <w:p w14:paraId="47466883" w14:textId="77777777" w:rsidR="005114FE" w:rsidRDefault="00000000">
      <w:pPr>
        <w:spacing w:after="120"/>
      </w:pPr>
      <w:r>
        <w:rPr>
          <w:rFonts w:ascii="Courier New" w:eastAsia="Courier New" w:hAnsi="Courier New" w:cs="Courier New"/>
          <w:color w:val="444444"/>
          <w:sz w:val="20"/>
          <w:szCs w:val="20"/>
        </w:rPr>
        <w:t xml:space="preserve">python -m </w:t>
      </w:r>
      <w:proofErr w:type="spellStart"/>
      <w:proofErr w:type="gramStart"/>
      <w:r>
        <w:rPr>
          <w:rFonts w:ascii="Courier New" w:eastAsia="Courier New" w:hAnsi="Courier New" w:cs="Courier New"/>
          <w:color w:val="444444"/>
          <w:sz w:val="20"/>
          <w:szCs w:val="20"/>
        </w:rPr>
        <w:t>scripts.query</w:t>
      </w:r>
      <w:proofErr w:type="gramEnd"/>
      <w:r>
        <w:rPr>
          <w:rFonts w:ascii="Courier New" w:eastAsia="Courier New" w:hAnsi="Courier New" w:cs="Courier New"/>
          <w:color w:val="444444"/>
          <w:sz w:val="20"/>
          <w:szCs w:val="20"/>
        </w:rPr>
        <w:t>_transactions</w:t>
      </w:r>
      <w:proofErr w:type="spellEnd"/>
      <w:r>
        <w:rPr>
          <w:rFonts w:ascii="Courier New" w:eastAsia="Courier New" w:hAnsi="Courier New" w:cs="Courier New"/>
          <w:color w:val="444444"/>
          <w:sz w:val="20"/>
          <w:szCs w:val="20"/>
        </w:rPr>
        <w:t xml:space="preserve"> --card-id 1 --start 2026-08-01 --end 2026-08-31</w:t>
      </w:r>
    </w:p>
    <w:p w14:paraId="7324478C" w14:textId="77777777" w:rsidR="005114FE" w:rsidRDefault="00000000">
      <w:pPr>
        <w:spacing w:after="120"/>
      </w:pPr>
      <w:r>
        <w:t>Prints matching transactions to the terminal. All filter flags are optional.</w:t>
      </w:r>
    </w:p>
    <w:p w14:paraId="51D9BD85" w14:textId="77777777" w:rsidR="005114FE" w:rsidRDefault="00000000">
      <w:r>
        <w:br w:type="page"/>
      </w:r>
    </w:p>
    <w:p w14:paraId="2948744E" w14:textId="77777777" w:rsidR="005114FE" w:rsidRDefault="00000000">
      <w:pPr>
        <w:pStyle w:val="Heading1"/>
      </w:pPr>
      <w:bookmarkStart w:id="40" w:name="_Toc242018411"/>
      <w:r>
        <w:lastRenderedPageBreak/>
        <w:t>10. Privacy &amp; Security</w:t>
      </w:r>
      <w:bookmarkEnd w:id="40"/>
    </w:p>
    <w:p w14:paraId="5BA297C5" w14:textId="77777777" w:rsidR="005114FE" w:rsidRDefault="00000000">
      <w:pPr>
        <w:spacing w:after="120"/>
      </w:pPr>
      <w:r>
        <w:t>The application is designed with privacy as a core principle. Here is what stays local and what does not.</w:t>
      </w:r>
    </w:p>
    <w:p w14:paraId="07A54CB1" w14:textId="77777777" w:rsidR="005114FE" w:rsidRDefault="00000000">
      <w:pPr>
        <w:pStyle w:val="Heading2"/>
      </w:pPr>
      <w:bookmarkStart w:id="41" w:name="_Toc242018412"/>
      <w:r>
        <w:t>10.1 What Stays on Your Machine</w:t>
      </w:r>
      <w:bookmarkEnd w:id="41"/>
    </w:p>
    <w:p w14:paraId="6B7BD9E5" w14:textId="77777777" w:rsidR="005114FE" w:rsidRDefault="00000000">
      <w:pPr>
        <w:pStyle w:val="ListParagraph"/>
        <w:numPr>
          <w:ilvl w:val="0"/>
          <w:numId w:val="2"/>
        </w:numPr>
        <w:spacing w:after="60"/>
      </w:pPr>
      <w:r>
        <w:t>All uploaded PDF files (never sent anywhere)</w:t>
      </w:r>
    </w:p>
    <w:p w14:paraId="09631DDB" w14:textId="77777777" w:rsidR="005114FE" w:rsidRDefault="00000000">
      <w:pPr>
        <w:pStyle w:val="ListParagraph"/>
        <w:numPr>
          <w:ilvl w:val="0"/>
          <w:numId w:val="2"/>
        </w:numPr>
        <w:spacing w:after="60"/>
      </w:pPr>
      <w:r>
        <w:t>The SQLite database with all transactions</w:t>
      </w:r>
    </w:p>
    <w:p w14:paraId="3A7D112F" w14:textId="77777777" w:rsidR="005114FE" w:rsidRDefault="00000000">
      <w:pPr>
        <w:pStyle w:val="ListParagraph"/>
        <w:numPr>
          <w:ilvl w:val="0"/>
          <w:numId w:val="2"/>
        </w:numPr>
        <w:spacing w:after="60"/>
      </w:pPr>
      <w:r>
        <w:t xml:space="preserve">Statement passwords (read </w:t>
      </w:r>
      <w:proofErr w:type="gramStart"/>
      <w:r>
        <w:t>from .env</w:t>
      </w:r>
      <w:proofErr w:type="gramEnd"/>
      <w:r>
        <w:t xml:space="preserve"> at import time, never stored in the database)</w:t>
      </w:r>
    </w:p>
    <w:p w14:paraId="6B08FB82" w14:textId="77777777" w:rsidR="005114FE" w:rsidRDefault="00000000">
      <w:pPr>
        <w:pStyle w:val="ListParagraph"/>
        <w:numPr>
          <w:ilvl w:val="0"/>
          <w:numId w:val="2"/>
        </w:numPr>
        <w:spacing w:after="60"/>
      </w:pPr>
      <w:r>
        <w:t>Card and account numbers (never extracted from statements)</w:t>
      </w:r>
    </w:p>
    <w:p w14:paraId="52A59659" w14:textId="77777777" w:rsidR="005114FE" w:rsidRDefault="00000000">
      <w:pPr>
        <w:pStyle w:val="Heading2"/>
      </w:pPr>
      <w:bookmarkStart w:id="42" w:name="_Toc242018413"/>
      <w:r>
        <w:t>10.2 The One Exception: AI Features</w:t>
      </w:r>
      <w:bookmarkEnd w:id="42"/>
    </w:p>
    <w:p w14:paraId="3585B25E" w14:textId="77777777" w:rsidR="005114FE" w:rsidRDefault="00000000">
      <w:pPr>
        <w:spacing w:after="120"/>
      </w:pPr>
      <w:r>
        <w:t>Two features optionally send data to Google Gemini:</w:t>
      </w:r>
    </w:p>
    <w:p w14:paraId="65189869" w14:textId="77777777" w:rsidR="005114FE" w:rsidRDefault="00000000">
      <w:pPr>
        <w:pStyle w:val="ListParagraph"/>
        <w:numPr>
          <w:ilvl w:val="0"/>
          <w:numId w:val="2"/>
        </w:numPr>
        <w:spacing w:after="60"/>
      </w:pPr>
      <w:r>
        <w:rPr>
          <w:b/>
          <w:bCs/>
        </w:rPr>
        <w:t>AI-assisted import</w:t>
      </w:r>
      <w:r>
        <w:t xml:space="preserve"> — sends transaction descriptions, dates, and amounts from the PDF. Card and account numbers are stripped before sending.</w:t>
      </w:r>
    </w:p>
    <w:p w14:paraId="7B9BF34B" w14:textId="77777777" w:rsidR="005114FE" w:rsidRDefault="00000000">
      <w:pPr>
        <w:pStyle w:val="ListParagraph"/>
        <w:numPr>
          <w:ilvl w:val="0"/>
          <w:numId w:val="2"/>
        </w:numPr>
        <w:spacing w:after="60"/>
      </w:pPr>
      <w:r>
        <w:rPr>
          <w:b/>
          <w:bCs/>
        </w:rPr>
        <w:t>AI commentary</w:t>
      </w:r>
      <w:r>
        <w:t xml:space="preserve"> — sends category, subcategory and merchant names with their amounts for the selected period. No transaction descriptions, dates or transaction counts are sent.</w:t>
      </w:r>
    </w:p>
    <w:p w14:paraId="28D18DD1" w14:textId="77777777" w:rsidR="005114FE" w:rsidRDefault="005114FE">
      <w:pPr>
        <w:spacing w:after="120"/>
      </w:pPr>
    </w:p>
    <w:p w14:paraId="0A3A5149" w14:textId="77777777" w:rsidR="005114FE" w:rsidRDefault="00000000">
      <w:pPr>
        <w:spacing w:after="120"/>
      </w:pPr>
      <w:r>
        <w:t xml:space="preserve">Both features are </w:t>
      </w:r>
      <w:r>
        <w:rPr>
          <w:b/>
          <w:bCs/>
        </w:rPr>
        <w:t>opt-in</w:t>
      </w:r>
      <w:r>
        <w:t>: AI import is toggled per upload, and commentary is triggered by an explicit button click. Neither runs automatically.</w:t>
      </w:r>
    </w:p>
    <w:p w14:paraId="7A4D267F" w14:textId="77777777" w:rsidR="005114FE" w:rsidRDefault="00000000">
      <w:pPr>
        <w:pStyle w:val="Heading2"/>
      </w:pPr>
      <w:bookmarkStart w:id="43" w:name="_Toc242018414"/>
      <w:r>
        <w:t>10.3 Sensitive Files</w:t>
      </w:r>
      <w:bookmarkEnd w:id="43"/>
    </w:p>
    <w:p w14:paraId="7CCAD330" w14:textId="77777777" w:rsidR="005114FE" w:rsidRDefault="00000000">
      <w:pPr>
        <w:spacing w:after="120"/>
      </w:pPr>
      <w:r>
        <w:t>These files must never be committed to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114FE" w14:paraId="5F10848B" w14:textId="77777777">
        <w:tc>
          <w:tcPr>
            <w:tcW w:w="2880" w:type="dxa"/>
            <w:shd w:val="clear" w:color="auto" w:fill="F2F3F5"/>
          </w:tcPr>
          <w:p w14:paraId="0C14DECA" w14:textId="77777777" w:rsidR="005114FE" w:rsidRDefault="00000000">
            <w:proofErr w:type="gramStart"/>
            <w:r>
              <w:rPr>
                <w:b/>
                <w:bCs/>
              </w:rPr>
              <w:t>.env</w:t>
            </w:r>
            <w:proofErr w:type="gramEnd"/>
          </w:p>
        </w:tc>
        <w:tc>
          <w:tcPr>
            <w:tcW w:w="6480" w:type="dxa"/>
            <w:shd w:val="clear" w:color="auto" w:fill="F2F3F5"/>
          </w:tcPr>
          <w:p w14:paraId="17B392B9" w14:textId="77777777" w:rsidR="005114FE" w:rsidRDefault="00000000">
            <w:r>
              <w:t>API keys and statement passwords</w:t>
            </w:r>
          </w:p>
        </w:tc>
      </w:tr>
      <w:tr w:rsidR="005114FE" w14:paraId="769B3A87" w14:textId="77777777">
        <w:tc>
          <w:tcPr>
            <w:tcW w:w="2880" w:type="dxa"/>
            <w:shd w:val="clear" w:color="auto" w:fill="FFFFFF"/>
          </w:tcPr>
          <w:p w14:paraId="17B9B153" w14:textId="77777777" w:rsidR="005114FE" w:rsidRDefault="00000000">
            <w:r>
              <w:rPr>
                <w:b/>
                <w:bCs/>
              </w:rPr>
              <w:t>data/</w:t>
            </w:r>
            <w:proofErr w:type="spellStart"/>
            <w:r>
              <w:rPr>
                <w:b/>
                <w:bCs/>
              </w:rPr>
              <w:t>tracker.db</w:t>
            </w:r>
            <w:proofErr w:type="spellEnd"/>
          </w:p>
        </w:tc>
        <w:tc>
          <w:tcPr>
            <w:tcW w:w="6480" w:type="dxa"/>
            <w:shd w:val="clear" w:color="auto" w:fill="FFFFFF"/>
          </w:tcPr>
          <w:p w14:paraId="49D4750C" w14:textId="77777777" w:rsidR="005114FE" w:rsidRDefault="00000000">
            <w:r>
              <w:t>Your transaction database</w:t>
            </w:r>
          </w:p>
        </w:tc>
      </w:tr>
      <w:tr w:rsidR="005114FE" w14:paraId="63C6ABE8" w14:textId="77777777">
        <w:tc>
          <w:tcPr>
            <w:tcW w:w="2880" w:type="dxa"/>
            <w:shd w:val="clear" w:color="auto" w:fill="F2F3F5"/>
          </w:tcPr>
          <w:p w14:paraId="3C213FD5" w14:textId="77777777" w:rsidR="005114FE" w:rsidRDefault="00000000">
            <w:r>
              <w:rPr>
                <w:b/>
                <w:bCs/>
              </w:rPr>
              <w:t>data/statements/*.pdf</w:t>
            </w:r>
          </w:p>
        </w:tc>
        <w:tc>
          <w:tcPr>
            <w:tcW w:w="6480" w:type="dxa"/>
            <w:shd w:val="clear" w:color="auto" w:fill="F2F3F5"/>
          </w:tcPr>
          <w:p w14:paraId="629AB2B5" w14:textId="77777777" w:rsidR="005114FE" w:rsidRDefault="00000000">
            <w:r>
              <w:t>Your bank statement PDFs</w:t>
            </w:r>
          </w:p>
        </w:tc>
      </w:tr>
    </w:tbl>
    <w:p w14:paraId="57BDE189" w14:textId="77777777" w:rsidR="005114FE" w:rsidRDefault="005114FE">
      <w:pPr>
        <w:spacing w:after="120"/>
      </w:pPr>
    </w:p>
    <w:p w14:paraId="2A822115" w14:textId="77777777" w:rsidR="005114FE" w:rsidRDefault="00000000">
      <w:pPr>
        <w:pBdr>
          <w:left w:val="single" w:sz="6" w:space="8" w:color="0F6B6B"/>
        </w:pBdr>
        <w:spacing w:before="60" w:after="120"/>
        <w:ind w:left="360"/>
      </w:pPr>
      <w:proofErr w:type="gramStart"/>
      <w:r>
        <w:rPr>
          <w:i/>
          <w:iCs/>
          <w:color w:val="636C76"/>
        </w:rPr>
        <w:t>The .</w:t>
      </w:r>
      <w:proofErr w:type="spellStart"/>
      <w:r>
        <w:rPr>
          <w:i/>
          <w:iCs/>
          <w:color w:val="636C76"/>
        </w:rPr>
        <w:t>gitignore</w:t>
      </w:r>
      <w:proofErr w:type="spellEnd"/>
      <w:proofErr w:type="gramEnd"/>
      <w:r>
        <w:rPr>
          <w:i/>
          <w:iCs/>
          <w:color w:val="636C76"/>
        </w:rPr>
        <w:t xml:space="preserve"> file is pre-configured to exclude </w:t>
      </w:r>
      <w:proofErr w:type="gramStart"/>
      <w:r>
        <w:rPr>
          <w:i/>
          <w:iCs/>
          <w:color w:val="636C76"/>
        </w:rPr>
        <w:t>all of</w:t>
      </w:r>
      <w:proofErr w:type="gramEnd"/>
      <w:r>
        <w:rPr>
          <w:i/>
          <w:iCs/>
          <w:color w:val="636C76"/>
        </w:rPr>
        <w:t xml:space="preserve"> the above. Never override it for these paths.</w:t>
      </w:r>
    </w:p>
    <w:p w14:paraId="5D3BF413" w14:textId="77777777" w:rsidR="005114FE" w:rsidRDefault="00000000">
      <w:r>
        <w:br w:type="page"/>
      </w:r>
    </w:p>
    <w:p w14:paraId="600F67C0" w14:textId="77777777" w:rsidR="005114FE" w:rsidRDefault="00000000">
      <w:pPr>
        <w:pStyle w:val="Heading1"/>
      </w:pPr>
      <w:bookmarkStart w:id="44" w:name="_Toc242018415"/>
      <w:r>
        <w:lastRenderedPageBreak/>
        <w:t>11. Troubleshooting</w:t>
      </w:r>
      <w:bookmarkEnd w:id="44"/>
    </w:p>
    <w:p w14:paraId="4A0C0B57" w14:textId="77777777" w:rsidR="005114FE" w:rsidRDefault="00000000">
      <w:pPr>
        <w:pStyle w:val="Heading2"/>
      </w:pPr>
      <w:bookmarkStart w:id="45" w:name="_Toc242018416"/>
      <w:r>
        <w:t>11.1 "Password needed" on upload</w:t>
      </w:r>
      <w:bookmarkEnd w:id="45"/>
    </w:p>
    <w:p w14:paraId="4B1BD33C" w14:textId="77777777" w:rsidR="005114FE" w:rsidRDefault="00000000">
      <w:pPr>
        <w:spacing w:after="120"/>
      </w:pPr>
      <w:r>
        <w:t xml:space="preserve">The PDF is encrypted. Check the relevant password key </w:t>
      </w:r>
      <w:proofErr w:type="gramStart"/>
      <w:r>
        <w:t xml:space="preserve">in </w:t>
      </w:r>
      <w:r>
        <w:rPr>
          <w:rFonts w:ascii="Courier New" w:eastAsia="Courier New" w:hAnsi="Courier New" w:cs="Courier New"/>
          <w:color w:val="444444"/>
          <w:sz w:val="20"/>
          <w:szCs w:val="20"/>
        </w:rPr>
        <w:t>.env</w:t>
      </w:r>
      <w:proofErr w:type="gramEnd"/>
      <w:r>
        <w:t xml:space="preserve"> (the screen tells you which key). Update it, </w:t>
      </w:r>
      <w:r>
        <w:rPr>
          <w:b/>
          <w:bCs/>
        </w:rPr>
        <w:t>restart the server</w:t>
      </w:r>
      <w:r>
        <w:t>, and click Retry.</w:t>
      </w:r>
    </w:p>
    <w:p w14:paraId="05837B58" w14:textId="77777777" w:rsidR="005114FE" w:rsidRDefault="00000000">
      <w:pPr>
        <w:pStyle w:val="Heading2"/>
      </w:pPr>
      <w:bookmarkStart w:id="46" w:name="_Toc242018417"/>
      <w:r>
        <w:t xml:space="preserve">11.2 Statement not </w:t>
      </w:r>
      <w:proofErr w:type="spellStart"/>
      <w:r>
        <w:t>recognised</w:t>
      </w:r>
      <w:bookmarkEnd w:id="46"/>
      <w:proofErr w:type="spellEnd"/>
    </w:p>
    <w:p w14:paraId="201F8A94" w14:textId="77777777" w:rsidR="005114FE" w:rsidRDefault="00000000">
      <w:pPr>
        <w:spacing w:after="120"/>
      </w:pPr>
      <w:r>
        <w:t>The bank's format may not be in the dedicated parser list. Choose or create a card manually on the Unrecognized Statement screen. Enable "AI-assisted import" for better results on unknown formats.</w:t>
      </w:r>
    </w:p>
    <w:p w14:paraId="75141EAA" w14:textId="77777777" w:rsidR="005114FE" w:rsidRDefault="00000000">
      <w:pPr>
        <w:pStyle w:val="Heading2"/>
      </w:pPr>
      <w:bookmarkStart w:id="47" w:name="_Toc242018418"/>
      <w:r>
        <w:t>11.3 Reconciliation mismatch</w:t>
      </w:r>
      <w:bookmarkEnd w:id="47"/>
    </w:p>
    <w:p w14:paraId="1FE943DD" w14:textId="77777777" w:rsidR="005114FE" w:rsidRDefault="00000000">
      <w:pPr>
        <w:spacing w:after="120"/>
      </w:pPr>
      <w:r>
        <w:t>The parsed transactions don't add up to the statement's printed totals. This can happen with unusual formatting or edge-case transactions. Click "Show Preview" to inspect every row, then use "Import anyway" if the data looks correct. You can fix individual amounts on Review &amp; Assign.</w:t>
      </w:r>
    </w:p>
    <w:p w14:paraId="52DD4289" w14:textId="77777777" w:rsidR="005114FE" w:rsidRDefault="00000000">
      <w:pPr>
        <w:pStyle w:val="Heading2"/>
      </w:pPr>
      <w:bookmarkStart w:id="48" w:name="_Toc242018419"/>
      <w:r>
        <w:t>11.4 AI import not set up</w:t>
      </w:r>
      <w:bookmarkEnd w:id="48"/>
    </w:p>
    <w:p w14:paraId="0D4E6607" w14:textId="77777777" w:rsidR="005114FE" w:rsidRDefault="00000000">
      <w:pPr>
        <w:spacing w:after="120"/>
      </w:pPr>
      <w:r>
        <w:t xml:space="preserve">GEMINI_API_KEY is not configured. Add it </w:t>
      </w:r>
      <w:proofErr w:type="gramStart"/>
      <w:r>
        <w:t xml:space="preserve">to </w:t>
      </w:r>
      <w:r>
        <w:rPr>
          <w:rFonts w:ascii="Courier New" w:eastAsia="Courier New" w:hAnsi="Courier New" w:cs="Courier New"/>
          <w:color w:val="444444"/>
          <w:sz w:val="20"/>
          <w:szCs w:val="20"/>
        </w:rPr>
        <w:t>.env</w:t>
      </w:r>
      <w:proofErr w:type="gramEnd"/>
      <w:r>
        <w:t xml:space="preserve"> and restart the server. If you don't have a key, use "Best-attempt parse" instead.</w:t>
      </w:r>
    </w:p>
    <w:p w14:paraId="13ACCF5F" w14:textId="77777777" w:rsidR="005114FE" w:rsidRDefault="00000000">
      <w:pPr>
        <w:pStyle w:val="Heading2"/>
      </w:pPr>
      <w:bookmarkStart w:id="49" w:name="_Toc242018420"/>
      <w:r>
        <w:t>11.5 Tests failing</w:t>
      </w:r>
      <w:bookmarkEnd w:id="49"/>
    </w:p>
    <w:p w14:paraId="679C2529" w14:textId="77777777" w:rsidR="005114FE" w:rsidRDefault="00000000">
      <w:pPr>
        <w:spacing w:after="120"/>
      </w:pPr>
      <w:r>
        <w:t>All 788 tests run without a database, API key, or statement files. Run:</w:t>
      </w:r>
    </w:p>
    <w:p w14:paraId="6C4A71D4" w14:textId="77777777" w:rsidR="005114FE" w:rsidRDefault="00000000">
      <w:pPr>
        <w:spacing w:after="120"/>
      </w:pPr>
      <w:r>
        <w:rPr>
          <w:rFonts w:ascii="Courier New" w:eastAsia="Courier New" w:hAnsi="Courier New" w:cs="Courier New"/>
          <w:color w:val="444444"/>
          <w:sz w:val="20"/>
          <w:szCs w:val="20"/>
        </w:rPr>
        <w:t xml:space="preserve">source </w:t>
      </w:r>
      <w:proofErr w:type="spellStart"/>
      <w:r>
        <w:rPr>
          <w:rFonts w:ascii="Courier New" w:eastAsia="Courier New" w:hAnsi="Courier New" w:cs="Courier New"/>
          <w:color w:val="444444"/>
          <w:sz w:val="20"/>
          <w:szCs w:val="20"/>
        </w:rPr>
        <w:t>venv</w:t>
      </w:r>
      <w:proofErr w:type="spellEnd"/>
      <w:r>
        <w:rPr>
          <w:rFonts w:ascii="Courier New" w:eastAsia="Courier New" w:hAnsi="Courier New" w:cs="Courier New"/>
          <w:color w:val="444444"/>
          <w:sz w:val="20"/>
          <w:szCs w:val="20"/>
        </w:rPr>
        <w:t xml:space="preserve">/bin/activate &amp;&amp; </w:t>
      </w:r>
      <w:proofErr w:type="spellStart"/>
      <w:r>
        <w:rPr>
          <w:rFonts w:ascii="Courier New" w:eastAsia="Courier New" w:hAnsi="Courier New" w:cs="Courier New"/>
          <w:color w:val="444444"/>
          <w:sz w:val="20"/>
          <w:szCs w:val="20"/>
        </w:rPr>
        <w:t>pytest</w:t>
      </w:r>
      <w:proofErr w:type="spellEnd"/>
    </w:p>
    <w:p w14:paraId="7EFDCD58" w14:textId="77777777" w:rsidR="005114FE" w:rsidRDefault="00000000">
      <w:pPr>
        <w:spacing w:after="120"/>
      </w:pPr>
      <w:r>
        <w:t xml:space="preserve">If imports fail, ensure your </w:t>
      </w:r>
      <w:proofErr w:type="spellStart"/>
      <w:proofErr w:type="gramStart"/>
      <w:r>
        <w:t>pyproject.toml</w:t>
      </w:r>
      <w:proofErr w:type="spellEnd"/>
      <w:proofErr w:type="gramEnd"/>
      <w:r>
        <w:t xml:space="preserve"> contains:</w:t>
      </w:r>
    </w:p>
    <w:p w14:paraId="69BBA86B" w14:textId="77777777" w:rsidR="005114FE" w:rsidRDefault="00000000">
      <w:pPr>
        <w:spacing w:after="120"/>
      </w:pPr>
      <w:r>
        <w:rPr>
          <w:rFonts w:ascii="Courier New" w:eastAsia="Courier New" w:hAnsi="Courier New" w:cs="Courier New"/>
          <w:color w:val="444444"/>
          <w:sz w:val="20"/>
          <w:szCs w:val="20"/>
        </w:rPr>
        <w:t>[</w:t>
      </w:r>
      <w:proofErr w:type="spellStart"/>
      <w:r>
        <w:rPr>
          <w:rFonts w:ascii="Courier New" w:eastAsia="Courier New" w:hAnsi="Courier New" w:cs="Courier New"/>
          <w:color w:val="444444"/>
          <w:sz w:val="20"/>
          <w:szCs w:val="20"/>
        </w:rPr>
        <w:t>tool.pytest.ini_options</w:t>
      </w:r>
      <w:proofErr w:type="spellEnd"/>
      <w:r>
        <w:rPr>
          <w:rFonts w:ascii="Courier New" w:eastAsia="Courier New" w:hAnsi="Courier New" w:cs="Courier New"/>
          <w:color w:val="444444"/>
          <w:sz w:val="20"/>
          <w:szCs w:val="20"/>
        </w:rPr>
        <w:t>]</w:t>
      </w:r>
    </w:p>
    <w:p w14:paraId="5F391006" w14:textId="77777777" w:rsidR="005114FE" w:rsidRDefault="00000000">
      <w:pPr>
        <w:spacing w:after="120"/>
      </w:pPr>
      <w:proofErr w:type="spellStart"/>
      <w:r>
        <w:rPr>
          <w:rFonts w:ascii="Courier New" w:eastAsia="Courier New" w:hAnsi="Courier New" w:cs="Courier New"/>
          <w:color w:val="444444"/>
          <w:sz w:val="20"/>
          <w:szCs w:val="20"/>
        </w:rPr>
        <w:t>pythonpath</w:t>
      </w:r>
      <w:proofErr w:type="spell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  ]</w:t>
      </w:r>
      <w:proofErr w:type="gramEnd"/>
    </w:p>
    <w:p w14:paraId="2B289963" w14:textId="77777777" w:rsidR="005114FE" w:rsidRDefault="00000000">
      <w:pPr>
        <w:spacing w:after="120"/>
      </w:pPr>
      <w:proofErr w:type="spellStart"/>
      <w:r>
        <w:rPr>
          <w:rFonts w:ascii="Courier New" w:eastAsia="Courier New" w:hAnsi="Courier New" w:cs="Courier New"/>
          <w:color w:val="444444"/>
          <w:sz w:val="20"/>
          <w:szCs w:val="20"/>
        </w:rPr>
        <w:t>testpaths</w:t>
      </w:r>
      <w:proofErr w:type="spellEnd"/>
      <w:r>
        <w:rPr>
          <w:rFonts w:ascii="Courier New" w:eastAsia="Courier New" w:hAnsi="Courier New" w:cs="Courier New"/>
          <w:color w:val="444444"/>
          <w:sz w:val="20"/>
          <w:szCs w:val="20"/>
        </w:rPr>
        <w:t xml:space="preserve"> = ["tests"]</w:t>
      </w:r>
    </w:p>
    <w:sectPr w:rsidR="005114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55F42"/>
    <w:multiLevelType w:val="hybridMultilevel"/>
    <w:tmpl w:val="6958AF72"/>
    <w:lvl w:ilvl="0" w:tplc="35FEA6E2">
      <w:start w:val="1"/>
      <w:numFmt w:val="bullet"/>
      <w:lvlText w:val="•"/>
      <w:lvlJc w:val="left"/>
      <w:pPr>
        <w:ind w:left="720" w:hanging="360"/>
      </w:pPr>
    </w:lvl>
    <w:lvl w:ilvl="1" w:tplc="D9D4550A">
      <w:start w:val="1"/>
      <w:numFmt w:val="bullet"/>
      <w:lvlText w:val="◦"/>
      <w:lvlJc w:val="left"/>
      <w:pPr>
        <w:ind w:left="1224" w:hanging="360"/>
      </w:pPr>
    </w:lvl>
    <w:lvl w:ilvl="2" w:tplc="C17E86B8">
      <w:numFmt w:val="decimal"/>
      <w:lvlText w:val=""/>
      <w:lvlJc w:val="left"/>
    </w:lvl>
    <w:lvl w:ilvl="3" w:tplc="E24ACA6A">
      <w:numFmt w:val="decimal"/>
      <w:lvlText w:val=""/>
      <w:lvlJc w:val="left"/>
    </w:lvl>
    <w:lvl w:ilvl="4" w:tplc="C3845036">
      <w:numFmt w:val="decimal"/>
      <w:lvlText w:val=""/>
      <w:lvlJc w:val="left"/>
    </w:lvl>
    <w:lvl w:ilvl="5" w:tplc="78E2D55C">
      <w:numFmt w:val="decimal"/>
      <w:lvlText w:val=""/>
      <w:lvlJc w:val="left"/>
    </w:lvl>
    <w:lvl w:ilvl="6" w:tplc="DF320B44">
      <w:numFmt w:val="decimal"/>
      <w:lvlText w:val=""/>
      <w:lvlJc w:val="left"/>
    </w:lvl>
    <w:lvl w:ilvl="7" w:tplc="87309F6E">
      <w:numFmt w:val="decimal"/>
      <w:lvlText w:val=""/>
      <w:lvlJc w:val="left"/>
    </w:lvl>
    <w:lvl w:ilvl="8" w:tplc="CF3251FC">
      <w:numFmt w:val="decimal"/>
      <w:lvlText w:val=""/>
      <w:lvlJc w:val="left"/>
    </w:lvl>
  </w:abstractNum>
  <w:abstractNum w:abstractNumId="1" w15:restartNumberingAfterBreak="0">
    <w:nsid w:val="1DA209A9"/>
    <w:multiLevelType w:val="hybridMultilevel"/>
    <w:tmpl w:val="2CDA0904"/>
    <w:lvl w:ilvl="0" w:tplc="56F460C0">
      <w:start w:val="1"/>
      <w:numFmt w:val="bullet"/>
      <w:lvlText w:val="●"/>
      <w:lvlJc w:val="left"/>
      <w:pPr>
        <w:ind w:left="720" w:hanging="360"/>
      </w:pPr>
    </w:lvl>
    <w:lvl w:ilvl="1" w:tplc="1050471E">
      <w:start w:val="1"/>
      <w:numFmt w:val="bullet"/>
      <w:lvlText w:val="○"/>
      <w:lvlJc w:val="left"/>
      <w:pPr>
        <w:ind w:left="1440" w:hanging="360"/>
      </w:pPr>
    </w:lvl>
    <w:lvl w:ilvl="2" w:tplc="D844388E">
      <w:start w:val="1"/>
      <w:numFmt w:val="bullet"/>
      <w:lvlText w:val="■"/>
      <w:lvlJc w:val="left"/>
      <w:pPr>
        <w:ind w:left="2160" w:hanging="360"/>
      </w:pPr>
    </w:lvl>
    <w:lvl w:ilvl="3" w:tplc="2FBC9080">
      <w:start w:val="1"/>
      <w:numFmt w:val="bullet"/>
      <w:lvlText w:val="●"/>
      <w:lvlJc w:val="left"/>
      <w:pPr>
        <w:ind w:left="2880" w:hanging="360"/>
      </w:pPr>
    </w:lvl>
    <w:lvl w:ilvl="4" w:tplc="E8DA7C82">
      <w:start w:val="1"/>
      <w:numFmt w:val="bullet"/>
      <w:lvlText w:val="○"/>
      <w:lvlJc w:val="left"/>
      <w:pPr>
        <w:ind w:left="3600" w:hanging="360"/>
      </w:pPr>
    </w:lvl>
    <w:lvl w:ilvl="5" w:tplc="E6500D18">
      <w:start w:val="1"/>
      <w:numFmt w:val="bullet"/>
      <w:lvlText w:val="■"/>
      <w:lvlJc w:val="left"/>
      <w:pPr>
        <w:ind w:left="4320" w:hanging="360"/>
      </w:pPr>
    </w:lvl>
    <w:lvl w:ilvl="6" w:tplc="A164E636">
      <w:start w:val="1"/>
      <w:numFmt w:val="bullet"/>
      <w:lvlText w:val="●"/>
      <w:lvlJc w:val="left"/>
      <w:pPr>
        <w:ind w:left="5040" w:hanging="360"/>
      </w:pPr>
    </w:lvl>
    <w:lvl w:ilvl="7" w:tplc="246EF9B0">
      <w:start w:val="1"/>
      <w:numFmt w:val="bullet"/>
      <w:lvlText w:val="●"/>
      <w:lvlJc w:val="left"/>
      <w:pPr>
        <w:ind w:left="5760" w:hanging="360"/>
      </w:pPr>
    </w:lvl>
    <w:lvl w:ilvl="8" w:tplc="6072905A">
      <w:start w:val="1"/>
      <w:numFmt w:val="bullet"/>
      <w:lvlText w:val="●"/>
      <w:lvlJc w:val="left"/>
      <w:pPr>
        <w:ind w:left="6480" w:hanging="360"/>
      </w:pPr>
    </w:lvl>
  </w:abstractNum>
  <w:num w:numId="1" w16cid:durableId="838891880">
    <w:abstractNumId w:val="1"/>
    <w:lvlOverride w:ilvl="0">
      <w:startOverride w:val="1"/>
    </w:lvlOverride>
  </w:num>
  <w:num w:numId="2" w16cid:durableId="10150369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4FE"/>
    <w:rsid w:val="005114FE"/>
    <w:rsid w:val="005F6565"/>
    <w:rsid w:val="00D23FB0"/>
    <w:rsid w:val="00DA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7FC0B"/>
  <w15:docId w15:val="{A0A38DA1-30C0-5C44-B954-C2C9F07E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6B6B"/>
      <w:sz w:val="32"/>
      <w:szCs w:val="32"/>
    </w:rPr>
  </w:style>
  <w:style w:type="paragraph" w:styleId="Heading2">
    <w:name w:val="heading 2"/>
    <w:uiPriority w:val="9"/>
    <w:unhideWhenUsed/>
    <w:qFormat/>
    <w:pPr>
      <w:spacing w:before="240" w:after="120"/>
      <w:outlineLvl w:val="1"/>
    </w:pPr>
    <w:rPr>
      <w:b/>
      <w:bCs/>
      <w:color w:val="1F2328"/>
      <w:sz w:val="26"/>
      <w:szCs w:val="26"/>
    </w:rPr>
  </w:style>
  <w:style w:type="paragraph" w:styleId="Heading3">
    <w:name w:val="heading 3"/>
    <w:uiPriority w:val="9"/>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6565"/>
    <w:pPr>
      <w:spacing w:after="100"/>
    </w:pPr>
  </w:style>
  <w:style w:type="paragraph" w:styleId="TOC2">
    <w:name w:val="toc 2"/>
    <w:basedOn w:val="Normal"/>
    <w:next w:val="Normal"/>
    <w:autoRedefine/>
    <w:uiPriority w:val="39"/>
    <w:unhideWhenUsed/>
    <w:rsid w:val="005F6565"/>
    <w:pPr>
      <w:spacing w:after="100"/>
      <w:ind w:left="220"/>
    </w:pPr>
  </w:style>
  <w:style w:type="paragraph" w:styleId="TOC3">
    <w:name w:val="toc 3"/>
    <w:basedOn w:val="Normal"/>
    <w:next w:val="Normal"/>
    <w:autoRedefine/>
    <w:uiPriority w:val="39"/>
    <w:unhideWhenUsed/>
    <w:rsid w:val="005F65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3319</Words>
  <Characters>18921</Characters>
  <Application>Microsoft Office Word</Application>
  <DocSecurity>0</DocSecurity>
  <Lines>157</Lines>
  <Paragraphs>44</Paragraphs>
  <ScaleCrop>false</ScaleCrop>
  <Company/>
  <LinksUpToDate>false</LinksUpToDate>
  <CharactersWithSpaces>22196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Shukla</cp:lastModifiedBy>
  <cp:revision>3</cp:revision>
  <dcterms:created xsi:type="dcterms:W3CDTF">2026-09-27T13:09:00Z</dcterms:created>
  <dcterms:modified xsi:type="dcterms:W3CDTF">2026-10-04T09:29:00Z</dcterms:modified>
</cp:coreProperties>
</file>