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0E" w:rsidRPr="00A15B1D" w:rsidRDefault="00A80C0E" w:rsidP="00A80C0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15B1D">
        <w:rPr>
          <w:rFonts w:ascii="Times New Roman" w:hAnsi="Times New Roman"/>
          <w:b/>
          <w:bCs/>
          <w:sz w:val="24"/>
          <w:szCs w:val="24"/>
        </w:rPr>
        <w:t>THE COLLEGE OF STATEN ISLAND</w:t>
      </w:r>
    </w:p>
    <w:p w:rsidR="00A80C0E" w:rsidRPr="00A15B1D" w:rsidRDefault="00A80C0E" w:rsidP="00A80C0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15B1D">
        <w:rPr>
          <w:rFonts w:ascii="Times New Roman" w:hAnsi="Times New Roman"/>
          <w:b/>
          <w:bCs/>
          <w:sz w:val="24"/>
          <w:szCs w:val="24"/>
        </w:rPr>
        <w:t>CITY UNIVERSITY OF NEW YORK</w:t>
      </w:r>
    </w:p>
    <w:p w:rsidR="00A80C0E" w:rsidRPr="00A15B1D" w:rsidRDefault="00A80C0E" w:rsidP="00A80C0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80C0E" w:rsidRPr="00A15B1D" w:rsidRDefault="00A80C0E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A15B1D">
        <w:rPr>
          <w:rFonts w:ascii="Times New Roman" w:hAnsi="Times New Roman"/>
          <w:color w:val="212121"/>
          <w:sz w:val="24"/>
          <w:szCs w:val="24"/>
        </w:rPr>
        <w:t>College Council/Faculty Senate Zoom Meeting</w:t>
      </w:r>
    </w:p>
    <w:p w:rsidR="00A80C0E" w:rsidRPr="00A15B1D" w:rsidRDefault="00D75037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hyperlink r:id="rId5" w:history="1">
        <w:r w:rsidR="00A80C0E" w:rsidRPr="00A15B1D">
          <w:rPr>
            <w:rStyle w:val="Hyperlink"/>
            <w:rFonts w:ascii="Times New Roman" w:hAnsi="Times New Roman"/>
            <w:sz w:val="24"/>
            <w:szCs w:val="24"/>
          </w:rPr>
          <w:t>https://zoom.us/j/92017795276</w:t>
        </w:r>
      </w:hyperlink>
    </w:p>
    <w:p w:rsidR="00A80C0E" w:rsidRPr="00A15B1D" w:rsidRDefault="00A80C0E" w:rsidP="00A80C0E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A80C0E" w:rsidRPr="00A15B1D" w:rsidRDefault="00A80C0E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A15B1D">
        <w:rPr>
          <w:rFonts w:ascii="Times New Roman" w:hAnsi="Times New Roman"/>
          <w:b/>
          <w:color w:val="212121"/>
          <w:sz w:val="24"/>
          <w:szCs w:val="24"/>
        </w:rPr>
        <w:t>Meeting ID: 920 1779 5276</w:t>
      </w:r>
    </w:p>
    <w:p w:rsidR="00A80C0E" w:rsidRPr="00A15B1D" w:rsidRDefault="00A80C0E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A80C0E" w:rsidRPr="00A15B1D" w:rsidRDefault="00A80C0E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A15B1D">
        <w:rPr>
          <w:rFonts w:ascii="Times New Roman" w:hAnsi="Times New Roman"/>
          <w:color w:val="212121"/>
          <w:sz w:val="24"/>
          <w:szCs w:val="24"/>
        </w:rPr>
        <w:t>One tap mobile</w:t>
      </w:r>
    </w:p>
    <w:p w:rsidR="00A80C0E" w:rsidRPr="00A15B1D" w:rsidRDefault="00A80C0E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A15B1D">
        <w:rPr>
          <w:rFonts w:ascii="Times New Roman" w:hAnsi="Times New Roman"/>
          <w:color w:val="212121"/>
          <w:sz w:val="24"/>
          <w:szCs w:val="24"/>
        </w:rPr>
        <w:t>+19292056099,</w:t>
      </w:r>
      <w:proofErr w:type="gramStart"/>
      <w:r w:rsidRPr="00A15B1D">
        <w:rPr>
          <w:rFonts w:ascii="Times New Roman" w:hAnsi="Times New Roman"/>
          <w:color w:val="212121"/>
          <w:sz w:val="24"/>
          <w:szCs w:val="24"/>
        </w:rPr>
        <w:t>,92017795276</w:t>
      </w:r>
      <w:proofErr w:type="gramEnd"/>
      <w:r w:rsidRPr="00A15B1D">
        <w:rPr>
          <w:rFonts w:ascii="Times New Roman" w:hAnsi="Times New Roman"/>
          <w:color w:val="212121"/>
          <w:sz w:val="24"/>
          <w:szCs w:val="24"/>
        </w:rPr>
        <w:t># US (New York)</w:t>
      </w:r>
    </w:p>
    <w:p w:rsidR="00A80C0E" w:rsidRPr="00A15B1D" w:rsidRDefault="00A80C0E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A80C0E" w:rsidRPr="00A15B1D" w:rsidRDefault="00A80C0E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A15B1D">
        <w:rPr>
          <w:rFonts w:ascii="Times New Roman" w:hAnsi="Times New Roman"/>
          <w:color w:val="212121"/>
          <w:sz w:val="24"/>
          <w:szCs w:val="24"/>
        </w:rPr>
        <w:t>Dial by your location</w:t>
      </w:r>
    </w:p>
    <w:p w:rsidR="00A80C0E" w:rsidRPr="00A15B1D" w:rsidRDefault="00A80C0E" w:rsidP="00A80C0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A15B1D">
        <w:rPr>
          <w:rFonts w:ascii="Times New Roman" w:hAnsi="Times New Roman"/>
          <w:color w:val="212121"/>
          <w:sz w:val="24"/>
          <w:szCs w:val="24"/>
        </w:rPr>
        <w:t>+1 929 205 6099 US (New York)</w:t>
      </w:r>
    </w:p>
    <w:p w:rsidR="00A80C0E" w:rsidRPr="00A15B1D" w:rsidRDefault="00A80C0E" w:rsidP="00A80C0E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A15B1D">
        <w:rPr>
          <w:rFonts w:cs="Calibri"/>
          <w:color w:val="212121"/>
          <w:sz w:val="24"/>
          <w:szCs w:val="24"/>
        </w:rPr>
        <w:t> </w:t>
      </w:r>
    </w:p>
    <w:p w:rsidR="00A80C0E" w:rsidRPr="00A15B1D" w:rsidRDefault="00A80C0E" w:rsidP="00A80C0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15B1D">
        <w:rPr>
          <w:rFonts w:ascii="Times New Roman" w:hAnsi="Times New Roman"/>
          <w:b/>
          <w:bCs/>
          <w:sz w:val="24"/>
          <w:szCs w:val="24"/>
        </w:rPr>
        <w:t>Agenda for the 149th Meeting of the Faculty Senate for Thursday, May 20, 2021 from 3:30 to 4:30 pm held virtually.</w:t>
      </w:r>
    </w:p>
    <w:p w:rsidR="00A80C0E" w:rsidRPr="00A15B1D" w:rsidRDefault="00A80C0E" w:rsidP="00A80C0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15B1D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A80C0E" w:rsidRPr="00A15B1D" w:rsidRDefault="00A80C0E" w:rsidP="00A80C0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Approval of the proposed agenda.</w:t>
      </w:r>
    </w:p>
    <w:p w:rsidR="00A80C0E" w:rsidRPr="00A15B1D" w:rsidRDefault="00A80C0E" w:rsidP="00A80C0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Approval of the minutes of the meeting of the Faculty Senate on April 22, 2021</w:t>
      </w:r>
    </w:p>
    <w:p w:rsidR="00A80C0E" w:rsidRPr="00A15B1D" w:rsidRDefault="00A80C0E" w:rsidP="00A80C0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 xml:space="preserve">Executive Committee Report </w:t>
      </w:r>
    </w:p>
    <w:p w:rsidR="00A80C0E" w:rsidRPr="00A15B1D" w:rsidRDefault="00A80C0E" w:rsidP="00A80C0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Provost’s Report</w:t>
      </w:r>
    </w:p>
    <w:p w:rsidR="00A80C0E" w:rsidRPr="00A15B1D" w:rsidRDefault="00A80C0E" w:rsidP="00A80C0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 xml:space="preserve">Reports of the Committees of the Faculty Senate </w:t>
      </w: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Admissions Committee</w:t>
      </w: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Curricular Committees</w:t>
      </w:r>
    </w:p>
    <w:p w:rsidR="00A80C0E" w:rsidRPr="00A15B1D" w:rsidRDefault="00A80C0E" w:rsidP="00A80C0E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General Education Committee</w:t>
      </w:r>
    </w:p>
    <w:p w:rsidR="00A80C0E" w:rsidRPr="00A15B1D" w:rsidRDefault="00A80C0E" w:rsidP="00A80C0E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Undergraduate Curriculum Committee</w:t>
      </w:r>
    </w:p>
    <w:p w:rsidR="00A80C0E" w:rsidRPr="00A15B1D" w:rsidRDefault="00A80C0E" w:rsidP="00A80C0E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Graduate Curriculum Committee</w:t>
      </w:r>
    </w:p>
    <w:p w:rsidR="00A80C0E" w:rsidRPr="00A15B1D" w:rsidRDefault="00A80C0E" w:rsidP="00A80C0E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:rsidR="00A80C0E" w:rsidRPr="00A15B1D" w:rsidRDefault="00A80C0E" w:rsidP="00A80C0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15B1D">
        <w:rPr>
          <w:rFonts w:ascii="Times New Roman" w:hAnsi="Times New Roman"/>
          <w:b/>
          <w:sz w:val="24"/>
          <w:szCs w:val="24"/>
        </w:rPr>
        <w:t>Consent Agenda for</w:t>
      </w:r>
      <w:r w:rsidR="000B350D" w:rsidRPr="00A15B1D">
        <w:rPr>
          <w:rFonts w:ascii="Times New Roman" w:hAnsi="Times New Roman"/>
          <w:b/>
          <w:sz w:val="24"/>
          <w:szCs w:val="24"/>
        </w:rPr>
        <w:t xml:space="preserve"> </w:t>
      </w:r>
      <w:r w:rsidR="0054286A">
        <w:rPr>
          <w:rFonts w:ascii="Times New Roman" w:hAnsi="Times New Roman"/>
          <w:b/>
          <w:color w:val="000000"/>
          <w:sz w:val="24"/>
          <w:szCs w:val="24"/>
        </w:rPr>
        <w:t>May 20</w:t>
      </w:r>
      <w:r w:rsidRPr="00A15B1D">
        <w:rPr>
          <w:rFonts w:ascii="Times New Roman" w:hAnsi="Times New Roman"/>
          <w:b/>
          <w:color w:val="000000"/>
          <w:sz w:val="24"/>
          <w:szCs w:val="24"/>
        </w:rPr>
        <w:t>, 2021</w:t>
      </w:r>
    </w:p>
    <w:p w:rsidR="0054286A" w:rsidRPr="0088720B" w:rsidRDefault="0054286A" w:rsidP="0054286A">
      <w:pPr>
        <w:tabs>
          <w:tab w:val="left" w:pos="630"/>
          <w:tab w:val="left" w:pos="720"/>
        </w:tabs>
        <w:spacing w:after="0" w:line="240" w:lineRule="auto"/>
        <w:contextualSpacing/>
        <w:rPr>
          <w:rFonts w:ascii="Arial" w:eastAsia="Noto Sans CJK SC Regular" w:hAnsi="Arial" w:cs="Arial"/>
          <w:b/>
          <w:color w:val="000000" w:themeColor="text1"/>
          <w:bdr w:val="none" w:sz="0" w:space="0" w:color="auto" w:frame="1"/>
          <w:lang w:eastAsia="zh-CN" w:bidi="hi-IN"/>
        </w:rPr>
      </w:pPr>
      <w:r w:rsidRPr="0088720B">
        <w:rPr>
          <w:rFonts w:ascii="Arial" w:eastAsia="Noto Sans CJK SC Regular" w:hAnsi="Arial" w:cs="Arial"/>
          <w:b/>
          <w:color w:val="000000" w:themeColor="text1"/>
          <w:bdr w:val="none" w:sz="0" w:space="0" w:color="auto" w:frame="1"/>
          <w:lang w:eastAsia="zh-CN" w:bidi="hi-IN"/>
        </w:rPr>
        <w:t>AIII Change in degree requirements</w:t>
      </w:r>
    </w:p>
    <w:p w:rsidR="0054286A" w:rsidRPr="00A973C7" w:rsidRDefault="0054286A" w:rsidP="0054286A">
      <w:pPr>
        <w:tabs>
          <w:tab w:val="left" w:pos="630"/>
          <w:tab w:val="left" w:pos="720"/>
        </w:tabs>
        <w:spacing w:after="0" w:line="240" w:lineRule="auto"/>
        <w:contextualSpacing/>
        <w:rPr>
          <w:rFonts w:ascii="Arial" w:eastAsia="Noto Sans CJK SC Regular" w:hAnsi="Arial" w:cs="Arial"/>
          <w:color w:val="000000" w:themeColor="text1"/>
          <w:bdr w:val="none" w:sz="0" w:space="0" w:color="auto" w:frame="1"/>
          <w:lang w:eastAsia="zh-CN" w:bidi="hi-IN"/>
        </w:rPr>
      </w:pPr>
      <w:r w:rsidRPr="00A973C7">
        <w:rPr>
          <w:rFonts w:ascii="Arial" w:eastAsia="Noto Sans CJK SC Regular" w:hAnsi="Arial" w:cs="Arial"/>
          <w:color w:val="000000" w:themeColor="text1"/>
          <w:bdr w:val="none" w:sz="0" w:space="0" w:color="auto" w:frame="1"/>
          <w:lang w:eastAsia="zh-CN" w:bidi="hi-IN"/>
        </w:rPr>
        <w:t>AIII.1 Department of English: English MA</w:t>
      </w:r>
    </w:p>
    <w:p w:rsidR="0054286A" w:rsidRPr="00A973C7" w:rsidRDefault="0054286A" w:rsidP="0054286A">
      <w:pPr>
        <w:tabs>
          <w:tab w:val="left" w:pos="630"/>
          <w:tab w:val="left" w:pos="720"/>
        </w:tabs>
        <w:spacing w:after="0" w:line="240" w:lineRule="auto"/>
        <w:contextualSpacing/>
        <w:rPr>
          <w:rFonts w:ascii="Arial" w:eastAsia="Noto Sans CJK SC Regular" w:hAnsi="Arial" w:cs="Arial"/>
          <w:color w:val="000000" w:themeColor="text1"/>
          <w:bdr w:val="none" w:sz="0" w:space="0" w:color="auto" w:frame="1"/>
          <w:lang w:eastAsia="zh-CN" w:bidi="hi-IN"/>
        </w:rPr>
      </w:pPr>
      <w:r w:rsidRPr="00A973C7">
        <w:rPr>
          <w:rFonts w:ascii="Arial" w:eastAsia="Noto Sans CJK SC Regular" w:hAnsi="Arial" w:cs="Arial"/>
          <w:color w:val="000000" w:themeColor="text1"/>
          <w:bdr w:val="none" w:sz="0" w:space="0" w:color="auto" w:frame="1"/>
          <w:lang w:eastAsia="zh-CN" w:bidi="hi-IN"/>
        </w:rPr>
        <w:t xml:space="preserve">AIII.2 Program in Autism Spectrum Disorders: Double Counting Policy for Autism Spectrum Disorders Advanced Certificate </w:t>
      </w:r>
    </w:p>
    <w:p w:rsidR="0054286A" w:rsidRPr="00A973C7" w:rsidRDefault="0054286A" w:rsidP="0054286A">
      <w:pPr>
        <w:spacing w:after="0" w:line="240" w:lineRule="auto"/>
        <w:rPr>
          <w:rFonts w:ascii="Arial" w:hAnsi="Arial" w:cs="Arial"/>
          <w:color w:val="000000" w:themeColor="text1"/>
        </w:rPr>
      </w:pPr>
      <w:r w:rsidRPr="00A973C7">
        <w:rPr>
          <w:rFonts w:ascii="Arial" w:hAnsi="Arial" w:cs="Arial"/>
          <w:caps/>
          <w:color w:val="000000" w:themeColor="text1"/>
        </w:rPr>
        <w:t xml:space="preserve">aiii.3 </w:t>
      </w:r>
      <w:r w:rsidRPr="00A973C7">
        <w:rPr>
          <w:rFonts w:ascii="Arial" w:hAnsi="Arial" w:cs="Arial"/>
          <w:color w:val="000000" w:themeColor="text1"/>
        </w:rPr>
        <w:t>Department of Accounting and Finance: Accounting BS and MHC Accounting BS</w:t>
      </w:r>
    </w:p>
    <w:p w:rsidR="0054286A" w:rsidRPr="00A973C7" w:rsidRDefault="0054286A" w:rsidP="0054286A">
      <w:pPr>
        <w:spacing w:after="0" w:line="240" w:lineRule="auto"/>
        <w:rPr>
          <w:rFonts w:ascii="Arial" w:hAnsi="Arial" w:cs="Arial"/>
          <w:color w:val="000000" w:themeColor="text1"/>
        </w:rPr>
      </w:pPr>
      <w:r w:rsidRPr="00A973C7">
        <w:rPr>
          <w:rFonts w:ascii="Arial" w:hAnsi="Arial" w:cs="Arial"/>
          <w:color w:val="000000" w:themeColor="text1"/>
        </w:rPr>
        <w:t>AIII.4 School of Education: Early Childhood (Birth-2) Education Sequence</w:t>
      </w:r>
    </w:p>
    <w:p w:rsidR="0054286A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</w:p>
    <w:p w:rsidR="0054286A" w:rsidRPr="0088720B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b/>
          <w:color w:val="000000" w:themeColor="text1"/>
        </w:rPr>
      </w:pPr>
      <w:r w:rsidRPr="0088720B">
        <w:rPr>
          <w:rFonts w:ascii="Arial" w:hAnsi="Arial" w:cs="Arial"/>
          <w:b/>
          <w:color w:val="000000" w:themeColor="text1"/>
        </w:rPr>
        <w:t>AIV New Courses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AIV.1 Department of Accounting and Finance: </w:t>
      </w:r>
      <w:r w:rsidRPr="00A973C7">
        <w:rPr>
          <w:rFonts w:ascii="Arial" w:hAnsi="Arial" w:cs="Arial"/>
          <w:color w:val="000000" w:themeColor="text1"/>
        </w:rPr>
        <w:t>FNC 351 Commercial Lending</w:t>
      </w:r>
    </w:p>
    <w:p w:rsidR="0054286A" w:rsidRPr="0088720B" w:rsidRDefault="0054286A" w:rsidP="0054286A">
      <w:pPr>
        <w:suppressAutoHyphens/>
        <w:spacing w:after="0" w:line="240" w:lineRule="auto"/>
        <w:outlineLvl w:val="0"/>
        <w:rPr>
          <w:rFonts w:ascii="Arial" w:hAnsi="Arial" w:cs="Arial"/>
          <w:bCs/>
          <w:caps/>
          <w:color w:val="000000" w:themeColor="text1"/>
        </w:rPr>
      </w:pPr>
      <w:r w:rsidRPr="0088720B">
        <w:rPr>
          <w:rFonts w:ascii="Arial" w:hAnsi="Arial" w:cs="Arial"/>
          <w:bCs/>
          <w:color w:val="000000" w:themeColor="text1"/>
        </w:rPr>
        <w:t>AIV.2 Department of Engineering and Environmental Science: ENS 465 Design and Analysis of Electrical Power Transmission System</w:t>
      </w:r>
    </w:p>
    <w:p w:rsidR="0054286A" w:rsidRDefault="0054286A" w:rsidP="0054286A">
      <w:pPr>
        <w:suppressAutoHyphens/>
        <w:spacing w:after="0" w:line="240" w:lineRule="auto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AIV.3 </w:t>
      </w:r>
      <w:r w:rsidRPr="0088720B">
        <w:rPr>
          <w:rFonts w:ascii="Arial" w:hAnsi="Arial" w:cs="Arial"/>
          <w:bCs/>
          <w:color w:val="000000" w:themeColor="text1"/>
        </w:rPr>
        <w:t>Department of Engineering and Environmental Science:</w:t>
      </w:r>
      <w:r w:rsidRPr="0088720B">
        <w:rPr>
          <w:rFonts w:ascii="Arial" w:hAnsi="Arial" w:cs="Arial"/>
          <w:b/>
          <w:bCs/>
          <w:color w:val="000000" w:themeColor="text1"/>
        </w:rPr>
        <w:t xml:space="preserve"> </w:t>
      </w:r>
      <w:r w:rsidRPr="0088720B">
        <w:rPr>
          <w:rFonts w:ascii="Arial" w:hAnsi="Arial" w:cs="Arial"/>
          <w:bCs/>
          <w:color w:val="000000" w:themeColor="text1"/>
        </w:rPr>
        <w:t xml:space="preserve">ENS 475 </w:t>
      </w:r>
      <w:r>
        <w:rPr>
          <w:rFonts w:ascii="Arial" w:hAnsi="Arial" w:cs="Arial"/>
          <w:bCs/>
          <w:color w:val="000000" w:themeColor="text1"/>
        </w:rPr>
        <w:t>Power Electronics and Instrumentation</w:t>
      </w:r>
    </w:p>
    <w:p w:rsidR="0054286A" w:rsidRDefault="0054286A" w:rsidP="0054286A">
      <w:pPr>
        <w:suppressAutoHyphens/>
        <w:spacing w:after="0" w:line="240" w:lineRule="auto"/>
        <w:rPr>
          <w:rFonts w:ascii="Arial" w:hAnsi="Arial" w:cs="Arial"/>
          <w:color w:val="000000" w:themeColor="text1"/>
        </w:rPr>
      </w:pPr>
    </w:p>
    <w:p w:rsidR="0054286A" w:rsidRPr="0088720B" w:rsidRDefault="0054286A" w:rsidP="0054286A">
      <w:pPr>
        <w:suppressAutoHyphens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88720B">
        <w:rPr>
          <w:rFonts w:ascii="Arial" w:hAnsi="Arial" w:cs="Arial"/>
          <w:b/>
          <w:color w:val="000000" w:themeColor="text1"/>
        </w:rPr>
        <w:t>AV Change in existing courses</w:t>
      </w:r>
    </w:p>
    <w:p w:rsidR="0054286A" w:rsidRDefault="0054286A" w:rsidP="0054286A">
      <w:pPr>
        <w:suppressAutoHyphens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</w:t>
      </w:r>
      <w:r w:rsidRPr="00A973C7">
        <w:rPr>
          <w:rFonts w:ascii="Arial" w:hAnsi="Arial" w:cs="Arial"/>
          <w:color w:val="000000" w:themeColor="text1"/>
        </w:rPr>
        <w:t xml:space="preserve"> </w:t>
      </w:r>
      <w:bookmarkStart w:id="0" w:name="_Hlk70692903"/>
      <w:r w:rsidRPr="00A973C7">
        <w:rPr>
          <w:rFonts w:ascii="Arial" w:hAnsi="Arial" w:cs="Arial"/>
          <w:color w:val="000000" w:themeColor="text1"/>
        </w:rPr>
        <w:t xml:space="preserve">Department of </w:t>
      </w:r>
      <w:r>
        <w:rPr>
          <w:rFonts w:ascii="Arial" w:hAnsi="Arial" w:cs="Arial"/>
          <w:color w:val="000000" w:themeColor="text1"/>
        </w:rPr>
        <w:t xml:space="preserve">Economics: </w:t>
      </w:r>
      <w:r w:rsidRPr="00A973C7">
        <w:rPr>
          <w:rFonts w:ascii="Arial" w:hAnsi="Arial" w:cs="Arial"/>
          <w:color w:val="000000" w:themeColor="text1"/>
        </w:rPr>
        <w:t xml:space="preserve">ECO 257 </w:t>
      </w:r>
      <w:proofErr w:type="gramStart"/>
      <w:r w:rsidRPr="00A973C7">
        <w:rPr>
          <w:rFonts w:ascii="Arial" w:hAnsi="Arial" w:cs="Arial"/>
          <w:color w:val="000000" w:themeColor="text1"/>
        </w:rPr>
        <w:t>The</w:t>
      </w:r>
      <w:proofErr w:type="gramEnd"/>
      <w:r w:rsidRPr="00A973C7">
        <w:rPr>
          <w:rFonts w:ascii="Arial" w:hAnsi="Arial" w:cs="Arial"/>
          <w:color w:val="000000" w:themeColor="text1"/>
        </w:rPr>
        <w:t xml:space="preserve"> Japanese Economy</w:t>
      </w:r>
      <w:bookmarkEnd w:id="0"/>
    </w:p>
    <w:p w:rsidR="0054286A" w:rsidRDefault="0054286A" w:rsidP="0054286A">
      <w:pPr>
        <w:suppressAutoHyphens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AV.2 </w:t>
      </w:r>
      <w:r w:rsidRPr="00A973C7">
        <w:rPr>
          <w:rFonts w:ascii="Arial" w:hAnsi="Arial" w:cs="Arial"/>
          <w:color w:val="000000" w:themeColor="text1"/>
        </w:rPr>
        <w:t>School of Education</w:t>
      </w:r>
      <w:r>
        <w:rPr>
          <w:rFonts w:ascii="Arial" w:hAnsi="Arial" w:cs="Arial"/>
          <w:color w:val="000000" w:themeColor="text1"/>
        </w:rPr>
        <w:t xml:space="preserve">: </w:t>
      </w:r>
      <w:r w:rsidRPr="00A973C7">
        <w:rPr>
          <w:rFonts w:ascii="Arial" w:hAnsi="Arial" w:cs="Arial"/>
          <w:color w:val="000000" w:themeColor="text1"/>
        </w:rPr>
        <w:t>EDE 200 Social Foundations of Education</w:t>
      </w:r>
    </w:p>
    <w:p w:rsidR="0054286A" w:rsidRDefault="0054286A" w:rsidP="0054286A">
      <w:pPr>
        <w:suppressAutoHyphens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AV.3 School of Education: </w:t>
      </w:r>
      <w:r w:rsidRPr="00A973C7">
        <w:rPr>
          <w:rFonts w:ascii="Arial" w:hAnsi="Arial" w:cs="Arial"/>
          <w:color w:val="000000" w:themeColor="text1"/>
        </w:rPr>
        <w:t>EDE 260 Psychological Foundations of Educatio</w:t>
      </w:r>
      <w:r>
        <w:rPr>
          <w:rFonts w:ascii="Arial" w:hAnsi="Arial" w:cs="Arial"/>
          <w:color w:val="000000" w:themeColor="text1"/>
        </w:rPr>
        <w:t>n</w:t>
      </w:r>
    </w:p>
    <w:p w:rsidR="0054286A" w:rsidRDefault="0054286A" w:rsidP="0054286A">
      <w:pPr>
        <w:suppressAutoHyphens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AV.4 School of Education: </w:t>
      </w:r>
      <w:r w:rsidRPr="00A973C7">
        <w:rPr>
          <w:rFonts w:ascii="Arial" w:hAnsi="Arial" w:cs="Arial"/>
          <w:color w:val="000000" w:themeColor="text1"/>
        </w:rPr>
        <w:t>EDE 301 Literacy Development and Language Acquisition in Elementary Educatio</w:t>
      </w:r>
      <w:r>
        <w:rPr>
          <w:rFonts w:ascii="Arial" w:hAnsi="Arial" w:cs="Arial"/>
          <w:color w:val="000000" w:themeColor="text1"/>
        </w:rPr>
        <w:t>n</w:t>
      </w:r>
    </w:p>
    <w:p w:rsidR="0054286A" w:rsidRPr="00A973C7" w:rsidRDefault="0054286A" w:rsidP="0054286A">
      <w:pPr>
        <w:suppressAutoHyphens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AV.5 School of Education: </w:t>
      </w:r>
      <w:r w:rsidRPr="00A973C7">
        <w:rPr>
          <w:rFonts w:ascii="Arial" w:hAnsi="Arial" w:cs="Arial"/>
          <w:color w:val="000000" w:themeColor="text1"/>
        </w:rPr>
        <w:t xml:space="preserve">EDE 302 Social Studies, Art, Reading and Language </w:t>
      </w:r>
      <w:proofErr w:type="spellStart"/>
      <w:r w:rsidRPr="00A973C7">
        <w:rPr>
          <w:rFonts w:ascii="Arial" w:hAnsi="Arial" w:cs="Arial"/>
          <w:color w:val="000000" w:themeColor="text1"/>
        </w:rPr>
        <w:t>Ars</w:t>
      </w:r>
      <w:proofErr w:type="spellEnd"/>
      <w:r w:rsidRPr="00A973C7">
        <w:rPr>
          <w:rFonts w:ascii="Arial" w:hAnsi="Arial" w:cs="Arial"/>
          <w:color w:val="000000" w:themeColor="text1"/>
        </w:rPr>
        <w:t xml:space="preserve"> in Elementary Education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bookmarkStart w:id="1" w:name="_Hlk71924045"/>
      <w:r>
        <w:rPr>
          <w:rFonts w:ascii="Arial" w:hAnsi="Arial" w:cs="Arial"/>
          <w:color w:val="000000" w:themeColor="text1"/>
        </w:rPr>
        <w:t>AV.6 School of Education</w:t>
      </w:r>
      <w:bookmarkEnd w:id="1"/>
      <w:r>
        <w:rPr>
          <w:rFonts w:ascii="Arial" w:hAnsi="Arial" w:cs="Arial"/>
          <w:color w:val="000000" w:themeColor="text1"/>
        </w:rPr>
        <w:t>:</w:t>
      </w:r>
      <w:r w:rsidRPr="00A973C7">
        <w:rPr>
          <w:rFonts w:ascii="Arial" w:hAnsi="Arial" w:cs="Arial"/>
          <w:color w:val="000000" w:themeColor="text1"/>
        </w:rPr>
        <w:t xml:space="preserve"> EDE 303 Mathematics, Science, and Music in Elementary Education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AV.7 School of Education</w:t>
      </w:r>
      <w:r w:rsidRPr="00A973C7">
        <w:rPr>
          <w:rFonts w:ascii="Arial" w:hAnsi="Arial" w:cs="Arial"/>
          <w:color w:val="000000" w:themeColor="text1"/>
        </w:rPr>
        <w:t>: EDE 400 Student Teaching in Elementary Education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AV.8 School of Education</w:t>
      </w:r>
      <w:r w:rsidRPr="00A973C7">
        <w:rPr>
          <w:rFonts w:ascii="Arial" w:hAnsi="Arial" w:cs="Arial"/>
          <w:color w:val="000000" w:themeColor="text1"/>
        </w:rPr>
        <w:t>: EDP 220 Special Educational Needs of People with Disabilities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AV.9 School of Education</w:t>
      </w:r>
      <w:r w:rsidRPr="00A973C7">
        <w:rPr>
          <w:rFonts w:ascii="Arial" w:hAnsi="Arial" w:cs="Arial"/>
          <w:color w:val="000000" w:themeColor="text1"/>
        </w:rPr>
        <w:t>: EDC 440 Student Teaching and Seminar in Early Childhood I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AV.10 School of Education</w:t>
      </w:r>
      <w:r w:rsidRPr="00A973C7">
        <w:rPr>
          <w:rFonts w:ascii="Arial" w:hAnsi="Arial" w:cs="Arial"/>
          <w:color w:val="000000" w:themeColor="text1"/>
        </w:rPr>
        <w:t>: EDC 402 Reflective Analysis in Student Teaching (Early Childhood)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AV.11 School of Education</w:t>
      </w:r>
      <w:r w:rsidRPr="00A973C7">
        <w:rPr>
          <w:rFonts w:ascii="Arial" w:hAnsi="Arial" w:cs="Arial"/>
          <w:color w:val="000000" w:themeColor="text1"/>
        </w:rPr>
        <w:t>: EDC 360 Social Studies Early Childhood Education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AV.12 School of Education</w:t>
      </w:r>
      <w:r w:rsidRPr="00A973C7">
        <w:rPr>
          <w:rFonts w:ascii="Arial" w:hAnsi="Arial" w:cs="Arial"/>
          <w:color w:val="000000" w:themeColor="text1"/>
        </w:rPr>
        <w:t>: EDC 316 Social Contexts of Early Childhood Education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AV.13 School of Education</w:t>
      </w:r>
      <w:r w:rsidRPr="00A973C7">
        <w:rPr>
          <w:rFonts w:ascii="Arial" w:hAnsi="Arial" w:cs="Arial"/>
          <w:color w:val="000000" w:themeColor="text1"/>
        </w:rPr>
        <w:t>: EDC 332 Creative Arts in an Integrated Early Childhood Curriculum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AV.14 School of Education</w:t>
      </w:r>
      <w:r w:rsidRPr="00A973C7">
        <w:rPr>
          <w:rFonts w:ascii="Arial" w:hAnsi="Arial" w:cs="Arial"/>
          <w:color w:val="000000" w:themeColor="text1"/>
        </w:rPr>
        <w:t>: EDC 310 Reading and Writing in the Primary Grades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AV.15 School of Education</w:t>
      </w:r>
      <w:r w:rsidRPr="00A973C7">
        <w:rPr>
          <w:rFonts w:ascii="Arial" w:hAnsi="Arial" w:cs="Arial"/>
          <w:color w:val="000000" w:themeColor="text1"/>
        </w:rPr>
        <w:t>: EDC 218 Language and Literacy in the Early Childhood Curriculum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AV.16 School of Education</w:t>
      </w:r>
      <w:r w:rsidRPr="00A973C7">
        <w:rPr>
          <w:rFonts w:ascii="Arial" w:hAnsi="Arial" w:cs="Arial"/>
          <w:color w:val="000000" w:themeColor="text1"/>
        </w:rPr>
        <w:t>: EDC 108 Introduction to Early Childhood Education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AV.17 School of Education</w:t>
      </w:r>
      <w:r w:rsidRPr="00A973C7">
        <w:rPr>
          <w:rFonts w:ascii="Arial" w:hAnsi="Arial" w:cs="Arial"/>
          <w:color w:val="000000" w:themeColor="text1"/>
        </w:rPr>
        <w:t>: EDC 105 Introductory Seminar on Infants and Toddlers in Early Childhood Education</w:t>
      </w:r>
    </w:p>
    <w:p w:rsidR="0054286A" w:rsidRPr="00A973C7" w:rsidRDefault="0054286A" w:rsidP="0054286A">
      <w:pPr>
        <w:suppressAutoHyphens/>
        <w:spacing w:after="0" w:line="240" w:lineRule="auto"/>
        <w:rPr>
          <w:rFonts w:ascii="Arial" w:hAnsi="Arial" w:cs="Arial"/>
          <w:color w:val="000000" w:themeColor="text1"/>
        </w:rPr>
      </w:pPr>
      <w:bookmarkStart w:id="2" w:name="_Hlk71924139"/>
      <w:r>
        <w:rPr>
          <w:rFonts w:ascii="Arial" w:hAnsi="Arial" w:cs="Arial"/>
          <w:color w:val="000000" w:themeColor="text1"/>
        </w:rPr>
        <w:t xml:space="preserve">AV.18 Department of Performing and Creative Arts: </w:t>
      </w:r>
      <w:bookmarkEnd w:id="2"/>
      <w:r w:rsidRPr="00A973C7">
        <w:rPr>
          <w:rFonts w:ascii="Arial" w:hAnsi="Arial" w:cs="Arial"/>
          <w:color w:val="000000" w:themeColor="text1"/>
        </w:rPr>
        <w:t>ART 245 Printmaking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AV.19 Department of Performing and Creative Arts: </w:t>
      </w:r>
      <w:r w:rsidRPr="00A973C7">
        <w:rPr>
          <w:rFonts w:ascii="Arial" w:hAnsi="Arial" w:cs="Arial"/>
          <w:color w:val="000000" w:themeColor="text1"/>
        </w:rPr>
        <w:t>Change in existing course: ART 345 Intermediate Printmaking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AV.20 Department of Performing and Creative Arts:</w:t>
      </w:r>
      <w:r w:rsidRPr="00A973C7">
        <w:rPr>
          <w:rFonts w:ascii="Arial" w:hAnsi="Arial" w:cs="Arial"/>
          <w:color w:val="000000" w:themeColor="text1"/>
        </w:rPr>
        <w:t xml:space="preserve"> ART </w:t>
      </w:r>
      <w:proofErr w:type="gramStart"/>
      <w:r w:rsidRPr="00A973C7">
        <w:rPr>
          <w:rFonts w:ascii="Arial" w:hAnsi="Arial" w:cs="Arial"/>
          <w:color w:val="000000" w:themeColor="text1"/>
        </w:rPr>
        <w:t>445 Advanced</w:t>
      </w:r>
      <w:proofErr w:type="gramEnd"/>
      <w:r w:rsidRPr="00A973C7">
        <w:rPr>
          <w:rFonts w:ascii="Arial" w:hAnsi="Arial" w:cs="Arial"/>
          <w:color w:val="000000" w:themeColor="text1"/>
        </w:rPr>
        <w:t xml:space="preserve"> Printmaking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AV.21 Department of Performing and Creative Arts: </w:t>
      </w:r>
      <w:r w:rsidRPr="00A973C7">
        <w:rPr>
          <w:rFonts w:ascii="Arial" w:hAnsi="Arial" w:cs="Arial"/>
          <w:color w:val="000000" w:themeColor="text1"/>
        </w:rPr>
        <w:t>ART 42 Graphic Art</w:t>
      </w:r>
    </w:p>
    <w:p w:rsidR="0054286A" w:rsidRPr="00A973C7" w:rsidRDefault="0054286A" w:rsidP="0054286A">
      <w:pPr>
        <w:suppressAutoHyphens/>
        <w:spacing w:after="0" w:line="240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AV.22 Department of Performing and Creative Arts: </w:t>
      </w:r>
      <w:r w:rsidRPr="00A973C7">
        <w:rPr>
          <w:rFonts w:ascii="Arial" w:hAnsi="Arial" w:cs="Arial"/>
          <w:color w:val="000000" w:themeColor="text1"/>
        </w:rPr>
        <w:t>ART 275</w:t>
      </w:r>
      <w:r w:rsidRPr="00A973C7">
        <w:rPr>
          <w:rFonts w:ascii="Arial" w:eastAsia="SimSun" w:hAnsi="Arial" w:cs="Arial"/>
          <w:color w:val="000000" w:themeColor="text1"/>
        </w:rPr>
        <w:t xml:space="preserve"> Studio Art Theory and Practice</w:t>
      </w:r>
    </w:p>
    <w:p w:rsidR="0054286A" w:rsidRDefault="0054286A" w:rsidP="0054286A">
      <w:pPr>
        <w:spacing w:after="0" w:line="240" w:lineRule="auto"/>
        <w:rPr>
          <w:rFonts w:ascii="Arial" w:hAnsi="Arial" w:cs="Arial"/>
          <w:b/>
          <w:color w:val="000000"/>
        </w:rPr>
      </w:pPr>
    </w:p>
    <w:p w:rsidR="00D75037" w:rsidRDefault="00D75037" w:rsidP="00D75037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Items not on the Consent Agenda</w:t>
      </w:r>
      <w:bookmarkStart w:id="3" w:name="_GoBack"/>
      <w:bookmarkEnd w:id="3"/>
    </w:p>
    <w:p w:rsidR="00D75037" w:rsidRDefault="00D75037" w:rsidP="0054286A">
      <w:pPr>
        <w:spacing w:after="0" w:line="240" w:lineRule="auto"/>
        <w:rPr>
          <w:rFonts w:ascii="Arial" w:hAnsi="Arial" w:cs="Arial"/>
          <w:b/>
          <w:color w:val="000000"/>
        </w:rPr>
      </w:pPr>
    </w:p>
    <w:p w:rsidR="0054286A" w:rsidRDefault="0054286A" w:rsidP="0054286A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AVI OTHER ITEMS</w:t>
      </w:r>
    </w:p>
    <w:p w:rsidR="0054286A" w:rsidRPr="002D5366" w:rsidRDefault="0054286A" w:rsidP="0054286A">
      <w:pPr>
        <w:spacing w:after="0" w:line="240" w:lineRule="auto"/>
        <w:rPr>
          <w:rFonts w:ascii="Arial" w:hAnsi="Arial" w:cs="Arial"/>
          <w:bCs/>
          <w:color w:val="000000"/>
        </w:rPr>
      </w:pPr>
      <w:r w:rsidRPr="002D5366">
        <w:rPr>
          <w:rFonts w:ascii="Arial" w:hAnsi="Arial" w:cs="Arial"/>
          <w:color w:val="000000"/>
        </w:rPr>
        <w:t xml:space="preserve">AVI.1 INTERDISCIPLINARY STUDIES PROGRAMS: </w:t>
      </w:r>
      <w:r w:rsidRPr="002D5366">
        <w:rPr>
          <w:rFonts w:ascii="Arial" w:hAnsi="Arial" w:cs="Arial"/>
          <w:bCs/>
          <w:color w:val="000000"/>
        </w:rPr>
        <w:t>Changes to the Charge for the COR 100 Committee</w:t>
      </w:r>
    </w:p>
    <w:p w:rsidR="00A80C0E" w:rsidRPr="00A15B1D" w:rsidRDefault="00A80C0E" w:rsidP="00A80C0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80C0E" w:rsidRPr="00A15B1D" w:rsidRDefault="00A80C0E" w:rsidP="00A80C0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Course and Standing Committee</w:t>
      </w: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Library Committee</w:t>
      </w: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Research Committee</w:t>
      </w: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Academic Facilities Committee</w:t>
      </w: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Academic Freedom Committee</w:t>
      </w: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Academic Technology Committee</w:t>
      </w:r>
    </w:p>
    <w:p w:rsidR="00A80C0E" w:rsidRPr="00A15B1D" w:rsidRDefault="00A80C0E" w:rsidP="00A80C0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 xml:space="preserve">Faculty Personnel Policy Committee </w:t>
      </w:r>
    </w:p>
    <w:p w:rsidR="00A80C0E" w:rsidRPr="00A15B1D" w:rsidRDefault="00A80C0E" w:rsidP="00A80C0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 xml:space="preserve">      University Faculty Senate Report</w:t>
      </w:r>
    </w:p>
    <w:p w:rsidR="00A80C0E" w:rsidRPr="00A15B1D" w:rsidRDefault="00A80C0E" w:rsidP="00A80C0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Old Business</w:t>
      </w:r>
    </w:p>
    <w:p w:rsidR="00A80C0E" w:rsidRPr="00A15B1D" w:rsidRDefault="00A80C0E" w:rsidP="00A80C0E">
      <w:pPr>
        <w:spacing w:after="0" w:line="240" w:lineRule="auto"/>
        <w:ind w:left="360" w:firstLine="360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 xml:space="preserve">VII. </w:t>
      </w:r>
      <w:r w:rsidRPr="00A15B1D">
        <w:rPr>
          <w:rFonts w:ascii="Times New Roman" w:hAnsi="Times New Roman"/>
          <w:sz w:val="24"/>
          <w:szCs w:val="24"/>
        </w:rPr>
        <w:tab/>
        <w:t>New Business</w:t>
      </w:r>
    </w:p>
    <w:p w:rsidR="00A80C0E" w:rsidRPr="00A15B1D" w:rsidRDefault="00A80C0E" w:rsidP="00A80C0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ab/>
        <w:t xml:space="preserve">IX. </w:t>
      </w:r>
      <w:r w:rsidRPr="00A15B1D">
        <w:rPr>
          <w:rFonts w:ascii="Times New Roman" w:hAnsi="Times New Roman"/>
          <w:sz w:val="24"/>
          <w:szCs w:val="24"/>
        </w:rPr>
        <w:tab/>
        <w:t>Adjournment</w:t>
      </w:r>
    </w:p>
    <w:p w:rsidR="00A80C0E" w:rsidRPr="00A15B1D" w:rsidRDefault="00A80C0E" w:rsidP="00A80C0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A80C0E" w:rsidRPr="00A15B1D" w:rsidRDefault="00A80C0E" w:rsidP="00A80C0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Respectfully submitted,</w:t>
      </w:r>
    </w:p>
    <w:p w:rsidR="00A80C0E" w:rsidRPr="00A15B1D" w:rsidRDefault="00A80C0E" w:rsidP="00A80C0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>Faculty Senate Exec Committee</w:t>
      </w:r>
    </w:p>
    <w:p w:rsidR="00FE1564" w:rsidRPr="00A15B1D" w:rsidRDefault="00FE1564" w:rsidP="00A80C0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FE1564" w:rsidRPr="00A15B1D" w:rsidRDefault="00FE1564" w:rsidP="00FE1564">
      <w:pPr>
        <w:spacing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A15B1D">
        <w:rPr>
          <w:rFonts w:ascii="Times New Roman" w:hAnsi="Times New Roman"/>
          <w:sz w:val="24"/>
          <w:szCs w:val="24"/>
        </w:rPr>
        <w:t>Fall</w:t>
      </w:r>
      <w:proofErr w:type="gramEnd"/>
      <w:r w:rsidRPr="00A15B1D">
        <w:rPr>
          <w:rFonts w:ascii="Times New Roman" w:hAnsi="Times New Roman"/>
          <w:sz w:val="24"/>
          <w:szCs w:val="24"/>
        </w:rPr>
        <w:t xml:space="preserve"> 2021 College Council and Faculty Senate meetings held via Zoom from 2:30-4:30pm on Thursdays are going to be on the following dates: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  <w:t>September 16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lastRenderedPageBreak/>
        <w:tab/>
      </w:r>
      <w:r w:rsidRPr="00A15B1D">
        <w:rPr>
          <w:rFonts w:ascii="Times New Roman" w:hAnsi="Times New Roman"/>
          <w:sz w:val="24"/>
          <w:szCs w:val="24"/>
        </w:rPr>
        <w:tab/>
        <w:t>October 21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="00737F2C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>November 18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  <w:t>December 16</w:t>
      </w:r>
    </w:p>
    <w:p w:rsidR="00FE1564" w:rsidRPr="00A15B1D" w:rsidRDefault="00FE1564" w:rsidP="00FE1564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A15B1D">
        <w:rPr>
          <w:rFonts w:ascii="Times New Roman" w:hAnsi="Times New Roman"/>
          <w:sz w:val="24"/>
          <w:szCs w:val="24"/>
        </w:rPr>
        <w:t>Fall</w:t>
      </w:r>
      <w:proofErr w:type="gramEnd"/>
      <w:r w:rsidRPr="00A15B1D">
        <w:rPr>
          <w:rFonts w:ascii="Times New Roman" w:hAnsi="Times New Roman"/>
          <w:sz w:val="24"/>
          <w:szCs w:val="24"/>
        </w:rPr>
        <w:t xml:space="preserve"> 2021 College Council Executive Committee Meetings with the President and Provost via Zoom on the following dates and 2:30-3:30: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  <w:t>September 7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  <w:t>October 12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  <w:t xml:space="preserve">    </w:t>
      </w:r>
      <w:r w:rsidRPr="00A15B1D">
        <w:rPr>
          <w:rFonts w:ascii="Times New Roman" w:hAnsi="Times New Roman"/>
          <w:sz w:val="24"/>
          <w:szCs w:val="24"/>
        </w:rPr>
        <w:tab/>
      </w:r>
      <w:r w:rsidR="00737F2C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>November 9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="00737F2C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>December 7</w:t>
      </w:r>
    </w:p>
    <w:p w:rsidR="00FE1564" w:rsidRPr="00A15B1D" w:rsidRDefault="00FE1564" w:rsidP="00FE1564">
      <w:pPr>
        <w:spacing w:line="240" w:lineRule="auto"/>
        <w:rPr>
          <w:rFonts w:ascii="Times New Roman" w:hAnsi="Times New Roman"/>
          <w:sz w:val="24"/>
          <w:szCs w:val="24"/>
        </w:rPr>
      </w:pPr>
      <w:r w:rsidRPr="00A15B1D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A15B1D">
        <w:rPr>
          <w:rFonts w:ascii="Times New Roman" w:hAnsi="Times New Roman"/>
          <w:sz w:val="24"/>
          <w:szCs w:val="24"/>
        </w:rPr>
        <w:t>Fall</w:t>
      </w:r>
      <w:proofErr w:type="gramEnd"/>
      <w:r w:rsidRPr="00A15B1D">
        <w:rPr>
          <w:rFonts w:ascii="Times New Roman" w:hAnsi="Times New Roman"/>
          <w:sz w:val="24"/>
          <w:szCs w:val="24"/>
        </w:rPr>
        <w:t xml:space="preserve"> 2021 Faculty Senate Executive Committee Meetings with the Provost are held via Zoom from 3:30-4:30pm on the following dates: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  <w:t>September 7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="00737F2C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>October 12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="00737F2C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>November 9</w:t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ab/>
      </w:r>
      <w:r w:rsidR="00737F2C">
        <w:rPr>
          <w:rFonts w:ascii="Times New Roman" w:hAnsi="Times New Roman"/>
          <w:sz w:val="24"/>
          <w:szCs w:val="24"/>
        </w:rPr>
        <w:tab/>
      </w:r>
      <w:r w:rsidRPr="00A15B1D">
        <w:rPr>
          <w:rFonts w:ascii="Times New Roman" w:hAnsi="Times New Roman"/>
          <w:sz w:val="24"/>
          <w:szCs w:val="24"/>
        </w:rPr>
        <w:t>December 7</w:t>
      </w:r>
    </w:p>
    <w:p w:rsidR="009D003B" w:rsidRPr="00A15B1D" w:rsidRDefault="009D003B" w:rsidP="00737F2C">
      <w:pPr>
        <w:rPr>
          <w:sz w:val="24"/>
          <w:szCs w:val="24"/>
        </w:rPr>
      </w:pPr>
    </w:p>
    <w:sectPr w:rsidR="009D003B" w:rsidRPr="00A15B1D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D1B19"/>
    <w:multiLevelType w:val="hybridMultilevel"/>
    <w:tmpl w:val="9658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C7B7D"/>
    <w:multiLevelType w:val="hybridMultilevel"/>
    <w:tmpl w:val="B4F011AC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4BB26040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0E"/>
    <w:rsid w:val="000B350D"/>
    <w:rsid w:val="00437B06"/>
    <w:rsid w:val="0054286A"/>
    <w:rsid w:val="00737F2C"/>
    <w:rsid w:val="009D003B"/>
    <w:rsid w:val="00A15B1D"/>
    <w:rsid w:val="00A80C0E"/>
    <w:rsid w:val="00C55054"/>
    <w:rsid w:val="00D50770"/>
    <w:rsid w:val="00D75037"/>
    <w:rsid w:val="00F30D7C"/>
    <w:rsid w:val="00FE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B5B1"/>
  <w15:chartTrackingRefBased/>
  <w15:docId w15:val="{3CAE741A-83D1-4D2B-9E2C-63EBA8F6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C0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80C0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0C0E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0C0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0C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0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2</cp:revision>
  <dcterms:created xsi:type="dcterms:W3CDTF">2021-05-19T01:16:00Z</dcterms:created>
  <dcterms:modified xsi:type="dcterms:W3CDTF">2021-05-19T01:16:00Z</dcterms:modified>
</cp:coreProperties>
</file>