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5F3" w:rsidRDefault="009755F3" w:rsidP="009755F3">
      <w:pPr>
        <w:pStyle w:val="ListParagraph"/>
        <w:ind w:left="1080"/>
        <w:jc w:val="center"/>
        <w:rPr>
          <w:rFonts w:ascii="Segoe UI" w:hAnsi="Segoe UI" w:cs="Segoe UI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Agenda for the One Hundred and Thirty-Third Meeting of the College Council Formed on November 14, 2002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 xml:space="preserve">Date: Thursday, </w:t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November 19</w:t>
      </w:r>
      <w:bookmarkStart w:id="0" w:name="_GoBack"/>
      <w:bookmarkEnd w:id="0"/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, 2020, 2:30pm – 3:30pm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  <w:r>
        <w:rPr>
          <w:rFonts w:ascii="Segoe UI" w:hAnsi="Segoe UI" w:cs="Segoe UI"/>
          <w:b/>
          <w:color w:val="212121"/>
          <w:sz w:val="23"/>
          <w:szCs w:val="23"/>
          <w:shd w:val="clear" w:color="auto" w:fill="FFFFFF"/>
        </w:rPr>
        <w:t>Location: Zoom Meeting</w:t>
      </w:r>
      <w:r>
        <w:rPr>
          <w:rFonts w:ascii="Segoe UI" w:hAnsi="Segoe UI" w:cs="Segoe UI"/>
          <w:b/>
          <w:color w:val="212121"/>
          <w:sz w:val="23"/>
          <w:szCs w:val="23"/>
        </w:rPr>
        <w:br/>
      </w:r>
    </w:p>
    <w:p w:rsidR="009755F3" w:rsidRDefault="009755F3" w:rsidP="009755F3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I. Approval of the proposed agenda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II. Approval of the minutes of the previous meeting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III. Executive Committee of College Council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IV. Professional Staff Congress (PSC)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V. President’s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VI. Reports from the Administration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VII. Reports of the Committees of the College Council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a. Committee on Organization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b. By-Law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c. Administrative Review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d. Institutional Planning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e. Budget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f. Facilities Committee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VIII. Student Government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IX. Higher Education Officer Steering Committee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X. Auxiliary Services Corporation Report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XI. Old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New Business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XII. Adjournment</w:t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  <w:r>
        <w:rPr>
          <w:rFonts w:ascii="Segoe UI" w:hAnsi="Segoe UI" w:cs="Segoe UI"/>
          <w:color w:val="212121"/>
          <w:sz w:val="23"/>
          <w:szCs w:val="23"/>
        </w:rPr>
        <w:br/>
      </w:r>
    </w:p>
    <w:p w:rsidR="009755F3" w:rsidRDefault="009755F3" w:rsidP="009755F3"/>
    <w:p w:rsidR="005A5A95" w:rsidRDefault="009755F3"/>
    <w:sectPr w:rsidR="005A5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F3"/>
    <w:rsid w:val="009755F3"/>
    <w:rsid w:val="00AC59D4"/>
    <w:rsid w:val="00BC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78785"/>
  <w15:chartTrackingRefBased/>
  <w15:docId w15:val="{51CA3684-FD5E-724E-8F43-8ADB2D3C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55F3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wong</dc:creator>
  <cp:keywords/>
  <dc:description/>
  <cp:lastModifiedBy>Cindy wong</cp:lastModifiedBy>
  <cp:revision>1</cp:revision>
  <dcterms:created xsi:type="dcterms:W3CDTF">2020-11-14T13:36:00Z</dcterms:created>
  <dcterms:modified xsi:type="dcterms:W3CDTF">2020-11-14T13:37:00Z</dcterms:modified>
</cp:coreProperties>
</file>