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6480F" w14:textId="7A73E0C6" w:rsidR="00D849BB" w:rsidRPr="00B84708" w:rsidRDefault="00D849BB" w:rsidP="00D849BB">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8</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Data Preprocessing Pipeline</w:t>
      </w:r>
    </w:p>
    <w:p w14:paraId="413306E6" w14:textId="027C27DA" w:rsidR="00D849BB" w:rsidRDefault="009D4FE1"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 xml:space="preserve">The method for creating data in NetFlow format is the same as extracting data from </w:t>
      </w:r>
      <w:r w:rsidR="00520C30">
        <w:rPr>
          <w:rFonts w:ascii="Times New Roman" w:eastAsia="Times New Roman" w:hAnsi="Times New Roman" w:cs="Times New Roman"/>
          <w:color w:val="000000"/>
          <w:kern w:val="0"/>
          <w:lang w:eastAsia="ko-KR"/>
          <w14:ligatures w14:val="none"/>
        </w:rPr>
        <w:t>PCAP</w:t>
      </w:r>
      <w:r>
        <w:rPr>
          <w:rFonts w:ascii="Times New Roman" w:eastAsia="Times New Roman" w:hAnsi="Times New Roman" w:cs="Times New Roman"/>
          <w:color w:val="000000"/>
          <w:kern w:val="0"/>
          <w:lang w:eastAsia="ko-KR"/>
          <w14:ligatures w14:val="none"/>
        </w:rPr>
        <w:t xml:space="preserve"> data </w:t>
      </w:r>
      <w:r w:rsidR="00842D3D">
        <w:rPr>
          <w:rFonts w:ascii="Times New Roman" w:eastAsia="Times New Roman" w:hAnsi="Times New Roman" w:cs="Times New Roman"/>
          <w:color w:val="000000"/>
          <w:kern w:val="0"/>
          <w:lang w:eastAsia="ko-KR"/>
          <w14:ligatures w14:val="none"/>
        </w:rPr>
        <w:t>explained</w:t>
      </w:r>
      <w:r w:rsidR="00D517CC">
        <w:rPr>
          <w:rFonts w:ascii="Times New Roman" w:eastAsia="Times New Roman" w:hAnsi="Times New Roman" w:cs="Times New Roman"/>
          <w:color w:val="000000"/>
          <w:kern w:val="0"/>
          <w:lang w:eastAsia="ko-KR"/>
          <w14:ligatures w14:val="none"/>
        </w:rPr>
        <w:t xml:space="preserve"> before</w:t>
      </w:r>
      <w:r>
        <w:rPr>
          <w:rFonts w:ascii="Times New Roman" w:eastAsia="Times New Roman" w:hAnsi="Times New Roman" w:cs="Times New Roman"/>
          <w:color w:val="000000"/>
          <w:kern w:val="0"/>
          <w:lang w:eastAsia="ko-KR"/>
          <w14:ligatures w14:val="none"/>
        </w:rPr>
        <w:t>. Using software call</w:t>
      </w:r>
      <w:r w:rsidR="00842D3D">
        <w:rPr>
          <w:rFonts w:ascii="Times New Roman" w:eastAsia="Times New Roman" w:hAnsi="Times New Roman" w:cs="Times New Roman"/>
          <w:color w:val="000000"/>
          <w:kern w:val="0"/>
          <w:lang w:eastAsia="ko-KR"/>
          <w14:ligatures w14:val="none"/>
        </w:rPr>
        <w:t xml:space="preserve">ed nProbe, it </w:t>
      </w:r>
      <w:r w:rsidR="00B7351C">
        <w:rPr>
          <w:rFonts w:ascii="Times New Roman" w:eastAsia="Times New Roman" w:hAnsi="Times New Roman" w:cs="Times New Roman"/>
          <w:color w:val="000000"/>
          <w:kern w:val="0"/>
          <w:lang w:eastAsia="ko-KR"/>
          <w14:ligatures w14:val="none"/>
        </w:rPr>
        <w:t>groups</w:t>
      </w:r>
      <w:r w:rsidR="00842D3D">
        <w:rPr>
          <w:rFonts w:ascii="Times New Roman" w:eastAsia="Times New Roman" w:hAnsi="Times New Roman" w:cs="Times New Roman"/>
          <w:color w:val="000000"/>
          <w:kern w:val="0"/>
          <w:lang w:eastAsia="ko-KR"/>
          <w14:ligatures w14:val="none"/>
        </w:rPr>
        <w:t xml:space="preserve"> the packet into flows with 5-tuple source IP, destination IP, source port, destination port, Protocol.</w:t>
      </w:r>
    </w:p>
    <w:p w14:paraId="6E72BDDA" w14:textId="77777777" w:rsidR="00520C30" w:rsidRDefault="00520C30" w:rsidP="00D849BB">
      <w:pPr>
        <w:rPr>
          <w:rFonts w:ascii="Times New Roman" w:eastAsia="Times New Roman" w:hAnsi="Times New Roman" w:cs="Times New Roman"/>
          <w:color w:val="000000"/>
          <w:kern w:val="0"/>
          <w:lang w:eastAsia="ko-KR"/>
          <w14:ligatures w14:val="none"/>
        </w:rPr>
      </w:pPr>
    </w:p>
    <w:p w14:paraId="453B377E" w14:textId="77777777" w:rsidR="00520C30" w:rsidRDefault="00520C30" w:rsidP="00520C30">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hint="eastAsia"/>
          <w:color w:val="000000"/>
          <w:kern w:val="0"/>
          <w:lang w:eastAsia="ko-KR"/>
          <w14:ligatures w14:val="none"/>
        </w:rPr>
        <w:t xml:space="preserve">There are currently three versions of NetFlow formats, </w:t>
      </w:r>
      <w:r>
        <w:rPr>
          <w:rFonts w:ascii="Times New Roman" w:eastAsia="Times New Roman" w:hAnsi="Times New Roman" w:cs="Times New Roman"/>
          <w:color w:val="000000"/>
          <w:kern w:val="0"/>
          <w:lang w:eastAsia="ko-KR"/>
          <w14:ligatures w14:val="none"/>
        </w:rPr>
        <w:t>up to</w:t>
      </w:r>
      <w:r>
        <w:rPr>
          <w:rFonts w:ascii="Times New Roman" w:eastAsia="Times New Roman" w:hAnsi="Times New Roman" w:cs="Times New Roman" w:hint="eastAsia"/>
          <w:color w:val="000000"/>
          <w:kern w:val="0"/>
          <w:lang w:eastAsia="ko-KR"/>
          <w14:ligatures w14:val="none"/>
        </w:rPr>
        <w:t xml:space="preserve"> version 3.</w:t>
      </w:r>
    </w:p>
    <w:p w14:paraId="2E567109" w14:textId="18789B26" w:rsidR="00520C30" w:rsidRDefault="00520C30"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Version 2 which we used for the project extract 43 features from PCAP.</w:t>
      </w:r>
    </w:p>
    <w:p w14:paraId="46E512D5" w14:textId="576555E0" w:rsidR="00520C30" w:rsidRDefault="00520C30" w:rsidP="00D849BB">
      <w:pPr>
        <w:rPr>
          <w:rFonts w:ascii="Times New Roman" w:eastAsia="Times New Roman" w:hAnsi="Times New Roman" w:cs="Times New Roman"/>
          <w:color w:val="000000"/>
          <w:kern w:val="0"/>
          <w:lang w:eastAsia="ko-KR"/>
          <w14:ligatures w14:val="none"/>
        </w:rPr>
      </w:pPr>
    </w:p>
    <w:p w14:paraId="3843A9E9" w14:textId="77777777" w:rsidR="00D517CC" w:rsidRDefault="00520C30"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Afterwards, labels are matched using Ground Truth provided separately from PCAP.</w:t>
      </w:r>
    </w:p>
    <w:p w14:paraId="46E9F496" w14:textId="77777777" w:rsidR="00D517CC" w:rsidRDefault="00D517CC" w:rsidP="00D849BB">
      <w:pPr>
        <w:rPr>
          <w:rFonts w:ascii="Times New Roman" w:eastAsia="Times New Roman" w:hAnsi="Times New Roman" w:cs="Times New Roman"/>
          <w:color w:val="000000"/>
          <w:kern w:val="0"/>
          <w:lang w:eastAsia="ko-KR"/>
          <w14:ligatures w14:val="none"/>
        </w:rPr>
      </w:pPr>
    </w:p>
    <w:p w14:paraId="38A8E5B4" w14:textId="557C52D1" w:rsidR="00520C30" w:rsidRDefault="00D517CC"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NetFlow format</w:t>
      </w:r>
      <w:r w:rsidR="00520C30">
        <w:rPr>
          <w:rFonts w:ascii="Times New Roman" w:eastAsia="Times New Roman" w:hAnsi="Times New Roman" w:cs="Times New Roman"/>
          <w:color w:val="000000"/>
          <w:kern w:val="0"/>
          <w:lang w:eastAsia="ko-KR"/>
          <w14:ligatures w14:val="none"/>
        </w:rPr>
        <w:t xml:space="preserve"> includes basic </w:t>
      </w:r>
      <w:r>
        <w:rPr>
          <w:rFonts w:ascii="Times New Roman" w:eastAsia="Times New Roman" w:hAnsi="Times New Roman" w:cs="Times New Roman"/>
          <w:color w:val="000000"/>
          <w:kern w:val="0"/>
          <w:lang w:eastAsia="ko-KR"/>
          <w14:ligatures w14:val="none"/>
        </w:rPr>
        <w:t>processes</w:t>
      </w:r>
      <w:r w:rsidR="00520C30">
        <w:rPr>
          <w:rFonts w:ascii="Times New Roman" w:eastAsia="Times New Roman" w:hAnsi="Times New Roman" w:cs="Times New Roman"/>
          <w:color w:val="000000"/>
          <w:kern w:val="0"/>
          <w:lang w:eastAsia="ko-KR"/>
          <w14:ligatures w14:val="none"/>
        </w:rPr>
        <w:t xml:space="preserve"> such as missing value removal, duplicate value removal, and scaling.</w:t>
      </w:r>
    </w:p>
    <w:p w14:paraId="1D2F5ABA" w14:textId="740A10CA" w:rsidR="00D849BB" w:rsidRPr="00B84708" w:rsidRDefault="0031599D" w:rsidP="00D849BB">
      <w:pPr>
        <w:rPr>
          <w:rFonts w:ascii="Times New Roman" w:eastAsia="Times New Roman" w:hAnsi="Times New Roman" w:cs="Times New Roman"/>
          <w:kern w:val="0"/>
          <w:lang w:eastAsia="ko-KR"/>
          <w14:ligatures w14:val="none"/>
        </w:rPr>
      </w:pPr>
      <w:r>
        <w:rPr>
          <w:rFonts w:ascii="Times New Roman" w:eastAsia="Times New Roman" w:hAnsi="Times New Roman" w:cs="Times New Roman"/>
          <w:noProof/>
          <w:kern w:val="0"/>
          <w:lang w:eastAsia="ko-KR"/>
        </w:rPr>
        <w:pict w14:anchorId="21363C3C">
          <v:rect id="_x0000_i1038" alt="" style="width:468pt;height:.05pt;mso-width-percent:0;mso-height-percent:0;mso-width-percent:0;mso-height-percent:0" o:hralign="center" o:hrstd="t" o:hr="t" fillcolor="#a0a0a0" stroked="f"/>
        </w:pict>
      </w:r>
    </w:p>
    <w:p w14:paraId="3CB841E6" w14:textId="3327054A" w:rsidR="00D849BB" w:rsidRPr="00D849BB" w:rsidRDefault="00D849BB" w:rsidP="00D849BB">
      <w:pPr>
        <w:spacing w:before="100" w:beforeAutospacing="1" w:after="100" w:afterAutospacing="1"/>
        <w:outlineLvl w:val="1"/>
        <w:rPr>
          <w:rFonts w:ascii="Batang" w:eastAsia="Batang" w:hAnsi="Batang" w:cs="Batang"/>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9</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Datasets</w:t>
      </w:r>
    </w:p>
    <w:p w14:paraId="378D1DD9" w14:textId="7D5978AB" w:rsidR="00D849BB" w:rsidRDefault="00D34D43" w:rsidP="00D849BB">
      <w:pPr>
        <w:spacing w:before="100" w:beforeAutospacing="1" w:after="100" w:afterAutospacing="1"/>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We used UNSW and CIC-IDS data in NetFlow format provided by the University of Queensland. Each data set contains around 400MB and 3GB of data each and has identical features.</w:t>
      </w:r>
    </w:p>
    <w:p w14:paraId="0434435C" w14:textId="44E54A3F" w:rsidR="00D34D43" w:rsidRDefault="00D34D43" w:rsidP="00D849BB">
      <w:pPr>
        <w:spacing w:before="100" w:beforeAutospacing="1" w:after="100" w:afterAutospacing="1"/>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 xml:space="preserve">UNSW has nine attack patterns, while CIC-IDS has seven attack </w:t>
      </w:r>
      <w:r w:rsidR="00E0404D">
        <w:rPr>
          <w:rFonts w:ascii="Times New Roman" w:eastAsia="Times New Roman" w:hAnsi="Times New Roman" w:cs="Times New Roman"/>
          <w:color w:val="000000"/>
          <w:kern w:val="0"/>
          <w:lang w:eastAsia="ko-KR"/>
          <w14:ligatures w14:val="none"/>
        </w:rPr>
        <w:t>patterns</w:t>
      </w:r>
      <w:r>
        <w:rPr>
          <w:rFonts w:ascii="Times New Roman" w:eastAsia="Times New Roman" w:hAnsi="Times New Roman" w:cs="Times New Roman"/>
          <w:color w:val="000000"/>
          <w:kern w:val="0"/>
          <w:lang w:eastAsia="ko-KR"/>
          <w14:ligatures w14:val="none"/>
        </w:rPr>
        <w:t xml:space="preserve"> divided into 14 sub</w:t>
      </w:r>
      <w:r w:rsidR="00E91F63">
        <w:rPr>
          <w:rFonts w:ascii="Times New Roman" w:eastAsia="Times New Roman" w:hAnsi="Times New Roman" w:cs="Times New Roman"/>
          <w:color w:val="000000"/>
          <w:kern w:val="0"/>
          <w:lang w:eastAsia="ko-KR"/>
          <w14:ligatures w14:val="none"/>
        </w:rPr>
        <w:t xml:space="preserve"> patterns</w:t>
      </w:r>
      <w:r>
        <w:rPr>
          <w:rFonts w:ascii="Times New Roman" w:eastAsia="Times New Roman" w:hAnsi="Times New Roman" w:cs="Times New Roman"/>
          <w:color w:val="000000"/>
          <w:kern w:val="0"/>
          <w:lang w:eastAsia="ko-KR"/>
          <w14:ligatures w14:val="none"/>
        </w:rPr>
        <w:t>.</w:t>
      </w:r>
    </w:p>
    <w:p w14:paraId="25B53410" w14:textId="081BAB3E" w:rsidR="00D34D43" w:rsidRDefault="00D34D43" w:rsidP="00D849BB">
      <w:pPr>
        <w:spacing w:before="100" w:beforeAutospacing="1" w:after="100" w:afterAutospacing="1"/>
      </w:pPr>
      <w:r>
        <w:rPr>
          <w:rFonts w:ascii="Times New Roman" w:eastAsia="Times New Roman" w:hAnsi="Times New Roman" w:cs="Times New Roman"/>
          <w:color w:val="000000"/>
          <w:kern w:val="0"/>
          <w:lang w:eastAsia="ko-KR"/>
          <w14:ligatures w14:val="none"/>
        </w:rPr>
        <w:t xml:space="preserve">Both datasets share a significant problem, the Benign label accounts for 96% and 88% of the data, resulting in significant data imbalance. </w:t>
      </w:r>
      <w:r w:rsidR="00D517CC">
        <w:rPr>
          <w:rFonts w:ascii="Times New Roman" w:eastAsia="Times New Roman" w:hAnsi="Times New Roman" w:cs="Times New Roman"/>
          <w:color w:val="000000"/>
          <w:kern w:val="0"/>
          <w:lang w:eastAsia="ko-KR"/>
          <w14:ligatures w14:val="none"/>
        </w:rPr>
        <w:t>Also</w:t>
      </w:r>
      <w:r>
        <w:rPr>
          <w:rFonts w:ascii="Times New Roman" w:eastAsia="Times New Roman" w:hAnsi="Times New Roman" w:cs="Times New Roman"/>
          <w:color w:val="000000"/>
          <w:kern w:val="0"/>
          <w:lang w:eastAsia="ko-KR"/>
          <w14:ligatures w14:val="none"/>
        </w:rPr>
        <w:t>, they contain very little data on specific attack</w:t>
      </w:r>
      <w:r w:rsidR="00D517CC">
        <w:rPr>
          <w:rFonts w:ascii="Times New Roman" w:eastAsia="Times New Roman" w:hAnsi="Times New Roman" w:cs="Times New Roman"/>
          <w:color w:val="000000"/>
          <w:kern w:val="0"/>
          <w:lang w:eastAsia="ko-KR"/>
          <w14:ligatures w14:val="none"/>
        </w:rPr>
        <w:t xml:space="preserve"> types</w:t>
      </w:r>
      <w:r>
        <w:rPr>
          <w:rFonts w:ascii="Times New Roman" w:eastAsia="Times New Roman" w:hAnsi="Times New Roman" w:cs="Times New Roman"/>
          <w:color w:val="000000"/>
          <w:kern w:val="0"/>
          <w:lang w:eastAsia="ko-KR"/>
          <w14:ligatures w14:val="none"/>
        </w:rPr>
        <w:t>.</w:t>
      </w:r>
    </w:p>
    <w:p w14:paraId="64E2DF61" w14:textId="77777777" w:rsidR="00D849BB" w:rsidRPr="00B84708" w:rsidRDefault="0031599D" w:rsidP="00D849BB">
      <w:pPr>
        <w:rPr>
          <w:rFonts w:ascii="Times New Roman" w:eastAsia="Times New Roman" w:hAnsi="Times New Roman" w:cs="Times New Roman"/>
          <w:kern w:val="0"/>
          <w:lang w:eastAsia="ko-KR"/>
          <w14:ligatures w14:val="none"/>
        </w:rPr>
      </w:pPr>
      <w:r>
        <w:rPr>
          <w:rFonts w:ascii="Times New Roman" w:eastAsia="Times New Roman" w:hAnsi="Times New Roman" w:cs="Times New Roman"/>
          <w:noProof/>
          <w:kern w:val="0"/>
          <w:lang w:eastAsia="ko-KR"/>
        </w:rPr>
        <w:pict w14:anchorId="501E02AF">
          <v:rect id="_x0000_i1037" alt="" style="width:468pt;height:.05pt;mso-width-percent:0;mso-height-percent:0;mso-width-percent:0;mso-height-percent:0" o:hralign="center" o:hrstd="t" o:hr="t" fillcolor="#a0a0a0" stroked="f"/>
        </w:pict>
      </w:r>
    </w:p>
    <w:p w14:paraId="6EA0730A" w14:textId="55DEA10C" w:rsidR="00D849BB" w:rsidRDefault="00D849BB" w:rsidP="00D849BB">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10</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Attack Types: NF-UNSW-NB15</w:t>
      </w:r>
      <w:r w:rsidR="00994F95">
        <w:rPr>
          <w:rFonts w:ascii="Times New Roman" w:eastAsia="Times New Roman" w:hAnsi="Times New Roman" w:cs="Times New Roman" w:hint="eastAsia"/>
          <w:b/>
          <w:bCs/>
          <w:color w:val="000000"/>
          <w:kern w:val="0"/>
          <w:sz w:val="36"/>
          <w:szCs w:val="36"/>
          <w:lang w:eastAsia="ko-KR"/>
          <w14:ligatures w14:val="none"/>
        </w:rPr>
        <w:t xml:space="preserve"> (1)</w:t>
      </w:r>
    </w:p>
    <w:p w14:paraId="07FCB180" w14:textId="425EEE57" w:rsidR="00994F95" w:rsidRDefault="0009391F" w:rsidP="000F0C70">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The first is UNSW's attack types.</w:t>
      </w:r>
      <w:r w:rsidR="00994F95" w:rsidRPr="00994F95">
        <w:rPr>
          <w:rFonts w:ascii="Times New Roman" w:eastAsia="Times New Roman" w:hAnsi="Times New Roman" w:cs="Times New Roman"/>
          <w:color w:val="000000"/>
          <w:kern w:val="0"/>
          <w:lang w:eastAsia="ko-KR"/>
          <w14:ligatures w14:val="none"/>
        </w:rPr>
        <w:t xml:space="preserve"> </w:t>
      </w:r>
      <w:r w:rsidR="00994F95">
        <w:rPr>
          <w:rFonts w:ascii="Times New Roman" w:eastAsia="Times New Roman" w:hAnsi="Times New Roman" w:cs="Times New Roman"/>
          <w:color w:val="000000"/>
          <w:kern w:val="0"/>
          <w:lang w:eastAsia="ko-KR"/>
          <w14:ligatures w14:val="none"/>
        </w:rPr>
        <w:t>Due to the severe label imbalance, labels with extremely small data sets, such as worms, are difficult to learn.</w:t>
      </w:r>
    </w:p>
    <w:p w14:paraId="5FEEC7E2" w14:textId="1BCB3AB5" w:rsidR="00994F95" w:rsidRDefault="00994F95" w:rsidP="000F0C70">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However, aside from this, Analysis, DoS, and Reconnaissance attacks are generally known to result in relatively difficult to predict in Machine learning or Deep Learning model that use single flow as input.</w:t>
      </w:r>
    </w:p>
    <w:p w14:paraId="690A9262" w14:textId="77777777" w:rsidR="00994F95" w:rsidRDefault="00994F95" w:rsidP="000F0C70">
      <w:pPr>
        <w:ind w:left="720" w:hanging="720"/>
        <w:rPr>
          <w:rFonts w:ascii="Times New Roman" w:eastAsia="Times New Roman" w:hAnsi="Times New Roman" w:cs="Times New Roman"/>
          <w:color w:val="000000"/>
          <w:kern w:val="0"/>
          <w:lang w:eastAsia="ko-KR"/>
          <w14:ligatures w14:val="none"/>
        </w:rPr>
      </w:pPr>
    </w:p>
    <w:p w14:paraId="24D5BC74" w14:textId="77777777" w:rsidR="00994F95" w:rsidRPr="00B84708" w:rsidRDefault="0031599D" w:rsidP="00994F95">
      <w:pPr>
        <w:rPr>
          <w:rFonts w:ascii="Times New Roman" w:eastAsia="Times New Roman" w:hAnsi="Times New Roman" w:cs="Times New Roman"/>
          <w:kern w:val="0"/>
          <w:lang w:eastAsia="ko-KR"/>
          <w14:ligatures w14:val="none"/>
        </w:rPr>
      </w:pPr>
      <w:r>
        <w:rPr>
          <w:rFonts w:ascii="Times New Roman" w:eastAsia="Times New Roman" w:hAnsi="Times New Roman" w:cs="Times New Roman"/>
          <w:noProof/>
          <w:kern w:val="0"/>
          <w:lang w:eastAsia="ko-KR"/>
        </w:rPr>
        <w:pict w14:anchorId="0EEEFB51">
          <v:rect id="_x0000_i1036" alt="" style="width:468pt;height:.05pt;mso-width-percent:0;mso-height-percent:0;mso-width-percent:0;mso-height-percent:0" o:hralign="center" o:hrstd="t" o:hr="t" fillcolor="#a0a0a0" stroked="f"/>
        </w:pict>
      </w:r>
    </w:p>
    <w:p w14:paraId="36AB692F" w14:textId="3B5E7EC9" w:rsidR="00994F95" w:rsidRDefault="00994F95" w:rsidP="00994F95">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11</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Attack Types: NF-UNSW-NB15</w:t>
      </w:r>
      <w:r>
        <w:rPr>
          <w:rFonts w:ascii="Times New Roman" w:eastAsia="Times New Roman" w:hAnsi="Times New Roman" w:cs="Times New Roman" w:hint="eastAsia"/>
          <w:b/>
          <w:bCs/>
          <w:color w:val="000000"/>
          <w:kern w:val="0"/>
          <w:sz w:val="36"/>
          <w:szCs w:val="36"/>
          <w:lang w:eastAsia="ko-KR"/>
          <w14:ligatures w14:val="none"/>
        </w:rPr>
        <w:t xml:space="preserve"> (2)</w:t>
      </w:r>
    </w:p>
    <w:p w14:paraId="361F9EE3" w14:textId="3F97AE67" w:rsidR="00994F95" w:rsidRDefault="00994F95" w:rsidP="00994F95">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 xml:space="preserve">Our baseline FCN model, which will be introduced later, also showed low accuracy for </w:t>
      </w:r>
      <w:r w:rsidR="00E0404D">
        <w:rPr>
          <w:rFonts w:ascii="Times New Roman" w:eastAsia="Times New Roman" w:hAnsi="Times New Roman" w:cs="Times New Roman"/>
          <w:color w:val="000000"/>
          <w:kern w:val="0"/>
          <w:lang w:eastAsia="ko-KR"/>
          <w14:ligatures w14:val="none"/>
        </w:rPr>
        <w:t>first two attacks. In particular, it shows a very high False Negative rate for Analysis attacks.</w:t>
      </w:r>
    </w:p>
    <w:p w14:paraId="40C199C1" w14:textId="57B3409D" w:rsidR="00994F95" w:rsidRDefault="00E0404D" w:rsidP="000F0C70">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lastRenderedPageBreak/>
        <w:t>Recon showed better results than expected, and I personally think it is because the Port Scanning generates traffic on destination ports that are not used in the other attacks.</w:t>
      </w:r>
      <w:r w:rsidR="00D517CC">
        <w:rPr>
          <w:rFonts w:ascii="Times New Roman" w:eastAsia="Times New Roman" w:hAnsi="Times New Roman" w:cs="Times New Roman"/>
          <w:color w:val="000000"/>
          <w:kern w:val="0"/>
          <w:lang w:eastAsia="ko-KR"/>
          <w14:ligatures w14:val="none"/>
        </w:rPr>
        <w:t xml:space="preserve"> (So not difficult to catch most of them)</w:t>
      </w:r>
    </w:p>
    <w:p w14:paraId="3D498A2A" w14:textId="77777777" w:rsidR="00994F95" w:rsidRPr="00994F95" w:rsidRDefault="00994F95" w:rsidP="000F0C70">
      <w:pPr>
        <w:ind w:left="720" w:hanging="720"/>
        <w:rPr>
          <w:rFonts w:ascii="Times New Roman" w:eastAsia="Times New Roman" w:hAnsi="Times New Roman" w:cs="Times New Roman"/>
          <w:color w:val="000000"/>
          <w:kern w:val="0"/>
          <w:lang w:eastAsia="ko-KR"/>
          <w14:ligatures w14:val="none"/>
        </w:rPr>
      </w:pPr>
    </w:p>
    <w:p w14:paraId="146C1FDA" w14:textId="16A4298E" w:rsidR="00774DC9" w:rsidRDefault="0031599D">
      <w:r>
        <w:rPr>
          <w:rFonts w:ascii="Times New Roman" w:eastAsia="Times New Roman" w:hAnsi="Times New Roman" w:cs="Times New Roman"/>
          <w:noProof/>
          <w:kern w:val="0"/>
          <w:lang w:eastAsia="ko-KR"/>
        </w:rPr>
        <w:pict w14:anchorId="55221A5F">
          <v:rect id="_x0000_i1035" alt="" style="width:468pt;height:.05pt;mso-width-percent:0;mso-height-percent:0;mso-width-percent:0;mso-height-percent:0" o:hralign="center" o:hrstd="t" o:hr="t" fillcolor="#a0a0a0" stroked="f"/>
        </w:pict>
      </w:r>
    </w:p>
    <w:p w14:paraId="54A4690D" w14:textId="48CDA45B" w:rsidR="00994F95" w:rsidRDefault="00D849BB" w:rsidP="00994F95">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1</w:t>
      </w:r>
      <w:r w:rsidR="00994F95">
        <w:rPr>
          <w:rFonts w:ascii="Times New Roman" w:eastAsia="Times New Roman" w:hAnsi="Times New Roman" w:cs="Times New Roman" w:hint="eastAsia"/>
          <w:b/>
          <w:bCs/>
          <w:color w:val="000000"/>
          <w:kern w:val="0"/>
          <w:sz w:val="36"/>
          <w:szCs w:val="36"/>
          <w:lang w:eastAsia="ko-KR"/>
          <w14:ligatures w14:val="none"/>
        </w:rPr>
        <w:t>2</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Attack Types: NF-CSE-CIC-IDS2018</w:t>
      </w:r>
      <w:r w:rsidR="00994F95">
        <w:rPr>
          <w:rFonts w:ascii="Times New Roman" w:eastAsia="Times New Roman" w:hAnsi="Times New Roman" w:cs="Times New Roman" w:hint="eastAsia"/>
          <w:b/>
          <w:bCs/>
          <w:color w:val="000000"/>
          <w:kern w:val="0"/>
          <w:sz w:val="36"/>
          <w:szCs w:val="36"/>
          <w:lang w:eastAsia="ko-KR"/>
          <w14:ligatures w14:val="none"/>
        </w:rPr>
        <w:t xml:space="preserve"> (1)</w:t>
      </w:r>
    </w:p>
    <w:p w14:paraId="6FAC419B" w14:textId="711C21AC" w:rsidR="00994F95" w:rsidRDefault="00E0404D" w:rsidP="00994F95">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The second dataset is CIC-IDS2018.</w:t>
      </w:r>
    </w:p>
    <w:p w14:paraId="6D1C7CC9" w14:textId="67EDB5DE" w:rsidR="00E0404D" w:rsidRDefault="00E0404D" w:rsidP="00994F95">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Excluding Web Attacks, which have too few labels, the classes known to be difficult to predict with single-flow input models are Brute-Force and DDoS attacks.</w:t>
      </w:r>
    </w:p>
    <w:p w14:paraId="1B9DE542" w14:textId="77777777" w:rsidR="00994F95" w:rsidRDefault="0031599D" w:rsidP="00994F95">
      <w:r>
        <w:rPr>
          <w:rFonts w:ascii="Times New Roman" w:eastAsia="Times New Roman" w:hAnsi="Times New Roman" w:cs="Times New Roman"/>
          <w:noProof/>
          <w:kern w:val="0"/>
          <w:lang w:eastAsia="ko-KR"/>
        </w:rPr>
        <w:pict w14:anchorId="2392D7A0">
          <v:rect id="_x0000_i1034" alt="" style="width:468pt;height:.05pt;mso-width-percent:0;mso-height-percent:0;mso-width-percent:0;mso-height-percent:0" o:hralign="center" o:hrstd="t" o:hr="t" fillcolor="#a0a0a0" stroked="f"/>
        </w:pict>
      </w:r>
    </w:p>
    <w:p w14:paraId="1370C755" w14:textId="2676DADB" w:rsidR="00994F95" w:rsidRDefault="00994F95" w:rsidP="00994F95">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1</w:t>
      </w:r>
      <w:r w:rsidR="00D45AAB">
        <w:rPr>
          <w:rFonts w:ascii="Times New Roman" w:eastAsia="Times New Roman" w:hAnsi="Times New Roman" w:cs="Times New Roman"/>
          <w:b/>
          <w:bCs/>
          <w:color w:val="000000"/>
          <w:kern w:val="0"/>
          <w:sz w:val="36"/>
          <w:szCs w:val="36"/>
          <w:lang w:eastAsia="ko-KR"/>
          <w14:ligatures w14:val="none"/>
        </w:rPr>
        <w:t>3</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Attack Types: NF-CSE-CIC-IDS2018</w:t>
      </w:r>
      <w:r>
        <w:rPr>
          <w:rFonts w:ascii="Times New Roman" w:eastAsia="Times New Roman" w:hAnsi="Times New Roman" w:cs="Times New Roman" w:hint="eastAsia"/>
          <w:b/>
          <w:bCs/>
          <w:color w:val="000000"/>
          <w:kern w:val="0"/>
          <w:sz w:val="36"/>
          <w:szCs w:val="36"/>
          <w:lang w:eastAsia="ko-KR"/>
          <w14:ligatures w14:val="none"/>
        </w:rPr>
        <w:t xml:space="preserve"> (2)</w:t>
      </w:r>
    </w:p>
    <w:p w14:paraId="689BBDC0" w14:textId="0749E38D" w:rsidR="00994F95" w:rsidRDefault="00D97360" w:rsidP="00994F95">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Our baseline FCN also showed low accuracy.</w:t>
      </w:r>
    </w:p>
    <w:p w14:paraId="1D58F127" w14:textId="304285DB" w:rsidR="00D97360" w:rsidRDefault="00D97360" w:rsidP="00994F95">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While it detected almost all Brute Force attacks against specific protocols like FTP and SSH, it seemed unable to distinguish attacks targeting HTTP and HTTPS from Benign traffic.</w:t>
      </w:r>
    </w:p>
    <w:p w14:paraId="4D072EEB" w14:textId="2A3BC03A" w:rsidR="00D97360" w:rsidRDefault="00D97360" w:rsidP="00994F95">
      <w:pPr>
        <w:ind w:left="720" w:hanging="720"/>
        <w:rPr>
          <w:rFonts w:ascii="Times New Roman" w:eastAsia="Times New Roman" w:hAnsi="Times New Roman" w:cs="Times New Roman"/>
          <w:color w:val="000000"/>
          <w:kern w:val="0"/>
          <w:lang w:eastAsia="ko-KR"/>
          <w14:ligatures w14:val="none"/>
        </w:rPr>
      </w:pPr>
    </w:p>
    <w:p w14:paraId="295C8780" w14:textId="0D8A60C6" w:rsidR="00D97360" w:rsidRDefault="00D97360" w:rsidP="00994F95">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Most of DDoS attacks were relatively well-detected, HOIC DDoS Attacks were largely missed.</w:t>
      </w:r>
    </w:p>
    <w:p w14:paraId="113AE633" w14:textId="2BDA4E44" w:rsidR="00994F95" w:rsidRPr="00994F95" w:rsidRDefault="00D97360" w:rsidP="00994F95">
      <w:pPr>
        <w:ind w:left="720" w:hanging="720"/>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 xml:space="preserve">Unlike LOIC, HOIC doesn't simply increase traffic, instead, it uses seemingly normal HTTP GET/POST requests, leading to its classification as </w:t>
      </w:r>
      <w:r w:rsidR="00D45AAB">
        <w:rPr>
          <w:rFonts w:ascii="Times New Roman" w:eastAsia="Times New Roman" w:hAnsi="Times New Roman" w:cs="Times New Roman"/>
          <w:color w:val="000000"/>
          <w:kern w:val="0"/>
          <w:lang w:eastAsia="ko-KR"/>
          <w14:ligatures w14:val="none"/>
        </w:rPr>
        <w:t>Benign</w:t>
      </w:r>
    </w:p>
    <w:p w14:paraId="2A7AAD7B" w14:textId="65F3CA4A" w:rsidR="00D849BB" w:rsidRPr="00994F95" w:rsidRDefault="0031599D" w:rsidP="00994F95">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Pr>
          <w:rFonts w:ascii="Times New Roman" w:eastAsia="Times New Roman" w:hAnsi="Times New Roman" w:cs="Times New Roman"/>
          <w:noProof/>
          <w:kern w:val="0"/>
          <w:lang w:eastAsia="ko-KR"/>
        </w:rPr>
        <w:pict w14:anchorId="647D5981">
          <v:rect id="_x0000_i1033" alt="" style="width:468pt;height:.05pt;mso-width-percent:0;mso-height-percent:0;mso-width-percent:0;mso-height-percent:0" o:hralign="center" o:hrstd="t" o:hr="t" fillcolor="#a0a0a0" stroked="f"/>
        </w:pict>
      </w:r>
    </w:p>
    <w:p w14:paraId="59A95122" w14:textId="739AF691" w:rsidR="00D849BB" w:rsidRDefault="00D849BB" w:rsidP="00D849BB">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1</w:t>
      </w:r>
      <w:r w:rsidR="00D45AAB">
        <w:rPr>
          <w:rFonts w:ascii="Times New Roman" w:eastAsia="Times New Roman" w:hAnsi="Times New Roman" w:cs="Times New Roman"/>
          <w:b/>
          <w:bCs/>
          <w:color w:val="000000"/>
          <w:kern w:val="0"/>
          <w:sz w:val="36"/>
          <w:szCs w:val="36"/>
          <w:lang w:eastAsia="ko-KR"/>
          <w14:ligatures w14:val="none"/>
        </w:rPr>
        <w:t>4</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Related Work - Flow Transformer</w:t>
      </w:r>
      <w:r w:rsidR="00D45AAB">
        <w:rPr>
          <w:rFonts w:ascii="Times New Roman" w:eastAsia="Times New Roman" w:hAnsi="Times New Roman" w:cs="Times New Roman"/>
          <w:b/>
          <w:bCs/>
          <w:color w:val="000000"/>
          <w:kern w:val="0"/>
          <w:sz w:val="36"/>
          <w:szCs w:val="36"/>
          <w:lang w:eastAsia="ko-KR"/>
          <w14:ligatures w14:val="none"/>
        </w:rPr>
        <w:t xml:space="preserve"> (1)</w:t>
      </w:r>
    </w:p>
    <w:p w14:paraId="310CF896" w14:textId="526B62F9" w:rsidR="00D849BB" w:rsidRDefault="00D45AAB"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Our project references Manocchio's paper Flow Transformer, which proposes a model for flow-level network traffic and a Transformer-based architecture.</w:t>
      </w:r>
    </w:p>
    <w:p w14:paraId="16E7213A" w14:textId="77777777" w:rsidR="00D45AAB" w:rsidRDefault="00D45AAB" w:rsidP="00D849BB">
      <w:pPr>
        <w:rPr>
          <w:rFonts w:ascii="Times New Roman" w:eastAsia="Times New Roman" w:hAnsi="Times New Roman" w:cs="Times New Roman"/>
          <w:color w:val="000000"/>
          <w:kern w:val="0"/>
          <w:lang w:eastAsia="ko-KR"/>
          <w14:ligatures w14:val="none"/>
        </w:rPr>
      </w:pPr>
    </w:p>
    <w:p w14:paraId="5EB17137" w14:textId="5D7459DB" w:rsidR="00D45AAB" w:rsidRPr="00D849BB" w:rsidRDefault="00D45AAB"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He said that by using Transformer's self-attention, model can understand the Context of NetFlow sequences and predict labels that were previously difficult to predict in models that took a single flow as input.</w:t>
      </w:r>
    </w:p>
    <w:p w14:paraId="0B29D666" w14:textId="54319217" w:rsidR="00D849BB" w:rsidRDefault="0031599D">
      <w:r>
        <w:rPr>
          <w:rFonts w:ascii="Times New Roman" w:eastAsia="Times New Roman" w:hAnsi="Times New Roman" w:cs="Times New Roman"/>
          <w:noProof/>
          <w:kern w:val="0"/>
          <w:lang w:eastAsia="ko-KR"/>
        </w:rPr>
        <w:pict w14:anchorId="0D9D4513">
          <v:rect id="_x0000_i1032" alt="" style="width:468pt;height:.05pt;mso-width-percent:0;mso-height-percent:0;mso-width-percent:0;mso-height-percent:0" o:hralign="center" o:hrstd="t" o:hr="t" fillcolor="#a0a0a0" stroked="f"/>
        </w:pict>
      </w:r>
    </w:p>
    <w:p w14:paraId="44E62C7A" w14:textId="0CD8713B" w:rsidR="00D849BB" w:rsidRDefault="00D849BB" w:rsidP="00D849BB">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1</w:t>
      </w:r>
      <w:r w:rsidR="00935D0F">
        <w:rPr>
          <w:rFonts w:ascii="Times New Roman" w:eastAsia="Times New Roman" w:hAnsi="Times New Roman" w:cs="Times New Roman"/>
          <w:b/>
          <w:bCs/>
          <w:color w:val="000000"/>
          <w:kern w:val="0"/>
          <w:sz w:val="36"/>
          <w:szCs w:val="36"/>
          <w:lang w:eastAsia="ko-KR"/>
          <w14:ligatures w14:val="none"/>
        </w:rPr>
        <w:t>5</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Related Work - Flow Transformer</w:t>
      </w:r>
      <w:r w:rsidR="00D45AAB">
        <w:rPr>
          <w:rFonts w:ascii="Times New Roman" w:eastAsia="Times New Roman" w:hAnsi="Times New Roman" w:cs="Times New Roman"/>
          <w:b/>
          <w:bCs/>
          <w:color w:val="000000"/>
          <w:kern w:val="0"/>
          <w:sz w:val="36"/>
          <w:szCs w:val="36"/>
          <w:lang w:eastAsia="ko-KR"/>
          <w14:ligatures w14:val="none"/>
        </w:rPr>
        <w:t xml:space="preserve"> (2)</w:t>
      </w:r>
    </w:p>
    <w:p w14:paraId="239489C3" w14:textId="56A667F8" w:rsidR="00D849BB" w:rsidRDefault="00935D0F"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In this paper, we perform embedding on 9 Categorical features, including features like Port, Protocol used in NetFlow format.</w:t>
      </w:r>
    </w:p>
    <w:p w14:paraId="285F4BE1" w14:textId="77777777" w:rsidR="00935D0F" w:rsidRDefault="00935D0F" w:rsidP="00D849BB">
      <w:pPr>
        <w:rPr>
          <w:rFonts w:ascii="Times New Roman" w:eastAsia="Times New Roman" w:hAnsi="Times New Roman" w:cs="Times New Roman"/>
          <w:color w:val="000000"/>
          <w:kern w:val="0"/>
          <w:lang w:eastAsia="ko-KR"/>
          <w14:ligatures w14:val="none"/>
        </w:rPr>
      </w:pPr>
    </w:p>
    <w:p w14:paraId="665A3438" w14:textId="21F6F5DD" w:rsidR="00935D0F" w:rsidRDefault="00935D0F"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The paper transforms data into vectors of up to 32 sizes, depending on the feature.</w:t>
      </w:r>
    </w:p>
    <w:p w14:paraId="6D990237" w14:textId="77777777" w:rsidR="00935D0F" w:rsidRDefault="00935D0F" w:rsidP="00D849BB">
      <w:pPr>
        <w:rPr>
          <w:rFonts w:ascii="Times New Roman" w:eastAsia="Times New Roman" w:hAnsi="Times New Roman" w:cs="Times New Roman"/>
          <w:color w:val="000000"/>
          <w:kern w:val="0"/>
          <w:lang w:eastAsia="ko-KR"/>
          <w14:ligatures w14:val="none"/>
        </w:rPr>
      </w:pPr>
    </w:p>
    <w:p w14:paraId="11824A2B" w14:textId="7ABC04B5" w:rsidR="00935D0F" w:rsidRDefault="00935D0F"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We also converted our data using the same method. The UNSW and CIC-IDS data now have 269 and 291 features each.</w:t>
      </w:r>
      <w:r w:rsidR="00D517CC">
        <w:rPr>
          <w:rFonts w:ascii="Times New Roman" w:eastAsia="Times New Roman" w:hAnsi="Times New Roman" w:cs="Times New Roman"/>
          <w:color w:val="000000"/>
          <w:kern w:val="0"/>
          <w:lang w:eastAsia="ko-KR"/>
          <w14:ligatures w14:val="none"/>
        </w:rPr>
        <w:t xml:space="preserve"> </w:t>
      </w:r>
      <w:r w:rsidR="00D517CC" w:rsidRPr="00D517CC">
        <w:rPr>
          <w:rFonts w:ascii="Times New Roman" w:eastAsia="Times New Roman" w:hAnsi="Times New Roman" w:cs="Times New Roman"/>
          <w:color w:val="EE0000"/>
          <w:kern w:val="0"/>
          <w:lang w:eastAsia="ko-KR"/>
          <w14:ligatures w14:val="none"/>
        </w:rPr>
        <w:t>SEP</w:t>
      </w:r>
    </w:p>
    <w:p w14:paraId="0C371244" w14:textId="77777777" w:rsidR="00D517CC" w:rsidRPr="00D849BB" w:rsidRDefault="00D517CC" w:rsidP="00D849BB">
      <w:pPr>
        <w:rPr>
          <w:rFonts w:ascii="Times New Roman" w:eastAsia="Times New Roman" w:hAnsi="Times New Roman" w:cs="Times New Roman"/>
          <w:color w:val="000000"/>
          <w:kern w:val="0"/>
          <w:lang w:eastAsia="ko-KR"/>
          <w14:ligatures w14:val="none"/>
        </w:rPr>
      </w:pPr>
    </w:p>
    <w:p w14:paraId="1268432F" w14:textId="5B8D1AA9" w:rsidR="00D849BB" w:rsidRDefault="0031599D">
      <w:r>
        <w:rPr>
          <w:rFonts w:ascii="Times New Roman" w:eastAsia="Times New Roman" w:hAnsi="Times New Roman" w:cs="Times New Roman"/>
          <w:noProof/>
          <w:kern w:val="0"/>
          <w:lang w:eastAsia="ko-KR"/>
        </w:rPr>
        <w:pict w14:anchorId="6889A96C">
          <v:rect id="_x0000_i1031" alt="" style="width:468pt;height:.05pt;mso-width-percent:0;mso-height-percent:0;mso-width-percent:0;mso-height-percent:0" o:hralign="center" o:hrstd="t" o:hr="t" fillcolor="#a0a0a0" stroked="f"/>
        </w:pict>
      </w:r>
    </w:p>
    <w:p w14:paraId="665EB261" w14:textId="017D013D" w:rsidR="00D849BB" w:rsidRDefault="00D849BB" w:rsidP="00D849BB">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sidR="00935D0F">
        <w:rPr>
          <w:rFonts w:ascii="Times New Roman" w:eastAsia="Times New Roman" w:hAnsi="Times New Roman" w:cs="Times New Roman"/>
          <w:b/>
          <w:bCs/>
          <w:color w:val="000000"/>
          <w:kern w:val="0"/>
          <w:sz w:val="36"/>
          <w:szCs w:val="36"/>
          <w:lang w:eastAsia="ko-KR"/>
          <w14:ligatures w14:val="none"/>
        </w:rPr>
        <w:t>21</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NetFlow BERT Architecture</w:t>
      </w:r>
    </w:p>
    <w:p w14:paraId="59EE18EA" w14:textId="5CDB6942" w:rsidR="00D849BB" w:rsidRPr="00D849BB" w:rsidRDefault="00717171"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This is a NetFlow BERT model. The Transformer Encoder</w:t>
      </w:r>
      <w:r>
        <w:rPr>
          <w:rFonts w:ascii="Times New Roman" w:eastAsia="Times New Roman" w:hAnsi="Times New Roman" w:cs="Times New Roman" w:hint="eastAsia"/>
          <w:color w:val="000000"/>
          <w:kern w:val="0"/>
          <w:lang w:eastAsia="ko-KR"/>
          <w14:ligatures w14:val="none"/>
        </w:rPr>
        <w:t xml:space="preserve"> </w:t>
      </w:r>
      <w:r>
        <w:rPr>
          <w:rFonts w:ascii="Times New Roman" w:eastAsia="Times New Roman" w:hAnsi="Times New Roman" w:cs="Times New Roman"/>
          <w:color w:val="000000"/>
          <w:kern w:val="0"/>
          <w:lang w:eastAsia="ko-KR"/>
          <w14:ligatures w14:val="none"/>
        </w:rPr>
        <w:t>has two multi-head Self attentions, and the Feed Forward Network hidden size is set to 256.</w:t>
      </w:r>
    </w:p>
    <w:p w14:paraId="71C2241F" w14:textId="5A756BBC" w:rsidR="00D849BB" w:rsidRDefault="0031599D">
      <w:r>
        <w:rPr>
          <w:rFonts w:ascii="Times New Roman" w:eastAsia="Times New Roman" w:hAnsi="Times New Roman" w:cs="Times New Roman"/>
          <w:noProof/>
          <w:kern w:val="0"/>
          <w:lang w:eastAsia="ko-KR"/>
        </w:rPr>
        <w:pict w14:anchorId="08DB4989">
          <v:rect id="_x0000_i1030" alt="" style="width:468pt;height:.05pt;mso-width-percent:0;mso-height-percent:0;mso-width-percent:0;mso-height-percent:0" o:hralign="center" o:hrstd="t" o:hr="t" fillcolor="#a0a0a0" stroked="f"/>
        </w:pict>
      </w:r>
    </w:p>
    <w:p w14:paraId="74CA3326" w14:textId="646B1CAE" w:rsidR="00D849BB" w:rsidRDefault="00D849BB" w:rsidP="00D849BB">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2</w:t>
      </w:r>
      <w:r w:rsidR="00935D0F">
        <w:rPr>
          <w:rFonts w:ascii="Times New Roman" w:eastAsia="Times New Roman" w:hAnsi="Times New Roman" w:cs="Times New Roman"/>
          <w:b/>
          <w:bCs/>
          <w:color w:val="000000"/>
          <w:kern w:val="0"/>
          <w:sz w:val="36"/>
          <w:szCs w:val="36"/>
          <w:lang w:eastAsia="ko-KR"/>
          <w14:ligatures w14:val="none"/>
        </w:rPr>
        <w:t>2</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NetFlow BERT Architecture</w:t>
      </w:r>
    </w:p>
    <w:p w14:paraId="0C193DBB" w14:textId="3454CB8D" w:rsidR="00D849BB" w:rsidRDefault="00717171"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The BERT model has a 64-size embedding layer and Four Transformer Encoders.</w:t>
      </w:r>
    </w:p>
    <w:p w14:paraId="4515A554" w14:textId="733EF521" w:rsidR="00717171" w:rsidRPr="00D849BB" w:rsidRDefault="00717171"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With a total of 280,000 (280 K) parameters, it has the fewest weights among the models used in the comparison.</w:t>
      </w:r>
    </w:p>
    <w:p w14:paraId="3F61EB40" w14:textId="77777777" w:rsidR="00D849BB" w:rsidRDefault="0031599D" w:rsidP="00D849BB">
      <w:r>
        <w:rPr>
          <w:rFonts w:ascii="Times New Roman" w:eastAsia="Times New Roman" w:hAnsi="Times New Roman" w:cs="Times New Roman"/>
          <w:noProof/>
          <w:kern w:val="0"/>
          <w:lang w:eastAsia="ko-KR"/>
        </w:rPr>
        <w:pict w14:anchorId="5898522A">
          <v:rect id="_x0000_i1029" alt="" style="width:468pt;height:.05pt;mso-width-percent:0;mso-height-percent:0;mso-width-percent:0;mso-height-percent:0" o:hralign="center" o:hrstd="t" o:hr="t" fillcolor="#a0a0a0" stroked="f"/>
        </w:pict>
      </w:r>
    </w:p>
    <w:p w14:paraId="0A67162C" w14:textId="1FCCC627" w:rsidR="00D5552D" w:rsidRPr="00D5552D" w:rsidRDefault="00D5552D" w:rsidP="00D5552D"/>
    <w:p w14:paraId="2FCA3CA6" w14:textId="68CAF89E" w:rsidR="00D5552D" w:rsidRDefault="00D5552D" w:rsidP="00D5552D">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23</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Model Comparison Analysis</w:t>
      </w:r>
    </w:p>
    <w:p w14:paraId="7C857BA6" w14:textId="6E83B180" w:rsidR="00D5552D" w:rsidRDefault="00D5552D" w:rsidP="00D5552D">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We trained three different models, BaselineFCN, CNN+LSTM, and BERT, on two datasets UNSW and CIC-IDS</w:t>
      </w:r>
      <w:r w:rsidR="001C65CD">
        <w:rPr>
          <w:rFonts w:ascii="Times New Roman" w:eastAsia="Times New Roman" w:hAnsi="Times New Roman" w:cs="Times New Roman"/>
          <w:color w:val="000000"/>
          <w:kern w:val="0"/>
          <w:lang w:eastAsia="ko-KR"/>
          <w14:ligatures w14:val="none"/>
        </w:rPr>
        <w:t>, and compared the results.</w:t>
      </w:r>
    </w:p>
    <w:p w14:paraId="464A4D68" w14:textId="77777777" w:rsidR="001C65CD" w:rsidRDefault="001C65CD" w:rsidP="00D5552D">
      <w:pPr>
        <w:rPr>
          <w:rFonts w:ascii="Times New Roman" w:eastAsia="Times New Roman" w:hAnsi="Times New Roman" w:cs="Times New Roman"/>
          <w:color w:val="000000"/>
          <w:kern w:val="0"/>
          <w:lang w:eastAsia="ko-KR"/>
          <w14:ligatures w14:val="none"/>
        </w:rPr>
      </w:pPr>
    </w:p>
    <w:p w14:paraId="351BE684" w14:textId="22EBC15C" w:rsidR="00D5552D" w:rsidRPr="001C1AF0" w:rsidRDefault="001C65CD" w:rsidP="001C1AF0">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To compare the strengths and weaknesses of each models, we compared models with similar sized weights.</w:t>
      </w:r>
      <w:r w:rsidR="0031599D">
        <w:rPr>
          <w:rFonts w:ascii="Times New Roman" w:eastAsia="Times New Roman" w:hAnsi="Times New Roman" w:cs="Times New Roman"/>
          <w:noProof/>
          <w:kern w:val="0"/>
          <w:lang w:eastAsia="ko-KR"/>
        </w:rPr>
        <w:pict w14:anchorId="34836269">
          <v:rect id="_x0000_i1028" alt="" style="width:468pt;height:.05pt;mso-width-percent:0;mso-height-percent:0;mso-width-percent:0;mso-height-percent:0" o:hralign="center" o:hrstd="t" o:hr="t" fillcolor="#a0a0a0" stroked="f"/>
        </w:pict>
      </w:r>
    </w:p>
    <w:p w14:paraId="2A8AD88F" w14:textId="11D5D3E8" w:rsidR="00D849BB" w:rsidRPr="000947A5" w:rsidRDefault="00D849BB" w:rsidP="00D849BB">
      <w:pPr>
        <w:spacing w:before="100" w:beforeAutospacing="1" w:after="100" w:afterAutospacing="1"/>
        <w:outlineLvl w:val="1"/>
        <w:rPr>
          <w:rFonts w:ascii="Batang" w:eastAsia="Batang" w:hAnsi="Batang" w:cs="Batang"/>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2</w:t>
      </w:r>
      <w:r w:rsidR="00D5552D">
        <w:rPr>
          <w:rFonts w:ascii="Times New Roman" w:eastAsia="Times New Roman" w:hAnsi="Times New Roman" w:cs="Times New Roman"/>
          <w:b/>
          <w:bCs/>
          <w:color w:val="000000"/>
          <w:kern w:val="0"/>
          <w:sz w:val="36"/>
          <w:szCs w:val="36"/>
          <w:lang w:eastAsia="ko-KR"/>
          <w14:ligatures w14:val="none"/>
        </w:rPr>
        <w:t>4</w:t>
      </w:r>
      <w:r w:rsidRPr="00B84708">
        <w:rPr>
          <w:rFonts w:ascii="Times New Roman" w:eastAsia="Times New Roman" w:hAnsi="Times New Roman" w:cs="Times New Roman"/>
          <w:b/>
          <w:bCs/>
          <w:color w:val="000000"/>
          <w:kern w:val="0"/>
          <w:sz w:val="36"/>
          <w:szCs w:val="36"/>
          <w:lang w:eastAsia="ko-KR"/>
          <w14:ligatures w14:val="none"/>
        </w:rPr>
        <w:t xml:space="preserve">] </w:t>
      </w:r>
      <w:r w:rsidR="000947A5">
        <w:rPr>
          <w:rFonts w:ascii="Times New Roman" w:eastAsia="Times New Roman" w:hAnsi="Times New Roman" w:cs="Times New Roman"/>
          <w:b/>
          <w:bCs/>
          <w:color w:val="000000"/>
          <w:kern w:val="0"/>
          <w:sz w:val="36"/>
          <w:szCs w:val="36"/>
          <w:lang w:eastAsia="ko-KR"/>
          <w14:ligatures w14:val="none"/>
        </w:rPr>
        <w:t>Model Performance Comparison (NF-UNSW-NB15)</w:t>
      </w:r>
    </w:p>
    <w:p w14:paraId="2BA2A56A" w14:textId="38F9F547" w:rsidR="00D849BB" w:rsidRDefault="003852E5"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These are total p</w:t>
      </w:r>
      <w:r w:rsidR="000947A5">
        <w:rPr>
          <w:rFonts w:ascii="Times New Roman" w:eastAsia="Times New Roman" w:hAnsi="Times New Roman" w:cs="Times New Roman"/>
          <w:color w:val="000000"/>
          <w:kern w:val="0"/>
          <w:lang w:eastAsia="ko-KR"/>
          <w14:ligatures w14:val="none"/>
        </w:rPr>
        <w:t>erformance on the UNSW data and Recall and F1 score for labels that were difficult to predict by other models.</w:t>
      </w:r>
    </w:p>
    <w:p w14:paraId="7E668544" w14:textId="77777777" w:rsidR="000947A5" w:rsidRDefault="000947A5" w:rsidP="00D849BB">
      <w:pPr>
        <w:rPr>
          <w:rFonts w:ascii="Times New Roman" w:eastAsia="Times New Roman" w:hAnsi="Times New Roman" w:cs="Times New Roman"/>
          <w:color w:val="000000"/>
          <w:kern w:val="0"/>
          <w:lang w:eastAsia="ko-KR"/>
          <w14:ligatures w14:val="none"/>
        </w:rPr>
      </w:pPr>
    </w:p>
    <w:p w14:paraId="0FA77938" w14:textId="53FC3070" w:rsidR="000947A5" w:rsidRDefault="000947A5"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While overall accuracy is similar, Macro F1 improves in the order of BaselineFCN, CNN+LSTM, and BERT.</w:t>
      </w:r>
    </w:p>
    <w:p w14:paraId="4E1477AD" w14:textId="7028599E" w:rsidR="000947A5" w:rsidRDefault="000947A5"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 xml:space="preserve">Furthermore, performance against Analysis, DoS, and Recon attacks also improves </w:t>
      </w:r>
      <w:r w:rsidR="003852E5">
        <w:rPr>
          <w:rFonts w:ascii="Times New Roman" w:eastAsia="Times New Roman" w:hAnsi="Times New Roman" w:cs="Times New Roman"/>
          <w:color w:val="000000"/>
          <w:kern w:val="0"/>
          <w:lang w:eastAsia="ko-KR"/>
          <w14:ligatures w14:val="none"/>
        </w:rPr>
        <w:t>in order</w:t>
      </w:r>
      <w:r>
        <w:rPr>
          <w:rFonts w:ascii="Times New Roman" w:eastAsia="Times New Roman" w:hAnsi="Times New Roman" w:cs="Times New Roman"/>
          <w:color w:val="000000"/>
          <w:kern w:val="0"/>
          <w:lang w:eastAsia="ko-KR"/>
          <w14:ligatures w14:val="none"/>
        </w:rPr>
        <w:t>.</w:t>
      </w:r>
    </w:p>
    <w:p w14:paraId="5F5726D4" w14:textId="522ABBF7" w:rsidR="000947A5" w:rsidRDefault="000947A5"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In particular, Analysis shows a significant improvement.</w:t>
      </w:r>
    </w:p>
    <w:p w14:paraId="4D7485D6" w14:textId="0A3F4367" w:rsidR="00DC0870" w:rsidRPr="00D849BB" w:rsidRDefault="0031599D"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noProof/>
          <w:kern w:val="0"/>
          <w:lang w:eastAsia="ko-KR"/>
        </w:rPr>
        <w:pict w14:anchorId="7B6AB9D6">
          <v:rect id="_x0000_i1027" alt="" style="width:468pt;height:.05pt;mso-width-percent:0;mso-height-percent:0;mso-width-percent:0;mso-height-percent:0" o:hralign="center" o:hrstd="t" o:hr="t" fillcolor="#a0a0a0" stroked="f"/>
        </w:pict>
      </w:r>
    </w:p>
    <w:p w14:paraId="65492343" w14:textId="5031FBDE" w:rsidR="00D849BB" w:rsidRDefault="00D849BB" w:rsidP="00D849BB">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2</w:t>
      </w:r>
      <w:r w:rsidR="00D5552D">
        <w:rPr>
          <w:rFonts w:ascii="Times New Roman" w:eastAsia="Times New Roman" w:hAnsi="Times New Roman" w:cs="Times New Roman"/>
          <w:b/>
          <w:bCs/>
          <w:color w:val="000000"/>
          <w:kern w:val="0"/>
          <w:sz w:val="36"/>
          <w:szCs w:val="36"/>
          <w:lang w:eastAsia="ko-KR"/>
          <w14:ligatures w14:val="none"/>
        </w:rPr>
        <w:t>5</w:t>
      </w:r>
      <w:r w:rsidRPr="00B84708">
        <w:rPr>
          <w:rFonts w:ascii="Times New Roman" w:eastAsia="Times New Roman" w:hAnsi="Times New Roman" w:cs="Times New Roman"/>
          <w:b/>
          <w:bCs/>
          <w:color w:val="000000"/>
          <w:kern w:val="0"/>
          <w:sz w:val="36"/>
          <w:szCs w:val="36"/>
          <w:lang w:eastAsia="ko-KR"/>
          <w14:ligatures w14:val="none"/>
        </w:rPr>
        <w:t xml:space="preserve">] </w:t>
      </w:r>
      <w:r w:rsidR="000947A5">
        <w:rPr>
          <w:rFonts w:ascii="Times New Roman" w:eastAsia="Times New Roman" w:hAnsi="Times New Roman" w:cs="Times New Roman"/>
          <w:b/>
          <w:bCs/>
          <w:color w:val="000000"/>
          <w:kern w:val="0"/>
          <w:sz w:val="36"/>
          <w:szCs w:val="36"/>
          <w:lang w:eastAsia="ko-KR"/>
          <w14:ligatures w14:val="none"/>
        </w:rPr>
        <w:t>Model Performance Comparison (NF-CIC-IDS2018)</w:t>
      </w:r>
    </w:p>
    <w:p w14:paraId="41DABA46" w14:textId="03049CC2" w:rsidR="00D849BB" w:rsidRDefault="00D5552D"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The results on the CIC-IDS data were slightly different from what we expected.</w:t>
      </w:r>
    </w:p>
    <w:p w14:paraId="7BF2F5A1" w14:textId="77777777" w:rsidR="003852E5" w:rsidRDefault="00D5552D"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 xml:space="preserve">Accuracy improved in the order of BaselineFCN, CNN+LSTM, and BERT, but CNN+LSTM achieved a lowest Macro F1 score. </w:t>
      </w:r>
    </w:p>
    <w:p w14:paraId="77ED1F1D" w14:textId="77777777" w:rsidR="003852E5" w:rsidRDefault="003852E5" w:rsidP="00D849BB">
      <w:pPr>
        <w:rPr>
          <w:rFonts w:ascii="Times New Roman" w:eastAsia="Times New Roman" w:hAnsi="Times New Roman" w:cs="Times New Roman"/>
          <w:color w:val="000000"/>
          <w:kern w:val="0"/>
          <w:lang w:eastAsia="ko-KR"/>
          <w14:ligatures w14:val="none"/>
        </w:rPr>
      </w:pPr>
    </w:p>
    <w:p w14:paraId="32E8B22E" w14:textId="32C62E5B" w:rsidR="00D5552D" w:rsidRDefault="003852E5"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lastRenderedPageBreak/>
        <w:t>And</w:t>
      </w:r>
      <w:r w:rsidR="00D5552D">
        <w:rPr>
          <w:rFonts w:ascii="Times New Roman" w:eastAsia="Times New Roman" w:hAnsi="Times New Roman" w:cs="Times New Roman"/>
          <w:color w:val="000000"/>
          <w:kern w:val="0"/>
          <w:lang w:eastAsia="ko-KR"/>
          <w14:ligatures w14:val="none"/>
        </w:rPr>
        <w:t>, BaselineFCN showed very low accuracy on Benign labels, while CNN+LSTM performed best against Brute Force and DDoS attacks.</w:t>
      </w:r>
    </w:p>
    <w:p w14:paraId="6A4BAC37" w14:textId="77777777" w:rsidR="00D5552D" w:rsidRDefault="00D5552D" w:rsidP="00D849BB">
      <w:pPr>
        <w:rPr>
          <w:rFonts w:ascii="Times New Roman" w:eastAsia="Times New Roman" w:hAnsi="Times New Roman" w:cs="Times New Roman"/>
          <w:color w:val="000000"/>
          <w:kern w:val="0"/>
          <w:lang w:eastAsia="ko-KR"/>
          <w14:ligatures w14:val="none"/>
        </w:rPr>
      </w:pPr>
    </w:p>
    <w:p w14:paraId="3F48DB8D" w14:textId="0CD90C36" w:rsidR="00D5552D" w:rsidRPr="00D849BB" w:rsidRDefault="00D5552D"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 xml:space="preserve">Personally, I think the BERT model underfits because it has too few </w:t>
      </w:r>
      <w:r w:rsidR="003852E5">
        <w:rPr>
          <w:rFonts w:ascii="Times New Roman" w:eastAsia="Times New Roman" w:hAnsi="Times New Roman" w:cs="Times New Roman"/>
          <w:color w:val="000000"/>
          <w:kern w:val="0"/>
          <w:lang w:eastAsia="ko-KR"/>
          <w14:ligatures w14:val="none"/>
        </w:rPr>
        <w:t>weights</w:t>
      </w:r>
      <w:r>
        <w:rPr>
          <w:rFonts w:ascii="Times New Roman" w:eastAsia="Times New Roman" w:hAnsi="Times New Roman" w:cs="Times New Roman"/>
          <w:color w:val="000000"/>
          <w:kern w:val="0"/>
          <w:lang w:eastAsia="ko-KR"/>
          <w14:ligatures w14:val="none"/>
        </w:rPr>
        <w:t xml:space="preserve"> and the Attention Head is too small</w:t>
      </w:r>
      <w:r w:rsidR="003852E5">
        <w:rPr>
          <w:rFonts w:ascii="Times New Roman" w:eastAsia="Times New Roman" w:hAnsi="Times New Roman" w:cs="Times New Roman"/>
          <w:color w:val="000000"/>
          <w:kern w:val="0"/>
          <w:lang w:eastAsia="ko-KR"/>
          <w14:ligatures w14:val="none"/>
        </w:rPr>
        <w:t xml:space="preserve"> to catch HOIC DDoS attack</w:t>
      </w:r>
      <w:r>
        <w:rPr>
          <w:rFonts w:ascii="Times New Roman" w:eastAsia="Times New Roman" w:hAnsi="Times New Roman" w:cs="Times New Roman"/>
          <w:color w:val="000000"/>
          <w:kern w:val="0"/>
          <w:lang w:eastAsia="ko-KR"/>
          <w14:ligatures w14:val="none"/>
        </w:rPr>
        <w:t>.</w:t>
      </w:r>
    </w:p>
    <w:p w14:paraId="7226E440" w14:textId="77777777" w:rsidR="00D849BB" w:rsidRDefault="0031599D" w:rsidP="00D849BB">
      <w:r>
        <w:rPr>
          <w:rFonts w:ascii="Times New Roman" w:eastAsia="Times New Roman" w:hAnsi="Times New Roman" w:cs="Times New Roman"/>
          <w:noProof/>
          <w:kern w:val="0"/>
          <w:lang w:eastAsia="ko-KR"/>
        </w:rPr>
        <w:pict w14:anchorId="23377012">
          <v:rect id="_x0000_i1026" alt="" style="width:468pt;height:.05pt;mso-width-percent:0;mso-height-percent:0;mso-width-percent:0;mso-height-percent:0" o:hralign="center" o:hrstd="t" o:hr="t" fillcolor="#a0a0a0" stroked="f"/>
        </w:pict>
      </w:r>
    </w:p>
    <w:p w14:paraId="590F5DAA" w14:textId="1B73EF6A" w:rsidR="00D849BB" w:rsidRDefault="00D849BB" w:rsidP="00D849BB">
      <w:pPr>
        <w:spacing w:before="100" w:beforeAutospacing="1" w:after="100" w:afterAutospacing="1"/>
        <w:outlineLvl w:val="1"/>
        <w:rPr>
          <w:rFonts w:ascii="Times New Roman" w:eastAsia="Times New Roman" w:hAnsi="Times New Roman" w:cs="Times New Roman"/>
          <w:b/>
          <w:bCs/>
          <w:color w:val="000000"/>
          <w:kern w:val="0"/>
          <w:sz w:val="36"/>
          <w:szCs w:val="36"/>
          <w:lang w:eastAsia="ko-KR"/>
          <w14:ligatures w14:val="none"/>
        </w:rPr>
      </w:pPr>
      <w:r w:rsidRPr="00B84708">
        <w:rPr>
          <w:rFonts w:ascii="Times New Roman" w:eastAsia="Times New Roman" w:hAnsi="Times New Roman" w:cs="Times New Roman"/>
          <w:b/>
          <w:bCs/>
          <w:color w:val="000000"/>
          <w:kern w:val="0"/>
          <w:sz w:val="36"/>
          <w:szCs w:val="36"/>
          <w:lang w:eastAsia="ko-KR"/>
          <w14:ligatures w14:val="none"/>
        </w:rPr>
        <w:t>[</w:t>
      </w:r>
      <w:r>
        <w:rPr>
          <w:rFonts w:ascii="Times New Roman" w:eastAsia="Times New Roman" w:hAnsi="Times New Roman" w:cs="Times New Roman"/>
          <w:b/>
          <w:bCs/>
          <w:color w:val="000000"/>
          <w:kern w:val="0"/>
          <w:sz w:val="36"/>
          <w:szCs w:val="36"/>
          <w:lang w:eastAsia="ko-KR"/>
          <w14:ligatures w14:val="none"/>
        </w:rPr>
        <w:t>2</w:t>
      </w:r>
      <w:r w:rsidR="001C65CD">
        <w:rPr>
          <w:rFonts w:ascii="Times New Roman" w:eastAsia="Times New Roman" w:hAnsi="Times New Roman" w:cs="Times New Roman"/>
          <w:b/>
          <w:bCs/>
          <w:color w:val="000000"/>
          <w:kern w:val="0"/>
          <w:sz w:val="36"/>
          <w:szCs w:val="36"/>
          <w:lang w:eastAsia="ko-KR"/>
          <w14:ligatures w14:val="none"/>
        </w:rPr>
        <w:t>6</w:t>
      </w:r>
      <w:r w:rsidRPr="00B84708">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NetFlow</w:t>
      </w:r>
      <w:r w:rsidR="00DC0870">
        <w:rPr>
          <w:rFonts w:ascii="Times New Roman" w:eastAsia="Times New Roman" w:hAnsi="Times New Roman" w:cs="Times New Roman"/>
          <w:b/>
          <w:bCs/>
          <w:color w:val="000000"/>
          <w:kern w:val="0"/>
          <w:sz w:val="36"/>
          <w:szCs w:val="36"/>
          <w:lang w:eastAsia="ko-KR"/>
          <w14:ligatures w14:val="none"/>
        </w:rPr>
        <w:t xml:space="preserve"> </w:t>
      </w:r>
      <w:r>
        <w:rPr>
          <w:rFonts w:ascii="Times New Roman" w:eastAsia="Times New Roman" w:hAnsi="Times New Roman" w:cs="Times New Roman"/>
          <w:b/>
          <w:bCs/>
          <w:color w:val="000000"/>
          <w:kern w:val="0"/>
          <w:sz w:val="36"/>
          <w:szCs w:val="36"/>
          <w:lang w:eastAsia="ko-KR"/>
          <w14:ligatures w14:val="none"/>
        </w:rPr>
        <w:t>Bert Further Training</w:t>
      </w:r>
    </w:p>
    <w:p w14:paraId="3D892AAF" w14:textId="4E8C46AE" w:rsidR="00D849BB" w:rsidRDefault="002D01CB"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Finally, to improve performance, we increased the BERT model size</w:t>
      </w:r>
      <w:r w:rsidR="003852E5">
        <w:rPr>
          <w:rFonts w:ascii="Times New Roman" w:eastAsia="Times New Roman" w:hAnsi="Times New Roman" w:cs="Times New Roman"/>
          <w:color w:val="000000"/>
          <w:kern w:val="0"/>
          <w:lang w:eastAsia="ko-KR"/>
          <w14:ligatures w14:val="none"/>
        </w:rPr>
        <w:t xml:space="preserve"> and test it</w:t>
      </w:r>
      <w:r>
        <w:rPr>
          <w:rFonts w:ascii="Times New Roman" w:eastAsia="Times New Roman" w:hAnsi="Times New Roman" w:cs="Times New Roman"/>
          <w:color w:val="000000"/>
          <w:kern w:val="0"/>
          <w:lang w:eastAsia="ko-KR"/>
          <w14:ligatures w14:val="none"/>
        </w:rPr>
        <w:t>.</w:t>
      </w:r>
    </w:p>
    <w:p w14:paraId="6DF85E1B" w14:textId="59C86AD6" w:rsidR="002D01CB" w:rsidRDefault="002D01CB"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 xml:space="preserve">We used 8 Attention Heads, </w:t>
      </w:r>
      <w:r w:rsidR="00220BD3">
        <w:rPr>
          <w:rFonts w:ascii="Times New Roman" w:eastAsia="Times New Roman" w:hAnsi="Times New Roman" w:cs="Times New Roman"/>
          <w:color w:val="000000"/>
          <w:kern w:val="0"/>
          <w:lang w:eastAsia="ko-KR"/>
          <w14:ligatures w14:val="none"/>
        </w:rPr>
        <w:t>Encoder Feed Forward internal size of 1024, and 8 Transformer Encoder layers.</w:t>
      </w:r>
      <w:r w:rsidR="00220BD3">
        <w:rPr>
          <w:rFonts w:ascii="Times New Roman" w:eastAsia="Times New Roman" w:hAnsi="Times New Roman" w:cs="Times New Roman" w:hint="eastAsia"/>
          <w:color w:val="000000"/>
          <w:kern w:val="0"/>
          <w:lang w:eastAsia="ko-KR"/>
          <w14:ligatures w14:val="none"/>
        </w:rPr>
        <w:t xml:space="preserve"> </w:t>
      </w:r>
      <w:r w:rsidR="00220BD3">
        <w:rPr>
          <w:rFonts w:ascii="Times New Roman" w:eastAsia="Times New Roman" w:hAnsi="Times New Roman" w:cs="Times New Roman"/>
          <w:color w:val="000000"/>
          <w:kern w:val="0"/>
          <w:lang w:eastAsia="ko-KR"/>
          <w14:ligatures w14:val="none"/>
        </w:rPr>
        <w:t>This resulted in a roughly 30 times increase in parameter number</w:t>
      </w:r>
      <w:r w:rsidR="003852E5">
        <w:rPr>
          <w:rFonts w:ascii="Times New Roman" w:eastAsia="Times New Roman" w:hAnsi="Times New Roman" w:cs="Times New Roman"/>
          <w:color w:val="000000"/>
          <w:kern w:val="0"/>
          <w:lang w:eastAsia="ko-KR"/>
          <w14:ligatures w14:val="none"/>
        </w:rPr>
        <w:t xml:space="preserve"> than previous.</w:t>
      </w:r>
    </w:p>
    <w:p w14:paraId="3EE5954D" w14:textId="77777777" w:rsidR="003852E5" w:rsidRDefault="00220BD3" w:rsidP="00D849BB">
      <w:pPr>
        <w:rPr>
          <w:rFonts w:ascii="Times New Roman" w:eastAsia="Times New Roman" w:hAnsi="Times New Roman" w:cs="Times New Roman"/>
          <w:color w:val="000000"/>
          <w:kern w:val="0"/>
          <w:lang w:eastAsia="ko-KR"/>
          <w14:ligatures w14:val="none"/>
        </w:rPr>
      </w:pPr>
      <w:r>
        <w:rPr>
          <w:rFonts w:ascii="Times New Roman" w:eastAsia="Times New Roman" w:hAnsi="Times New Roman" w:cs="Times New Roman"/>
          <w:color w:val="000000"/>
          <w:kern w:val="0"/>
          <w:lang w:eastAsia="ko-KR"/>
          <w14:ligatures w14:val="none"/>
        </w:rPr>
        <w:t>Additionally, to improve the Macro F1 score, we used Sparse Categorical Focal Loss with existing class weight learning.</w:t>
      </w:r>
    </w:p>
    <w:p w14:paraId="1F2503EB" w14:textId="77777777" w:rsidR="003852E5" w:rsidRDefault="003852E5" w:rsidP="00D849BB">
      <w:pPr>
        <w:rPr>
          <w:rFonts w:ascii="Times New Roman" w:eastAsia="Times New Roman" w:hAnsi="Times New Roman" w:cs="Times New Roman"/>
          <w:color w:val="000000"/>
          <w:kern w:val="0"/>
          <w:lang w:eastAsia="ko-KR"/>
          <w14:ligatures w14:val="none"/>
        </w:rPr>
      </w:pPr>
    </w:p>
    <w:p w14:paraId="0E5C9BB7" w14:textId="2D087EAD" w:rsidR="00220BD3" w:rsidRPr="002D01CB" w:rsidRDefault="003852E5" w:rsidP="00D849BB">
      <w:pPr>
        <w:rPr>
          <w:rFonts w:ascii="Batang" w:eastAsia="Batang" w:hAnsi="Batang" w:cs="Batang"/>
          <w:color w:val="000000"/>
          <w:kern w:val="0"/>
          <w:lang w:eastAsia="ko-KR"/>
          <w14:ligatures w14:val="none"/>
        </w:rPr>
      </w:pPr>
      <w:r>
        <w:rPr>
          <w:rFonts w:ascii="Times New Roman" w:eastAsia="Times New Roman" w:hAnsi="Times New Roman" w:cs="Times New Roman"/>
          <w:color w:val="000000"/>
          <w:kern w:val="0"/>
          <w:lang w:eastAsia="ko-KR"/>
          <w14:ligatures w14:val="none"/>
        </w:rPr>
        <w:t>Overall, we were able to achieve significantly improved performance. In particularly, we were able to catch most CIC-IDS HOIC DDoS attacks.</w:t>
      </w:r>
      <w:r w:rsidR="00D517CC">
        <w:rPr>
          <w:rFonts w:ascii="Times New Roman" w:eastAsia="Times New Roman" w:hAnsi="Times New Roman" w:cs="Times New Roman"/>
          <w:color w:val="000000"/>
          <w:kern w:val="0"/>
          <w:lang w:eastAsia="ko-KR"/>
          <w14:ligatures w14:val="none"/>
        </w:rPr>
        <w:t xml:space="preserve"> </w:t>
      </w:r>
      <w:r w:rsidR="00D517CC" w:rsidRPr="00D517CC">
        <w:rPr>
          <w:rFonts w:ascii="Times New Roman" w:eastAsia="Times New Roman" w:hAnsi="Times New Roman" w:cs="Times New Roman"/>
          <w:color w:val="EE0000"/>
          <w:kern w:val="0"/>
          <w:lang w:eastAsia="ko-KR"/>
          <w14:ligatures w14:val="none"/>
        </w:rPr>
        <w:t>SEP</w:t>
      </w:r>
    </w:p>
    <w:p w14:paraId="1B436DEA" w14:textId="0E6DE3C0" w:rsidR="00D849BB" w:rsidRDefault="0031599D">
      <w:r>
        <w:rPr>
          <w:rFonts w:ascii="Times New Roman" w:eastAsia="Times New Roman" w:hAnsi="Times New Roman" w:cs="Times New Roman"/>
          <w:noProof/>
          <w:kern w:val="0"/>
          <w:lang w:eastAsia="ko-KR"/>
        </w:rPr>
        <w:pict w14:anchorId="2AC42DF1">
          <v:rect id="_x0000_i1025" alt="" style="width:468pt;height:.05pt;mso-width-percent:0;mso-height-percent:0;mso-width-percent:0;mso-height-percent:0" o:hralign="center" o:hrstd="t" o:hr="t" fillcolor="#a0a0a0" stroked="f"/>
        </w:pict>
      </w:r>
    </w:p>
    <w:sectPr w:rsidR="00D849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B41CB"/>
    <w:multiLevelType w:val="multilevel"/>
    <w:tmpl w:val="7C2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1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BB"/>
    <w:rsid w:val="0009391F"/>
    <w:rsid w:val="000947A5"/>
    <w:rsid w:val="000F0C70"/>
    <w:rsid w:val="00146D9F"/>
    <w:rsid w:val="001C1AF0"/>
    <w:rsid w:val="001C65CD"/>
    <w:rsid w:val="00220BD3"/>
    <w:rsid w:val="00264355"/>
    <w:rsid w:val="002D01CB"/>
    <w:rsid w:val="002F3003"/>
    <w:rsid w:val="0031599D"/>
    <w:rsid w:val="003852E5"/>
    <w:rsid w:val="0049226B"/>
    <w:rsid w:val="00520C30"/>
    <w:rsid w:val="006927CB"/>
    <w:rsid w:val="00717171"/>
    <w:rsid w:val="007472B4"/>
    <w:rsid w:val="00774DC9"/>
    <w:rsid w:val="00842D3D"/>
    <w:rsid w:val="00935D0F"/>
    <w:rsid w:val="00981B37"/>
    <w:rsid w:val="00994F95"/>
    <w:rsid w:val="009D4FE1"/>
    <w:rsid w:val="00B7351C"/>
    <w:rsid w:val="00C419AE"/>
    <w:rsid w:val="00D173CF"/>
    <w:rsid w:val="00D34D43"/>
    <w:rsid w:val="00D45AAB"/>
    <w:rsid w:val="00D517CC"/>
    <w:rsid w:val="00D5552D"/>
    <w:rsid w:val="00D849BB"/>
    <w:rsid w:val="00D97360"/>
    <w:rsid w:val="00DC0870"/>
    <w:rsid w:val="00E0404D"/>
    <w:rsid w:val="00E91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D285"/>
  <w15:chartTrackingRefBased/>
  <w15:docId w15:val="{2654F2C0-DFBF-7D47-8120-3BE3ED789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9BB"/>
  </w:style>
  <w:style w:type="paragraph" w:styleId="Heading1">
    <w:name w:val="heading 1"/>
    <w:basedOn w:val="Normal"/>
    <w:next w:val="Normal"/>
    <w:link w:val="Heading1Char"/>
    <w:uiPriority w:val="9"/>
    <w:qFormat/>
    <w:rsid w:val="00D84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9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9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9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9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9BB"/>
    <w:rPr>
      <w:rFonts w:eastAsiaTheme="majorEastAsia" w:cstheme="majorBidi"/>
      <w:color w:val="272727" w:themeColor="text1" w:themeTint="D8"/>
    </w:rPr>
  </w:style>
  <w:style w:type="paragraph" w:styleId="Title">
    <w:name w:val="Title"/>
    <w:basedOn w:val="Normal"/>
    <w:next w:val="Normal"/>
    <w:link w:val="TitleChar"/>
    <w:uiPriority w:val="10"/>
    <w:qFormat/>
    <w:rsid w:val="00D849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9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9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9BB"/>
    <w:rPr>
      <w:i/>
      <w:iCs/>
      <w:color w:val="404040" w:themeColor="text1" w:themeTint="BF"/>
    </w:rPr>
  </w:style>
  <w:style w:type="paragraph" w:styleId="ListParagraph">
    <w:name w:val="List Paragraph"/>
    <w:basedOn w:val="Normal"/>
    <w:uiPriority w:val="34"/>
    <w:qFormat/>
    <w:rsid w:val="00D849BB"/>
    <w:pPr>
      <w:ind w:left="720"/>
      <w:contextualSpacing/>
    </w:pPr>
  </w:style>
  <w:style w:type="character" w:styleId="IntenseEmphasis">
    <w:name w:val="Intense Emphasis"/>
    <w:basedOn w:val="DefaultParagraphFont"/>
    <w:uiPriority w:val="21"/>
    <w:qFormat/>
    <w:rsid w:val="00D849BB"/>
    <w:rPr>
      <w:i/>
      <w:iCs/>
      <w:color w:val="0F4761" w:themeColor="accent1" w:themeShade="BF"/>
    </w:rPr>
  </w:style>
  <w:style w:type="paragraph" w:styleId="IntenseQuote">
    <w:name w:val="Intense Quote"/>
    <w:basedOn w:val="Normal"/>
    <w:next w:val="Normal"/>
    <w:link w:val="IntenseQuoteChar"/>
    <w:uiPriority w:val="30"/>
    <w:qFormat/>
    <w:rsid w:val="00D84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9BB"/>
    <w:rPr>
      <w:i/>
      <w:iCs/>
      <w:color w:val="0F4761" w:themeColor="accent1" w:themeShade="BF"/>
    </w:rPr>
  </w:style>
  <w:style w:type="character" w:styleId="IntenseReference">
    <w:name w:val="Intense Reference"/>
    <w:basedOn w:val="DefaultParagraphFont"/>
    <w:uiPriority w:val="32"/>
    <w:qFormat/>
    <w:rsid w:val="00D84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4</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E3676</dc:creator>
  <cp:keywords/>
  <dc:description/>
  <cp:lastModifiedBy>E3676</cp:lastModifiedBy>
  <cp:revision>7</cp:revision>
  <dcterms:created xsi:type="dcterms:W3CDTF">2025-12-03T01:55:00Z</dcterms:created>
  <dcterms:modified xsi:type="dcterms:W3CDTF">2025-12-03T19:04:00Z</dcterms:modified>
</cp:coreProperties>
</file>