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5879" w14:textId="77777777" w:rsidR="009C70CE" w:rsidRDefault="00000000">
      <w:pPr>
        <w:pStyle w:val="Body"/>
        <w:jc w:val="center"/>
        <w:rPr>
          <w:rFonts w:ascii="Times New Roman" w:eastAsia="Times New Roman" w:hAnsi="Times New Roman" w:cs="Times New Roman"/>
          <w:b/>
          <w:bCs/>
          <w:sz w:val="30"/>
          <w:szCs w:val="30"/>
        </w:rPr>
      </w:pPr>
      <w:r>
        <w:rPr>
          <w:rFonts w:ascii="Times New Roman" w:hAnsi="Times New Roman"/>
          <w:b/>
          <w:bCs/>
          <w:sz w:val="30"/>
          <w:szCs w:val="30"/>
        </w:rPr>
        <w:t>Laboratory Assignment 4</w:t>
      </w:r>
    </w:p>
    <w:p w14:paraId="1F23DE38" w14:textId="77777777" w:rsidR="009C70CE" w:rsidRDefault="009C70CE">
      <w:pPr>
        <w:pStyle w:val="Body"/>
        <w:jc w:val="center"/>
        <w:rPr>
          <w:rFonts w:ascii="Times New Roman" w:eastAsia="Times New Roman" w:hAnsi="Times New Roman" w:cs="Times New Roman"/>
          <w:b/>
          <w:bCs/>
          <w:sz w:val="30"/>
          <w:szCs w:val="30"/>
        </w:rPr>
      </w:pPr>
    </w:p>
    <w:p w14:paraId="3E10D007" w14:textId="77777777" w:rsidR="009C70CE" w:rsidRDefault="00000000">
      <w:pPr>
        <w:pStyle w:val="Body"/>
        <w:jc w:val="both"/>
        <w:rPr>
          <w:rFonts w:ascii="Times New Roman" w:eastAsia="Times New Roman" w:hAnsi="Times New Roman" w:cs="Times New Roman"/>
        </w:rPr>
      </w:pPr>
      <w:r>
        <w:rPr>
          <w:rFonts w:ascii="Times New Roman" w:hAnsi="Times New Roman"/>
        </w:rPr>
        <w:t>Group 15: Jeong Hoon Choi, Viraj Bansalm, Chih-Yun Pai</w:t>
      </w:r>
    </w:p>
    <w:p w14:paraId="26097389" w14:textId="77777777" w:rsidR="009C70CE" w:rsidRDefault="009C70CE">
      <w:pPr>
        <w:pStyle w:val="Body"/>
        <w:jc w:val="center"/>
        <w:rPr>
          <w:rFonts w:ascii="Times New Roman" w:eastAsia="Times New Roman" w:hAnsi="Times New Roman" w:cs="Times New Roman"/>
          <w:b/>
          <w:bCs/>
        </w:rPr>
      </w:pPr>
    </w:p>
    <w:p w14:paraId="53A22430" w14:textId="77777777" w:rsidR="009C70CE" w:rsidRDefault="00000000">
      <w:pPr>
        <w:pStyle w:val="Body"/>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FEBFB6B" wp14:editId="5B1902F3">
            <wp:extent cx="5943600" cy="3625850"/>
            <wp:effectExtent l="0" t="0" r="0" b="0"/>
            <wp:docPr id="1073741825" name="officeArt object"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5" name="A screenshot of a computerAI-generated content may be incorrect." descr="A screenshot of a computerAI-generated content may be incorrect."/>
                    <pic:cNvPicPr>
                      <a:picLocks noChangeAspect="1"/>
                    </pic:cNvPicPr>
                  </pic:nvPicPr>
                  <pic:blipFill>
                    <a:blip r:embed="rId6"/>
                    <a:stretch>
                      <a:fillRect/>
                    </a:stretch>
                  </pic:blipFill>
                  <pic:spPr>
                    <a:xfrm>
                      <a:off x="0" y="0"/>
                      <a:ext cx="5943600" cy="3625850"/>
                    </a:xfrm>
                    <a:prstGeom prst="rect">
                      <a:avLst/>
                    </a:prstGeom>
                    <a:ln w="12700" cap="flat">
                      <a:noFill/>
                      <a:miter lim="400000"/>
                    </a:ln>
                    <a:effectLst/>
                  </pic:spPr>
                </pic:pic>
              </a:graphicData>
            </a:graphic>
          </wp:inline>
        </w:drawing>
      </w:r>
    </w:p>
    <w:p w14:paraId="0E5321FA" w14:textId="77777777" w:rsidR="009C70CE" w:rsidRDefault="00000000">
      <w:pPr>
        <w:pStyle w:val="Body"/>
        <w:jc w:val="both"/>
        <w:rPr>
          <w:rFonts w:ascii="Times New Roman" w:eastAsia="Times New Roman" w:hAnsi="Times New Roman" w:cs="Times New Roman"/>
        </w:rPr>
      </w:pPr>
      <w:hyperlink r:id="rId7" w:history="1">
        <w:r>
          <w:rPr>
            <w:rStyle w:val="Hyperlink0"/>
            <w:rFonts w:eastAsia="Aptos"/>
          </w:rPr>
          <w:t>https://github.com/csian98/mock-trading-environment</w:t>
        </w:r>
      </w:hyperlink>
    </w:p>
    <w:p w14:paraId="264B33D0" w14:textId="77777777" w:rsidR="009C70CE" w:rsidRDefault="009C70CE">
      <w:pPr>
        <w:pStyle w:val="Body"/>
        <w:jc w:val="both"/>
        <w:rPr>
          <w:rFonts w:ascii="Times New Roman" w:eastAsia="Times New Roman" w:hAnsi="Times New Roman" w:cs="Times New Roman"/>
        </w:rPr>
      </w:pPr>
    </w:p>
    <w:p w14:paraId="2E0F6AAF" w14:textId="668C86BC" w:rsidR="009C70CE" w:rsidRDefault="00000000">
      <w:pPr>
        <w:pStyle w:val="Body"/>
        <w:jc w:val="both"/>
        <w:rPr>
          <w:rFonts w:ascii="Times New Roman" w:eastAsia="Times New Roman" w:hAnsi="Times New Roman" w:cs="Times New Roman"/>
        </w:rPr>
      </w:pPr>
      <w:r>
        <w:rPr>
          <w:rFonts w:ascii="Times New Roman" w:hAnsi="Times New Roman"/>
        </w:rPr>
        <w:t xml:space="preserve">We have developed a mock trading environment using the </w:t>
      </w:r>
      <w:r w:rsidRPr="008964A9">
        <w:rPr>
          <w:rFonts w:ascii="Times New Roman" w:hAnsi="Times New Roman"/>
          <w:b/>
          <w:bCs/>
        </w:rPr>
        <w:t>LSTM</w:t>
      </w:r>
      <w:r>
        <w:rPr>
          <w:rFonts w:ascii="Times New Roman" w:hAnsi="Times New Roman"/>
        </w:rPr>
        <w:t xml:space="preserve"> and </w:t>
      </w:r>
      <w:proofErr w:type="spellStart"/>
      <w:r w:rsidR="008964A9" w:rsidRPr="008964A9">
        <w:rPr>
          <w:rFonts w:ascii="Times New Roman" w:hAnsi="Times New Roman"/>
          <w:b/>
          <w:bCs/>
        </w:rPr>
        <w:t>Bollinger_RSI</w:t>
      </w:r>
      <w:proofErr w:type="spellEnd"/>
      <w:r>
        <w:rPr>
          <w:rFonts w:ascii="Times New Roman" w:hAnsi="Times New Roman"/>
        </w:rPr>
        <w:t xml:space="preserve"> methods.</w:t>
      </w:r>
    </w:p>
    <w:p w14:paraId="207C974A" w14:textId="77777777" w:rsidR="009C70CE" w:rsidRDefault="00000000">
      <w:pPr>
        <w:pStyle w:val="Body"/>
        <w:jc w:val="both"/>
        <w:rPr>
          <w:rFonts w:ascii="Times New Roman" w:eastAsia="Times New Roman" w:hAnsi="Times New Roman" w:cs="Times New Roman" w:hint="eastAsia"/>
        </w:rPr>
      </w:pPr>
      <w:r>
        <w:rPr>
          <w:rFonts w:ascii="Times New Roman" w:eastAsia="Times New Roman" w:hAnsi="Times New Roman" w:cs="Times New Roman"/>
          <w:noProof/>
        </w:rPr>
        <w:drawing>
          <wp:inline distT="0" distB="0" distL="0" distR="0" wp14:anchorId="6992FE44" wp14:editId="47315650">
            <wp:extent cx="2298700" cy="3187700"/>
            <wp:effectExtent l="0" t="0" r="0" b="0"/>
            <wp:docPr id="1073741826" name="officeArt object"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6" name="A screenshot of a computerAI-generated content may be incorrect." descr="A screenshot of a computerAI-generated content may be incorrect."/>
                    <pic:cNvPicPr>
                      <a:picLocks noChangeAspect="1"/>
                    </pic:cNvPicPr>
                  </pic:nvPicPr>
                  <pic:blipFill>
                    <a:blip r:embed="rId8"/>
                    <a:stretch>
                      <a:fillRect/>
                    </a:stretch>
                  </pic:blipFill>
                  <pic:spPr>
                    <a:xfrm>
                      <a:off x="0" y="0"/>
                      <a:ext cx="2298700" cy="3187700"/>
                    </a:xfrm>
                    <a:prstGeom prst="rect">
                      <a:avLst/>
                    </a:prstGeom>
                    <a:ln w="12700" cap="flat">
                      <a:noFill/>
                      <a:miter lim="400000"/>
                    </a:ln>
                    <a:effectLst/>
                  </pic:spPr>
                </pic:pic>
              </a:graphicData>
            </a:graphic>
          </wp:inline>
        </w:drawing>
      </w:r>
    </w:p>
    <w:p w14:paraId="66C4B1F2" w14:textId="77777777" w:rsidR="009C70CE" w:rsidRDefault="00000000">
      <w:pPr>
        <w:pStyle w:val="Body"/>
        <w:jc w:val="both"/>
        <w:rPr>
          <w:rFonts w:ascii="Times New Roman" w:eastAsia="Times New Roman" w:hAnsi="Times New Roman" w:cs="Times New Roman"/>
        </w:rPr>
      </w:pPr>
      <w:r>
        <w:rPr>
          <w:rFonts w:ascii="Times New Roman" w:hAnsi="Times New Roman"/>
        </w:rPr>
        <w:lastRenderedPageBreak/>
        <w:t xml:space="preserve">All Python code is stored inside the </w:t>
      </w:r>
      <w:proofErr w:type="spellStart"/>
      <w:r>
        <w:rPr>
          <w:rFonts w:ascii="Times New Roman" w:hAnsi="Times New Roman"/>
        </w:rPr>
        <w:t>pylib</w:t>
      </w:r>
      <w:proofErr w:type="spellEnd"/>
      <w:r>
        <w:rPr>
          <w:rFonts w:ascii="Times New Roman" w:hAnsi="Times New Roman"/>
        </w:rPr>
        <w:t>/ directory, and training and prediction are performed using main.py</w:t>
      </w:r>
    </w:p>
    <w:p w14:paraId="22EB765E" w14:textId="77777777" w:rsidR="009C70CE" w:rsidRPr="008964A9" w:rsidRDefault="009C70CE">
      <w:pPr>
        <w:pStyle w:val="Body"/>
        <w:jc w:val="both"/>
      </w:pPr>
    </w:p>
    <w:p w14:paraId="3E28CBBD" w14:textId="77777777" w:rsidR="009C70CE" w:rsidRDefault="00000000">
      <w:pPr>
        <w:pStyle w:val="Body"/>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AC90C36" wp14:editId="1DE64298">
            <wp:extent cx="5943600" cy="339725"/>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9"/>
                    <a:stretch>
                      <a:fillRect/>
                    </a:stretch>
                  </pic:blipFill>
                  <pic:spPr>
                    <a:xfrm>
                      <a:off x="0" y="0"/>
                      <a:ext cx="5943600" cy="339725"/>
                    </a:xfrm>
                    <a:prstGeom prst="rect">
                      <a:avLst/>
                    </a:prstGeom>
                    <a:ln w="12700" cap="flat">
                      <a:noFill/>
                      <a:miter lim="400000"/>
                    </a:ln>
                    <a:effectLst/>
                  </pic:spPr>
                </pic:pic>
              </a:graphicData>
            </a:graphic>
          </wp:inline>
        </w:drawing>
      </w:r>
    </w:p>
    <w:p w14:paraId="3E1CF876" w14:textId="77777777" w:rsidR="009C70CE" w:rsidRDefault="009C70CE">
      <w:pPr>
        <w:pStyle w:val="Body"/>
        <w:jc w:val="both"/>
        <w:rPr>
          <w:rFonts w:ascii="Times New Roman" w:eastAsia="Times New Roman" w:hAnsi="Times New Roman" w:cs="Times New Roman"/>
        </w:rPr>
      </w:pPr>
    </w:p>
    <w:p w14:paraId="7874A8CC" w14:textId="77777777" w:rsidR="009C70CE" w:rsidRDefault="00000000">
      <w:pPr>
        <w:pStyle w:val="Body"/>
        <w:jc w:val="both"/>
        <w:rPr>
          <w:rFonts w:ascii="Times New Roman" w:eastAsia="Times New Roman" w:hAnsi="Times New Roman" w:cs="Times New Roman"/>
        </w:rPr>
      </w:pPr>
      <w:r>
        <w:rPr>
          <w:rFonts w:ascii="Times New Roman" w:hAnsi="Times New Roman"/>
        </w:rPr>
        <w:t xml:space="preserve">model.py and market.py each provide implementation </w:t>
      </w:r>
      <w:proofErr w:type="spellStart"/>
      <w:r>
        <w:rPr>
          <w:rFonts w:ascii="Times New Roman" w:hAnsi="Times New Roman"/>
        </w:rPr>
        <w:t>decalarations</w:t>
      </w:r>
      <w:proofErr w:type="spellEnd"/>
      <w:r>
        <w:rPr>
          <w:rFonts w:ascii="Times New Roman" w:hAnsi="Times New Roman"/>
        </w:rPr>
        <w:t>.</w:t>
      </w:r>
    </w:p>
    <w:p w14:paraId="2E7C8376" w14:textId="77777777" w:rsidR="009C70CE" w:rsidRDefault="009C70CE">
      <w:pPr>
        <w:pStyle w:val="Body"/>
        <w:jc w:val="both"/>
        <w:rPr>
          <w:rFonts w:ascii="Times New Roman" w:eastAsia="Times New Roman" w:hAnsi="Times New Roman" w:cs="Times New Roman"/>
        </w:rPr>
      </w:pPr>
    </w:p>
    <w:p w14:paraId="79CC082D" w14:textId="77777777" w:rsidR="009C70CE" w:rsidRDefault="00000000">
      <w:pPr>
        <w:pStyle w:val="Body"/>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59585EE" wp14:editId="743FC497">
            <wp:extent cx="5943600" cy="3451225"/>
            <wp:effectExtent l="0" t="0" r="0" b="0"/>
            <wp:docPr id="1073741828" name="officeArt object"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screen shot of a computer programAI-generated content may be incorrect." descr="A screen shot of a computer programAI-generated content may be incorrect."/>
                    <pic:cNvPicPr>
                      <a:picLocks noChangeAspect="1"/>
                    </pic:cNvPicPr>
                  </pic:nvPicPr>
                  <pic:blipFill>
                    <a:blip r:embed="rId10"/>
                    <a:stretch>
                      <a:fillRect/>
                    </a:stretch>
                  </pic:blipFill>
                  <pic:spPr>
                    <a:xfrm>
                      <a:off x="0" y="0"/>
                      <a:ext cx="5943600" cy="3451225"/>
                    </a:xfrm>
                    <a:prstGeom prst="rect">
                      <a:avLst/>
                    </a:prstGeom>
                    <a:ln w="12700" cap="flat">
                      <a:noFill/>
                      <a:miter lim="400000"/>
                    </a:ln>
                    <a:effectLst/>
                  </pic:spPr>
                </pic:pic>
              </a:graphicData>
            </a:graphic>
          </wp:inline>
        </w:drawing>
      </w:r>
    </w:p>
    <w:p w14:paraId="23629D09" w14:textId="77777777" w:rsidR="009C70CE" w:rsidRDefault="009C70CE">
      <w:pPr>
        <w:pStyle w:val="Body"/>
        <w:jc w:val="both"/>
        <w:rPr>
          <w:rFonts w:ascii="Times New Roman" w:eastAsia="Times New Roman" w:hAnsi="Times New Roman" w:cs="Times New Roman"/>
        </w:rPr>
      </w:pPr>
    </w:p>
    <w:p w14:paraId="192F3152" w14:textId="77777777" w:rsidR="009C70CE" w:rsidRDefault="00000000">
      <w:pPr>
        <w:pStyle w:val="Body"/>
        <w:jc w:val="both"/>
        <w:rPr>
          <w:rFonts w:ascii="Times New Roman" w:eastAsia="Times New Roman" w:hAnsi="Times New Roman" w:cs="Times New Roman"/>
        </w:rPr>
      </w:pPr>
      <w:r>
        <w:rPr>
          <w:rFonts w:ascii="Times New Roman" w:hAnsi="Times New Roman"/>
        </w:rPr>
        <w:t xml:space="preserve">The data is provided using a </w:t>
      </w:r>
      <w:proofErr w:type="spellStart"/>
      <w:r>
        <w:rPr>
          <w:rFonts w:ascii="Times New Roman" w:hAnsi="Times New Roman"/>
        </w:rPr>
        <w:t>StockMarket</w:t>
      </w:r>
      <w:proofErr w:type="spellEnd"/>
      <w:r>
        <w:rPr>
          <w:rFonts w:ascii="Times New Roman" w:hAnsi="Times New Roman"/>
        </w:rPr>
        <w:t xml:space="preserve"> class instance. Internally, it uses </w:t>
      </w:r>
      <w:proofErr w:type="spellStart"/>
      <w:r>
        <w:rPr>
          <w:rFonts w:ascii="Times New Roman" w:hAnsi="Times New Roman"/>
        </w:rPr>
        <w:t>yfinance</w:t>
      </w:r>
      <w:proofErr w:type="spellEnd"/>
      <w:r>
        <w:rPr>
          <w:rFonts w:ascii="Times New Roman" w:hAnsi="Times New Roman"/>
        </w:rPr>
        <w:t xml:space="preserve"> to provide data for the specified </w:t>
      </w:r>
      <w:proofErr w:type="gramStart"/>
      <w:r>
        <w:rPr>
          <w:rFonts w:ascii="Times New Roman" w:hAnsi="Times New Roman"/>
        </w:rPr>
        <w:t>stock, and</w:t>
      </w:r>
      <w:proofErr w:type="gramEnd"/>
      <w:r>
        <w:rPr>
          <w:rFonts w:ascii="Times New Roman" w:hAnsi="Times New Roman"/>
        </w:rPr>
        <w:t xml:space="preserve"> provides data for training and daily price predictions through the history and next methods.</w:t>
      </w:r>
    </w:p>
    <w:p w14:paraId="4283E278" w14:textId="77777777" w:rsidR="009C70CE" w:rsidRDefault="009C70CE">
      <w:pPr>
        <w:pStyle w:val="Body"/>
        <w:jc w:val="both"/>
        <w:rPr>
          <w:rFonts w:ascii="Times New Roman" w:eastAsia="Times New Roman" w:hAnsi="Times New Roman" w:cs="Times New Roman"/>
        </w:rPr>
      </w:pPr>
    </w:p>
    <w:p w14:paraId="5893DA9A" w14:textId="77777777" w:rsidR="009C70CE" w:rsidRDefault="00000000">
      <w:pPr>
        <w:pStyle w:val="Body"/>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D65B97C" wp14:editId="5289A1C9">
            <wp:extent cx="5943600" cy="3006090"/>
            <wp:effectExtent l="0" t="0" r="0" b="0"/>
            <wp:docPr id="1073741829" name="officeArt object"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9" name="A screen shot of a computer programAI-generated content may be incorrect." descr="A screen shot of a computer programAI-generated content may be incorrect."/>
                    <pic:cNvPicPr>
                      <a:picLocks noChangeAspect="1"/>
                    </pic:cNvPicPr>
                  </pic:nvPicPr>
                  <pic:blipFill>
                    <a:blip r:embed="rId11"/>
                    <a:stretch>
                      <a:fillRect/>
                    </a:stretch>
                  </pic:blipFill>
                  <pic:spPr>
                    <a:xfrm>
                      <a:off x="0" y="0"/>
                      <a:ext cx="5943600" cy="3006090"/>
                    </a:xfrm>
                    <a:prstGeom prst="rect">
                      <a:avLst/>
                    </a:prstGeom>
                    <a:ln w="12700" cap="flat">
                      <a:noFill/>
                      <a:miter lim="400000"/>
                    </a:ln>
                    <a:effectLst/>
                  </pic:spPr>
                </pic:pic>
              </a:graphicData>
            </a:graphic>
          </wp:inline>
        </w:drawing>
      </w:r>
    </w:p>
    <w:p w14:paraId="3B362AF3" w14:textId="77777777" w:rsidR="009C70CE" w:rsidRDefault="009C70CE">
      <w:pPr>
        <w:pStyle w:val="Body"/>
        <w:jc w:val="both"/>
        <w:rPr>
          <w:rFonts w:ascii="Times New Roman" w:eastAsia="Times New Roman" w:hAnsi="Times New Roman" w:cs="Times New Roman"/>
        </w:rPr>
      </w:pPr>
    </w:p>
    <w:p w14:paraId="281A806C" w14:textId="77777777" w:rsidR="009C70CE" w:rsidRDefault="00000000">
      <w:pPr>
        <w:pStyle w:val="Body"/>
        <w:jc w:val="both"/>
        <w:rPr>
          <w:rFonts w:ascii="Times New Roman" w:eastAsia="Times New Roman" w:hAnsi="Times New Roman" w:cs="Times New Roman"/>
        </w:rPr>
      </w:pPr>
      <w:r>
        <w:rPr>
          <w:rFonts w:ascii="Times New Roman" w:hAnsi="Times New Roman"/>
        </w:rPr>
        <w:t>LSTM used a model with a simple structure consisting of four layers.</w:t>
      </w:r>
    </w:p>
    <w:p w14:paraId="1BBD8867" w14:textId="77777777" w:rsidR="009C70CE" w:rsidRDefault="009C70CE">
      <w:pPr>
        <w:pStyle w:val="Body"/>
        <w:jc w:val="both"/>
        <w:rPr>
          <w:rFonts w:ascii="Times New Roman" w:eastAsia="Times New Roman" w:hAnsi="Times New Roman" w:cs="Times New Roman"/>
        </w:rPr>
      </w:pPr>
    </w:p>
    <w:p w14:paraId="512690BD" w14:textId="77777777" w:rsidR="009C70CE" w:rsidRDefault="00000000">
      <w:pPr>
        <w:pStyle w:val="Body"/>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51090C3" wp14:editId="678E3C2A">
            <wp:extent cx="5943600" cy="4425315"/>
            <wp:effectExtent l="0" t="0" r="0" b="0"/>
            <wp:docPr id="1073741830" name="officeArt object"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0" name="A computer screen shot of a program codeAI-generated content may be incorrect." descr="A computer screen shot of a program codeAI-generated content may be incorrect."/>
                    <pic:cNvPicPr>
                      <a:picLocks noChangeAspect="1"/>
                    </pic:cNvPicPr>
                  </pic:nvPicPr>
                  <pic:blipFill>
                    <a:blip r:embed="rId12"/>
                    <a:stretch>
                      <a:fillRect/>
                    </a:stretch>
                  </pic:blipFill>
                  <pic:spPr>
                    <a:xfrm>
                      <a:off x="0" y="0"/>
                      <a:ext cx="5943600" cy="4425315"/>
                    </a:xfrm>
                    <a:prstGeom prst="rect">
                      <a:avLst/>
                    </a:prstGeom>
                    <a:ln w="12700" cap="flat">
                      <a:noFill/>
                      <a:miter lim="400000"/>
                    </a:ln>
                    <a:effectLst/>
                  </pic:spPr>
                </pic:pic>
              </a:graphicData>
            </a:graphic>
          </wp:inline>
        </w:drawing>
      </w:r>
    </w:p>
    <w:p w14:paraId="4F8B7AC6" w14:textId="77777777" w:rsidR="009C70CE" w:rsidRDefault="009C70CE">
      <w:pPr>
        <w:pStyle w:val="Body"/>
        <w:jc w:val="both"/>
        <w:rPr>
          <w:rFonts w:ascii="Times New Roman" w:eastAsia="Times New Roman" w:hAnsi="Times New Roman" w:cs="Times New Roman"/>
        </w:rPr>
      </w:pPr>
    </w:p>
    <w:p w14:paraId="34F1EF26" w14:textId="77777777" w:rsidR="009C70CE" w:rsidRDefault="00000000">
      <w:pPr>
        <w:pStyle w:val="Body"/>
        <w:jc w:val="both"/>
        <w:rPr>
          <w:rFonts w:ascii="Times New Roman" w:eastAsia="Times New Roman" w:hAnsi="Times New Roman" w:cs="Times New Roman"/>
        </w:rPr>
      </w:pPr>
      <w:r>
        <w:rPr>
          <w:rFonts w:ascii="Times New Roman" w:hAnsi="Times New Roman"/>
        </w:rPr>
        <w:lastRenderedPageBreak/>
        <w:t>All transactions utilize the Trader class.</w:t>
      </w:r>
    </w:p>
    <w:p w14:paraId="407049E4" w14:textId="77777777" w:rsidR="009C70CE" w:rsidRDefault="00000000">
      <w:pPr>
        <w:pStyle w:val="Body"/>
        <w:jc w:val="both"/>
        <w:rPr>
          <w:rFonts w:ascii="Times New Roman" w:eastAsia="Times New Roman" w:hAnsi="Times New Roman" w:cs="Times New Roman"/>
        </w:rPr>
      </w:pPr>
      <w:r>
        <w:rPr>
          <w:rFonts w:ascii="Times New Roman" w:hAnsi="Times New Roman"/>
        </w:rPr>
        <w:t>We used two years of price data for a total of 10 stocks, excluding the last 45 days, for training, and then used the remaining 45 days as simulated trading data.</w:t>
      </w:r>
    </w:p>
    <w:p w14:paraId="2ECF7570" w14:textId="77777777" w:rsidR="009C70CE" w:rsidRDefault="00000000">
      <w:pPr>
        <w:pStyle w:val="Body"/>
        <w:jc w:val="both"/>
        <w:rPr>
          <w:rFonts w:ascii="Times New Roman" w:eastAsia="Times New Roman" w:hAnsi="Times New Roman" w:cs="Times New Roman"/>
        </w:rPr>
      </w:pPr>
      <w:r>
        <w:rPr>
          <w:rFonts w:ascii="Times New Roman" w:hAnsi="Times New Roman"/>
        </w:rPr>
        <w:t>While no separate fee was charged when buying stocks, a commission of 0.01% of the sale amount was charged when selling stocks.</w:t>
      </w:r>
    </w:p>
    <w:p w14:paraId="67D919B5" w14:textId="77777777" w:rsidR="009C70CE" w:rsidRDefault="009C70CE">
      <w:pPr>
        <w:pStyle w:val="Body"/>
        <w:jc w:val="both"/>
        <w:rPr>
          <w:rFonts w:ascii="Times New Roman" w:eastAsia="Times New Roman" w:hAnsi="Times New Roman" w:cs="Times New Roman"/>
        </w:rPr>
      </w:pPr>
    </w:p>
    <w:p w14:paraId="0EBC34A9" w14:textId="77777777" w:rsidR="009C70CE" w:rsidRDefault="00000000">
      <w:pPr>
        <w:pStyle w:val="Body"/>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6A7015B" wp14:editId="5FEBE1B0">
            <wp:extent cx="5943600" cy="2903221"/>
            <wp:effectExtent l="0" t="0" r="0" b="0"/>
            <wp:docPr id="1073741831" name="officeArt object"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screenshot of a computer screenAI-generated content may be incorrect." descr="A screenshot of a computer screenAI-generated content may be incorrect."/>
                    <pic:cNvPicPr>
                      <a:picLocks noChangeAspect="1"/>
                    </pic:cNvPicPr>
                  </pic:nvPicPr>
                  <pic:blipFill>
                    <a:blip r:embed="rId13"/>
                    <a:stretch>
                      <a:fillRect/>
                    </a:stretch>
                  </pic:blipFill>
                  <pic:spPr>
                    <a:xfrm>
                      <a:off x="0" y="0"/>
                      <a:ext cx="5943600" cy="2903221"/>
                    </a:xfrm>
                    <a:prstGeom prst="rect">
                      <a:avLst/>
                    </a:prstGeom>
                    <a:ln w="12700" cap="flat">
                      <a:noFill/>
                      <a:miter lim="400000"/>
                    </a:ln>
                    <a:effectLst/>
                  </pic:spPr>
                </pic:pic>
              </a:graphicData>
            </a:graphic>
          </wp:inline>
        </w:drawing>
      </w:r>
    </w:p>
    <w:p w14:paraId="653CED31" w14:textId="77777777" w:rsidR="009C70CE" w:rsidRDefault="009C70CE">
      <w:pPr>
        <w:pStyle w:val="Body"/>
        <w:jc w:val="both"/>
        <w:rPr>
          <w:rFonts w:ascii="Times New Roman" w:eastAsia="Times New Roman" w:hAnsi="Times New Roman" w:cs="Times New Roman"/>
        </w:rPr>
      </w:pPr>
    </w:p>
    <w:p w14:paraId="6D645AAC" w14:textId="77777777" w:rsidR="009C70CE" w:rsidRDefault="00000000">
      <w:pPr>
        <w:pStyle w:val="Body"/>
        <w:jc w:val="both"/>
        <w:rPr>
          <w:rFonts w:ascii="Times New Roman" w:eastAsia="Times New Roman" w:hAnsi="Times New Roman" w:cs="Times New Roman"/>
        </w:rPr>
      </w:pPr>
      <w:r>
        <w:rPr>
          <w:rFonts w:ascii="Times New Roman" w:hAnsi="Times New Roman"/>
        </w:rPr>
        <w:t>We created a strategy based on 3-day price predictions for all symbols every day. If the predicted decline exceeded 1%, sold all holdings. We then weighted the remaining stocks I held and, for stocks with a predicted increase exceeding 3%, diversified our purchases based on the score ratios.</w:t>
      </w:r>
    </w:p>
    <w:p w14:paraId="3DF76B93" w14:textId="77777777" w:rsidR="009C70CE" w:rsidRDefault="009C70CE">
      <w:pPr>
        <w:pStyle w:val="Body"/>
        <w:jc w:val="both"/>
        <w:rPr>
          <w:rFonts w:ascii="Times New Roman" w:eastAsia="Times New Roman" w:hAnsi="Times New Roman" w:cs="Times New Roman"/>
        </w:rPr>
      </w:pPr>
    </w:p>
    <w:p w14:paraId="57E6C03D" w14:textId="77777777" w:rsidR="009C70CE" w:rsidRDefault="00000000">
      <w:pPr>
        <w:pStyle w:val="Body"/>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73E10C6" wp14:editId="23167517">
            <wp:extent cx="4038600" cy="2387600"/>
            <wp:effectExtent l="0" t="0" r="0" b="0"/>
            <wp:docPr id="1073741832" name="officeArt object" descr="A computer screen with white text and colorful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2" name="A computer screen with white text and colorful textAI-generated content may be incorrect." descr="A computer screen with white text and colorful textAI-generated content may be incorrect."/>
                    <pic:cNvPicPr>
                      <a:picLocks noChangeAspect="1"/>
                    </pic:cNvPicPr>
                  </pic:nvPicPr>
                  <pic:blipFill>
                    <a:blip r:embed="rId14"/>
                    <a:stretch>
                      <a:fillRect/>
                    </a:stretch>
                  </pic:blipFill>
                  <pic:spPr>
                    <a:xfrm>
                      <a:off x="0" y="0"/>
                      <a:ext cx="4038600" cy="2387600"/>
                    </a:xfrm>
                    <a:prstGeom prst="rect">
                      <a:avLst/>
                    </a:prstGeom>
                    <a:ln w="12700" cap="flat">
                      <a:noFill/>
                      <a:miter lim="400000"/>
                    </a:ln>
                    <a:effectLst/>
                  </pic:spPr>
                </pic:pic>
              </a:graphicData>
            </a:graphic>
          </wp:inline>
        </w:drawing>
      </w:r>
    </w:p>
    <w:p w14:paraId="4A69DC32" w14:textId="77777777" w:rsidR="009C70CE" w:rsidRDefault="009C70CE">
      <w:pPr>
        <w:pStyle w:val="Body"/>
        <w:jc w:val="both"/>
        <w:rPr>
          <w:rFonts w:ascii="Times New Roman" w:eastAsia="Times New Roman" w:hAnsi="Times New Roman" w:cs="Times New Roman"/>
        </w:rPr>
      </w:pPr>
    </w:p>
    <w:p w14:paraId="5A31438D" w14:textId="77777777" w:rsidR="009C70CE" w:rsidRDefault="00000000">
      <w:pPr>
        <w:pStyle w:val="Body"/>
        <w:jc w:val="both"/>
        <w:rPr>
          <w:rFonts w:ascii="Times New Roman" w:eastAsia="Times New Roman" w:hAnsi="Times New Roman" w:cs="Times New Roman"/>
        </w:rPr>
      </w:pPr>
      <w:r>
        <w:rPr>
          <w:rFonts w:ascii="Times New Roman" w:hAnsi="Times New Roman"/>
        </w:rPr>
        <w:t>The scenario starts with $100,000 each time. Then, it calculates and outputs the total assets held each day.</w:t>
      </w:r>
    </w:p>
    <w:p w14:paraId="2EF96CD0" w14:textId="77777777" w:rsidR="009C70CE" w:rsidRDefault="009C70CE">
      <w:pPr>
        <w:pStyle w:val="Body"/>
        <w:jc w:val="both"/>
        <w:rPr>
          <w:rFonts w:ascii="Times New Roman" w:eastAsia="Times New Roman" w:hAnsi="Times New Roman" w:cs="Times New Roman"/>
        </w:rPr>
      </w:pPr>
    </w:p>
    <w:p w14:paraId="31D03351" w14:textId="77777777" w:rsidR="009C70CE" w:rsidRDefault="00000000">
      <w:pPr>
        <w:pStyle w:val="Body"/>
        <w:jc w:val="both"/>
        <w:rPr>
          <w:rFonts w:ascii="Times New Roman" w:eastAsia="Times New Roman" w:hAnsi="Times New Roman" w:cs="Times New Roman"/>
        </w:rPr>
      </w:pPr>
      <w:r>
        <w:rPr>
          <w:rFonts w:ascii="Times New Roman" w:hAnsi="Times New Roman"/>
        </w:rPr>
        <w:lastRenderedPageBreak/>
        <w:t xml:space="preserve">For the </w:t>
      </w:r>
      <w:proofErr w:type="spellStart"/>
      <w:r>
        <w:rPr>
          <w:rFonts w:ascii="Times New Roman" w:hAnsi="Times New Roman"/>
        </w:rPr>
        <w:t>Bollinger_RSI</w:t>
      </w:r>
      <w:proofErr w:type="spellEnd"/>
      <w:r>
        <w:rPr>
          <w:rFonts w:ascii="Times New Roman" w:hAnsi="Times New Roman"/>
        </w:rPr>
        <w:t xml:space="preserve"> model, we use the same data to mock the stock market, the core concept of this model is to buy stocks when they are oversold and sell them when they are overbought on the contrary. For instance, the model combines two technical indicators: Bollinger Bands (measuring how far the current price deviates from its &lt;20&gt;-day moving average) and RSI (measuring momentum over 14 days). The signal composts of the two indicators </w:t>
      </w:r>
      <w:proofErr w:type="gramStart"/>
      <w:r>
        <w:rPr>
          <w:rFonts w:ascii="Times New Roman" w:hAnsi="Times New Roman"/>
        </w:rPr>
        <w:t>is</w:t>
      </w:r>
      <w:proofErr w:type="gramEnd"/>
      <w:r>
        <w:rPr>
          <w:rFonts w:ascii="Times New Roman" w:hAnsi="Times New Roman"/>
        </w:rPr>
        <w:t xml:space="preserve"> then weighted and used to decide whether to sell, trim or buy.</w:t>
      </w:r>
      <w:r>
        <w:rPr>
          <w:rFonts w:ascii="Times New Roman" w:eastAsia="Times New Roman" w:hAnsi="Times New Roman" w:cs="Times New Roman"/>
          <w:noProof/>
        </w:rPr>
        <w:drawing>
          <wp:anchor distT="0" distB="0" distL="0" distR="0" simplePos="0" relativeHeight="251659264" behindDoc="0" locked="0" layoutInCell="1" allowOverlap="1" wp14:anchorId="2F96C242" wp14:editId="45A71BB8">
            <wp:simplePos x="0" y="0"/>
            <wp:positionH relativeFrom="margin">
              <wp:posOffset>-6350</wp:posOffset>
            </wp:positionH>
            <wp:positionV relativeFrom="line">
              <wp:posOffset>233679</wp:posOffset>
            </wp:positionV>
            <wp:extent cx="5943600" cy="5075994"/>
            <wp:effectExtent l="0" t="0" r="0" b="0"/>
            <wp:wrapTopAndBottom distT="0" distB="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5"/>
                    <a:stretch>
                      <a:fillRect/>
                    </a:stretch>
                  </pic:blipFill>
                  <pic:spPr>
                    <a:xfrm>
                      <a:off x="0" y="0"/>
                      <a:ext cx="5943600" cy="5075994"/>
                    </a:xfrm>
                    <a:prstGeom prst="rect">
                      <a:avLst/>
                    </a:prstGeom>
                    <a:ln w="12700" cap="flat">
                      <a:noFill/>
                      <a:miter lim="400000"/>
                    </a:ln>
                    <a:effectLst/>
                  </pic:spPr>
                </pic:pic>
              </a:graphicData>
            </a:graphic>
          </wp:anchor>
        </w:drawing>
      </w:r>
    </w:p>
    <w:p w14:paraId="1B4D7668" w14:textId="77777777" w:rsidR="009C70CE" w:rsidRDefault="009C70CE">
      <w:pPr>
        <w:pStyle w:val="Body"/>
        <w:jc w:val="both"/>
        <w:rPr>
          <w:rFonts w:ascii="Times New Roman" w:eastAsia="Times New Roman" w:hAnsi="Times New Roman" w:cs="Times New Roman"/>
        </w:rPr>
      </w:pPr>
    </w:p>
    <w:p w14:paraId="05C42E4E" w14:textId="77777777" w:rsidR="009C70CE" w:rsidRDefault="00000000">
      <w:pPr>
        <w:pStyle w:val="Body"/>
        <w:jc w:val="both"/>
      </w:pPr>
      <w:r>
        <w:rPr>
          <w:rFonts w:ascii="Times New Roman" w:hAnsi="Times New Roman"/>
        </w:rPr>
        <w:t xml:space="preserve">For the detailed trading strategy, we can split it into three stages. First, it calculates signal strength for all stocks and immediately exits any positions with signals below &lt;-0.3&gt; (strongly overbought), converting them entirely to cash. Second, it identifies buy candidates—stocks with signals above &lt;0.7&gt; (strongly oversold)—and if none exist, the function returns without trading. Third, it performs portfolio rebalancing by calculating each candidate's target allocation proportional to its signal strength (using &lt;95%&gt; of total portfolio value), then compares the target to current holdings. If underweight by more than one share's worth, it buys more shares; if overweight, it trims the position. </w:t>
      </w:r>
      <w:r>
        <w:rPr>
          <w:rFonts w:ascii="Arial Unicode MS" w:eastAsia="Arial Unicode MS" w:hAnsi="Arial Unicode MS" w:cs="Arial Unicode MS"/>
        </w:rPr>
        <w:br w:type="page"/>
      </w:r>
    </w:p>
    <w:p w14:paraId="5231147E" w14:textId="77777777" w:rsidR="009C70CE" w:rsidRDefault="00000000">
      <w:pPr>
        <w:pStyle w:val="Body"/>
        <w:jc w:val="both"/>
      </w:pPr>
      <w:r>
        <w:rPr>
          <w:rFonts w:ascii="Times New Roman" w:eastAsia="Times New Roman" w:hAnsi="Times New Roman" w:cs="Times New Roman"/>
          <w:noProof/>
        </w:rPr>
        <w:lastRenderedPageBreak/>
        <w:drawing>
          <wp:anchor distT="152400" distB="152400" distL="152400" distR="152400" simplePos="0" relativeHeight="251660288" behindDoc="0" locked="0" layoutInCell="1" allowOverlap="1" wp14:anchorId="36DF2F19" wp14:editId="2B1E8FF9">
            <wp:simplePos x="0" y="0"/>
            <wp:positionH relativeFrom="margin">
              <wp:posOffset>-6349</wp:posOffset>
            </wp:positionH>
            <wp:positionV relativeFrom="page">
              <wp:posOffset>1062164</wp:posOffset>
            </wp:positionV>
            <wp:extent cx="5943600" cy="3484436"/>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6"/>
                    <a:stretch>
                      <a:fillRect/>
                    </a:stretch>
                  </pic:blipFill>
                  <pic:spPr>
                    <a:xfrm>
                      <a:off x="0" y="0"/>
                      <a:ext cx="5943600" cy="3484436"/>
                    </a:xfrm>
                    <a:prstGeom prst="rect">
                      <a:avLst/>
                    </a:prstGeom>
                    <a:ln w="12700" cap="flat">
                      <a:noFill/>
                      <a:miter lim="400000"/>
                    </a:ln>
                    <a:effectLst/>
                  </pic:spPr>
                </pic:pic>
              </a:graphicData>
            </a:graphic>
          </wp:anchor>
        </w:drawing>
      </w:r>
      <w:r>
        <w:rPr>
          <w:rFonts w:ascii="Times New Roman" w:eastAsia="Times New Roman" w:hAnsi="Times New Roman" w:cs="Times New Roman"/>
          <w:noProof/>
        </w:rPr>
        <w:drawing>
          <wp:anchor distT="152400" distB="152400" distL="152400" distR="152400" simplePos="0" relativeHeight="251661312" behindDoc="0" locked="0" layoutInCell="1" allowOverlap="1" wp14:anchorId="4E861EA5" wp14:editId="0A527BF5">
            <wp:simplePos x="0" y="0"/>
            <wp:positionH relativeFrom="margin">
              <wp:posOffset>-6350</wp:posOffset>
            </wp:positionH>
            <wp:positionV relativeFrom="line">
              <wp:posOffset>3784600</wp:posOffset>
            </wp:positionV>
            <wp:extent cx="5943600" cy="4782627"/>
            <wp:effectExtent l="0" t="0" r="0" b="0"/>
            <wp:wrapThrough wrapText="bothSides" distL="152400" distR="152400">
              <wp:wrapPolygon edited="1">
                <wp:start x="0" y="0"/>
                <wp:lineTo x="21600" y="0"/>
                <wp:lineTo x="21600" y="21601"/>
                <wp:lineTo x="0" y="21601"/>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7"/>
                    <a:stretch>
                      <a:fillRect/>
                    </a:stretch>
                  </pic:blipFill>
                  <pic:spPr>
                    <a:xfrm>
                      <a:off x="0" y="0"/>
                      <a:ext cx="5943600" cy="4782627"/>
                    </a:xfrm>
                    <a:prstGeom prst="rect">
                      <a:avLst/>
                    </a:prstGeom>
                    <a:ln w="12700" cap="flat">
                      <a:noFill/>
                      <a:miter lim="400000"/>
                    </a:ln>
                    <a:effectLst/>
                  </pic:spPr>
                </pic:pic>
              </a:graphicData>
            </a:graphic>
          </wp:anchor>
        </w:drawing>
      </w:r>
      <w:r>
        <w:rPr>
          <w:rFonts w:ascii="Times New Roman" w:hAnsi="Times New Roman"/>
        </w:rPr>
        <w:t xml:space="preserve">However, as noted in the code comment, this approach has a critical flaw—if strong buy signals </w:t>
      </w:r>
      <w:r>
        <w:rPr>
          <w:rFonts w:ascii="Times New Roman" w:hAnsi="Times New Roman"/>
        </w:rPr>
        <w:lastRenderedPageBreak/>
        <w:t>appear but the portfolio holds stocks with weak signals (between &lt;-0.3&gt; and &lt;0.7&gt;), those positions cannot be liquidated to free up cash, potentially blocking the strategy from capitalizing on the strongest opportunities.</w:t>
      </w:r>
    </w:p>
    <w:sectPr w:rsidR="009C70CE">
      <w:headerReference w:type="default" r:id="rId18"/>
      <w:footerReference w:type="default" r:id="rId1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26AF3" w14:textId="77777777" w:rsidR="00374AFC" w:rsidRDefault="00374AFC">
      <w:r>
        <w:separator/>
      </w:r>
    </w:p>
  </w:endnote>
  <w:endnote w:type="continuationSeparator" w:id="0">
    <w:p w14:paraId="6A52FD46" w14:textId="77777777" w:rsidR="00374AFC" w:rsidRDefault="0037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C322" w14:textId="77777777" w:rsidR="009C70CE" w:rsidRDefault="009C70C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2DE35" w14:textId="77777777" w:rsidR="00374AFC" w:rsidRDefault="00374AFC">
      <w:r>
        <w:separator/>
      </w:r>
    </w:p>
  </w:footnote>
  <w:footnote w:type="continuationSeparator" w:id="0">
    <w:p w14:paraId="217FA830" w14:textId="77777777" w:rsidR="00374AFC" w:rsidRDefault="00374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2B0C" w14:textId="77777777" w:rsidR="009C70CE" w:rsidRDefault="00000000">
    <w:pPr>
      <w:pStyle w:val="Header"/>
      <w:tabs>
        <w:tab w:val="clear" w:pos="4680"/>
        <w:tab w:val="clear" w:pos="9360"/>
        <w:tab w:val="right" w:pos="9340"/>
      </w:tabs>
      <w:rPr>
        <w:rFonts w:ascii="Times New Roman" w:eastAsia="Times New Roman" w:hAnsi="Times New Roman" w:cs="Times New Roman"/>
      </w:rPr>
    </w:pPr>
    <w:r>
      <w:rPr>
        <w:rFonts w:ascii="Times New Roman" w:hAnsi="Times New Roman"/>
      </w:rPr>
      <w:t>DSCI 560</w:t>
    </w:r>
    <w:r>
      <w:rPr>
        <w:rFonts w:ascii="Times New Roman" w:hAnsi="Times New Roman"/>
      </w:rPr>
      <w:tab/>
      <w:t>USCID: 5023184813</w:t>
    </w:r>
  </w:p>
  <w:p w14:paraId="56FD3B75" w14:textId="77777777" w:rsidR="009C70CE" w:rsidRDefault="00000000">
    <w:pPr>
      <w:pStyle w:val="Header"/>
      <w:tabs>
        <w:tab w:val="clear" w:pos="9360"/>
        <w:tab w:val="right" w:pos="9340"/>
      </w:tabs>
    </w:pPr>
    <w:r>
      <w:rPr>
        <w:rFonts w:ascii="Times New Roman" w:hAnsi="Times New Roman"/>
      </w:rPr>
      <w:t>Data Science Professional Practicum</w:t>
    </w:r>
    <w:r>
      <w:rPr>
        <w:rFonts w:ascii="Times New Roman" w:hAnsi="Times New Roman"/>
      </w:rPr>
      <w:tab/>
    </w:r>
    <w:r>
      <w:rPr>
        <w:rFonts w:ascii="Times New Roman" w:hAnsi="Times New Roman"/>
      </w:rPr>
      <w:tab/>
      <w:t>Group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0CE"/>
    <w:rsid w:val="003275D3"/>
    <w:rsid w:val="00374AFC"/>
    <w:rsid w:val="008964A9"/>
    <w:rsid w:val="009C70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9BDA626"/>
  <w15:docId w15:val="{CE7C4494-5606-A349-9F04-04ACDE72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ko-K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Aptos" w:eastAsia="Aptos" w:hAnsi="Aptos" w:cs="Aptos"/>
      <w:color w:val="000000"/>
      <w:kern w:val="2"/>
      <w:sz w:val="24"/>
      <w:szCs w:val="24"/>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
    <w:name w:val="Body"/>
    <w:rPr>
      <w:rFonts w:ascii="Aptos" w:eastAsia="Aptos" w:hAnsi="Aptos" w:cs="Aptos"/>
      <w:color w:val="000000"/>
      <w:kern w:val="2"/>
      <w:sz w:val="24"/>
      <w:szCs w:val="24"/>
      <w:u w:color="000000"/>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rFonts w:ascii="Times New Roman" w:eastAsia="Times New Roman" w:hAnsi="Times New Roman" w:cs="Times New Roman"/>
      <w:outline w:val="0"/>
      <w:color w:val="467886"/>
      <w:u w:val="single" w:color="46788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github.com/csian98/mock-trading-environmen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E3676</cp:lastModifiedBy>
  <cp:revision>2</cp:revision>
  <dcterms:created xsi:type="dcterms:W3CDTF">2026-02-07T17:39:00Z</dcterms:created>
  <dcterms:modified xsi:type="dcterms:W3CDTF">2026-02-07T17:41:00Z</dcterms:modified>
</cp:coreProperties>
</file>