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4F0C3" w14:textId="38925D0A" w:rsidR="0075595A" w:rsidRDefault="00FA3FC2" w:rsidP="00FA3FC2">
      <w:pPr>
        <w:jc w:val="center"/>
        <w:rPr>
          <w:rFonts w:ascii="Arial" w:hAnsi="Arial" w:cs="Arial"/>
          <w:b/>
          <w:bCs/>
          <w:color w:val="4472C4" w:themeColor="accent1"/>
          <w:sz w:val="36"/>
          <w:szCs w:val="36"/>
          <w:lang w:val="es-ES"/>
        </w:rPr>
      </w:pPr>
      <w:r w:rsidRPr="00FA3FC2">
        <w:rPr>
          <w:rFonts w:ascii="Arial" w:hAnsi="Arial" w:cs="Arial"/>
          <w:b/>
          <w:bCs/>
          <w:color w:val="4472C4" w:themeColor="accent1"/>
          <w:sz w:val="36"/>
          <w:szCs w:val="36"/>
          <w:lang w:val="es-ES"/>
        </w:rPr>
        <w:t>Sección 4:  EJERCICIOS</w:t>
      </w:r>
    </w:p>
    <w:p w14:paraId="5562428A" w14:textId="6E638B6B" w:rsidR="00FA3FC2" w:rsidRPr="00FA3FC2" w:rsidRDefault="00FA3FC2" w:rsidP="00FA3FC2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color w:val="4472C4" w:themeColor="accent1"/>
          <w:sz w:val="36"/>
          <w:szCs w:val="36"/>
          <w:lang w:val="es-ES"/>
        </w:rPr>
      </w:pPr>
      <w:r>
        <w:rPr>
          <w:rFonts w:ascii="Arial" w:hAnsi="Arial" w:cs="Arial"/>
          <w:b/>
          <w:bCs/>
          <w:color w:val="4472C4" w:themeColor="accent1"/>
          <w:sz w:val="36"/>
          <w:szCs w:val="36"/>
          <w:lang w:val="es-ES"/>
        </w:rPr>
        <w:t>Ejercicio</w:t>
      </w:r>
      <w:r w:rsidR="009C7AAD">
        <w:rPr>
          <w:rFonts w:ascii="Arial" w:hAnsi="Arial" w:cs="Arial"/>
          <w:b/>
          <w:bCs/>
          <w:color w:val="4472C4" w:themeColor="accent1"/>
          <w:sz w:val="36"/>
          <w:szCs w:val="36"/>
          <w:lang w:val="es-ES"/>
        </w:rPr>
        <w:t>1:</w:t>
      </w:r>
      <w:r>
        <w:rPr>
          <w:rFonts w:ascii="Arial" w:hAnsi="Arial" w:cs="Arial"/>
          <w:b/>
          <w:bCs/>
          <w:color w:val="4472C4" w:themeColor="accent1"/>
          <w:sz w:val="36"/>
          <w:szCs w:val="36"/>
          <w:lang w:val="es-ES"/>
        </w:rPr>
        <w:t xml:space="preserve">  </w:t>
      </w:r>
      <w:r w:rsidR="009C7AAD">
        <w:rPr>
          <w:rFonts w:ascii="Arial" w:hAnsi="Arial" w:cs="Arial"/>
          <w:b/>
          <w:bCs/>
          <w:color w:val="4472C4" w:themeColor="accent1"/>
          <w:sz w:val="36"/>
          <w:szCs w:val="36"/>
          <w:lang w:val="es-ES"/>
        </w:rPr>
        <w:t>P</w:t>
      </w:r>
      <w:r>
        <w:rPr>
          <w:rFonts w:ascii="Arial" w:hAnsi="Arial" w:cs="Arial"/>
          <w:b/>
          <w:bCs/>
          <w:color w:val="4472C4" w:themeColor="accent1"/>
          <w:sz w:val="36"/>
          <w:szCs w:val="36"/>
          <w:lang w:val="es-ES"/>
        </w:rPr>
        <w:t>lano cartesiano</w:t>
      </w:r>
    </w:p>
    <w:p w14:paraId="73608EC9" w14:textId="77777777" w:rsidR="00FA3FC2" w:rsidRPr="00FA3FC2" w:rsidRDefault="00FA3FC2" w:rsidP="00FA3FC2">
      <w:pPr>
        <w:numPr>
          <w:ilvl w:val="0"/>
          <w:numId w:val="2"/>
        </w:numPr>
        <w:spacing w:before="100" w:beforeAutospacing="1" w:after="120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Crea una clase llamada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Punto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> con sus dos coordenadas X e Y.</w:t>
      </w:r>
    </w:p>
    <w:p w14:paraId="5A52A676" w14:textId="77777777" w:rsidR="00FA3FC2" w:rsidRPr="00FA3FC2" w:rsidRDefault="00FA3FC2" w:rsidP="00FA3FC2">
      <w:pPr>
        <w:numPr>
          <w:ilvl w:val="0"/>
          <w:numId w:val="2"/>
        </w:numPr>
        <w:spacing w:before="100" w:beforeAutospacing="1" w:after="120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Añade un método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constructor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> para crear puntos fácilmente. Si no se reciben una coordenada, su valor será cero.</w:t>
      </w:r>
    </w:p>
    <w:p w14:paraId="2FC8D702" w14:textId="77777777" w:rsidR="00FA3FC2" w:rsidRPr="00FA3FC2" w:rsidRDefault="00FA3FC2" w:rsidP="00FA3FC2">
      <w:pPr>
        <w:numPr>
          <w:ilvl w:val="0"/>
          <w:numId w:val="2"/>
        </w:numPr>
        <w:spacing w:before="100" w:beforeAutospacing="1" w:after="120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FA3FC2">
        <w:rPr>
          <w:rFonts w:ascii="Arial" w:eastAsia="Times New Roman" w:hAnsi="Arial" w:cs="Arial"/>
          <w:sz w:val="24"/>
          <w:szCs w:val="24"/>
          <w:lang w:eastAsia="es-PE"/>
        </w:rPr>
        <w:t>Sobreescribe</w:t>
      </w:r>
      <w:proofErr w:type="spellEnd"/>
      <w:r w:rsidRPr="00FA3FC2">
        <w:rPr>
          <w:rFonts w:ascii="Arial" w:eastAsia="Times New Roman" w:hAnsi="Arial" w:cs="Arial"/>
          <w:sz w:val="24"/>
          <w:szCs w:val="24"/>
          <w:lang w:eastAsia="es-PE"/>
        </w:rPr>
        <w:t xml:space="preserve"> el método </w:t>
      </w:r>
      <w:proofErr w:type="spellStart"/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string</w:t>
      </w:r>
      <w:proofErr w:type="spellEnd"/>
      <w:r w:rsidRPr="00FA3FC2">
        <w:rPr>
          <w:rFonts w:ascii="Arial" w:eastAsia="Times New Roman" w:hAnsi="Arial" w:cs="Arial"/>
          <w:sz w:val="24"/>
          <w:szCs w:val="24"/>
          <w:lang w:eastAsia="es-PE"/>
        </w:rPr>
        <w:t>, para que al imprimir por pantalla un punto aparezca en formato (</w:t>
      </w:r>
      <w:proofErr w:type="gramStart"/>
      <w:r w:rsidRPr="00FA3FC2">
        <w:rPr>
          <w:rFonts w:ascii="Arial" w:eastAsia="Times New Roman" w:hAnsi="Arial" w:cs="Arial"/>
          <w:sz w:val="24"/>
          <w:szCs w:val="24"/>
          <w:lang w:eastAsia="es-PE"/>
        </w:rPr>
        <w:t>X,Y</w:t>
      </w:r>
      <w:proofErr w:type="gramEnd"/>
      <w:r w:rsidRPr="00FA3FC2">
        <w:rPr>
          <w:rFonts w:ascii="Arial" w:eastAsia="Times New Roman" w:hAnsi="Arial" w:cs="Arial"/>
          <w:sz w:val="24"/>
          <w:szCs w:val="24"/>
          <w:lang w:eastAsia="es-PE"/>
        </w:rPr>
        <w:t>)</w:t>
      </w:r>
    </w:p>
    <w:p w14:paraId="46ED2EE9" w14:textId="77777777" w:rsidR="00FA3FC2" w:rsidRPr="00FA3FC2" w:rsidRDefault="00FA3FC2" w:rsidP="00FA3FC2">
      <w:pPr>
        <w:numPr>
          <w:ilvl w:val="0"/>
          <w:numId w:val="2"/>
        </w:numPr>
        <w:spacing w:before="100" w:beforeAutospacing="1" w:after="120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Añade un método llamado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cuadrante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 xml:space="preserve"> que indique a qué cuadrante pertenece el punto, teniendo en cuenta que si X == 0 e </w:t>
      </w:r>
      <w:proofErr w:type="gramStart"/>
      <w:r w:rsidRPr="00FA3FC2">
        <w:rPr>
          <w:rFonts w:ascii="Arial" w:eastAsia="Times New Roman" w:hAnsi="Arial" w:cs="Arial"/>
          <w:sz w:val="24"/>
          <w:szCs w:val="24"/>
          <w:lang w:eastAsia="es-PE"/>
        </w:rPr>
        <w:t>Y !</w:t>
      </w:r>
      <w:proofErr w:type="gramEnd"/>
      <w:r w:rsidRPr="00FA3FC2">
        <w:rPr>
          <w:rFonts w:ascii="Arial" w:eastAsia="Times New Roman" w:hAnsi="Arial" w:cs="Arial"/>
          <w:sz w:val="24"/>
          <w:szCs w:val="24"/>
          <w:lang w:eastAsia="es-PE"/>
        </w:rPr>
        <w:t>= 0 se sitúa sobre el eje Y, si X != 0 e Y == 0 se sitúa sobre el eje X y si X == 0 e Y == 0 está sobre el origen.</w:t>
      </w:r>
    </w:p>
    <w:p w14:paraId="142D698E" w14:textId="77777777" w:rsidR="00FA3FC2" w:rsidRPr="00FA3FC2" w:rsidRDefault="00FA3FC2" w:rsidP="00FA3FC2">
      <w:pPr>
        <w:numPr>
          <w:ilvl w:val="0"/>
          <w:numId w:val="2"/>
        </w:numPr>
        <w:spacing w:before="100" w:beforeAutospacing="1" w:after="120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Añade un método llamado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vector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>, que tome otro punto y calcule el vector resultante entre los dos puntos.</w:t>
      </w:r>
    </w:p>
    <w:p w14:paraId="2D3715F3" w14:textId="77777777" w:rsidR="00FA3FC2" w:rsidRPr="00FA3FC2" w:rsidRDefault="00FA3FC2" w:rsidP="00FA3FC2">
      <w:pPr>
        <w:numPr>
          <w:ilvl w:val="0"/>
          <w:numId w:val="2"/>
        </w:numPr>
        <w:spacing w:before="100" w:beforeAutospacing="1" w:after="0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(Optativo) Añade un método llamado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distancia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>, que tome otro punto y calcule la distancia entre los dos puntos y la muestre por pantalla. La fórmula es la siguiente:</w:t>
      </w:r>
    </w:p>
    <w:p w14:paraId="3551C8F2" w14:textId="1543D677" w:rsidR="00FA3FC2" w:rsidRPr="00FA3FC2" w:rsidRDefault="00FA3FC2" w:rsidP="00FA3FC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noProof/>
          <w:sz w:val="24"/>
          <w:szCs w:val="24"/>
          <w:lang w:eastAsia="es-PE"/>
        </w:rPr>
        <w:drawing>
          <wp:inline distT="0" distB="0" distL="0" distR="0" wp14:anchorId="077A216A" wp14:editId="2D36400C">
            <wp:extent cx="2381250" cy="514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B233" w14:textId="77777777" w:rsidR="00FA3FC2" w:rsidRPr="00FA3FC2" w:rsidRDefault="00FA3FC2" w:rsidP="00FA3FC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Nota</w:t>
      </w:r>
    </w:p>
    <w:p w14:paraId="393F108A" w14:textId="77777777" w:rsidR="00FA3FC2" w:rsidRPr="00FA3FC2" w:rsidRDefault="00FA3FC2" w:rsidP="00FA3FC2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 xml:space="preserve">La función raíz cuadrada en Python </w:t>
      </w:r>
      <w:proofErr w:type="spellStart"/>
      <w:proofErr w:type="gramStart"/>
      <w:r w:rsidRPr="00FA3FC2">
        <w:rPr>
          <w:rFonts w:ascii="Arial" w:eastAsia="Times New Roman" w:hAnsi="Arial" w:cs="Arial"/>
          <w:sz w:val="24"/>
          <w:szCs w:val="24"/>
          <w:lang w:eastAsia="es-PE"/>
        </w:rPr>
        <w:t>sqrt</w:t>
      </w:r>
      <w:proofErr w:type="spellEnd"/>
      <w:r w:rsidRPr="00FA3FC2">
        <w:rPr>
          <w:rFonts w:ascii="Arial" w:eastAsia="Times New Roman" w:hAnsi="Arial" w:cs="Arial"/>
          <w:sz w:val="24"/>
          <w:szCs w:val="24"/>
          <w:lang w:eastAsia="es-PE"/>
        </w:rPr>
        <w:t>(</w:t>
      </w:r>
      <w:proofErr w:type="gramEnd"/>
      <w:r w:rsidRPr="00FA3FC2">
        <w:rPr>
          <w:rFonts w:ascii="Arial" w:eastAsia="Times New Roman" w:hAnsi="Arial" w:cs="Arial"/>
          <w:sz w:val="24"/>
          <w:szCs w:val="24"/>
          <w:lang w:eastAsia="es-PE"/>
        </w:rPr>
        <w:t xml:space="preserve">) se debe importar del módulo </w:t>
      </w:r>
      <w:proofErr w:type="spellStart"/>
      <w:r w:rsidRPr="00FA3FC2">
        <w:rPr>
          <w:rFonts w:ascii="Arial" w:eastAsia="Times New Roman" w:hAnsi="Arial" w:cs="Arial"/>
          <w:sz w:val="24"/>
          <w:szCs w:val="24"/>
          <w:lang w:eastAsia="es-PE"/>
        </w:rPr>
        <w:t>math</w:t>
      </w:r>
      <w:proofErr w:type="spellEnd"/>
      <w:r w:rsidRPr="00FA3FC2">
        <w:rPr>
          <w:rFonts w:ascii="Arial" w:eastAsia="Times New Roman" w:hAnsi="Arial" w:cs="Arial"/>
          <w:sz w:val="24"/>
          <w:szCs w:val="24"/>
          <w:lang w:eastAsia="es-PE"/>
        </w:rPr>
        <w:t xml:space="preserve"> y utilizarla de la siguiente forma:</w:t>
      </w:r>
    </w:p>
    <w:p w14:paraId="436A58F2" w14:textId="77777777" w:rsidR="00FA3FC2" w:rsidRPr="00FA3FC2" w:rsidRDefault="00FA3FC2" w:rsidP="00FA3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top"/>
        <w:rPr>
          <w:rFonts w:ascii="Arial" w:eastAsia="Times New Roman" w:hAnsi="Arial" w:cs="Arial"/>
          <w:color w:val="37474F"/>
          <w:sz w:val="16"/>
          <w:szCs w:val="16"/>
          <w:lang w:eastAsia="es-PE"/>
        </w:rPr>
      </w:pPr>
      <w:proofErr w:type="spellStart"/>
      <w:r w:rsidRPr="00FA3FC2">
        <w:rPr>
          <w:rFonts w:ascii="Arial" w:eastAsia="Times New Roman" w:hAnsi="Arial" w:cs="Arial"/>
          <w:color w:val="3B78E7"/>
          <w:sz w:val="16"/>
          <w:szCs w:val="16"/>
          <w:lang w:eastAsia="es-PE"/>
        </w:rPr>
        <w:t>import</w:t>
      </w:r>
      <w:proofErr w:type="spellEnd"/>
      <w:r w:rsidRPr="00FA3FC2">
        <w:rPr>
          <w:rFonts w:ascii="Arial" w:eastAsia="Times New Roman" w:hAnsi="Arial" w:cs="Arial"/>
          <w:color w:val="37474F"/>
          <w:sz w:val="16"/>
          <w:szCs w:val="16"/>
          <w:lang w:eastAsia="es-PE"/>
        </w:rPr>
        <w:t xml:space="preserve"> </w:t>
      </w:r>
      <w:proofErr w:type="spellStart"/>
      <w:r w:rsidRPr="00FA3FC2">
        <w:rPr>
          <w:rFonts w:ascii="Arial" w:eastAsia="Times New Roman" w:hAnsi="Arial" w:cs="Arial"/>
          <w:color w:val="EC407A"/>
          <w:sz w:val="16"/>
          <w:szCs w:val="16"/>
          <w:lang w:eastAsia="es-PE"/>
        </w:rPr>
        <w:t>math</w:t>
      </w:r>
      <w:proofErr w:type="spellEnd"/>
    </w:p>
    <w:p w14:paraId="61E31B72" w14:textId="77777777" w:rsidR="00FA3FC2" w:rsidRPr="00FA3FC2" w:rsidRDefault="00FA3FC2" w:rsidP="00FA3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top"/>
        <w:rPr>
          <w:rFonts w:ascii="Arial" w:eastAsia="Times New Roman" w:hAnsi="Arial" w:cs="Arial"/>
          <w:color w:val="37474F"/>
          <w:sz w:val="16"/>
          <w:szCs w:val="16"/>
          <w:lang w:eastAsia="es-PE"/>
        </w:rPr>
      </w:pPr>
      <w:proofErr w:type="spellStart"/>
      <w:proofErr w:type="gramStart"/>
      <w:r w:rsidRPr="00FA3FC2">
        <w:rPr>
          <w:rFonts w:ascii="Arial" w:eastAsia="Times New Roman" w:hAnsi="Arial" w:cs="Arial"/>
          <w:color w:val="37474F"/>
          <w:sz w:val="16"/>
          <w:szCs w:val="16"/>
          <w:lang w:eastAsia="es-PE"/>
        </w:rPr>
        <w:t>math.sqrt</w:t>
      </w:r>
      <w:proofErr w:type="spellEnd"/>
      <w:proofErr w:type="gramEnd"/>
      <w:r w:rsidRPr="00FA3FC2">
        <w:rPr>
          <w:rFonts w:ascii="Arial" w:eastAsia="Times New Roman" w:hAnsi="Arial" w:cs="Arial"/>
          <w:color w:val="37474F"/>
          <w:sz w:val="16"/>
          <w:szCs w:val="16"/>
          <w:lang w:eastAsia="es-PE"/>
        </w:rPr>
        <w:t>(</w:t>
      </w:r>
      <w:r w:rsidRPr="00FA3FC2">
        <w:rPr>
          <w:rFonts w:ascii="Arial" w:eastAsia="Times New Roman" w:hAnsi="Arial" w:cs="Arial"/>
          <w:color w:val="E74C3C"/>
          <w:sz w:val="16"/>
          <w:szCs w:val="16"/>
          <w:lang w:eastAsia="es-PE"/>
        </w:rPr>
        <w:t>9</w:t>
      </w:r>
      <w:r w:rsidRPr="00FA3FC2">
        <w:rPr>
          <w:rFonts w:ascii="Arial" w:eastAsia="Times New Roman" w:hAnsi="Arial" w:cs="Arial"/>
          <w:color w:val="37474F"/>
          <w:sz w:val="16"/>
          <w:szCs w:val="16"/>
          <w:lang w:eastAsia="es-PE"/>
        </w:rPr>
        <w:t>)</w:t>
      </w:r>
    </w:p>
    <w:p w14:paraId="60A0D4F4" w14:textId="77777777" w:rsidR="00FA3FC2" w:rsidRPr="00FA3FC2" w:rsidRDefault="00FA3FC2" w:rsidP="00FA3FC2">
      <w:pPr>
        <w:numPr>
          <w:ilvl w:val="0"/>
          <w:numId w:val="3"/>
        </w:numPr>
        <w:spacing w:before="100" w:beforeAutospacing="1" w:after="120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Crea una clase llamada </w:t>
      </w:r>
      <w:proofErr w:type="spellStart"/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Rectangulo</w:t>
      </w:r>
      <w:proofErr w:type="spellEnd"/>
      <w:r w:rsidRPr="00FA3FC2">
        <w:rPr>
          <w:rFonts w:ascii="Arial" w:eastAsia="Times New Roman" w:hAnsi="Arial" w:cs="Arial"/>
          <w:sz w:val="24"/>
          <w:szCs w:val="24"/>
          <w:lang w:eastAsia="es-PE"/>
        </w:rPr>
        <w:t> con dos puntos (inicial y final) que formarán la diagonal del rectángulo.</w:t>
      </w:r>
    </w:p>
    <w:p w14:paraId="15168E1A" w14:textId="77777777" w:rsidR="00FA3FC2" w:rsidRPr="00FA3FC2" w:rsidRDefault="00FA3FC2" w:rsidP="00FA3FC2">
      <w:pPr>
        <w:numPr>
          <w:ilvl w:val="0"/>
          <w:numId w:val="3"/>
        </w:numPr>
        <w:spacing w:before="100" w:beforeAutospacing="1" w:after="120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Añade un método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constructor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> para crear ambos puntos fácilmente, si no se envían se crearán dos puntos en el origen por defecto.</w:t>
      </w:r>
    </w:p>
    <w:p w14:paraId="1D563FC8" w14:textId="77777777" w:rsidR="00FA3FC2" w:rsidRPr="00FA3FC2" w:rsidRDefault="00FA3FC2" w:rsidP="00FA3FC2">
      <w:pPr>
        <w:numPr>
          <w:ilvl w:val="0"/>
          <w:numId w:val="3"/>
        </w:numPr>
        <w:spacing w:before="100" w:beforeAutospacing="1" w:after="120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Añade al rectángulo un método llamado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base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> que muestre la base.</w:t>
      </w:r>
    </w:p>
    <w:p w14:paraId="10D9A850" w14:textId="77777777" w:rsidR="00FA3FC2" w:rsidRPr="00FA3FC2" w:rsidRDefault="00FA3FC2" w:rsidP="00FA3FC2">
      <w:pPr>
        <w:numPr>
          <w:ilvl w:val="0"/>
          <w:numId w:val="3"/>
        </w:numPr>
        <w:spacing w:before="100" w:beforeAutospacing="1" w:after="120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Añade al rectángulo un método llamado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altura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> que muestre la altura.</w:t>
      </w:r>
    </w:p>
    <w:p w14:paraId="091AB193" w14:textId="75E6FCEA" w:rsidR="00FA3FC2" w:rsidRPr="00FA3FC2" w:rsidRDefault="00FA3FC2" w:rsidP="00FA3FC2">
      <w:pPr>
        <w:numPr>
          <w:ilvl w:val="0"/>
          <w:numId w:val="3"/>
        </w:numPr>
        <w:spacing w:before="100" w:beforeAutospacing="1" w:after="0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Añade al rectángulo un método llamado </w:t>
      </w:r>
      <w:proofErr w:type="spellStart"/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area</w:t>
      </w:r>
      <w:proofErr w:type="spellEnd"/>
      <w:r w:rsidRPr="00FA3FC2">
        <w:rPr>
          <w:rFonts w:ascii="Arial" w:eastAsia="Times New Roman" w:hAnsi="Arial" w:cs="Arial"/>
          <w:sz w:val="24"/>
          <w:szCs w:val="24"/>
          <w:lang w:eastAsia="es-PE"/>
        </w:rPr>
        <w:t xml:space="preserve"> que muestre el </w:t>
      </w:r>
      <w:proofErr w:type="spellStart"/>
      <w:r w:rsidRPr="00FA3FC2">
        <w:rPr>
          <w:rFonts w:ascii="Arial" w:eastAsia="Times New Roman" w:hAnsi="Arial" w:cs="Arial"/>
          <w:sz w:val="24"/>
          <w:szCs w:val="24"/>
          <w:lang w:eastAsia="es-PE"/>
        </w:rPr>
        <w:t>area</w:t>
      </w:r>
      <w:proofErr w:type="spellEnd"/>
      <w:r w:rsidRPr="00FA3FC2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39818A8E" w14:textId="77777777" w:rsidR="00FA3FC2" w:rsidRPr="00FA3FC2" w:rsidRDefault="00FA3FC2" w:rsidP="00FA3FC2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14:paraId="1B6EBA5B" w14:textId="7E32DD8F" w:rsidR="00FA3FC2" w:rsidRPr="00FA3FC2" w:rsidRDefault="00FA3FC2" w:rsidP="00FA3FC2">
      <w:pPr>
        <w:pStyle w:val="Ttulo3"/>
        <w:jc w:val="both"/>
        <w:rPr>
          <w:rFonts w:ascii="Arial" w:hAnsi="Arial" w:cs="Arial"/>
          <w:b w:val="0"/>
          <w:bCs w:val="0"/>
          <w:spacing w:val="-2"/>
        </w:rPr>
      </w:pPr>
      <w:r w:rsidRPr="00FA3FC2">
        <w:rPr>
          <w:rFonts w:ascii="Arial" w:hAnsi="Arial" w:cs="Arial"/>
          <w:b w:val="0"/>
          <w:bCs w:val="0"/>
          <w:color w:val="4472C4" w:themeColor="accent1"/>
          <w:sz w:val="32"/>
          <w:szCs w:val="32"/>
          <w:lang w:val="es-ES"/>
        </w:rPr>
        <w:t>Teoría:</w:t>
      </w:r>
      <w:r w:rsidRPr="00FA3FC2">
        <w:rPr>
          <w:rFonts w:ascii="Arial" w:hAnsi="Arial" w:cs="Arial"/>
          <w:b w:val="0"/>
          <w:bCs w:val="0"/>
          <w:spacing w:val="-2"/>
        </w:rPr>
        <w:t xml:space="preserve"> </w:t>
      </w:r>
      <w:r w:rsidRPr="00FA3FC2">
        <w:rPr>
          <w:rFonts w:ascii="Arial" w:hAnsi="Arial" w:cs="Arial"/>
          <w:b w:val="0"/>
          <w:bCs w:val="0"/>
          <w:color w:val="4472C4" w:themeColor="accent1"/>
          <w:spacing w:val="-2"/>
        </w:rPr>
        <w:t>El plano cartesiano</w:t>
      </w:r>
    </w:p>
    <w:p w14:paraId="01EFE40B" w14:textId="77777777" w:rsidR="00FA3FC2" w:rsidRPr="00FA3FC2" w:rsidRDefault="00FA3FC2" w:rsidP="00FA3FC2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Representa un espacio bidimensional (en 2 dimensiones), formado por dos rectas perpendiculares, una horizontal y otra vertical que se cortan en un punto. La recta horizontal se denomina eje de las abscisas o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eje X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 xml:space="preserve">, mientras que la 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lastRenderedPageBreak/>
        <w:t>vertical recibe el nombre de eje de las ordenadas o simplemente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eje Y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>. En cuanto al punto donde se cortan, se conoce como el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punto de origen O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6B0C2933" w14:textId="22A838BA" w:rsidR="00FA3FC2" w:rsidRPr="00FA3FC2" w:rsidRDefault="00FA3FC2" w:rsidP="00FA3FC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noProof/>
          <w:sz w:val="24"/>
          <w:szCs w:val="24"/>
          <w:lang w:eastAsia="es-PE"/>
        </w:rPr>
        <w:drawing>
          <wp:inline distT="0" distB="0" distL="0" distR="0" wp14:anchorId="50D2C149" wp14:editId="01E0A861">
            <wp:extent cx="3333750" cy="2790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7401" w14:textId="77777777" w:rsidR="00FA3FC2" w:rsidRPr="00FA3FC2" w:rsidRDefault="00FA3FC2" w:rsidP="00FA3FC2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Es importante remarcar que el plano se divide en 4 cuadrantes:</w:t>
      </w:r>
    </w:p>
    <w:p w14:paraId="1C90191E" w14:textId="0DCF8D43" w:rsidR="00FA3FC2" w:rsidRPr="00FA3FC2" w:rsidRDefault="00FA3FC2" w:rsidP="00FA3FC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noProof/>
          <w:sz w:val="24"/>
          <w:szCs w:val="24"/>
          <w:lang w:eastAsia="es-PE"/>
        </w:rPr>
        <w:drawing>
          <wp:inline distT="0" distB="0" distL="0" distR="0" wp14:anchorId="404DF0F3" wp14:editId="77EB0299">
            <wp:extent cx="3333750" cy="2438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43B3" w14:textId="77777777" w:rsidR="00FA3FC2" w:rsidRPr="00FA3FC2" w:rsidRDefault="00FA3FC2" w:rsidP="00FA3FC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pacing w:val="-2"/>
          <w:sz w:val="27"/>
          <w:szCs w:val="27"/>
          <w:lang w:eastAsia="es-PE"/>
        </w:rPr>
      </w:pPr>
      <w:r w:rsidRPr="00FA3FC2">
        <w:rPr>
          <w:rFonts w:ascii="Arial" w:eastAsia="Times New Roman" w:hAnsi="Arial" w:cs="Arial"/>
          <w:spacing w:val="-2"/>
          <w:sz w:val="27"/>
          <w:szCs w:val="27"/>
          <w:lang w:eastAsia="es-PE"/>
        </w:rPr>
        <w:t>Puntos y coordenadas</w:t>
      </w:r>
    </w:p>
    <w:p w14:paraId="73D225E2" w14:textId="77777777" w:rsidR="00FA3FC2" w:rsidRPr="00FA3FC2" w:rsidRDefault="00FA3FC2" w:rsidP="00FA3FC2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El objetivo de todo esto es describir la posición de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puntos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> sobre el plano en forma de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coordenadas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>, que se forman asociando el valor del eje de las X (horizontal) con el valor del eje Y (vertical).</w:t>
      </w:r>
    </w:p>
    <w:p w14:paraId="6004329B" w14:textId="77777777" w:rsidR="00FA3FC2" w:rsidRPr="00FA3FC2" w:rsidRDefault="00FA3FC2" w:rsidP="00FA3FC2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La representación de un punto es sencilla: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P(</w:t>
      </w:r>
      <w:proofErr w:type="gramStart"/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X,Y</w:t>
      </w:r>
      <w:proofErr w:type="gramEnd"/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)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> dónde X y la Y son la distancia horizontal (izquierda o derecha) y vertical (arriba o abajo) respectivamente, utilizando como referencia el punto de origen (0,0), justo en el centro del plano.</w:t>
      </w:r>
    </w:p>
    <w:p w14:paraId="1C16468B" w14:textId="54A3EDEA" w:rsidR="00FA3FC2" w:rsidRPr="00FA3FC2" w:rsidRDefault="00FA3FC2" w:rsidP="00FA3FC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noProof/>
          <w:sz w:val="24"/>
          <w:szCs w:val="24"/>
          <w:lang w:eastAsia="es-PE"/>
        </w:rPr>
        <w:lastRenderedPageBreak/>
        <w:drawing>
          <wp:inline distT="0" distB="0" distL="0" distR="0" wp14:anchorId="0921758B" wp14:editId="47F9C914">
            <wp:extent cx="2857500" cy="2857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FAFF" w14:textId="77777777" w:rsidR="00FA3FC2" w:rsidRPr="00FA3FC2" w:rsidRDefault="00FA3FC2" w:rsidP="00FA3FC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pacing w:val="-2"/>
          <w:sz w:val="27"/>
          <w:szCs w:val="27"/>
          <w:lang w:eastAsia="es-PE"/>
        </w:rPr>
      </w:pPr>
      <w:r w:rsidRPr="00FA3FC2">
        <w:rPr>
          <w:rFonts w:ascii="Arial" w:eastAsia="Times New Roman" w:hAnsi="Arial" w:cs="Arial"/>
          <w:spacing w:val="-2"/>
          <w:sz w:val="27"/>
          <w:szCs w:val="27"/>
          <w:lang w:eastAsia="es-PE"/>
        </w:rPr>
        <w:t>Vectores en el plano</w:t>
      </w:r>
    </w:p>
    <w:p w14:paraId="2A55BA77" w14:textId="77777777" w:rsidR="00FA3FC2" w:rsidRPr="00FA3FC2" w:rsidRDefault="00FA3FC2" w:rsidP="00FA3FC2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Finalmente, un vector en el plano hace referencia a un segmento orientado, generado a partir de dos puntos distintos.</w:t>
      </w:r>
    </w:p>
    <w:p w14:paraId="35DF390E" w14:textId="77777777" w:rsidR="00FA3FC2" w:rsidRPr="00FA3FC2" w:rsidRDefault="00FA3FC2" w:rsidP="00FA3FC2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A efectos prácticos no deja de ser una línea formada desde un punto inicial en dirección a otro punto final, por lo que se entiende que un vector tiene longitud y dirección/sentido.</w:t>
      </w:r>
    </w:p>
    <w:p w14:paraId="4F9C8F0C" w14:textId="7626BD6D" w:rsidR="00FA3FC2" w:rsidRPr="00FA3FC2" w:rsidRDefault="00FA3FC2" w:rsidP="00FA3FC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noProof/>
          <w:sz w:val="24"/>
          <w:szCs w:val="24"/>
          <w:lang w:eastAsia="es-PE"/>
        </w:rPr>
        <w:drawing>
          <wp:inline distT="0" distB="0" distL="0" distR="0" wp14:anchorId="63A7121C" wp14:editId="643F943C">
            <wp:extent cx="2857500" cy="2867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ABB5" w14:textId="77777777" w:rsidR="00FA3FC2" w:rsidRPr="00FA3FC2" w:rsidRDefault="00FA3FC2" w:rsidP="00FA3FC2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En esta figura, podemos observar dos puntos A y B que podríamos definir de la siguiente forma:</w:t>
      </w:r>
    </w:p>
    <w:p w14:paraId="67500B41" w14:textId="77777777" w:rsidR="00FA3FC2" w:rsidRPr="00FA3FC2" w:rsidRDefault="00FA3FC2" w:rsidP="00FA3FC2">
      <w:pPr>
        <w:numPr>
          <w:ilvl w:val="0"/>
          <w:numId w:val="5"/>
        </w:numPr>
        <w:spacing w:before="100" w:beforeAutospacing="1" w:after="120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proofErr w:type="gramStart"/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A(</w:t>
      </w:r>
      <w:proofErr w:type="gramEnd"/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x1, y1)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> =&gt;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A(2, 3)</w:t>
      </w:r>
    </w:p>
    <w:p w14:paraId="04CCA7EA" w14:textId="77777777" w:rsidR="00FA3FC2" w:rsidRPr="00FA3FC2" w:rsidRDefault="00FA3FC2" w:rsidP="00FA3FC2">
      <w:pPr>
        <w:numPr>
          <w:ilvl w:val="0"/>
          <w:numId w:val="5"/>
        </w:numPr>
        <w:spacing w:before="100" w:beforeAutospacing="1" w:after="0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proofErr w:type="gramStart"/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B(</w:t>
      </w:r>
      <w:proofErr w:type="gramEnd"/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x2, y2)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> =&gt;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B(5, 5)</w:t>
      </w:r>
    </w:p>
    <w:p w14:paraId="3A5273AE" w14:textId="77777777" w:rsidR="00FA3FC2" w:rsidRPr="00FA3FC2" w:rsidRDefault="00FA3FC2" w:rsidP="00FA3FC2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lastRenderedPageBreak/>
        <w:t xml:space="preserve">Y el vector se representaría como la diferencia entre las </w:t>
      </w:r>
      <w:proofErr w:type="spellStart"/>
      <w:r w:rsidRPr="00FA3FC2">
        <w:rPr>
          <w:rFonts w:ascii="Arial" w:eastAsia="Times New Roman" w:hAnsi="Arial" w:cs="Arial"/>
          <w:sz w:val="24"/>
          <w:szCs w:val="24"/>
          <w:lang w:eastAsia="es-PE"/>
        </w:rPr>
        <w:t>coordendas</w:t>
      </w:r>
      <w:proofErr w:type="spellEnd"/>
      <w:r w:rsidRPr="00FA3FC2">
        <w:rPr>
          <w:rFonts w:ascii="Arial" w:eastAsia="Times New Roman" w:hAnsi="Arial" w:cs="Arial"/>
          <w:sz w:val="24"/>
          <w:szCs w:val="24"/>
          <w:lang w:eastAsia="es-PE"/>
        </w:rPr>
        <w:t xml:space="preserve"> del segundo punto respecto al primero (el segundo menos el primero):</w:t>
      </w:r>
    </w:p>
    <w:p w14:paraId="082CB27B" w14:textId="77777777" w:rsidR="00FA3FC2" w:rsidRPr="00FA3FC2" w:rsidRDefault="00FA3FC2" w:rsidP="00FA3FC2">
      <w:pPr>
        <w:numPr>
          <w:ilvl w:val="0"/>
          <w:numId w:val="6"/>
        </w:numPr>
        <w:spacing w:before="100" w:beforeAutospacing="1" w:after="0" w:line="240" w:lineRule="auto"/>
        <w:ind w:left="45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AB = (x2-x1, y2-y1)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> =&gt;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(5-2, 5-3)</w:t>
      </w:r>
      <w:r w:rsidRPr="00FA3FC2">
        <w:rPr>
          <w:rFonts w:ascii="Arial" w:eastAsia="Times New Roman" w:hAnsi="Arial" w:cs="Arial"/>
          <w:sz w:val="24"/>
          <w:szCs w:val="24"/>
          <w:lang w:eastAsia="es-PE"/>
        </w:rPr>
        <w:t> =&gt; </w:t>
      </w:r>
      <w:r w:rsidRPr="00FA3FC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(3,2)</w:t>
      </w:r>
    </w:p>
    <w:p w14:paraId="35C7CB1C" w14:textId="77777777" w:rsidR="00FA3FC2" w:rsidRPr="00FA3FC2" w:rsidRDefault="00FA3FC2" w:rsidP="00FA3FC2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Lo que en definitiva no deja de ser: 3 a la derecha y 2 arriba.</w:t>
      </w:r>
    </w:p>
    <w:p w14:paraId="4CC7D460" w14:textId="77777777" w:rsidR="00FA3FC2" w:rsidRPr="00FA3FC2" w:rsidRDefault="00FA3FC2" w:rsidP="00FA3FC2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FA3FC2">
        <w:rPr>
          <w:rFonts w:ascii="Arial" w:eastAsia="Times New Roman" w:hAnsi="Arial" w:cs="Arial"/>
          <w:sz w:val="24"/>
          <w:szCs w:val="24"/>
          <w:lang w:eastAsia="es-PE"/>
        </w:rPr>
        <w:t>Y con esto finalizamos este mini repaso.</w:t>
      </w:r>
    </w:p>
    <w:p w14:paraId="6A08E52A" w14:textId="292B5399" w:rsidR="00FA3FC2" w:rsidRPr="00FA3FC2" w:rsidRDefault="00FA3FC2" w:rsidP="00FA3FC2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52126CA" w14:textId="77777777" w:rsidR="00FA3FC2" w:rsidRPr="00FA3FC2" w:rsidRDefault="00FA3FC2" w:rsidP="00FA3FC2">
      <w:pP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</w:pPr>
    </w:p>
    <w:p w14:paraId="115309B1" w14:textId="77777777" w:rsidR="00FA3FC2" w:rsidRPr="00FA3FC2" w:rsidRDefault="00FA3FC2">
      <w:pPr>
        <w:rPr>
          <w:rFonts w:ascii="Arial" w:hAnsi="Arial" w:cs="Arial"/>
          <w:b/>
          <w:bCs/>
          <w:lang w:val="es-ES"/>
        </w:rPr>
      </w:pPr>
    </w:p>
    <w:sectPr w:rsidR="00FA3FC2" w:rsidRPr="00FA3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25B"/>
    <w:multiLevelType w:val="multilevel"/>
    <w:tmpl w:val="CFD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B75FE"/>
    <w:multiLevelType w:val="hybridMultilevel"/>
    <w:tmpl w:val="2D1251AE"/>
    <w:lvl w:ilvl="0" w:tplc="D2941802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9E2B7A"/>
    <w:multiLevelType w:val="hybridMultilevel"/>
    <w:tmpl w:val="E0444C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11C8A"/>
    <w:multiLevelType w:val="multilevel"/>
    <w:tmpl w:val="36F2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990CEE"/>
    <w:multiLevelType w:val="multilevel"/>
    <w:tmpl w:val="60C6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123B04"/>
    <w:multiLevelType w:val="multilevel"/>
    <w:tmpl w:val="B4C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C2"/>
    <w:rsid w:val="009C7AAD"/>
    <w:rsid w:val="00CC16FF"/>
    <w:rsid w:val="00E80482"/>
    <w:rsid w:val="00FA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E8D17"/>
  <w15:chartTrackingRefBased/>
  <w15:docId w15:val="{A89F891F-9132-4A22-8859-B8A074F9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3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FC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A3FC2"/>
    <w:rPr>
      <w:b/>
      <w:bCs/>
    </w:rPr>
  </w:style>
  <w:style w:type="paragraph" w:customStyle="1" w:styleId="admonition-title">
    <w:name w:val="admonition-title"/>
    <w:basedOn w:val="Normal"/>
    <w:rsid w:val="00FA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FA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3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3FC2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kn">
    <w:name w:val="kn"/>
    <w:basedOn w:val="Fuentedeprrafopredeter"/>
    <w:rsid w:val="00FA3FC2"/>
  </w:style>
  <w:style w:type="character" w:customStyle="1" w:styleId="nn">
    <w:name w:val="nn"/>
    <w:basedOn w:val="Fuentedeprrafopredeter"/>
    <w:rsid w:val="00FA3FC2"/>
  </w:style>
  <w:style w:type="character" w:customStyle="1" w:styleId="n">
    <w:name w:val="n"/>
    <w:basedOn w:val="Fuentedeprrafopredeter"/>
    <w:rsid w:val="00FA3FC2"/>
  </w:style>
  <w:style w:type="character" w:customStyle="1" w:styleId="o">
    <w:name w:val="o"/>
    <w:basedOn w:val="Fuentedeprrafopredeter"/>
    <w:rsid w:val="00FA3FC2"/>
  </w:style>
  <w:style w:type="character" w:customStyle="1" w:styleId="p">
    <w:name w:val="p"/>
    <w:basedOn w:val="Fuentedeprrafopredeter"/>
    <w:rsid w:val="00FA3FC2"/>
  </w:style>
  <w:style w:type="character" w:customStyle="1" w:styleId="mi">
    <w:name w:val="mi"/>
    <w:basedOn w:val="Fuentedeprrafopredeter"/>
    <w:rsid w:val="00FA3FC2"/>
  </w:style>
  <w:style w:type="character" w:customStyle="1" w:styleId="Ttulo3Car">
    <w:name w:val="Título 3 Car"/>
    <w:basedOn w:val="Fuentedeprrafopredeter"/>
    <w:link w:val="Ttulo3"/>
    <w:uiPriority w:val="9"/>
    <w:rsid w:val="00FA3F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50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aguirre raymundo</dc:creator>
  <cp:keywords/>
  <dc:description/>
  <cp:lastModifiedBy>ever aguirre raymundo</cp:lastModifiedBy>
  <cp:revision>1</cp:revision>
  <dcterms:created xsi:type="dcterms:W3CDTF">2020-07-29T03:28:00Z</dcterms:created>
  <dcterms:modified xsi:type="dcterms:W3CDTF">2020-07-29T03:45:00Z</dcterms:modified>
</cp:coreProperties>
</file>