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bookmarkStart w:id="0" w:name="_GoBack"/>
      <w:bookmarkEnd w:id="0"/>
      <w:r w:rsidRPr="00F25C12">
        <w:rPr>
          <w:b/>
          <w:sz w:val="28"/>
          <w:szCs w:val="28"/>
          <w:lang w:val="en-GB"/>
        </w:rPr>
        <w:t xml:space="preserve">FLAP </w:t>
      </w:r>
      <w:r w:rsidR="00703E04">
        <w:rPr>
          <w:b/>
          <w:sz w:val="28"/>
          <w:szCs w:val="28"/>
          <w:lang w:val="en-GB"/>
        </w:rPr>
        <w:t xml:space="preserve">Version 1.10 </w:t>
      </w:r>
      <w:r w:rsidRPr="00F25C12">
        <w:rPr>
          <w:b/>
          <w:sz w:val="28"/>
          <w:szCs w:val="28"/>
          <w:lang w:val="en-GB"/>
        </w:rPr>
        <w:t>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703E04" w:rsidP="00B6618A">
      <w:pPr>
        <w:jc w:val="center"/>
        <w:rPr>
          <w:lang w:val="en-GB"/>
        </w:rPr>
      </w:pPr>
      <w:r>
        <w:rPr>
          <w:lang w:val="en-GB"/>
        </w:rPr>
        <w:t>Document version 1.63,   10</w:t>
      </w:r>
      <w:r w:rsidR="005417F9">
        <w:rPr>
          <w:lang w:val="en-GB"/>
        </w:rPr>
        <w:t xml:space="preserve"> June</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F311BF" w:rsidRDefault="0070630E" w:rsidP="00F311BF">
          <w:pPr>
            <w:pStyle w:val="TJ1"/>
            <w:tabs>
              <w:tab w:val="right" w:leader="dot" w:pos="9350"/>
            </w:tabs>
            <w:spacing w:after="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059353" w:history="1">
            <w:r w:rsidR="00F311BF" w:rsidRPr="00E923D7">
              <w:rPr>
                <w:rStyle w:val="Hiperhivatkozs"/>
                <w:noProof/>
                <w:lang w:val="en-GB"/>
              </w:rPr>
              <w:t>Introduction</w:t>
            </w:r>
            <w:r w:rsidR="00F311BF">
              <w:rPr>
                <w:noProof/>
                <w:webHidden/>
              </w:rPr>
              <w:tab/>
            </w:r>
            <w:r w:rsidR="00F311BF">
              <w:rPr>
                <w:noProof/>
                <w:webHidden/>
              </w:rPr>
              <w:fldChar w:fldCharType="begin"/>
            </w:r>
            <w:r w:rsidR="00F311BF">
              <w:rPr>
                <w:noProof/>
                <w:webHidden/>
              </w:rPr>
              <w:instrText xml:space="preserve"> PAGEREF _Toc11059353 \h </w:instrText>
            </w:r>
            <w:r w:rsidR="00F311BF">
              <w:rPr>
                <w:noProof/>
                <w:webHidden/>
              </w:rPr>
            </w:r>
            <w:r w:rsidR="00F311BF">
              <w:rPr>
                <w:noProof/>
                <w:webHidden/>
              </w:rPr>
              <w:fldChar w:fldCharType="separate"/>
            </w:r>
            <w:r w:rsidR="00D347F2">
              <w:rPr>
                <w:noProof/>
                <w:webHidden/>
              </w:rPr>
              <w:t>3</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54" w:history="1">
            <w:r w:rsidR="00F311BF" w:rsidRPr="00E923D7">
              <w:rPr>
                <w:rStyle w:val="Hiperhivatkozs"/>
                <w:noProof/>
                <w:lang w:val="en-GB"/>
              </w:rPr>
              <w:t>Obtaining and installing FLAP</w:t>
            </w:r>
            <w:r w:rsidR="00F311BF">
              <w:rPr>
                <w:noProof/>
                <w:webHidden/>
              </w:rPr>
              <w:tab/>
            </w:r>
            <w:r w:rsidR="00F311BF">
              <w:rPr>
                <w:noProof/>
                <w:webHidden/>
              </w:rPr>
              <w:fldChar w:fldCharType="begin"/>
            </w:r>
            <w:r w:rsidR="00F311BF">
              <w:rPr>
                <w:noProof/>
                <w:webHidden/>
              </w:rPr>
              <w:instrText xml:space="preserve"> PAGEREF _Toc11059354 \h </w:instrText>
            </w:r>
            <w:r w:rsidR="00F311BF">
              <w:rPr>
                <w:noProof/>
                <w:webHidden/>
              </w:rPr>
            </w:r>
            <w:r w:rsidR="00F311BF">
              <w:rPr>
                <w:noProof/>
                <w:webHidden/>
              </w:rPr>
              <w:fldChar w:fldCharType="separate"/>
            </w:r>
            <w:r w:rsidR="00D347F2">
              <w:rPr>
                <w:noProof/>
                <w:webHidden/>
              </w:rPr>
              <w:t>3</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55" w:history="1">
            <w:r w:rsidR="00F311BF" w:rsidRPr="00E923D7">
              <w:rPr>
                <w:rStyle w:val="Hiperhivatkozs"/>
                <w:noProof/>
                <w:lang w:val="en-GB"/>
              </w:rPr>
              <w:t>Configuration</w:t>
            </w:r>
            <w:r w:rsidR="00F311BF">
              <w:rPr>
                <w:noProof/>
                <w:webHidden/>
              </w:rPr>
              <w:tab/>
            </w:r>
            <w:r w:rsidR="00F311BF">
              <w:rPr>
                <w:noProof/>
                <w:webHidden/>
              </w:rPr>
              <w:fldChar w:fldCharType="begin"/>
            </w:r>
            <w:r w:rsidR="00F311BF">
              <w:rPr>
                <w:noProof/>
                <w:webHidden/>
              </w:rPr>
              <w:instrText xml:space="preserve"> PAGEREF _Toc11059355 \h </w:instrText>
            </w:r>
            <w:r w:rsidR="00F311BF">
              <w:rPr>
                <w:noProof/>
                <w:webHidden/>
              </w:rPr>
            </w:r>
            <w:r w:rsidR="00F311BF">
              <w:rPr>
                <w:noProof/>
                <w:webHidden/>
              </w:rPr>
              <w:fldChar w:fldCharType="separate"/>
            </w:r>
            <w:r w:rsidR="00D347F2">
              <w:rPr>
                <w:noProof/>
                <w:webHidden/>
              </w:rPr>
              <w:t>3</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56" w:history="1">
            <w:r w:rsidR="00F311BF" w:rsidRPr="00E923D7">
              <w:rPr>
                <w:rStyle w:val="Hiperhivatkozs"/>
                <w:noProof/>
                <w:lang w:val="en-GB"/>
              </w:rPr>
              <w:t>Options and defaults</w:t>
            </w:r>
            <w:r w:rsidR="00F311BF">
              <w:rPr>
                <w:noProof/>
                <w:webHidden/>
              </w:rPr>
              <w:tab/>
            </w:r>
            <w:r w:rsidR="00F311BF">
              <w:rPr>
                <w:noProof/>
                <w:webHidden/>
              </w:rPr>
              <w:fldChar w:fldCharType="begin"/>
            </w:r>
            <w:r w:rsidR="00F311BF">
              <w:rPr>
                <w:noProof/>
                <w:webHidden/>
              </w:rPr>
              <w:instrText xml:space="preserve"> PAGEREF _Toc11059356 \h </w:instrText>
            </w:r>
            <w:r w:rsidR="00F311BF">
              <w:rPr>
                <w:noProof/>
                <w:webHidden/>
              </w:rPr>
            </w:r>
            <w:r w:rsidR="00F311BF">
              <w:rPr>
                <w:noProof/>
                <w:webHidden/>
              </w:rPr>
              <w:fldChar w:fldCharType="separate"/>
            </w:r>
            <w:r w:rsidR="00D347F2">
              <w:rPr>
                <w:noProof/>
                <w:webHidden/>
              </w:rPr>
              <w:t>4</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57" w:history="1">
            <w:r w:rsidR="00F311BF" w:rsidRPr="00E923D7">
              <w:rPr>
                <w:rStyle w:val="Hiperhivatkozs"/>
                <w:noProof/>
                <w:lang w:val="en-GB"/>
              </w:rPr>
              <w:t>Data objects</w:t>
            </w:r>
            <w:r w:rsidR="00F311BF">
              <w:rPr>
                <w:noProof/>
                <w:webHidden/>
              </w:rPr>
              <w:tab/>
            </w:r>
            <w:r w:rsidR="00F311BF">
              <w:rPr>
                <w:noProof/>
                <w:webHidden/>
              </w:rPr>
              <w:fldChar w:fldCharType="begin"/>
            </w:r>
            <w:r w:rsidR="00F311BF">
              <w:rPr>
                <w:noProof/>
                <w:webHidden/>
              </w:rPr>
              <w:instrText xml:space="preserve"> PAGEREF _Toc11059357 \h </w:instrText>
            </w:r>
            <w:r w:rsidR="00F311BF">
              <w:rPr>
                <w:noProof/>
                <w:webHidden/>
              </w:rPr>
            </w:r>
            <w:r w:rsidR="00F311BF">
              <w:rPr>
                <w:noProof/>
                <w:webHidden/>
              </w:rPr>
              <w:fldChar w:fldCharType="separate"/>
            </w:r>
            <w:r w:rsidR="00D347F2">
              <w:rPr>
                <w:noProof/>
                <w:webHidden/>
              </w:rPr>
              <w:t>4</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58" w:history="1">
            <w:r w:rsidR="00F311BF" w:rsidRPr="00E923D7">
              <w:rPr>
                <w:rStyle w:val="Hiperhivatkozs"/>
                <w:noProof/>
                <w:lang w:val="en-GB"/>
              </w:rPr>
              <w:t>Data sources</w:t>
            </w:r>
            <w:r w:rsidR="00F311BF">
              <w:rPr>
                <w:noProof/>
                <w:webHidden/>
              </w:rPr>
              <w:tab/>
            </w:r>
            <w:r w:rsidR="00F311BF">
              <w:rPr>
                <w:noProof/>
                <w:webHidden/>
              </w:rPr>
              <w:fldChar w:fldCharType="begin"/>
            </w:r>
            <w:r w:rsidR="00F311BF">
              <w:rPr>
                <w:noProof/>
                <w:webHidden/>
              </w:rPr>
              <w:instrText xml:space="preserve"> PAGEREF _Toc11059358 \h </w:instrText>
            </w:r>
            <w:r w:rsidR="00F311BF">
              <w:rPr>
                <w:noProof/>
                <w:webHidden/>
              </w:rPr>
            </w:r>
            <w:r w:rsidR="00F311BF">
              <w:rPr>
                <w:noProof/>
                <w:webHidden/>
              </w:rPr>
              <w:fldChar w:fldCharType="separate"/>
            </w:r>
            <w:r w:rsidR="00D347F2">
              <w:rPr>
                <w:noProof/>
                <w:webHidden/>
              </w:rPr>
              <w:t>4</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59" w:history="1">
            <w:r w:rsidR="00F311BF" w:rsidRPr="00E923D7">
              <w:rPr>
                <w:rStyle w:val="Hiperhivatkozs"/>
                <w:noProof/>
                <w:lang w:val="en-GB"/>
              </w:rPr>
              <w:t>Coordinates in FLAP</w:t>
            </w:r>
            <w:r w:rsidR="00F311BF">
              <w:rPr>
                <w:noProof/>
                <w:webHidden/>
              </w:rPr>
              <w:tab/>
            </w:r>
            <w:r w:rsidR="00F311BF">
              <w:rPr>
                <w:noProof/>
                <w:webHidden/>
              </w:rPr>
              <w:fldChar w:fldCharType="begin"/>
            </w:r>
            <w:r w:rsidR="00F311BF">
              <w:rPr>
                <w:noProof/>
                <w:webHidden/>
              </w:rPr>
              <w:instrText xml:space="preserve"> PAGEREF _Toc11059359 \h </w:instrText>
            </w:r>
            <w:r w:rsidR="00F311BF">
              <w:rPr>
                <w:noProof/>
                <w:webHidden/>
              </w:rPr>
            </w:r>
            <w:r w:rsidR="00F311BF">
              <w:rPr>
                <w:noProof/>
                <w:webHidden/>
              </w:rPr>
              <w:fldChar w:fldCharType="separate"/>
            </w:r>
            <w:r w:rsidR="00D347F2">
              <w:rPr>
                <w:noProof/>
                <w:webHidden/>
              </w:rPr>
              <w:t>5</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60" w:history="1">
            <w:r w:rsidR="00F311BF" w:rsidRPr="00E923D7">
              <w:rPr>
                <w:rStyle w:val="Hiperhivatkozs"/>
                <w:noProof/>
                <w:lang w:val="en-GB"/>
              </w:rPr>
              <w:t>Data storage and coordinates</w:t>
            </w:r>
            <w:r w:rsidR="00F311BF">
              <w:rPr>
                <w:noProof/>
                <w:webHidden/>
              </w:rPr>
              <w:tab/>
            </w:r>
            <w:r w:rsidR="00F311BF">
              <w:rPr>
                <w:noProof/>
                <w:webHidden/>
              </w:rPr>
              <w:fldChar w:fldCharType="begin"/>
            </w:r>
            <w:r w:rsidR="00F311BF">
              <w:rPr>
                <w:noProof/>
                <w:webHidden/>
              </w:rPr>
              <w:instrText xml:space="preserve"> PAGEREF _Toc11059360 \h </w:instrText>
            </w:r>
            <w:r w:rsidR="00F311BF">
              <w:rPr>
                <w:noProof/>
                <w:webHidden/>
              </w:rPr>
            </w:r>
            <w:r w:rsidR="00F311BF">
              <w:rPr>
                <w:noProof/>
                <w:webHidden/>
              </w:rPr>
              <w:fldChar w:fldCharType="separate"/>
            </w:r>
            <w:r w:rsidR="00D347F2">
              <w:rPr>
                <w:noProof/>
                <w:webHidden/>
              </w:rPr>
              <w:t>5</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61" w:history="1">
            <w:r w:rsidR="00F311BF" w:rsidRPr="00E923D7">
              <w:rPr>
                <w:rStyle w:val="Hiperhivatkozs"/>
                <w:noProof/>
                <w:lang w:val="en-GB"/>
              </w:rPr>
              <w:t>Representation of coordinates</w:t>
            </w:r>
            <w:r w:rsidR="00F311BF">
              <w:rPr>
                <w:noProof/>
                <w:webHidden/>
              </w:rPr>
              <w:tab/>
            </w:r>
            <w:r w:rsidR="00F311BF">
              <w:rPr>
                <w:noProof/>
                <w:webHidden/>
              </w:rPr>
              <w:fldChar w:fldCharType="begin"/>
            </w:r>
            <w:r w:rsidR="00F311BF">
              <w:rPr>
                <w:noProof/>
                <w:webHidden/>
              </w:rPr>
              <w:instrText xml:space="preserve"> PAGEREF _Toc11059361 \h </w:instrText>
            </w:r>
            <w:r w:rsidR="00F311BF">
              <w:rPr>
                <w:noProof/>
                <w:webHidden/>
              </w:rPr>
            </w:r>
            <w:r w:rsidR="00F311BF">
              <w:rPr>
                <w:noProof/>
                <w:webHidden/>
              </w:rPr>
              <w:fldChar w:fldCharType="separate"/>
            </w:r>
            <w:r w:rsidR="00D347F2">
              <w:rPr>
                <w:noProof/>
                <w:webHidden/>
              </w:rPr>
              <w:t>5</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62" w:history="1">
            <w:r w:rsidR="00F311BF" w:rsidRPr="00E923D7">
              <w:rPr>
                <w:rStyle w:val="Hiperhivatkozs"/>
                <w:noProof/>
                <w:lang w:val="en-GB"/>
              </w:rPr>
              <w:t>Converting coordinates</w:t>
            </w:r>
            <w:r w:rsidR="00F311BF">
              <w:rPr>
                <w:noProof/>
                <w:webHidden/>
              </w:rPr>
              <w:tab/>
            </w:r>
            <w:r w:rsidR="00F311BF">
              <w:rPr>
                <w:noProof/>
                <w:webHidden/>
              </w:rPr>
              <w:fldChar w:fldCharType="begin"/>
            </w:r>
            <w:r w:rsidR="00F311BF">
              <w:rPr>
                <w:noProof/>
                <w:webHidden/>
              </w:rPr>
              <w:instrText xml:space="preserve"> PAGEREF _Toc11059362 \h </w:instrText>
            </w:r>
            <w:r w:rsidR="00F311BF">
              <w:rPr>
                <w:noProof/>
                <w:webHidden/>
              </w:rPr>
            </w:r>
            <w:r w:rsidR="00F311BF">
              <w:rPr>
                <w:noProof/>
                <w:webHidden/>
              </w:rPr>
              <w:fldChar w:fldCharType="separate"/>
            </w:r>
            <w:r w:rsidR="00D347F2">
              <w:rPr>
                <w:noProof/>
                <w:webHidden/>
              </w:rPr>
              <w:t>7</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63" w:history="1">
            <w:r w:rsidR="00F311BF" w:rsidRPr="00E923D7">
              <w:rPr>
                <w:rStyle w:val="Hiperhivatkozs"/>
                <w:noProof/>
                <w:lang w:val="en-GB"/>
              </w:rPr>
              <w:t>Explanations and examples</w:t>
            </w:r>
            <w:r w:rsidR="00F311BF">
              <w:rPr>
                <w:noProof/>
                <w:webHidden/>
              </w:rPr>
              <w:tab/>
            </w:r>
            <w:r w:rsidR="00F311BF">
              <w:rPr>
                <w:noProof/>
                <w:webHidden/>
              </w:rPr>
              <w:fldChar w:fldCharType="begin"/>
            </w:r>
            <w:r w:rsidR="00F311BF">
              <w:rPr>
                <w:noProof/>
                <w:webHidden/>
              </w:rPr>
              <w:instrText xml:space="preserve"> PAGEREF _Toc11059363 \h </w:instrText>
            </w:r>
            <w:r w:rsidR="00F311BF">
              <w:rPr>
                <w:noProof/>
                <w:webHidden/>
              </w:rPr>
            </w:r>
            <w:r w:rsidR="00F311BF">
              <w:rPr>
                <w:noProof/>
                <w:webHidden/>
              </w:rPr>
              <w:fldChar w:fldCharType="separate"/>
            </w:r>
            <w:r w:rsidR="00D347F2">
              <w:rPr>
                <w:noProof/>
                <w:webHidden/>
              </w:rPr>
              <w:t>7</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64" w:history="1">
            <w:r w:rsidR="00F311BF" w:rsidRPr="00E923D7">
              <w:rPr>
                <w:rStyle w:val="Hiperhivatkozs"/>
                <w:noProof/>
              </w:rPr>
              <w:t>Data storage</w:t>
            </w:r>
            <w:r w:rsidR="00F311BF">
              <w:rPr>
                <w:noProof/>
                <w:webHidden/>
              </w:rPr>
              <w:tab/>
            </w:r>
            <w:r w:rsidR="00F311BF">
              <w:rPr>
                <w:noProof/>
                <w:webHidden/>
              </w:rPr>
              <w:fldChar w:fldCharType="begin"/>
            </w:r>
            <w:r w:rsidR="00F311BF">
              <w:rPr>
                <w:noProof/>
                <w:webHidden/>
              </w:rPr>
              <w:instrText xml:space="preserve"> PAGEREF _Toc11059364 \h </w:instrText>
            </w:r>
            <w:r w:rsidR="00F311BF">
              <w:rPr>
                <w:noProof/>
                <w:webHidden/>
              </w:rPr>
            </w:r>
            <w:r w:rsidR="00F311BF">
              <w:rPr>
                <w:noProof/>
                <w:webHidden/>
              </w:rPr>
              <w:fldChar w:fldCharType="separate"/>
            </w:r>
            <w:r w:rsidR="00D347F2">
              <w:rPr>
                <w:noProof/>
                <w:webHidden/>
              </w:rPr>
              <w:t>8</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65" w:history="1">
            <w:r w:rsidR="00F311BF" w:rsidRPr="00E923D7">
              <w:rPr>
                <w:rStyle w:val="Hiperhivatkozs"/>
                <w:noProof/>
              </w:rPr>
              <w:t>Listing the content of FLAP storage</w:t>
            </w:r>
            <w:r w:rsidR="00F311BF">
              <w:rPr>
                <w:noProof/>
                <w:webHidden/>
              </w:rPr>
              <w:tab/>
            </w:r>
            <w:r w:rsidR="00F311BF">
              <w:rPr>
                <w:noProof/>
                <w:webHidden/>
              </w:rPr>
              <w:fldChar w:fldCharType="begin"/>
            </w:r>
            <w:r w:rsidR="00F311BF">
              <w:rPr>
                <w:noProof/>
                <w:webHidden/>
              </w:rPr>
              <w:instrText xml:space="preserve"> PAGEREF _Toc11059365 \h </w:instrText>
            </w:r>
            <w:r w:rsidR="00F311BF">
              <w:rPr>
                <w:noProof/>
                <w:webHidden/>
              </w:rPr>
            </w:r>
            <w:r w:rsidR="00F311BF">
              <w:rPr>
                <w:noProof/>
                <w:webHidden/>
              </w:rPr>
              <w:fldChar w:fldCharType="separate"/>
            </w:r>
            <w:r w:rsidR="00D347F2">
              <w:rPr>
                <w:noProof/>
                <w:webHidden/>
              </w:rPr>
              <w:t>9</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66" w:history="1">
            <w:r w:rsidR="00F311BF" w:rsidRPr="00E923D7">
              <w:rPr>
                <w:rStyle w:val="Hiperhivatkozs"/>
                <w:noProof/>
              </w:rPr>
              <w:t>Save/Load</w:t>
            </w:r>
            <w:r w:rsidR="00F311BF">
              <w:rPr>
                <w:noProof/>
                <w:webHidden/>
              </w:rPr>
              <w:tab/>
            </w:r>
            <w:r w:rsidR="00F311BF">
              <w:rPr>
                <w:noProof/>
                <w:webHidden/>
              </w:rPr>
              <w:fldChar w:fldCharType="begin"/>
            </w:r>
            <w:r w:rsidR="00F311BF">
              <w:rPr>
                <w:noProof/>
                <w:webHidden/>
              </w:rPr>
              <w:instrText xml:space="preserve"> PAGEREF _Toc11059366 \h </w:instrText>
            </w:r>
            <w:r w:rsidR="00F311BF">
              <w:rPr>
                <w:noProof/>
                <w:webHidden/>
              </w:rPr>
            </w:r>
            <w:r w:rsidR="00F311BF">
              <w:rPr>
                <w:noProof/>
                <w:webHidden/>
              </w:rPr>
              <w:fldChar w:fldCharType="separate"/>
            </w:r>
            <w:r w:rsidR="00D347F2">
              <w:rPr>
                <w:noProof/>
                <w:webHidden/>
              </w:rPr>
              <w:t>9</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67" w:history="1">
            <w:r w:rsidR="00F311BF" w:rsidRPr="00E923D7">
              <w:rPr>
                <w:rStyle w:val="Hiperhivatkozs"/>
                <w:noProof/>
              </w:rPr>
              <w:t>Data processing</w:t>
            </w:r>
            <w:r w:rsidR="00F311BF">
              <w:rPr>
                <w:noProof/>
                <w:webHidden/>
              </w:rPr>
              <w:tab/>
            </w:r>
            <w:r w:rsidR="00F311BF">
              <w:rPr>
                <w:noProof/>
                <w:webHidden/>
              </w:rPr>
              <w:fldChar w:fldCharType="begin"/>
            </w:r>
            <w:r w:rsidR="00F311BF">
              <w:rPr>
                <w:noProof/>
                <w:webHidden/>
              </w:rPr>
              <w:instrText xml:space="preserve"> PAGEREF _Toc11059367 \h </w:instrText>
            </w:r>
            <w:r w:rsidR="00F311BF">
              <w:rPr>
                <w:noProof/>
                <w:webHidden/>
              </w:rPr>
            </w:r>
            <w:r w:rsidR="00F311BF">
              <w:rPr>
                <w:noProof/>
                <w:webHidden/>
              </w:rPr>
              <w:fldChar w:fldCharType="separate"/>
            </w:r>
            <w:r w:rsidR="00D347F2">
              <w:rPr>
                <w:noProof/>
                <w:webHidden/>
              </w:rPr>
              <w:t>9</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68" w:history="1">
            <w:r w:rsidR="00F311BF" w:rsidRPr="00E923D7">
              <w:rPr>
                <w:rStyle w:val="Hiperhivatkozs"/>
                <w:noProof/>
              </w:rPr>
              <w:t>Slicing</w:t>
            </w:r>
            <w:r w:rsidR="00F311BF">
              <w:rPr>
                <w:noProof/>
                <w:webHidden/>
              </w:rPr>
              <w:tab/>
            </w:r>
            <w:r w:rsidR="00F311BF">
              <w:rPr>
                <w:noProof/>
                <w:webHidden/>
              </w:rPr>
              <w:fldChar w:fldCharType="begin"/>
            </w:r>
            <w:r w:rsidR="00F311BF">
              <w:rPr>
                <w:noProof/>
                <w:webHidden/>
              </w:rPr>
              <w:instrText xml:space="preserve"> PAGEREF _Toc11059368 \h </w:instrText>
            </w:r>
            <w:r w:rsidR="00F311BF">
              <w:rPr>
                <w:noProof/>
                <w:webHidden/>
              </w:rPr>
            </w:r>
            <w:r w:rsidR="00F311BF">
              <w:rPr>
                <w:noProof/>
                <w:webHidden/>
              </w:rPr>
              <w:fldChar w:fldCharType="separate"/>
            </w:r>
            <w:r w:rsidR="00D347F2">
              <w:rPr>
                <w:noProof/>
                <w:webHidden/>
              </w:rPr>
              <w:t>9</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69" w:history="1">
            <w:r w:rsidR="00F311BF" w:rsidRPr="00E923D7">
              <w:rPr>
                <w:rStyle w:val="Hiperhivatkozs"/>
                <w:noProof/>
              </w:rPr>
              <w:t>Examples</w:t>
            </w:r>
            <w:r w:rsidR="00F311BF">
              <w:rPr>
                <w:noProof/>
                <w:webHidden/>
              </w:rPr>
              <w:tab/>
            </w:r>
            <w:r w:rsidR="00F311BF">
              <w:rPr>
                <w:noProof/>
                <w:webHidden/>
              </w:rPr>
              <w:fldChar w:fldCharType="begin"/>
            </w:r>
            <w:r w:rsidR="00F311BF">
              <w:rPr>
                <w:noProof/>
                <w:webHidden/>
              </w:rPr>
              <w:instrText xml:space="preserve"> PAGEREF _Toc11059369 \h </w:instrText>
            </w:r>
            <w:r w:rsidR="00F311BF">
              <w:rPr>
                <w:noProof/>
                <w:webHidden/>
              </w:rPr>
            </w:r>
            <w:r w:rsidR="00F311BF">
              <w:rPr>
                <w:noProof/>
                <w:webHidden/>
              </w:rPr>
              <w:fldChar w:fldCharType="separate"/>
            </w:r>
            <w:r w:rsidR="00D347F2">
              <w:rPr>
                <w:noProof/>
                <w:webHidden/>
              </w:rPr>
              <w:t>12</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70" w:history="1">
            <w:r w:rsidR="00F311BF" w:rsidRPr="00E923D7">
              <w:rPr>
                <w:rStyle w:val="Hiperhivatkozs"/>
                <w:noProof/>
              </w:rPr>
              <w:t>Arithmetic operations on data objects</w:t>
            </w:r>
            <w:r w:rsidR="00F311BF">
              <w:rPr>
                <w:noProof/>
                <w:webHidden/>
              </w:rPr>
              <w:tab/>
            </w:r>
            <w:r w:rsidR="00F311BF">
              <w:rPr>
                <w:noProof/>
                <w:webHidden/>
              </w:rPr>
              <w:fldChar w:fldCharType="begin"/>
            </w:r>
            <w:r w:rsidR="00F311BF">
              <w:rPr>
                <w:noProof/>
                <w:webHidden/>
              </w:rPr>
              <w:instrText xml:space="preserve"> PAGEREF _Toc11059370 \h </w:instrText>
            </w:r>
            <w:r w:rsidR="00F311BF">
              <w:rPr>
                <w:noProof/>
                <w:webHidden/>
              </w:rPr>
            </w:r>
            <w:r w:rsidR="00F311BF">
              <w:rPr>
                <w:noProof/>
                <w:webHidden/>
              </w:rPr>
              <w:fldChar w:fldCharType="separate"/>
            </w:r>
            <w:r w:rsidR="00D347F2">
              <w:rPr>
                <w:noProof/>
                <w:webHidden/>
              </w:rPr>
              <w:t>13</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71" w:history="1">
            <w:r w:rsidR="00F311BF" w:rsidRPr="00E923D7">
              <w:rPr>
                <w:rStyle w:val="Hiperhivatkozs"/>
                <w:noProof/>
              </w:rPr>
              <w:t>Addition, subtraction</w:t>
            </w:r>
            <w:r w:rsidR="00F311BF">
              <w:rPr>
                <w:noProof/>
                <w:webHidden/>
              </w:rPr>
              <w:tab/>
            </w:r>
            <w:r w:rsidR="00F311BF">
              <w:rPr>
                <w:noProof/>
                <w:webHidden/>
              </w:rPr>
              <w:fldChar w:fldCharType="begin"/>
            </w:r>
            <w:r w:rsidR="00F311BF">
              <w:rPr>
                <w:noProof/>
                <w:webHidden/>
              </w:rPr>
              <w:instrText xml:space="preserve"> PAGEREF _Toc11059371 \h </w:instrText>
            </w:r>
            <w:r w:rsidR="00F311BF">
              <w:rPr>
                <w:noProof/>
                <w:webHidden/>
              </w:rPr>
            </w:r>
            <w:r w:rsidR="00F311BF">
              <w:rPr>
                <w:noProof/>
                <w:webHidden/>
              </w:rPr>
              <w:fldChar w:fldCharType="separate"/>
            </w:r>
            <w:r w:rsidR="00D347F2">
              <w:rPr>
                <w:noProof/>
                <w:webHidden/>
              </w:rPr>
              <w:t>13</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72" w:history="1">
            <w:r w:rsidR="00F311BF" w:rsidRPr="00E923D7">
              <w:rPr>
                <w:rStyle w:val="Hiperhivatkozs"/>
                <w:noProof/>
              </w:rPr>
              <w:t>Multiplication</w:t>
            </w:r>
            <w:r w:rsidR="00F311BF">
              <w:rPr>
                <w:noProof/>
                <w:webHidden/>
              </w:rPr>
              <w:tab/>
            </w:r>
            <w:r w:rsidR="00F311BF">
              <w:rPr>
                <w:noProof/>
                <w:webHidden/>
              </w:rPr>
              <w:fldChar w:fldCharType="begin"/>
            </w:r>
            <w:r w:rsidR="00F311BF">
              <w:rPr>
                <w:noProof/>
                <w:webHidden/>
              </w:rPr>
              <w:instrText xml:space="preserve"> PAGEREF _Toc11059372 \h </w:instrText>
            </w:r>
            <w:r w:rsidR="00F311BF">
              <w:rPr>
                <w:noProof/>
                <w:webHidden/>
              </w:rPr>
            </w:r>
            <w:r w:rsidR="00F311BF">
              <w:rPr>
                <w:noProof/>
                <w:webHidden/>
              </w:rPr>
              <w:fldChar w:fldCharType="separate"/>
            </w:r>
            <w:r w:rsidR="00D347F2">
              <w:rPr>
                <w:noProof/>
                <w:webHidden/>
              </w:rPr>
              <w:t>13</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73" w:history="1">
            <w:r w:rsidR="00F311BF" w:rsidRPr="00E923D7">
              <w:rPr>
                <w:rStyle w:val="Hiperhivatkozs"/>
                <w:noProof/>
              </w:rPr>
              <w:t>Data object conversions</w:t>
            </w:r>
            <w:r w:rsidR="00F311BF">
              <w:rPr>
                <w:noProof/>
                <w:webHidden/>
              </w:rPr>
              <w:tab/>
            </w:r>
            <w:r w:rsidR="00F311BF">
              <w:rPr>
                <w:noProof/>
                <w:webHidden/>
              </w:rPr>
              <w:fldChar w:fldCharType="begin"/>
            </w:r>
            <w:r w:rsidR="00F311BF">
              <w:rPr>
                <w:noProof/>
                <w:webHidden/>
              </w:rPr>
              <w:instrText xml:space="preserve"> PAGEREF _Toc11059373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74" w:history="1">
            <w:r w:rsidR="00F311BF" w:rsidRPr="00E923D7">
              <w:rPr>
                <w:rStyle w:val="Hiperhivatkozs"/>
                <w:noProof/>
              </w:rPr>
              <w:t>real</w:t>
            </w:r>
            <w:r w:rsidR="00F311BF">
              <w:rPr>
                <w:noProof/>
                <w:webHidden/>
              </w:rPr>
              <w:tab/>
            </w:r>
            <w:r w:rsidR="00F311BF">
              <w:rPr>
                <w:noProof/>
                <w:webHidden/>
              </w:rPr>
              <w:fldChar w:fldCharType="begin"/>
            </w:r>
            <w:r w:rsidR="00F311BF">
              <w:rPr>
                <w:noProof/>
                <w:webHidden/>
              </w:rPr>
              <w:instrText xml:space="preserve"> PAGEREF _Toc11059374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75" w:history="1">
            <w:r w:rsidR="00F311BF" w:rsidRPr="00E923D7">
              <w:rPr>
                <w:rStyle w:val="Hiperhivatkozs"/>
                <w:noProof/>
              </w:rPr>
              <w:t>imag</w:t>
            </w:r>
            <w:r w:rsidR="00F311BF">
              <w:rPr>
                <w:noProof/>
                <w:webHidden/>
              </w:rPr>
              <w:tab/>
            </w:r>
            <w:r w:rsidR="00F311BF">
              <w:rPr>
                <w:noProof/>
                <w:webHidden/>
              </w:rPr>
              <w:fldChar w:fldCharType="begin"/>
            </w:r>
            <w:r w:rsidR="00F311BF">
              <w:rPr>
                <w:noProof/>
                <w:webHidden/>
              </w:rPr>
              <w:instrText xml:space="preserve"> PAGEREF _Toc11059375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76" w:history="1">
            <w:r w:rsidR="00F311BF" w:rsidRPr="00E923D7">
              <w:rPr>
                <w:rStyle w:val="Hiperhivatkozs"/>
                <w:noProof/>
              </w:rPr>
              <w:t>abs_value</w:t>
            </w:r>
            <w:r w:rsidR="00F311BF">
              <w:rPr>
                <w:noProof/>
                <w:webHidden/>
              </w:rPr>
              <w:tab/>
            </w:r>
            <w:r w:rsidR="00F311BF">
              <w:rPr>
                <w:noProof/>
                <w:webHidden/>
              </w:rPr>
              <w:fldChar w:fldCharType="begin"/>
            </w:r>
            <w:r w:rsidR="00F311BF">
              <w:rPr>
                <w:noProof/>
                <w:webHidden/>
              </w:rPr>
              <w:instrText xml:space="preserve"> PAGEREF _Toc11059376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77" w:history="1">
            <w:r w:rsidR="00F311BF" w:rsidRPr="00E923D7">
              <w:rPr>
                <w:rStyle w:val="Hiperhivatkozs"/>
                <w:noProof/>
              </w:rPr>
              <w:t>error_value</w:t>
            </w:r>
            <w:r w:rsidR="00F311BF">
              <w:rPr>
                <w:noProof/>
                <w:webHidden/>
              </w:rPr>
              <w:tab/>
            </w:r>
            <w:r w:rsidR="00F311BF">
              <w:rPr>
                <w:noProof/>
                <w:webHidden/>
              </w:rPr>
              <w:fldChar w:fldCharType="begin"/>
            </w:r>
            <w:r w:rsidR="00F311BF">
              <w:rPr>
                <w:noProof/>
                <w:webHidden/>
              </w:rPr>
              <w:instrText xml:space="preserve"> PAGEREF _Toc11059377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C94BD3">
          <w:pPr>
            <w:pStyle w:val="TJ2"/>
            <w:tabs>
              <w:tab w:val="right" w:leader="dot" w:pos="9350"/>
            </w:tabs>
            <w:rPr>
              <w:rFonts w:asciiTheme="minorHAnsi" w:eastAsiaTheme="minorEastAsia" w:hAnsiTheme="minorHAnsi" w:cstheme="minorBidi"/>
              <w:noProof/>
              <w:sz w:val="22"/>
              <w:szCs w:val="22"/>
            </w:rPr>
          </w:pPr>
          <w:hyperlink w:anchor="_Toc11059378" w:history="1">
            <w:r w:rsidR="00F311BF" w:rsidRPr="00E923D7">
              <w:rPr>
                <w:rStyle w:val="Hiperhivatkozs"/>
                <w:noProof/>
              </w:rPr>
              <w:t>Signal processing methods</w:t>
            </w:r>
            <w:r w:rsidR="00F311BF">
              <w:rPr>
                <w:noProof/>
                <w:webHidden/>
              </w:rPr>
              <w:tab/>
            </w:r>
            <w:r w:rsidR="00F311BF">
              <w:rPr>
                <w:noProof/>
                <w:webHidden/>
              </w:rPr>
              <w:fldChar w:fldCharType="begin"/>
            </w:r>
            <w:r w:rsidR="00F311BF">
              <w:rPr>
                <w:noProof/>
                <w:webHidden/>
              </w:rPr>
              <w:instrText xml:space="preserve"> PAGEREF _Toc11059378 \h </w:instrText>
            </w:r>
            <w:r w:rsidR="00F311BF">
              <w:rPr>
                <w:noProof/>
                <w:webHidden/>
              </w:rPr>
            </w:r>
            <w:r w:rsidR="00F311BF">
              <w:rPr>
                <w:noProof/>
                <w:webHidden/>
              </w:rPr>
              <w:fldChar w:fldCharType="separate"/>
            </w:r>
            <w:r w:rsidR="00D347F2">
              <w:rPr>
                <w:noProof/>
                <w:webHidden/>
              </w:rPr>
              <w:t>14</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79" w:history="1">
            <w:r w:rsidR="00F311BF" w:rsidRPr="00E923D7">
              <w:rPr>
                <w:rStyle w:val="Hiperhivatkozs"/>
                <w:noProof/>
              </w:rPr>
              <w:t>detrend</w:t>
            </w:r>
            <w:r w:rsidR="00F311BF">
              <w:rPr>
                <w:noProof/>
                <w:webHidden/>
              </w:rPr>
              <w:tab/>
            </w:r>
            <w:r w:rsidR="00F311BF">
              <w:rPr>
                <w:noProof/>
                <w:webHidden/>
              </w:rPr>
              <w:fldChar w:fldCharType="begin"/>
            </w:r>
            <w:r w:rsidR="00F311BF">
              <w:rPr>
                <w:noProof/>
                <w:webHidden/>
              </w:rPr>
              <w:instrText xml:space="preserve"> PAGEREF _Toc11059379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80" w:history="1">
            <w:r w:rsidR="00F311BF" w:rsidRPr="00E923D7">
              <w:rPr>
                <w:rStyle w:val="Hiperhivatkozs"/>
                <w:noProof/>
              </w:rPr>
              <w:t>filter_data</w:t>
            </w:r>
            <w:r w:rsidR="00F311BF">
              <w:rPr>
                <w:noProof/>
                <w:webHidden/>
              </w:rPr>
              <w:tab/>
            </w:r>
            <w:r w:rsidR="00F311BF">
              <w:rPr>
                <w:noProof/>
                <w:webHidden/>
              </w:rPr>
              <w:fldChar w:fldCharType="begin"/>
            </w:r>
            <w:r w:rsidR="00F311BF">
              <w:rPr>
                <w:noProof/>
                <w:webHidden/>
              </w:rPr>
              <w:instrText xml:space="preserve"> PAGEREF _Toc11059380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81" w:history="1">
            <w:r w:rsidR="00F311BF" w:rsidRPr="00E923D7">
              <w:rPr>
                <w:rStyle w:val="Hiperhivatkozs"/>
                <w:noProof/>
              </w:rPr>
              <w:t>select</w:t>
            </w:r>
            <w:r w:rsidR="00F311BF">
              <w:rPr>
                <w:noProof/>
                <w:webHidden/>
              </w:rPr>
              <w:tab/>
            </w:r>
            <w:r w:rsidR="00F311BF">
              <w:rPr>
                <w:noProof/>
                <w:webHidden/>
              </w:rPr>
              <w:fldChar w:fldCharType="begin"/>
            </w:r>
            <w:r w:rsidR="00F311BF">
              <w:rPr>
                <w:noProof/>
                <w:webHidden/>
              </w:rPr>
              <w:instrText xml:space="preserve"> PAGEREF _Toc11059381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82" w:history="1">
            <w:r w:rsidR="00F311BF" w:rsidRPr="00E923D7">
              <w:rPr>
                <w:rStyle w:val="Hiperhivatkozs"/>
                <w:noProof/>
              </w:rPr>
              <w:t>apsd</w:t>
            </w:r>
            <w:r w:rsidR="00F311BF">
              <w:rPr>
                <w:noProof/>
                <w:webHidden/>
              </w:rPr>
              <w:tab/>
            </w:r>
            <w:r w:rsidR="00F311BF">
              <w:rPr>
                <w:noProof/>
                <w:webHidden/>
              </w:rPr>
              <w:fldChar w:fldCharType="begin"/>
            </w:r>
            <w:r w:rsidR="00F311BF">
              <w:rPr>
                <w:noProof/>
                <w:webHidden/>
              </w:rPr>
              <w:instrText xml:space="preserve"> PAGEREF _Toc11059382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83" w:history="1">
            <w:r w:rsidR="00F311BF" w:rsidRPr="00E923D7">
              <w:rPr>
                <w:rStyle w:val="Hiperhivatkozs"/>
                <w:noProof/>
              </w:rPr>
              <w:t>cpsd</w:t>
            </w:r>
            <w:r w:rsidR="00F311BF">
              <w:rPr>
                <w:noProof/>
                <w:webHidden/>
              </w:rPr>
              <w:tab/>
            </w:r>
            <w:r w:rsidR="00F311BF">
              <w:rPr>
                <w:noProof/>
                <w:webHidden/>
              </w:rPr>
              <w:fldChar w:fldCharType="begin"/>
            </w:r>
            <w:r w:rsidR="00F311BF">
              <w:rPr>
                <w:noProof/>
                <w:webHidden/>
              </w:rPr>
              <w:instrText xml:space="preserve"> PAGEREF _Toc11059383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C94BD3">
          <w:pPr>
            <w:pStyle w:val="TJ3"/>
            <w:tabs>
              <w:tab w:val="right" w:leader="dot" w:pos="9350"/>
            </w:tabs>
            <w:rPr>
              <w:rFonts w:asciiTheme="minorHAnsi" w:eastAsiaTheme="minorEastAsia" w:hAnsiTheme="minorHAnsi" w:cstheme="minorBidi"/>
              <w:noProof/>
              <w:sz w:val="22"/>
              <w:szCs w:val="22"/>
            </w:rPr>
          </w:pPr>
          <w:hyperlink w:anchor="_Toc11059384" w:history="1">
            <w:r w:rsidR="00F311BF" w:rsidRPr="00E923D7">
              <w:rPr>
                <w:rStyle w:val="Hiperhivatkozs"/>
                <w:noProof/>
              </w:rPr>
              <w:t>ccf</w:t>
            </w:r>
            <w:r w:rsidR="00F311BF">
              <w:rPr>
                <w:noProof/>
                <w:webHidden/>
              </w:rPr>
              <w:tab/>
            </w:r>
            <w:r w:rsidR="00F311BF">
              <w:rPr>
                <w:noProof/>
                <w:webHidden/>
              </w:rPr>
              <w:fldChar w:fldCharType="begin"/>
            </w:r>
            <w:r w:rsidR="00F311BF">
              <w:rPr>
                <w:noProof/>
                <w:webHidden/>
              </w:rPr>
              <w:instrText xml:space="preserve"> PAGEREF _Toc11059384 \h </w:instrText>
            </w:r>
            <w:r w:rsidR="00F311BF">
              <w:rPr>
                <w:noProof/>
                <w:webHidden/>
              </w:rPr>
            </w:r>
            <w:r w:rsidR="00F311BF">
              <w:rPr>
                <w:noProof/>
                <w:webHidden/>
              </w:rPr>
              <w:fldChar w:fldCharType="separate"/>
            </w:r>
            <w:r w:rsidR="00D347F2">
              <w:rPr>
                <w:noProof/>
                <w:webHidden/>
              </w:rPr>
              <w:t>15</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85" w:history="1">
            <w:r w:rsidR="00F311BF" w:rsidRPr="00E923D7">
              <w:rPr>
                <w:rStyle w:val="Hiperhivatkozs"/>
                <w:noProof/>
              </w:rPr>
              <w:t>Plotting</w:t>
            </w:r>
            <w:r w:rsidR="00F311BF">
              <w:rPr>
                <w:noProof/>
                <w:webHidden/>
              </w:rPr>
              <w:tab/>
            </w:r>
            <w:r w:rsidR="00F311BF">
              <w:rPr>
                <w:noProof/>
                <w:webHidden/>
              </w:rPr>
              <w:fldChar w:fldCharType="begin"/>
            </w:r>
            <w:r w:rsidR="00F311BF">
              <w:rPr>
                <w:noProof/>
                <w:webHidden/>
              </w:rPr>
              <w:instrText xml:space="preserve"> PAGEREF _Toc11059385 \h </w:instrText>
            </w:r>
            <w:r w:rsidR="00F311BF">
              <w:rPr>
                <w:noProof/>
                <w:webHidden/>
              </w:rPr>
            </w:r>
            <w:r w:rsidR="00F311BF">
              <w:rPr>
                <w:noProof/>
                <w:webHidden/>
              </w:rPr>
              <w:fldChar w:fldCharType="separate"/>
            </w:r>
            <w:r w:rsidR="00D347F2">
              <w:rPr>
                <w:noProof/>
                <w:webHidden/>
              </w:rPr>
              <w:t>16</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86" w:history="1">
            <w:r w:rsidR="00F311BF" w:rsidRPr="00E923D7">
              <w:rPr>
                <w:rStyle w:val="Hiperhivatkozs"/>
                <w:noProof/>
              </w:rPr>
              <w:t>Writing a data source module</w:t>
            </w:r>
            <w:r w:rsidR="00F311BF">
              <w:rPr>
                <w:noProof/>
                <w:webHidden/>
              </w:rPr>
              <w:tab/>
            </w:r>
            <w:r w:rsidR="00F311BF">
              <w:rPr>
                <w:noProof/>
                <w:webHidden/>
              </w:rPr>
              <w:fldChar w:fldCharType="begin"/>
            </w:r>
            <w:r w:rsidR="00F311BF">
              <w:rPr>
                <w:noProof/>
                <w:webHidden/>
              </w:rPr>
              <w:instrText xml:space="preserve"> PAGEREF _Toc11059386 \h </w:instrText>
            </w:r>
            <w:r w:rsidR="00F311BF">
              <w:rPr>
                <w:noProof/>
                <w:webHidden/>
              </w:rPr>
            </w:r>
            <w:r w:rsidR="00F311BF">
              <w:rPr>
                <w:noProof/>
                <w:webHidden/>
              </w:rPr>
              <w:fldChar w:fldCharType="separate"/>
            </w:r>
            <w:r w:rsidR="00D347F2">
              <w:rPr>
                <w:noProof/>
                <w:webHidden/>
              </w:rPr>
              <w:t>18</w:t>
            </w:r>
            <w:r w:rsidR="00F311BF">
              <w:rPr>
                <w:noProof/>
                <w:webHidden/>
              </w:rPr>
              <w:fldChar w:fldCharType="end"/>
            </w:r>
          </w:hyperlink>
        </w:p>
        <w:p w:rsidR="00F311BF" w:rsidRDefault="00C94BD3">
          <w:pPr>
            <w:pStyle w:val="TJ1"/>
            <w:tabs>
              <w:tab w:val="right" w:leader="dot" w:pos="9350"/>
            </w:tabs>
            <w:rPr>
              <w:rFonts w:asciiTheme="minorHAnsi" w:eastAsiaTheme="minorEastAsia" w:hAnsiTheme="minorHAnsi" w:cstheme="minorBidi"/>
              <w:noProof/>
              <w:sz w:val="22"/>
              <w:szCs w:val="22"/>
            </w:rPr>
          </w:pPr>
          <w:hyperlink w:anchor="_Toc11059387" w:history="1">
            <w:r w:rsidR="00F311BF" w:rsidRPr="00E923D7">
              <w:rPr>
                <w:rStyle w:val="Hiperhivatkozs"/>
                <w:noProof/>
              </w:rPr>
              <w:t>Using data source modules</w:t>
            </w:r>
            <w:r w:rsidR="00F311BF">
              <w:rPr>
                <w:noProof/>
                <w:webHidden/>
              </w:rPr>
              <w:tab/>
            </w:r>
            <w:r w:rsidR="00F311BF">
              <w:rPr>
                <w:noProof/>
                <w:webHidden/>
              </w:rPr>
              <w:fldChar w:fldCharType="begin"/>
            </w:r>
            <w:r w:rsidR="00F311BF">
              <w:rPr>
                <w:noProof/>
                <w:webHidden/>
              </w:rPr>
              <w:instrText xml:space="preserve"> PAGEREF _Toc11059387 \h </w:instrText>
            </w:r>
            <w:r w:rsidR="00F311BF">
              <w:rPr>
                <w:noProof/>
                <w:webHidden/>
              </w:rPr>
            </w:r>
            <w:r w:rsidR="00F311BF">
              <w:rPr>
                <w:noProof/>
                <w:webHidden/>
              </w:rPr>
              <w:fldChar w:fldCharType="separate"/>
            </w:r>
            <w:r w:rsidR="00D347F2">
              <w:rPr>
                <w:noProof/>
                <w:webHidden/>
              </w:rPr>
              <w:t>20</w:t>
            </w:r>
            <w:r w:rsidR="00F311BF">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11059353"/>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11059354"/>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3" w:name="_Toc11059355"/>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4" w:name="_Toc11059356"/>
      <w:r>
        <w:rPr>
          <w:lang w:val="en-GB"/>
        </w:rPr>
        <w:t>Options and defaults</w:t>
      </w:r>
      <w:bookmarkEnd w:id="4"/>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11059357"/>
      <w:r>
        <w:rPr>
          <w:lang w:val="en-GB"/>
        </w:rPr>
        <w:t>Data objects</w:t>
      </w:r>
      <w:bookmarkEnd w:id="5"/>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6" w:name="_Toc11059358"/>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11059359"/>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11059360"/>
      <w:r>
        <w:rPr>
          <w:lang w:val="en-GB"/>
        </w:rPr>
        <w:t>Data storage and coordinates</w:t>
      </w:r>
      <w:bookmarkEnd w:id="8"/>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11059361"/>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10" w:name="_Toc11059362"/>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11059363"/>
      <w:r>
        <w:rPr>
          <w:lang w:val="en-GB"/>
        </w:rPr>
        <w:t>Explanations and examples</w:t>
      </w:r>
      <w:bookmarkEnd w:id="11"/>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11059364"/>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3" w:name="_Toc11059365"/>
      <w:r>
        <w:t>Listing the content of FLAP storage</w:t>
      </w:r>
      <w:bookmarkEnd w:id="13"/>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4" w:name="_Toc11059366"/>
      <w:r>
        <w:t>Save/Load</w:t>
      </w:r>
      <w:bookmarkEnd w:id="14"/>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5" w:name="_Toc11059367"/>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6" w:name="_Toc11059368"/>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516F043B" wp14:editId="2B0219A9">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A26ACF" w:rsidRDefault="00A26ACF"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A26ACF" w:rsidRDefault="00A26ACF"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16F043B"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A26ACF" w:rsidRDefault="00A26ACF"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A26ACF" w:rsidRDefault="00A26ACF"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11059369"/>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8" w:name="_Toc11059370"/>
      <w:r>
        <w:t>Arithmetic operations on data objects</w:t>
      </w:r>
      <w:bookmarkEnd w:id="18"/>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9" w:name="_Toc11059371"/>
      <w:r>
        <w:t>Addition, subtraction</w:t>
      </w:r>
      <w:bookmarkEnd w:id="19"/>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20" w:name="_Toc11059372"/>
      <w:r>
        <w:t>Multiplication</w:t>
      </w:r>
      <w:bookmarkEnd w:id="20"/>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1" w:name="_Toc11059373"/>
      <w:r>
        <w:t xml:space="preserve">Data object </w:t>
      </w:r>
      <w:r w:rsidR="00EB5ABA">
        <w:t>conversions</w:t>
      </w:r>
      <w:bookmarkEnd w:id="21"/>
    </w:p>
    <w:p w:rsidR="00015A64" w:rsidRDefault="00015A64" w:rsidP="00015A64">
      <w:r>
        <w:t>The following methods of data object result in a modified object.</w:t>
      </w:r>
    </w:p>
    <w:p w:rsidR="00015A64" w:rsidRDefault="00015A64" w:rsidP="000556CF">
      <w:pPr>
        <w:pStyle w:val="Cmsor3"/>
      </w:pPr>
      <w:bookmarkStart w:id="22" w:name="_Toc11059374"/>
      <w:r>
        <w:t>real</w:t>
      </w:r>
      <w:bookmarkEnd w:id="22"/>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3" w:name="_Toc11059375"/>
      <w:r>
        <w:t>imag</w:t>
      </w:r>
      <w:bookmarkEnd w:id="23"/>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4" w:name="_Toc11059376"/>
      <w:r>
        <w:t>a</w:t>
      </w:r>
      <w:r w:rsidR="001C7796">
        <w:t>bs_value</w:t>
      </w:r>
      <w:bookmarkEnd w:id="24"/>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5" w:name="_Toc11059377"/>
      <w:r>
        <w:t>error</w:t>
      </w:r>
      <w:r w:rsidR="000E73B5">
        <w:t>_value</w:t>
      </w:r>
      <w:bookmarkEnd w:id="25"/>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6" w:name="_Toc11059378"/>
      <w:r>
        <w:t>Signal processing methods</w:t>
      </w:r>
      <w:bookmarkEnd w:id="26"/>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7" w:name="_Toc11059379"/>
      <w:r>
        <w:t>d</w:t>
      </w:r>
      <w:r w:rsidR="00485C02" w:rsidRPr="00607507">
        <w:t>etrend</w:t>
      </w:r>
      <w:bookmarkEnd w:id="27"/>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8" w:name="_Toc11059380"/>
      <w:r>
        <w:t>filter_data</w:t>
      </w:r>
      <w:bookmarkEnd w:id="28"/>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9" w:name="_Toc11059381"/>
      <w:r>
        <w:t>select</w:t>
      </w:r>
      <w:bookmarkEnd w:id="29"/>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30" w:name="_Toc11059382"/>
      <w:r>
        <w:t>apsd</w:t>
      </w:r>
      <w:bookmarkEnd w:id="30"/>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1" w:name="_Toc11059383"/>
      <w:r>
        <w:t>cpsd</w:t>
      </w:r>
      <w:bookmarkEnd w:id="31"/>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2" w:name="_Toc11059384"/>
      <w:r>
        <w:t>ccf</w:t>
      </w:r>
      <w:bookmarkEnd w:id="32"/>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3" w:name="_Toc11059385"/>
      <w:r>
        <w:lastRenderedPageBreak/>
        <w:t>Plotting</w:t>
      </w:r>
      <w:bookmarkEnd w:id="33"/>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lastRenderedPageBreak/>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4" w:name="_Toc11059386"/>
      <w:r>
        <w:lastRenderedPageBreak/>
        <w:t xml:space="preserve">Writing </w:t>
      </w:r>
      <w:r w:rsidR="005649E4">
        <w:t>a data source module</w:t>
      </w:r>
      <w:bookmarkEnd w:id="34"/>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 xml:space="preserve">file section ‘Module </w:t>
      </w:r>
      <w:r>
        <w:lastRenderedPageBreak/>
        <w:t>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5" w:name="_Toc11059387"/>
      <w:r>
        <w:lastRenderedPageBreak/>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BD3" w:rsidRDefault="00C94BD3" w:rsidP="00416375">
      <w:pPr>
        <w:spacing w:after="0"/>
      </w:pPr>
      <w:r>
        <w:separator/>
      </w:r>
    </w:p>
  </w:endnote>
  <w:endnote w:type="continuationSeparator" w:id="0">
    <w:p w:rsidR="00C94BD3" w:rsidRDefault="00C94BD3"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CF" w:rsidRDefault="00A26ACF">
    <w:pPr>
      <w:pStyle w:val="llb"/>
    </w:pPr>
    <w:r>
      <w:fldChar w:fldCharType="begin"/>
    </w:r>
    <w:r>
      <w:instrText xml:space="preserve"> PAGE   \* MERGEFORMAT </w:instrText>
    </w:r>
    <w:r>
      <w:fldChar w:fldCharType="separate"/>
    </w:r>
    <w:r w:rsidR="00D347F2">
      <w:rPr>
        <w:noProof/>
      </w:rPr>
      <w:t>1</w:t>
    </w:r>
    <w:r>
      <w:fldChar w:fldCharType="end"/>
    </w:r>
    <w:r>
      <w:t>/</w:t>
    </w:r>
    <w:r w:rsidR="00C94BD3">
      <w:fldChar w:fldCharType="begin"/>
    </w:r>
    <w:r w:rsidR="00C94BD3">
      <w:instrText xml:space="preserve"> NUMPAGES   \* MERGEFORMAT </w:instrText>
    </w:r>
    <w:r w:rsidR="00C94BD3">
      <w:fldChar w:fldCharType="separate"/>
    </w:r>
    <w:r w:rsidR="00D347F2">
      <w:rPr>
        <w:noProof/>
      </w:rPr>
      <w:t>21</w:t>
    </w:r>
    <w:r w:rsidR="00C94BD3">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BD3" w:rsidRDefault="00C94BD3" w:rsidP="00416375">
      <w:pPr>
        <w:spacing w:after="0"/>
      </w:pPr>
      <w:r>
        <w:separator/>
      </w:r>
    </w:p>
  </w:footnote>
  <w:footnote w:type="continuationSeparator" w:id="0">
    <w:p w:rsidR="00C94BD3" w:rsidRDefault="00C94BD3"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5A64"/>
    <w:rsid w:val="000200E4"/>
    <w:rsid w:val="00023316"/>
    <w:rsid w:val="00027B59"/>
    <w:rsid w:val="00034549"/>
    <w:rsid w:val="0004522D"/>
    <w:rsid w:val="00051E64"/>
    <w:rsid w:val="000556CF"/>
    <w:rsid w:val="00056233"/>
    <w:rsid w:val="00083DC9"/>
    <w:rsid w:val="00085A80"/>
    <w:rsid w:val="000B09DF"/>
    <w:rsid w:val="000B1B76"/>
    <w:rsid w:val="000B2AC1"/>
    <w:rsid w:val="000C5DC1"/>
    <w:rsid w:val="000D51A3"/>
    <w:rsid w:val="000E05C3"/>
    <w:rsid w:val="000E73B5"/>
    <w:rsid w:val="000F327D"/>
    <w:rsid w:val="000F7CBF"/>
    <w:rsid w:val="00101E19"/>
    <w:rsid w:val="0010415F"/>
    <w:rsid w:val="0011107C"/>
    <w:rsid w:val="001119B1"/>
    <w:rsid w:val="00120239"/>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85C02"/>
    <w:rsid w:val="004A1443"/>
    <w:rsid w:val="004B0333"/>
    <w:rsid w:val="004B237F"/>
    <w:rsid w:val="004C2889"/>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4EB6"/>
    <w:rsid w:val="009207C0"/>
    <w:rsid w:val="009321E7"/>
    <w:rsid w:val="0094134A"/>
    <w:rsid w:val="00944D0A"/>
    <w:rsid w:val="00983C52"/>
    <w:rsid w:val="009865C0"/>
    <w:rsid w:val="00991E2A"/>
    <w:rsid w:val="00992FA1"/>
    <w:rsid w:val="00995848"/>
    <w:rsid w:val="009C233F"/>
    <w:rsid w:val="009C4239"/>
    <w:rsid w:val="009E121C"/>
    <w:rsid w:val="009F4526"/>
    <w:rsid w:val="009F59F7"/>
    <w:rsid w:val="00A114D3"/>
    <w:rsid w:val="00A26ACF"/>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618A"/>
    <w:rsid w:val="00B74CBE"/>
    <w:rsid w:val="00B752ED"/>
    <w:rsid w:val="00B75858"/>
    <w:rsid w:val="00B77BE2"/>
    <w:rsid w:val="00BA2A7D"/>
    <w:rsid w:val="00BB114E"/>
    <w:rsid w:val="00BD020E"/>
    <w:rsid w:val="00BD1ECE"/>
    <w:rsid w:val="00BD226E"/>
    <w:rsid w:val="00BE7199"/>
    <w:rsid w:val="00BF4E3C"/>
    <w:rsid w:val="00C33CEA"/>
    <w:rsid w:val="00C34471"/>
    <w:rsid w:val="00C403DF"/>
    <w:rsid w:val="00C43025"/>
    <w:rsid w:val="00C46429"/>
    <w:rsid w:val="00C51C2D"/>
    <w:rsid w:val="00C718AF"/>
    <w:rsid w:val="00C72598"/>
    <w:rsid w:val="00C74A45"/>
    <w:rsid w:val="00C865E2"/>
    <w:rsid w:val="00C91410"/>
    <w:rsid w:val="00C94BD3"/>
    <w:rsid w:val="00CB781B"/>
    <w:rsid w:val="00CC66EE"/>
    <w:rsid w:val="00CD3329"/>
    <w:rsid w:val="00CE140B"/>
    <w:rsid w:val="00CE740A"/>
    <w:rsid w:val="00CF2531"/>
    <w:rsid w:val="00CF49AB"/>
    <w:rsid w:val="00D030EE"/>
    <w:rsid w:val="00D034D9"/>
    <w:rsid w:val="00D05405"/>
    <w:rsid w:val="00D122C8"/>
    <w:rsid w:val="00D326FD"/>
    <w:rsid w:val="00D347F2"/>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7BCA"/>
    <w:rsid w:val="00EB5ABA"/>
    <w:rsid w:val="00EC132E"/>
    <w:rsid w:val="00EC1AC1"/>
    <w:rsid w:val="00EC2B21"/>
    <w:rsid w:val="00ED49D6"/>
    <w:rsid w:val="00EE6D5B"/>
    <w:rsid w:val="00EF06E3"/>
    <w:rsid w:val="00F00206"/>
    <w:rsid w:val="00F01F25"/>
    <w:rsid w:val="00F25C12"/>
    <w:rsid w:val="00F30B2E"/>
    <w:rsid w:val="00F311BF"/>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0BD8-3601-4E0E-8A3B-4DEE9FBD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7974</Words>
  <Characters>45455</Characters>
  <Application>Microsoft Office Word</Application>
  <DocSecurity>0</DocSecurity>
  <Lines>378</Lines>
  <Paragraphs>106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11</cp:revision>
  <cp:lastPrinted>2019-06-10T16:40:00Z</cp:lastPrinted>
  <dcterms:created xsi:type="dcterms:W3CDTF">2019-06-10T08:57:00Z</dcterms:created>
  <dcterms:modified xsi:type="dcterms:W3CDTF">2019-06-10T16:41:00Z</dcterms:modified>
</cp:coreProperties>
</file>