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D49" w:rsidRPr="00AC5CEE" w:rsidRDefault="00AF0D49" w:rsidP="00AF0D49">
      <w:pPr>
        <w:jc w:val="center"/>
        <w:rPr>
          <w:lang w:val="en-GB"/>
        </w:rPr>
      </w:pPr>
      <w:r w:rsidRPr="00AC5CEE">
        <w:rPr>
          <w:noProof/>
          <w:lang w:eastAsia="hu-HU"/>
        </w:rPr>
        <w:drawing>
          <wp:inline distT="0" distB="0" distL="0" distR="0">
            <wp:extent cx="1988185" cy="743585"/>
            <wp:effectExtent l="19050" t="0" r="0" b="0"/>
            <wp:docPr id="1" name="Kép 1" descr="Rysun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ysunek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056" w:rsidRPr="00AC5CEE" w:rsidRDefault="00245056" w:rsidP="00AC5CEE">
      <w:pPr>
        <w:pStyle w:val="Cmsor1"/>
        <w:jc w:val="center"/>
        <w:rPr>
          <w:lang w:val="en-GB"/>
        </w:rPr>
      </w:pPr>
      <w:r w:rsidRPr="00AC5CEE">
        <w:rPr>
          <w:lang w:val="en-GB"/>
        </w:rPr>
        <w:t xml:space="preserve">R1/A </w:t>
      </w:r>
      <w:r w:rsidR="008E644B" w:rsidRPr="00AC5CEE">
        <w:t>Funkcionális állapotfelmérés felvételkor</w:t>
      </w:r>
    </w:p>
    <w:tbl>
      <w:tblPr>
        <w:tblStyle w:val="Kzepesrnykols21jellszn1"/>
        <w:tblW w:w="0" w:type="auto"/>
        <w:tblLook w:val="04A0"/>
      </w:tblPr>
      <w:tblGrid>
        <w:gridCol w:w="2660"/>
        <w:gridCol w:w="6552"/>
      </w:tblGrid>
      <w:tr w:rsidR="00AF0D49" w:rsidRPr="00AC5CEE" w:rsidTr="00AC5CEE">
        <w:trPr>
          <w:cnfStyle w:val="100000000000"/>
        </w:trPr>
        <w:tc>
          <w:tcPr>
            <w:cnfStyle w:val="001000000100"/>
            <w:tcW w:w="2660" w:type="dxa"/>
          </w:tcPr>
          <w:p w:rsidR="00AF0D49" w:rsidRPr="00AC5CEE" w:rsidRDefault="008E644B" w:rsidP="00AC5CEE">
            <w:pPr>
              <w:spacing w:before="120" w:after="120"/>
              <w:rPr>
                <w:lang w:val="en-GB"/>
              </w:rPr>
            </w:pPr>
            <w:proofErr w:type="spellStart"/>
            <w:r w:rsidRPr="00AC5CEE">
              <w:rPr>
                <w:rFonts w:cs="Arial"/>
                <w:lang w:val="en-GB"/>
              </w:rPr>
              <w:t>Rövid</w:t>
            </w:r>
            <w:proofErr w:type="spellEnd"/>
            <w:r w:rsidRPr="00AC5CEE">
              <w:rPr>
                <w:rFonts w:cs="Arial"/>
                <w:lang w:val="en-GB"/>
              </w:rPr>
              <w:t xml:space="preserve"> </w:t>
            </w:r>
            <w:proofErr w:type="spellStart"/>
            <w:r w:rsidRPr="00AC5CEE">
              <w:rPr>
                <w:rFonts w:cs="Arial"/>
                <w:lang w:val="en-GB"/>
              </w:rPr>
              <w:t>név</w:t>
            </w:r>
            <w:proofErr w:type="spellEnd"/>
          </w:p>
        </w:tc>
        <w:tc>
          <w:tcPr>
            <w:tcW w:w="6552" w:type="dxa"/>
          </w:tcPr>
          <w:p w:rsidR="00AF0D49" w:rsidRPr="00AC5CEE" w:rsidRDefault="008E644B" w:rsidP="00AC5CEE">
            <w:pPr>
              <w:spacing w:before="120" w:after="120"/>
              <w:cnfStyle w:val="100000000000"/>
              <w:rPr>
                <w:lang w:val="en-GB"/>
              </w:rPr>
            </w:pPr>
            <w:r w:rsidRPr="00AC5CEE">
              <w:t>Funkcionális állapotfelmérés felvételkor</w:t>
            </w:r>
          </w:p>
        </w:tc>
      </w:tr>
      <w:tr w:rsidR="00AF0D49" w:rsidRPr="00AC5CEE" w:rsidTr="00AC5CEE">
        <w:trPr>
          <w:cnfStyle w:val="000000100000"/>
        </w:trPr>
        <w:tc>
          <w:tcPr>
            <w:cnfStyle w:val="001000000000"/>
            <w:tcW w:w="2660" w:type="dxa"/>
          </w:tcPr>
          <w:p w:rsidR="00AF0D49" w:rsidRPr="00AC5CEE" w:rsidRDefault="008E644B" w:rsidP="00AC5CEE">
            <w:pPr>
              <w:spacing w:before="120" w:after="120"/>
              <w:rPr>
                <w:lang w:val="en-GB"/>
              </w:rPr>
            </w:pPr>
            <w:proofErr w:type="spellStart"/>
            <w:r w:rsidRPr="00AC5CEE">
              <w:rPr>
                <w:lang w:val="en-GB"/>
              </w:rPr>
              <w:t>Részletes</w:t>
            </w:r>
            <w:proofErr w:type="spellEnd"/>
            <w:r w:rsidRPr="00AC5CEE">
              <w:rPr>
                <w:lang w:val="en-GB"/>
              </w:rPr>
              <w:t xml:space="preserve"> </w:t>
            </w:r>
            <w:proofErr w:type="spellStart"/>
            <w:r w:rsidRPr="00AC5CEE">
              <w:rPr>
                <w:lang w:val="en-GB"/>
              </w:rPr>
              <w:t>név</w:t>
            </w:r>
            <w:proofErr w:type="spellEnd"/>
          </w:p>
        </w:tc>
        <w:tc>
          <w:tcPr>
            <w:tcW w:w="6552" w:type="dxa"/>
          </w:tcPr>
          <w:p w:rsidR="008E644B" w:rsidRPr="00AC5CEE" w:rsidRDefault="008E644B" w:rsidP="00AC5CEE">
            <w:pPr>
              <w:spacing w:before="120" w:after="120"/>
              <w:cnfStyle w:val="000000100000"/>
              <w:rPr>
                <w:rFonts w:cs="Arial"/>
                <w:bCs/>
                <w:lang w:val="en-GB"/>
              </w:rPr>
            </w:pPr>
            <w:r w:rsidRPr="00AC5CEE">
              <w:rPr>
                <w:rFonts w:cs="Arial"/>
                <w:bCs/>
                <w:lang w:val="en-GB"/>
              </w:rPr>
              <w:t xml:space="preserve">A </w:t>
            </w:r>
            <w:proofErr w:type="spellStart"/>
            <w:r w:rsidRPr="00AC5CEE">
              <w:rPr>
                <w:rFonts w:cs="Arial"/>
                <w:bCs/>
                <w:lang w:val="en-GB"/>
              </w:rPr>
              <w:t>beteg</w:t>
            </w:r>
            <w:proofErr w:type="spellEnd"/>
            <w:r w:rsidRPr="00AC5CEE">
              <w:rPr>
                <w:rFonts w:cs="Arial"/>
                <w:bCs/>
                <w:lang w:val="en-GB"/>
              </w:rPr>
              <w:t xml:space="preserve"> </w:t>
            </w:r>
            <w:proofErr w:type="spellStart"/>
            <w:r w:rsidRPr="00AC5CEE">
              <w:rPr>
                <w:rFonts w:cs="Arial"/>
                <w:bCs/>
                <w:lang w:val="en-GB"/>
              </w:rPr>
              <w:t>funkcionális</w:t>
            </w:r>
            <w:proofErr w:type="spellEnd"/>
            <w:r w:rsidRPr="00AC5CEE">
              <w:rPr>
                <w:rFonts w:cs="Arial"/>
                <w:bCs/>
                <w:lang w:val="en-GB"/>
              </w:rPr>
              <w:t xml:space="preserve"> </w:t>
            </w:r>
            <w:proofErr w:type="spellStart"/>
            <w:r w:rsidRPr="00AC5CEE">
              <w:rPr>
                <w:rFonts w:cs="Arial"/>
                <w:bCs/>
                <w:lang w:val="en-GB"/>
              </w:rPr>
              <w:t>állapotának</w:t>
            </w:r>
            <w:proofErr w:type="spellEnd"/>
            <w:r w:rsidRPr="00AC5CEE">
              <w:rPr>
                <w:rFonts w:cs="Arial"/>
                <w:bCs/>
                <w:lang w:val="en-GB"/>
              </w:rPr>
              <w:t xml:space="preserve"> </w:t>
            </w:r>
            <w:proofErr w:type="spellStart"/>
            <w:r w:rsidRPr="00AC5CEE">
              <w:rPr>
                <w:rFonts w:cs="Arial"/>
                <w:bCs/>
                <w:lang w:val="en-GB"/>
              </w:rPr>
              <w:t>felmérése</w:t>
            </w:r>
            <w:proofErr w:type="spellEnd"/>
            <w:r w:rsidRPr="00AC5CEE">
              <w:rPr>
                <w:rFonts w:cs="Arial"/>
                <w:bCs/>
                <w:lang w:val="en-GB"/>
              </w:rPr>
              <w:t xml:space="preserve"> </w:t>
            </w:r>
            <w:proofErr w:type="spellStart"/>
            <w:r w:rsidRPr="00AC5CEE">
              <w:rPr>
                <w:rFonts w:cs="Arial"/>
                <w:bCs/>
                <w:lang w:val="en-GB"/>
              </w:rPr>
              <w:t>funkcionális</w:t>
            </w:r>
            <w:proofErr w:type="spellEnd"/>
            <w:r w:rsidRPr="00AC5CEE">
              <w:rPr>
                <w:rFonts w:cs="Arial"/>
                <w:bCs/>
                <w:lang w:val="en-GB"/>
              </w:rPr>
              <w:t xml:space="preserve"> </w:t>
            </w:r>
            <w:proofErr w:type="spellStart"/>
            <w:r w:rsidRPr="00AC5CEE">
              <w:rPr>
                <w:rFonts w:cs="Arial"/>
                <w:bCs/>
                <w:lang w:val="en-GB"/>
              </w:rPr>
              <w:t>skála</w:t>
            </w:r>
            <w:proofErr w:type="spellEnd"/>
            <w:r w:rsidRPr="00AC5CEE">
              <w:rPr>
                <w:rFonts w:cs="Arial"/>
                <w:bCs/>
                <w:lang w:val="en-GB"/>
              </w:rPr>
              <w:t>(</w:t>
            </w:r>
            <w:proofErr w:type="spellStart"/>
            <w:r w:rsidRPr="00AC5CEE">
              <w:rPr>
                <w:rFonts w:cs="Arial"/>
                <w:bCs/>
                <w:lang w:val="en-GB"/>
              </w:rPr>
              <w:t>ák</w:t>
            </w:r>
            <w:proofErr w:type="spellEnd"/>
            <w:r w:rsidRPr="00AC5CEE">
              <w:rPr>
                <w:rFonts w:cs="Arial"/>
                <w:bCs/>
                <w:lang w:val="en-GB"/>
              </w:rPr>
              <w:t xml:space="preserve">) </w:t>
            </w:r>
            <w:proofErr w:type="spellStart"/>
            <w:r w:rsidRPr="00AC5CEE">
              <w:rPr>
                <w:rFonts w:cs="Arial"/>
                <w:bCs/>
                <w:lang w:val="en-GB"/>
              </w:rPr>
              <w:t>alkalmazásával</w:t>
            </w:r>
            <w:proofErr w:type="spellEnd"/>
            <w:r w:rsidRPr="00AC5CEE">
              <w:rPr>
                <w:rFonts w:cs="Arial"/>
                <w:bCs/>
                <w:lang w:val="en-GB"/>
              </w:rPr>
              <w:t xml:space="preserve"> a </w:t>
            </w:r>
            <w:proofErr w:type="spellStart"/>
            <w:r w:rsidRPr="00AC5CEE">
              <w:rPr>
                <w:rFonts w:cs="Arial"/>
                <w:bCs/>
                <w:lang w:val="en-GB"/>
              </w:rPr>
              <w:t>felvételt</w:t>
            </w:r>
            <w:proofErr w:type="spellEnd"/>
            <w:r w:rsidRPr="00AC5CEE">
              <w:rPr>
                <w:rFonts w:cs="Arial"/>
                <w:bCs/>
                <w:lang w:val="en-GB"/>
              </w:rPr>
              <w:t xml:space="preserve"> </w:t>
            </w:r>
            <w:proofErr w:type="spellStart"/>
            <w:r w:rsidRPr="00AC5CEE">
              <w:rPr>
                <w:rFonts w:cs="Arial"/>
                <w:bCs/>
                <w:lang w:val="en-GB"/>
              </w:rPr>
              <w:t>követő</w:t>
            </w:r>
            <w:proofErr w:type="spellEnd"/>
            <w:r w:rsidRPr="00AC5CEE">
              <w:rPr>
                <w:rFonts w:cs="Arial"/>
                <w:bCs/>
                <w:lang w:val="en-GB"/>
              </w:rPr>
              <w:t xml:space="preserve"> 7 </w:t>
            </w:r>
            <w:proofErr w:type="spellStart"/>
            <w:r w:rsidRPr="00AC5CEE">
              <w:rPr>
                <w:rFonts w:cs="Arial"/>
                <w:bCs/>
                <w:lang w:val="en-GB"/>
              </w:rPr>
              <w:t>napon</w:t>
            </w:r>
            <w:proofErr w:type="spellEnd"/>
            <w:r w:rsidRPr="00AC5CEE">
              <w:rPr>
                <w:rFonts w:cs="Arial"/>
                <w:bCs/>
                <w:lang w:val="en-GB"/>
              </w:rPr>
              <w:t xml:space="preserve"> belül</w:t>
            </w:r>
          </w:p>
        </w:tc>
      </w:tr>
      <w:tr w:rsidR="00AF0D49" w:rsidRPr="00AC5CEE" w:rsidTr="00AC5CEE">
        <w:tc>
          <w:tcPr>
            <w:cnfStyle w:val="001000000000"/>
            <w:tcW w:w="2660" w:type="dxa"/>
          </w:tcPr>
          <w:p w:rsidR="00AF0D49" w:rsidRPr="00AC5CEE" w:rsidRDefault="008E644B" w:rsidP="00AC5CEE">
            <w:pPr>
              <w:spacing w:before="120" w:after="120"/>
              <w:rPr>
                <w:lang w:val="en-GB"/>
              </w:rPr>
            </w:pPr>
            <w:proofErr w:type="spellStart"/>
            <w:r w:rsidRPr="00AC5CEE">
              <w:rPr>
                <w:lang w:val="en-GB"/>
              </w:rPr>
              <w:t>Rövid</w:t>
            </w:r>
            <w:proofErr w:type="spellEnd"/>
            <w:r w:rsidRPr="00AC5CEE">
              <w:rPr>
                <w:lang w:val="en-GB"/>
              </w:rPr>
              <w:t xml:space="preserve"> </w:t>
            </w:r>
            <w:proofErr w:type="spellStart"/>
            <w:r w:rsidRPr="00AC5CEE">
              <w:rPr>
                <w:lang w:val="en-GB"/>
              </w:rPr>
              <w:t>definíció</w:t>
            </w:r>
            <w:proofErr w:type="spellEnd"/>
          </w:p>
        </w:tc>
        <w:tc>
          <w:tcPr>
            <w:tcW w:w="6552" w:type="dxa"/>
          </w:tcPr>
          <w:p w:rsidR="008E644B" w:rsidRPr="00AC5CEE" w:rsidRDefault="008E644B" w:rsidP="00AC5CEE">
            <w:pPr>
              <w:spacing w:before="120" w:after="120"/>
              <w:cnfStyle w:val="000000000000"/>
              <w:rPr>
                <w:rFonts w:cs="Arial"/>
                <w:bCs/>
                <w:lang w:val="en-GB"/>
              </w:rPr>
            </w:pPr>
            <w:proofErr w:type="spellStart"/>
            <w:r w:rsidRPr="00AC5CEE">
              <w:rPr>
                <w:rFonts w:cs="Arial"/>
                <w:bCs/>
                <w:lang w:val="en-GB"/>
              </w:rPr>
              <w:t>Rehabilitációs</w:t>
            </w:r>
            <w:proofErr w:type="spellEnd"/>
            <w:r w:rsidRPr="00AC5CEE">
              <w:rPr>
                <w:rFonts w:cs="Arial"/>
                <w:bCs/>
                <w:lang w:val="en-GB"/>
              </w:rPr>
              <w:t xml:space="preserve"> program </w:t>
            </w:r>
            <w:proofErr w:type="spellStart"/>
            <w:r w:rsidRPr="00AC5CEE">
              <w:rPr>
                <w:rFonts w:cs="Arial"/>
                <w:bCs/>
                <w:lang w:val="en-GB"/>
              </w:rPr>
              <w:t>céljából</w:t>
            </w:r>
            <w:proofErr w:type="spellEnd"/>
            <w:r w:rsidRPr="00AC5CEE">
              <w:rPr>
                <w:rFonts w:cs="Arial"/>
                <w:bCs/>
                <w:lang w:val="en-GB"/>
              </w:rPr>
              <w:t xml:space="preserve"> a betegellátó osztályra felvett azon betegek aránya, akik dokumentált funkcionális állapotfelméréssel rendelkeznek a felvételt követő 7 napon belül (TBFA&lt;=7)</w:t>
            </w:r>
          </w:p>
        </w:tc>
      </w:tr>
      <w:tr w:rsidR="00AF0D49" w:rsidRPr="00AC5CEE" w:rsidTr="00AC5CEE">
        <w:trPr>
          <w:cnfStyle w:val="000000100000"/>
        </w:trPr>
        <w:tc>
          <w:tcPr>
            <w:cnfStyle w:val="001000000000"/>
            <w:tcW w:w="2660" w:type="dxa"/>
          </w:tcPr>
          <w:p w:rsidR="00AF0D49" w:rsidRPr="00AC5CEE" w:rsidRDefault="008E644B" w:rsidP="00AC5CEE">
            <w:pPr>
              <w:spacing w:before="120" w:after="120"/>
              <w:rPr>
                <w:lang w:val="en-GB"/>
              </w:rPr>
            </w:pPr>
            <w:proofErr w:type="spellStart"/>
            <w:r w:rsidRPr="00AC5CEE">
              <w:rPr>
                <w:lang w:val="en-GB"/>
              </w:rPr>
              <w:t>Indikátor</w:t>
            </w:r>
            <w:proofErr w:type="spellEnd"/>
            <w:r w:rsidRPr="00AC5CEE">
              <w:rPr>
                <w:lang w:val="en-GB"/>
              </w:rPr>
              <w:t xml:space="preserve"> </w:t>
            </w:r>
            <w:proofErr w:type="spellStart"/>
            <w:r w:rsidRPr="00AC5CEE">
              <w:rPr>
                <w:lang w:val="en-GB"/>
              </w:rPr>
              <w:t>típusa</w:t>
            </w:r>
            <w:proofErr w:type="spellEnd"/>
          </w:p>
        </w:tc>
        <w:tc>
          <w:tcPr>
            <w:tcW w:w="6552" w:type="dxa"/>
          </w:tcPr>
          <w:p w:rsidR="00AF0D49" w:rsidRPr="00AC5CEE" w:rsidRDefault="008E644B" w:rsidP="00AC5CEE">
            <w:pPr>
              <w:spacing w:before="120" w:after="120"/>
              <w:cnfStyle w:val="000000100000"/>
              <w:rPr>
                <w:lang w:val="en-GB"/>
              </w:rPr>
            </w:pPr>
            <w:proofErr w:type="spellStart"/>
            <w:r w:rsidRPr="00AC5CEE">
              <w:rPr>
                <w:lang w:val="en-GB"/>
              </w:rPr>
              <w:t>Folyamat</w:t>
            </w:r>
            <w:proofErr w:type="spellEnd"/>
            <w:r w:rsidRPr="00AC5CEE">
              <w:rPr>
                <w:lang w:val="en-GB"/>
              </w:rPr>
              <w:t xml:space="preserve"> </w:t>
            </w:r>
            <w:proofErr w:type="spellStart"/>
            <w:r w:rsidRPr="00AC5CEE">
              <w:rPr>
                <w:lang w:val="en-GB"/>
              </w:rPr>
              <w:t>indikátor</w:t>
            </w:r>
            <w:proofErr w:type="spellEnd"/>
          </w:p>
        </w:tc>
      </w:tr>
      <w:tr w:rsidR="008E644B" w:rsidRPr="00AC5CEE" w:rsidTr="00AC5CEE">
        <w:tc>
          <w:tcPr>
            <w:cnfStyle w:val="001000000000"/>
            <w:tcW w:w="2660" w:type="dxa"/>
          </w:tcPr>
          <w:p w:rsidR="008E644B" w:rsidRPr="00AC5CEE" w:rsidRDefault="008E644B" w:rsidP="00AC5CEE">
            <w:pPr>
              <w:spacing w:before="120" w:after="120"/>
              <w:rPr>
                <w:rFonts w:cs="Arial"/>
                <w:iCs/>
                <w:lang w:val="en-GB"/>
              </w:rPr>
            </w:pPr>
            <w:proofErr w:type="spellStart"/>
            <w:r w:rsidRPr="00AC5CEE">
              <w:rPr>
                <w:lang w:val="en-GB"/>
              </w:rPr>
              <w:t>Terület</w:t>
            </w:r>
            <w:proofErr w:type="spellEnd"/>
          </w:p>
        </w:tc>
        <w:tc>
          <w:tcPr>
            <w:tcW w:w="6552" w:type="dxa"/>
          </w:tcPr>
          <w:p w:rsidR="008E644B" w:rsidRPr="00AC5CEE" w:rsidRDefault="008E644B" w:rsidP="00AC5CEE">
            <w:pPr>
              <w:spacing w:before="120" w:after="120"/>
              <w:cnfStyle w:val="000000000000"/>
              <w:rPr>
                <w:lang w:val="en-GB"/>
              </w:rPr>
            </w:pPr>
            <w:r w:rsidRPr="00AC5CEE">
              <w:rPr>
                <w:lang w:val="en-GB"/>
              </w:rPr>
              <w:t>Klinikai eredményesség (az ellátás megfelelősége) és betegközpontúság</w:t>
            </w:r>
          </w:p>
        </w:tc>
      </w:tr>
      <w:tr w:rsidR="008E644B" w:rsidRPr="00AC5CEE" w:rsidTr="00AC5CEE">
        <w:trPr>
          <w:cnfStyle w:val="000000100000"/>
        </w:trPr>
        <w:tc>
          <w:tcPr>
            <w:cnfStyle w:val="001000000000"/>
            <w:tcW w:w="2660" w:type="dxa"/>
          </w:tcPr>
          <w:p w:rsidR="008E644B" w:rsidRPr="00AC5CEE" w:rsidRDefault="008E644B" w:rsidP="00AC5CEE">
            <w:pPr>
              <w:spacing w:before="120" w:after="120"/>
              <w:rPr>
                <w:rFonts w:cs="Arial"/>
                <w:iCs/>
                <w:lang w:val="en-GB"/>
              </w:rPr>
            </w:pPr>
            <w:proofErr w:type="spellStart"/>
            <w:r w:rsidRPr="00AC5CEE">
              <w:rPr>
                <w:rFonts w:cs="Arial"/>
                <w:iCs/>
                <w:lang w:val="en-GB"/>
              </w:rPr>
              <w:t>Számláló</w:t>
            </w:r>
            <w:proofErr w:type="spellEnd"/>
          </w:p>
        </w:tc>
        <w:tc>
          <w:tcPr>
            <w:tcW w:w="6552" w:type="dxa"/>
          </w:tcPr>
          <w:p w:rsidR="008E644B" w:rsidRPr="00AC5CEE" w:rsidRDefault="008E644B" w:rsidP="00AC5CEE">
            <w:pPr>
              <w:pStyle w:val="Szvegtrzs"/>
              <w:spacing w:before="120" w:after="120"/>
              <w:cnfStyle w:val="000000100000"/>
              <w:rPr>
                <w:rFonts w:asciiTheme="minorHAnsi" w:eastAsiaTheme="minorHAnsi" w:hAnsiTheme="minorHAnsi" w:cstheme="minorBidi"/>
                <w:bCs/>
                <w:color w:val="auto"/>
                <w:sz w:val="22"/>
                <w:szCs w:val="22"/>
                <w:lang w:eastAsia="en-US"/>
              </w:rPr>
            </w:pPr>
            <w:proofErr w:type="spellStart"/>
            <w:r w:rsidRPr="00AC5CEE">
              <w:rPr>
                <w:rFonts w:asciiTheme="minorHAnsi" w:eastAsiaTheme="minorHAnsi" w:hAnsiTheme="minorHAnsi" w:cstheme="minorBidi"/>
                <w:bCs/>
                <w:color w:val="auto"/>
                <w:sz w:val="22"/>
                <w:szCs w:val="22"/>
                <w:lang w:eastAsia="en-US"/>
              </w:rPr>
              <w:t>Rehabilitációs</w:t>
            </w:r>
            <w:proofErr w:type="spellEnd"/>
            <w:r w:rsidRPr="00AC5CEE">
              <w:rPr>
                <w:rFonts w:asciiTheme="minorHAnsi" w:eastAsiaTheme="minorHAnsi" w:hAnsiTheme="minorHAnsi" w:cstheme="minorBidi"/>
                <w:bCs/>
                <w:color w:val="auto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AC5CEE">
              <w:rPr>
                <w:rFonts w:asciiTheme="minorHAnsi" w:eastAsiaTheme="minorHAnsi" w:hAnsiTheme="minorHAnsi" w:cstheme="minorBidi"/>
                <w:bCs/>
                <w:color w:val="auto"/>
                <w:sz w:val="22"/>
                <w:szCs w:val="22"/>
                <w:lang w:eastAsia="en-US"/>
              </w:rPr>
              <w:t>ellátás</w:t>
            </w:r>
            <w:proofErr w:type="spellEnd"/>
            <w:r w:rsidRPr="00AC5CEE">
              <w:rPr>
                <w:rFonts w:asciiTheme="minorHAnsi" w:eastAsiaTheme="minorHAnsi" w:hAnsiTheme="minorHAnsi" w:cstheme="minorBidi"/>
                <w:bCs/>
                <w:color w:val="auto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AC5CEE">
              <w:rPr>
                <w:rFonts w:asciiTheme="minorHAnsi" w:eastAsiaTheme="minorHAnsi" w:hAnsiTheme="minorHAnsi" w:cstheme="minorBidi"/>
                <w:bCs/>
                <w:color w:val="auto"/>
                <w:sz w:val="22"/>
                <w:szCs w:val="22"/>
                <w:lang w:eastAsia="en-US"/>
              </w:rPr>
              <w:t>céljából</w:t>
            </w:r>
            <w:proofErr w:type="spellEnd"/>
            <w:r w:rsidRPr="00AC5CEE">
              <w:rPr>
                <w:rFonts w:asciiTheme="minorHAnsi" w:eastAsiaTheme="minorHAnsi" w:hAnsiTheme="minorHAnsi" w:cstheme="minorBidi"/>
                <w:bCs/>
                <w:color w:val="auto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AC5CEE">
              <w:rPr>
                <w:rFonts w:asciiTheme="minorHAnsi" w:eastAsiaTheme="minorHAnsi" w:hAnsiTheme="minorHAnsi" w:cstheme="minorBidi"/>
                <w:bCs/>
                <w:color w:val="auto"/>
                <w:sz w:val="22"/>
                <w:szCs w:val="22"/>
                <w:lang w:eastAsia="en-US"/>
              </w:rPr>
              <w:t>az</w:t>
            </w:r>
            <w:proofErr w:type="spellEnd"/>
            <w:r w:rsidRPr="00AC5CEE">
              <w:rPr>
                <w:rFonts w:asciiTheme="minorHAnsi" w:eastAsiaTheme="minorHAnsi" w:hAnsiTheme="minorHAnsi" w:cstheme="minorBidi"/>
                <w:bCs/>
                <w:color w:val="auto"/>
                <w:sz w:val="22"/>
                <w:szCs w:val="22"/>
                <w:lang w:eastAsia="en-US"/>
              </w:rPr>
              <w:t xml:space="preserve"> osztályra felvett azon betegek száma, akik a funkcionális állapotfelmérés dokumentált bizonyítékával rendelkeznek a felvételt követő 7 napon belül (TBFA&lt;=7)</w:t>
            </w:r>
          </w:p>
        </w:tc>
      </w:tr>
      <w:tr w:rsidR="008E644B" w:rsidRPr="00AC5CEE" w:rsidTr="00AC5CEE">
        <w:tc>
          <w:tcPr>
            <w:cnfStyle w:val="001000000000"/>
            <w:tcW w:w="2660" w:type="dxa"/>
          </w:tcPr>
          <w:p w:rsidR="008E644B" w:rsidRPr="00AC5CEE" w:rsidRDefault="008E644B" w:rsidP="00AC5CEE">
            <w:pPr>
              <w:spacing w:before="120" w:after="120"/>
              <w:ind w:left="72" w:firstLine="2"/>
              <w:rPr>
                <w:rFonts w:cs="Arial"/>
                <w:iCs/>
                <w:lang w:val="en-GB"/>
              </w:rPr>
            </w:pPr>
            <w:proofErr w:type="spellStart"/>
            <w:r w:rsidRPr="00AC5CEE">
              <w:rPr>
                <w:rFonts w:cs="Arial"/>
                <w:iCs/>
                <w:lang w:val="en-GB"/>
              </w:rPr>
              <w:t>Nevező</w:t>
            </w:r>
            <w:proofErr w:type="spellEnd"/>
          </w:p>
        </w:tc>
        <w:tc>
          <w:tcPr>
            <w:tcW w:w="6552" w:type="dxa"/>
          </w:tcPr>
          <w:p w:rsidR="008E644B" w:rsidRPr="00AC5CEE" w:rsidRDefault="008E644B" w:rsidP="00AC5CEE">
            <w:pPr>
              <w:spacing w:before="120" w:after="120"/>
              <w:cnfStyle w:val="000000000000"/>
              <w:rPr>
                <w:rFonts w:cs="Arial"/>
                <w:bCs/>
                <w:lang w:val="en-GB"/>
              </w:rPr>
            </w:pPr>
            <w:proofErr w:type="spellStart"/>
            <w:r w:rsidRPr="00AC5CEE">
              <w:rPr>
                <w:rFonts w:cs="Arial"/>
                <w:bCs/>
                <w:lang w:val="en-GB"/>
              </w:rPr>
              <w:t>Rehabilitációs</w:t>
            </w:r>
            <w:proofErr w:type="spellEnd"/>
            <w:r w:rsidRPr="00AC5CEE">
              <w:rPr>
                <w:rFonts w:cs="Arial"/>
                <w:bCs/>
                <w:lang w:val="en-GB"/>
              </w:rPr>
              <w:t xml:space="preserve"> </w:t>
            </w:r>
            <w:proofErr w:type="spellStart"/>
            <w:r w:rsidRPr="00AC5CEE">
              <w:rPr>
                <w:rFonts w:cs="Arial"/>
                <w:bCs/>
                <w:lang w:val="en-GB"/>
              </w:rPr>
              <w:t>ellátás</w:t>
            </w:r>
            <w:proofErr w:type="spellEnd"/>
            <w:r w:rsidRPr="00AC5CEE">
              <w:rPr>
                <w:rFonts w:cs="Arial"/>
                <w:bCs/>
                <w:lang w:val="en-GB"/>
              </w:rPr>
              <w:t xml:space="preserve"> </w:t>
            </w:r>
            <w:proofErr w:type="spellStart"/>
            <w:r w:rsidRPr="00AC5CEE">
              <w:rPr>
                <w:rFonts w:cs="Arial"/>
                <w:bCs/>
                <w:lang w:val="en-GB"/>
              </w:rPr>
              <w:t>céljából</w:t>
            </w:r>
            <w:proofErr w:type="spellEnd"/>
            <w:r w:rsidRPr="00AC5CEE">
              <w:rPr>
                <w:rFonts w:cs="Arial"/>
                <w:bCs/>
                <w:lang w:val="en-GB"/>
              </w:rPr>
              <w:t xml:space="preserve"> </w:t>
            </w:r>
            <w:proofErr w:type="spellStart"/>
            <w:r w:rsidRPr="00AC5CEE">
              <w:rPr>
                <w:rFonts w:cs="Arial"/>
                <w:bCs/>
                <w:lang w:val="en-GB"/>
              </w:rPr>
              <w:t>az</w:t>
            </w:r>
            <w:proofErr w:type="spellEnd"/>
            <w:r w:rsidRPr="00AC5CEE">
              <w:rPr>
                <w:rFonts w:cs="Arial"/>
                <w:bCs/>
                <w:lang w:val="en-GB"/>
              </w:rPr>
              <w:t xml:space="preserve"> osztályra felvett összes beteg száma</w:t>
            </w:r>
          </w:p>
        </w:tc>
      </w:tr>
      <w:tr w:rsidR="008E644B" w:rsidRPr="00AC5CEE" w:rsidTr="00AC5CEE">
        <w:trPr>
          <w:cnfStyle w:val="000000100000"/>
        </w:trPr>
        <w:tc>
          <w:tcPr>
            <w:cnfStyle w:val="001000000000"/>
            <w:tcW w:w="2660" w:type="dxa"/>
          </w:tcPr>
          <w:p w:rsidR="008E644B" w:rsidRPr="00AC5CEE" w:rsidRDefault="008E644B" w:rsidP="00AC5CEE">
            <w:pPr>
              <w:spacing w:before="120" w:after="120"/>
              <w:rPr>
                <w:rFonts w:cs="Arial"/>
                <w:iCs/>
                <w:lang w:val="en-GB"/>
              </w:rPr>
            </w:pPr>
            <w:proofErr w:type="spellStart"/>
            <w:r w:rsidRPr="00AC5CEE">
              <w:rPr>
                <w:rFonts w:cs="Arial"/>
                <w:iCs/>
                <w:lang w:val="en-GB"/>
              </w:rPr>
              <w:t>Kizárás</w:t>
            </w:r>
            <w:proofErr w:type="spellEnd"/>
          </w:p>
        </w:tc>
        <w:tc>
          <w:tcPr>
            <w:tcW w:w="6552" w:type="dxa"/>
          </w:tcPr>
          <w:p w:rsidR="008E644B" w:rsidRPr="00AC5CEE" w:rsidRDefault="008E644B" w:rsidP="00AC5CEE">
            <w:pPr>
              <w:spacing w:before="120" w:after="120"/>
              <w:cnfStyle w:val="000000100000"/>
              <w:rPr>
                <w:rFonts w:eastAsia="Calibri" w:cs="Arial"/>
                <w:bCs/>
                <w:lang w:val="en-GB"/>
              </w:rPr>
            </w:pPr>
            <w:r w:rsidRPr="00AC5CEE">
              <w:rPr>
                <w:rFonts w:eastAsia="Calibri" w:cs="Arial"/>
                <w:bCs/>
                <w:lang w:val="en-GB"/>
              </w:rPr>
              <w:t xml:space="preserve">7 </w:t>
            </w:r>
            <w:proofErr w:type="spellStart"/>
            <w:r w:rsidRPr="00AC5CEE">
              <w:rPr>
                <w:rFonts w:eastAsia="Calibri" w:cs="Arial"/>
                <w:bCs/>
                <w:lang w:val="en-GB"/>
              </w:rPr>
              <w:t>napnál</w:t>
            </w:r>
            <w:proofErr w:type="spellEnd"/>
            <w:r w:rsidRPr="00AC5CEE">
              <w:rPr>
                <w:rFonts w:eastAsia="Calibri" w:cs="Arial"/>
                <w:bCs/>
                <w:lang w:val="en-GB"/>
              </w:rPr>
              <w:t xml:space="preserve"> </w:t>
            </w:r>
            <w:proofErr w:type="spellStart"/>
            <w:r w:rsidRPr="00AC5CEE">
              <w:rPr>
                <w:rFonts w:eastAsia="Calibri" w:cs="Arial"/>
                <w:bCs/>
                <w:lang w:val="en-GB"/>
              </w:rPr>
              <w:t>rövidebb</w:t>
            </w:r>
            <w:proofErr w:type="spellEnd"/>
            <w:r w:rsidRPr="00AC5CEE">
              <w:rPr>
                <w:rFonts w:eastAsia="Calibri" w:cs="Arial"/>
                <w:bCs/>
                <w:lang w:val="en-GB"/>
              </w:rPr>
              <w:t xml:space="preserve"> </w:t>
            </w:r>
            <w:proofErr w:type="spellStart"/>
            <w:r w:rsidRPr="00AC5CEE">
              <w:rPr>
                <w:rFonts w:eastAsia="Calibri" w:cs="Arial"/>
                <w:bCs/>
                <w:lang w:val="en-GB"/>
              </w:rPr>
              <w:t>ápolási</w:t>
            </w:r>
            <w:proofErr w:type="spellEnd"/>
            <w:r w:rsidRPr="00AC5CEE">
              <w:rPr>
                <w:rFonts w:eastAsia="Calibri" w:cs="Arial"/>
                <w:bCs/>
                <w:lang w:val="en-GB"/>
              </w:rPr>
              <w:t xml:space="preserve"> </w:t>
            </w:r>
            <w:proofErr w:type="spellStart"/>
            <w:r w:rsidRPr="00AC5CEE">
              <w:rPr>
                <w:rFonts w:eastAsia="Calibri" w:cs="Arial"/>
                <w:bCs/>
                <w:lang w:val="en-GB"/>
              </w:rPr>
              <w:t>idő</w:t>
            </w:r>
            <w:proofErr w:type="spellEnd"/>
            <w:r w:rsidRPr="00AC5CEE">
              <w:rPr>
                <w:rFonts w:eastAsia="Calibri" w:cs="Arial"/>
                <w:bCs/>
                <w:lang w:val="en-GB"/>
              </w:rPr>
              <w:t xml:space="preserve"> (LOS&lt;7)</w:t>
            </w:r>
          </w:p>
        </w:tc>
      </w:tr>
      <w:tr w:rsidR="008E644B" w:rsidRPr="00AC5CEE" w:rsidTr="00AC5CEE">
        <w:tc>
          <w:tcPr>
            <w:cnfStyle w:val="001000000000"/>
            <w:tcW w:w="2660" w:type="dxa"/>
          </w:tcPr>
          <w:p w:rsidR="008E644B" w:rsidRPr="00AC5CEE" w:rsidRDefault="008E644B" w:rsidP="00AC5CEE">
            <w:pPr>
              <w:spacing w:before="120" w:after="120"/>
              <w:rPr>
                <w:lang w:val="en-GB"/>
              </w:rPr>
            </w:pPr>
            <w:proofErr w:type="spellStart"/>
            <w:r w:rsidRPr="00AC5CEE">
              <w:rPr>
                <w:lang w:val="en-GB"/>
              </w:rPr>
              <w:t>Dimenzió</w:t>
            </w:r>
            <w:proofErr w:type="spellEnd"/>
          </w:p>
        </w:tc>
        <w:tc>
          <w:tcPr>
            <w:tcW w:w="6552" w:type="dxa"/>
          </w:tcPr>
          <w:p w:rsidR="008E644B" w:rsidRPr="00AC5CEE" w:rsidRDefault="008E644B" w:rsidP="00AC5CEE">
            <w:pPr>
              <w:spacing w:before="120" w:after="120"/>
              <w:cnfStyle w:val="000000000000"/>
              <w:rPr>
                <w:lang w:val="en-GB"/>
              </w:rPr>
            </w:pPr>
            <w:proofErr w:type="spellStart"/>
            <w:r w:rsidRPr="00AC5CEE">
              <w:rPr>
                <w:lang w:val="en-GB"/>
              </w:rPr>
              <w:t>Százalék</w:t>
            </w:r>
            <w:proofErr w:type="spellEnd"/>
          </w:p>
        </w:tc>
      </w:tr>
      <w:tr w:rsidR="008E644B" w:rsidRPr="00AC5CEE" w:rsidTr="00AC5CEE">
        <w:trPr>
          <w:cnfStyle w:val="000000100000"/>
        </w:trPr>
        <w:tc>
          <w:tcPr>
            <w:cnfStyle w:val="001000000000"/>
            <w:tcW w:w="2660" w:type="dxa"/>
          </w:tcPr>
          <w:p w:rsidR="008E644B" w:rsidRPr="00AC5CEE" w:rsidRDefault="008E644B" w:rsidP="00AC5CEE">
            <w:pPr>
              <w:spacing w:before="120" w:after="120"/>
              <w:rPr>
                <w:lang w:val="en-GB"/>
              </w:rPr>
            </w:pPr>
            <w:proofErr w:type="spellStart"/>
            <w:r w:rsidRPr="00AC5CEE">
              <w:rPr>
                <w:lang w:val="en-GB"/>
              </w:rPr>
              <w:t>Adatforrás</w:t>
            </w:r>
            <w:proofErr w:type="spellEnd"/>
          </w:p>
        </w:tc>
        <w:tc>
          <w:tcPr>
            <w:tcW w:w="6552" w:type="dxa"/>
          </w:tcPr>
          <w:p w:rsidR="008E644B" w:rsidRPr="00AC5CEE" w:rsidRDefault="008E644B" w:rsidP="00AC5CEE">
            <w:pPr>
              <w:spacing w:before="120" w:after="120"/>
              <w:cnfStyle w:val="000000100000"/>
              <w:rPr>
                <w:rFonts w:eastAsia="Calibri" w:cs="Arial"/>
                <w:bCs/>
                <w:lang w:val="en-GB"/>
              </w:rPr>
            </w:pPr>
            <w:proofErr w:type="spellStart"/>
            <w:r w:rsidRPr="00AC5CEE">
              <w:rPr>
                <w:rFonts w:eastAsia="Calibri" w:cs="Arial"/>
                <w:bCs/>
                <w:lang w:val="en-GB"/>
              </w:rPr>
              <w:t>Retrospektív</w:t>
            </w:r>
            <w:proofErr w:type="spellEnd"/>
            <w:r w:rsidRPr="00AC5CEE">
              <w:rPr>
                <w:rFonts w:eastAsia="Calibri" w:cs="Arial"/>
                <w:bCs/>
                <w:lang w:val="en-GB"/>
              </w:rPr>
              <w:t xml:space="preserve"> </w:t>
            </w:r>
            <w:proofErr w:type="spellStart"/>
            <w:r w:rsidRPr="00AC5CEE">
              <w:rPr>
                <w:rFonts w:eastAsia="Calibri" w:cs="Arial"/>
                <w:bCs/>
                <w:lang w:val="en-GB"/>
              </w:rPr>
              <w:t>adatgyűjtés</w:t>
            </w:r>
            <w:proofErr w:type="spellEnd"/>
            <w:r w:rsidRPr="00AC5CEE">
              <w:rPr>
                <w:rFonts w:eastAsia="Calibri" w:cs="Arial"/>
                <w:bCs/>
                <w:lang w:val="en-GB"/>
              </w:rPr>
              <w:t xml:space="preserve"> a </w:t>
            </w:r>
            <w:proofErr w:type="spellStart"/>
            <w:r w:rsidRPr="00AC5CEE">
              <w:rPr>
                <w:rFonts w:eastAsia="Calibri" w:cs="Arial"/>
                <w:bCs/>
                <w:lang w:val="en-GB"/>
              </w:rPr>
              <w:t>betegdokumentáció</w:t>
            </w:r>
            <w:proofErr w:type="spellEnd"/>
            <w:r w:rsidRPr="00AC5CEE">
              <w:rPr>
                <w:rFonts w:eastAsia="Calibri" w:cs="Arial"/>
                <w:bCs/>
                <w:lang w:val="en-GB"/>
              </w:rPr>
              <w:t xml:space="preserve"> </w:t>
            </w:r>
            <w:proofErr w:type="spellStart"/>
            <w:r w:rsidRPr="00AC5CEE">
              <w:rPr>
                <w:rFonts w:eastAsia="Calibri" w:cs="Arial"/>
                <w:bCs/>
                <w:lang w:val="en-GB"/>
              </w:rPr>
              <w:t>alapján</w:t>
            </w:r>
            <w:proofErr w:type="spellEnd"/>
            <w:r w:rsidRPr="00AC5CEE">
              <w:rPr>
                <w:rFonts w:eastAsia="Calibri" w:cs="Arial"/>
                <w:bCs/>
                <w:lang w:val="en-GB"/>
              </w:rPr>
              <w:t xml:space="preserve"> </w:t>
            </w:r>
          </w:p>
        </w:tc>
      </w:tr>
      <w:tr w:rsidR="008E644B" w:rsidRPr="00AC5CEE" w:rsidTr="00AC5CEE">
        <w:tc>
          <w:tcPr>
            <w:cnfStyle w:val="001000000000"/>
            <w:tcW w:w="2660" w:type="dxa"/>
          </w:tcPr>
          <w:p w:rsidR="008E644B" w:rsidRPr="00AC5CEE" w:rsidRDefault="008E644B" w:rsidP="00AC5CEE">
            <w:pPr>
              <w:spacing w:before="120" w:after="120"/>
              <w:rPr>
                <w:lang w:val="en-GB"/>
              </w:rPr>
            </w:pPr>
            <w:proofErr w:type="spellStart"/>
            <w:r w:rsidRPr="00AC5CEE">
              <w:rPr>
                <w:lang w:val="en-GB"/>
              </w:rPr>
              <w:t>Mini</w:t>
            </w:r>
            <w:r w:rsidR="00F32403" w:rsidRPr="00AC5CEE">
              <w:rPr>
                <w:lang w:val="en-GB"/>
              </w:rPr>
              <w:t>mális</w:t>
            </w:r>
            <w:proofErr w:type="spellEnd"/>
            <w:r w:rsidR="00F32403" w:rsidRPr="00AC5CEE">
              <w:rPr>
                <w:lang w:val="en-GB"/>
              </w:rPr>
              <w:t xml:space="preserve"> </w:t>
            </w:r>
            <w:proofErr w:type="spellStart"/>
            <w:r w:rsidR="00F32403" w:rsidRPr="00AC5CEE">
              <w:rPr>
                <w:lang w:val="en-GB"/>
              </w:rPr>
              <w:t>ese</w:t>
            </w:r>
            <w:r w:rsidRPr="00AC5CEE">
              <w:rPr>
                <w:lang w:val="en-GB"/>
              </w:rPr>
              <w:t>tszám</w:t>
            </w:r>
            <w:proofErr w:type="spellEnd"/>
          </w:p>
        </w:tc>
        <w:tc>
          <w:tcPr>
            <w:tcW w:w="6552" w:type="dxa"/>
          </w:tcPr>
          <w:p w:rsidR="008E644B" w:rsidRPr="00AC5CEE" w:rsidRDefault="008E644B" w:rsidP="00AC5CEE">
            <w:pPr>
              <w:spacing w:before="120" w:after="120"/>
              <w:cnfStyle w:val="000000000000"/>
              <w:rPr>
                <w:lang w:val="en-GB"/>
              </w:rPr>
            </w:pPr>
            <w:r w:rsidRPr="00AC5CEE">
              <w:rPr>
                <w:rFonts w:cs="Arial"/>
                <w:lang w:val="en-GB"/>
              </w:rPr>
              <w:t xml:space="preserve">60 </w:t>
            </w:r>
            <w:proofErr w:type="spellStart"/>
            <w:r w:rsidRPr="00AC5CEE">
              <w:rPr>
                <w:rFonts w:cs="Arial"/>
                <w:lang w:val="en-GB"/>
              </w:rPr>
              <w:t>egymást</w:t>
            </w:r>
            <w:proofErr w:type="spellEnd"/>
            <w:r w:rsidRPr="00AC5CEE">
              <w:rPr>
                <w:rFonts w:cs="Arial"/>
                <w:lang w:val="en-GB"/>
              </w:rPr>
              <w:t xml:space="preserve"> </w:t>
            </w:r>
            <w:proofErr w:type="spellStart"/>
            <w:r w:rsidRPr="00AC5CEE">
              <w:rPr>
                <w:rFonts w:cs="Arial"/>
                <w:lang w:val="en-GB"/>
              </w:rPr>
              <w:t>követő</w:t>
            </w:r>
            <w:proofErr w:type="spellEnd"/>
            <w:r w:rsidRPr="00AC5CEE">
              <w:rPr>
                <w:rFonts w:cs="Arial"/>
                <w:lang w:val="en-GB"/>
              </w:rPr>
              <w:t xml:space="preserve">, a </w:t>
            </w:r>
            <w:proofErr w:type="spellStart"/>
            <w:r w:rsidRPr="00AC5CEE">
              <w:rPr>
                <w:rFonts w:cs="Arial"/>
                <w:lang w:val="en-GB"/>
              </w:rPr>
              <w:t>bevonási</w:t>
            </w:r>
            <w:proofErr w:type="spellEnd"/>
            <w:r w:rsidRPr="00AC5CEE">
              <w:rPr>
                <w:rFonts w:cs="Arial"/>
                <w:lang w:val="en-GB"/>
              </w:rPr>
              <w:t xml:space="preserve"> </w:t>
            </w:r>
            <w:proofErr w:type="spellStart"/>
            <w:r w:rsidRPr="00AC5CEE">
              <w:rPr>
                <w:rFonts w:cs="Arial"/>
                <w:lang w:val="en-GB"/>
              </w:rPr>
              <w:t>és</w:t>
            </w:r>
            <w:proofErr w:type="spellEnd"/>
            <w:r w:rsidRPr="00AC5CEE">
              <w:rPr>
                <w:rFonts w:cs="Arial"/>
                <w:lang w:val="en-GB"/>
              </w:rPr>
              <w:t xml:space="preserve"> </w:t>
            </w:r>
            <w:proofErr w:type="spellStart"/>
            <w:r w:rsidRPr="00AC5CEE">
              <w:rPr>
                <w:rFonts w:cs="Arial"/>
                <w:lang w:val="en-GB"/>
              </w:rPr>
              <w:t>kizárási</w:t>
            </w:r>
            <w:proofErr w:type="spellEnd"/>
            <w:r w:rsidRPr="00AC5CEE">
              <w:rPr>
                <w:rFonts w:cs="Arial"/>
                <w:lang w:val="en-GB"/>
              </w:rPr>
              <w:t xml:space="preserve"> </w:t>
            </w:r>
            <w:proofErr w:type="spellStart"/>
            <w:r w:rsidRPr="00AC5CEE">
              <w:rPr>
                <w:rFonts w:cs="Arial"/>
                <w:lang w:val="en-GB"/>
              </w:rPr>
              <w:t>kritériumoknak</w:t>
            </w:r>
            <w:proofErr w:type="spellEnd"/>
            <w:r w:rsidRPr="00AC5CEE">
              <w:rPr>
                <w:rFonts w:cs="Arial"/>
                <w:lang w:val="en-GB"/>
              </w:rPr>
              <w:t xml:space="preserve"> </w:t>
            </w:r>
            <w:proofErr w:type="spellStart"/>
            <w:r w:rsidRPr="00AC5CEE">
              <w:rPr>
                <w:rFonts w:cs="Arial"/>
                <w:lang w:val="en-GB"/>
              </w:rPr>
              <w:t>megfelelő</w:t>
            </w:r>
            <w:proofErr w:type="spellEnd"/>
            <w:r w:rsidRPr="00AC5CEE">
              <w:rPr>
                <w:rFonts w:cs="Arial"/>
                <w:lang w:val="en-GB"/>
              </w:rPr>
              <w:t xml:space="preserve"> </w:t>
            </w:r>
            <w:proofErr w:type="spellStart"/>
            <w:r w:rsidRPr="00AC5CEE">
              <w:rPr>
                <w:rFonts w:cs="Arial"/>
                <w:lang w:val="en-GB"/>
              </w:rPr>
              <w:t>beteg</w:t>
            </w:r>
            <w:proofErr w:type="spellEnd"/>
            <w:r w:rsidRPr="00AC5CEE">
              <w:rPr>
                <w:rFonts w:cs="Arial"/>
                <w:lang w:val="en-GB"/>
              </w:rPr>
              <w:t xml:space="preserve"> </w:t>
            </w:r>
            <w:proofErr w:type="spellStart"/>
            <w:r w:rsidRPr="00AC5CEE">
              <w:rPr>
                <w:rFonts w:cs="Arial"/>
                <w:lang w:val="en-GB"/>
              </w:rPr>
              <w:t>adatgyűjtési</w:t>
            </w:r>
            <w:proofErr w:type="spellEnd"/>
            <w:r w:rsidRPr="00AC5CEE">
              <w:rPr>
                <w:rFonts w:cs="Arial"/>
                <w:lang w:val="en-GB"/>
              </w:rPr>
              <w:t xml:space="preserve"> </w:t>
            </w:r>
            <w:proofErr w:type="spellStart"/>
            <w:r w:rsidRPr="00AC5CEE">
              <w:rPr>
                <w:rFonts w:cs="Arial"/>
                <w:lang w:val="en-GB"/>
              </w:rPr>
              <w:t>időszakonként</w:t>
            </w:r>
            <w:proofErr w:type="spellEnd"/>
          </w:p>
        </w:tc>
      </w:tr>
      <w:tr w:rsidR="008E644B" w:rsidRPr="00AC5CEE" w:rsidTr="00AC5CEE">
        <w:trPr>
          <w:cnfStyle w:val="000000100000"/>
        </w:trPr>
        <w:tc>
          <w:tcPr>
            <w:cnfStyle w:val="001000000000"/>
            <w:tcW w:w="2660" w:type="dxa"/>
          </w:tcPr>
          <w:p w:rsidR="008E644B" w:rsidRPr="00AC5CEE" w:rsidRDefault="008E644B" w:rsidP="00AC5CEE">
            <w:pPr>
              <w:spacing w:before="120" w:after="120"/>
              <w:rPr>
                <w:lang w:val="en-GB"/>
              </w:rPr>
            </w:pPr>
            <w:proofErr w:type="spellStart"/>
            <w:r w:rsidRPr="00AC5CEE">
              <w:rPr>
                <w:lang w:val="en-GB"/>
              </w:rPr>
              <w:t>Alindikátorok</w:t>
            </w:r>
            <w:proofErr w:type="spellEnd"/>
          </w:p>
        </w:tc>
        <w:tc>
          <w:tcPr>
            <w:tcW w:w="6552" w:type="dxa"/>
          </w:tcPr>
          <w:p w:rsidR="008E644B" w:rsidRPr="00AC5CEE" w:rsidRDefault="008E644B" w:rsidP="00AC5CEE">
            <w:pPr>
              <w:autoSpaceDE w:val="0"/>
              <w:autoSpaceDN w:val="0"/>
              <w:adjustRightInd w:val="0"/>
              <w:spacing w:before="120" w:after="120"/>
              <w:cnfStyle w:val="000000100000"/>
              <w:rPr>
                <w:rFonts w:cs="Arial"/>
                <w:bCs/>
                <w:color w:val="000000"/>
                <w:lang w:val="en-GB"/>
              </w:rPr>
            </w:pPr>
            <w:proofErr w:type="spellStart"/>
            <w:r w:rsidRPr="00AC5CEE">
              <w:rPr>
                <w:rFonts w:cs="Arial"/>
                <w:bCs/>
                <w:color w:val="000000"/>
                <w:lang w:val="en-GB"/>
              </w:rPr>
              <w:t>Funkcionális</w:t>
            </w:r>
            <w:proofErr w:type="spellEnd"/>
            <w:r w:rsidRPr="00AC5CEE">
              <w:rPr>
                <w:rFonts w:cs="Arial"/>
                <w:bCs/>
                <w:color w:val="000000"/>
                <w:lang w:val="en-GB"/>
              </w:rPr>
              <w:t xml:space="preserve"> </w:t>
            </w:r>
            <w:proofErr w:type="spellStart"/>
            <w:r w:rsidRPr="00AC5CEE">
              <w:rPr>
                <w:rFonts w:cs="Arial"/>
                <w:bCs/>
                <w:color w:val="000000"/>
                <w:lang w:val="en-GB"/>
              </w:rPr>
              <w:t>állapotfelmérés</w:t>
            </w:r>
            <w:proofErr w:type="spellEnd"/>
            <w:r w:rsidRPr="00AC5CEE">
              <w:rPr>
                <w:rFonts w:cs="Arial"/>
                <w:bCs/>
                <w:color w:val="000000"/>
                <w:lang w:val="en-GB"/>
              </w:rPr>
              <w:t xml:space="preserve"> a </w:t>
            </w:r>
            <w:proofErr w:type="spellStart"/>
            <w:r w:rsidRPr="00AC5CEE">
              <w:rPr>
                <w:rFonts w:cs="Arial"/>
                <w:bCs/>
                <w:color w:val="000000"/>
                <w:lang w:val="en-GB"/>
              </w:rPr>
              <w:t>felvételt</w:t>
            </w:r>
            <w:proofErr w:type="spellEnd"/>
            <w:r w:rsidRPr="00AC5CEE">
              <w:rPr>
                <w:rFonts w:cs="Arial"/>
                <w:bCs/>
                <w:color w:val="000000"/>
                <w:lang w:val="en-GB"/>
              </w:rPr>
              <w:t xml:space="preserve"> követően 2 napon belül (TBFA&lt;=2)</w:t>
            </w:r>
          </w:p>
          <w:p w:rsidR="008E644B" w:rsidRPr="00AC5CEE" w:rsidRDefault="008E644B" w:rsidP="00AC5CEE">
            <w:pPr>
              <w:autoSpaceDE w:val="0"/>
              <w:autoSpaceDN w:val="0"/>
              <w:adjustRightInd w:val="0"/>
              <w:spacing w:before="120" w:after="120"/>
              <w:cnfStyle w:val="000000100000"/>
              <w:rPr>
                <w:rFonts w:cs="Arial"/>
                <w:bCs/>
                <w:color w:val="000000"/>
                <w:lang w:val="en-GB"/>
              </w:rPr>
            </w:pPr>
            <w:proofErr w:type="spellStart"/>
            <w:r w:rsidRPr="00AC5CEE">
              <w:rPr>
                <w:rFonts w:cs="Arial"/>
                <w:bCs/>
                <w:color w:val="000000"/>
                <w:lang w:val="en-GB"/>
              </w:rPr>
              <w:t>Funkcionális</w:t>
            </w:r>
            <w:proofErr w:type="spellEnd"/>
            <w:r w:rsidRPr="00AC5CEE">
              <w:rPr>
                <w:rFonts w:cs="Arial"/>
                <w:bCs/>
                <w:color w:val="000000"/>
                <w:lang w:val="en-GB"/>
              </w:rPr>
              <w:t xml:space="preserve"> </w:t>
            </w:r>
            <w:proofErr w:type="spellStart"/>
            <w:r w:rsidRPr="00AC5CEE">
              <w:rPr>
                <w:rFonts w:cs="Arial"/>
                <w:bCs/>
                <w:color w:val="000000"/>
                <w:lang w:val="en-GB"/>
              </w:rPr>
              <w:t>állapotfelmérés</w:t>
            </w:r>
            <w:proofErr w:type="spellEnd"/>
            <w:r w:rsidRPr="00AC5CEE">
              <w:rPr>
                <w:rFonts w:cs="Arial"/>
                <w:bCs/>
                <w:color w:val="000000"/>
                <w:lang w:val="en-GB"/>
              </w:rPr>
              <w:t xml:space="preserve"> a </w:t>
            </w:r>
            <w:proofErr w:type="spellStart"/>
            <w:r w:rsidRPr="00AC5CEE">
              <w:rPr>
                <w:rFonts w:cs="Arial"/>
                <w:bCs/>
                <w:color w:val="000000"/>
                <w:lang w:val="en-GB"/>
              </w:rPr>
              <w:t>felvételt</w:t>
            </w:r>
            <w:proofErr w:type="spellEnd"/>
            <w:r w:rsidRPr="00AC5CEE">
              <w:rPr>
                <w:rFonts w:cs="Arial"/>
                <w:bCs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AC5CEE">
              <w:rPr>
                <w:rFonts w:cs="Arial"/>
                <w:bCs/>
                <w:color w:val="000000"/>
                <w:lang w:val="en-GB"/>
              </w:rPr>
              <w:t>követően</w:t>
            </w:r>
            <w:proofErr w:type="spellEnd"/>
            <w:r w:rsidRPr="00AC5CEE">
              <w:rPr>
                <w:rFonts w:cs="Arial"/>
                <w:bCs/>
                <w:color w:val="000000"/>
                <w:lang w:val="en-GB"/>
              </w:rPr>
              <w:t xml:space="preserve"> .</w:t>
            </w:r>
            <w:proofErr w:type="gramEnd"/>
            <w:r w:rsidRPr="00AC5CEE">
              <w:rPr>
                <w:rFonts w:cs="Arial"/>
                <w:bCs/>
                <w:color w:val="000000"/>
                <w:lang w:val="en-GB"/>
              </w:rPr>
              <w:t xml:space="preserve"> 3 </w:t>
            </w:r>
            <w:proofErr w:type="spellStart"/>
            <w:r w:rsidRPr="00AC5CEE">
              <w:rPr>
                <w:rFonts w:cs="Arial"/>
                <w:bCs/>
                <w:color w:val="000000"/>
                <w:lang w:val="en-GB"/>
              </w:rPr>
              <w:t>napon</w:t>
            </w:r>
            <w:proofErr w:type="spellEnd"/>
            <w:r w:rsidRPr="00AC5CEE">
              <w:rPr>
                <w:rFonts w:cs="Arial"/>
                <w:bCs/>
                <w:color w:val="000000"/>
                <w:lang w:val="en-GB"/>
              </w:rPr>
              <w:t xml:space="preserve"> </w:t>
            </w:r>
            <w:proofErr w:type="spellStart"/>
            <w:r w:rsidRPr="00AC5CEE">
              <w:rPr>
                <w:rFonts w:cs="Arial"/>
                <w:bCs/>
                <w:color w:val="000000"/>
                <w:lang w:val="en-GB"/>
              </w:rPr>
              <w:t>belül</w:t>
            </w:r>
            <w:proofErr w:type="spellEnd"/>
            <w:r w:rsidRPr="00AC5CEE">
              <w:rPr>
                <w:rFonts w:cs="Arial"/>
                <w:bCs/>
                <w:color w:val="000000"/>
                <w:lang w:val="en-GB"/>
              </w:rPr>
              <w:t xml:space="preserve"> (TBFA &lt;=3)</w:t>
            </w:r>
          </w:p>
        </w:tc>
      </w:tr>
      <w:tr w:rsidR="009944B7" w:rsidRPr="00AC5CEE" w:rsidTr="00AC5CEE">
        <w:tc>
          <w:tcPr>
            <w:cnfStyle w:val="001000000000"/>
            <w:tcW w:w="2660" w:type="dxa"/>
          </w:tcPr>
          <w:p w:rsidR="009944B7" w:rsidRPr="00AC5CEE" w:rsidRDefault="009944B7" w:rsidP="00AC5CEE">
            <w:pPr>
              <w:autoSpaceDE w:val="0"/>
              <w:autoSpaceDN w:val="0"/>
              <w:adjustRightInd w:val="0"/>
              <w:spacing w:before="120" w:after="120"/>
              <w:rPr>
                <w:lang w:val="en-GB"/>
              </w:rPr>
            </w:pPr>
            <w:r w:rsidRPr="00AC5CEE">
              <w:rPr>
                <w:lang w:val="en-GB"/>
              </w:rPr>
              <w:t>Kiegyenlítés/ rétegezés</w:t>
            </w:r>
          </w:p>
        </w:tc>
        <w:tc>
          <w:tcPr>
            <w:tcW w:w="6552" w:type="dxa"/>
          </w:tcPr>
          <w:p w:rsidR="009944B7" w:rsidRPr="00AC5CEE" w:rsidRDefault="009944B7" w:rsidP="00AC5CEE">
            <w:pPr>
              <w:spacing w:before="120" w:after="120"/>
              <w:cnfStyle w:val="000000000000"/>
              <w:rPr>
                <w:i/>
                <w:lang w:val="de-DE"/>
              </w:rPr>
            </w:pPr>
            <w:r w:rsidRPr="00AC5CEE">
              <w:rPr>
                <w:rFonts w:cs="Arial"/>
                <w:bCs/>
                <w:i/>
                <w:lang w:val="de-DE"/>
              </w:rPr>
              <w:t xml:space="preserve">A </w:t>
            </w:r>
            <w:proofErr w:type="spellStart"/>
            <w:r w:rsidRPr="00AC5CEE">
              <w:rPr>
                <w:rFonts w:cs="Arial"/>
                <w:bCs/>
                <w:i/>
                <w:lang w:val="de-DE"/>
              </w:rPr>
              <w:t>rehabilitáció</w:t>
            </w:r>
            <w:proofErr w:type="spellEnd"/>
            <w:r w:rsidRPr="00AC5CEE">
              <w:rPr>
                <w:rFonts w:cs="Arial"/>
                <w:bCs/>
                <w:i/>
                <w:lang w:val="de-DE"/>
              </w:rPr>
              <w:t xml:space="preserve"> </w:t>
            </w:r>
            <w:proofErr w:type="spellStart"/>
            <w:r w:rsidRPr="00AC5CEE">
              <w:rPr>
                <w:rFonts w:cs="Arial"/>
                <w:bCs/>
                <w:i/>
                <w:lang w:val="de-DE"/>
              </w:rPr>
              <w:t>szakterülete</w:t>
            </w:r>
            <w:proofErr w:type="spellEnd"/>
            <w:r w:rsidRPr="00AC5CEE">
              <w:rPr>
                <w:rFonts w:cs="Arial"/>
                <w:bCs/>
                <w:i/>
                <w:lang w:val="de-DE"/>
              </w:rPr>
              <w:t xml:space="preserve"> </w:t>
            </w:r>
            <w:proofErr w:type="spellStart"/>
            <w:r w:rsidRPr="00AC5CEE">
              <w:rPr>
                <w:rFonts w:cs="Arial"/>
                <w:bCs/>
                <w:i/>
                <w:lang w:val="de-DE"/>
              </w:rPr>
              <w:t>szerint</w:t>
            </w:r>
            <w:proofErr w:type="spellEnd"/>
            <w:r w:rsidRPr="00AC5CEE">
              <w:rPr>
                <w:rFonts w:cs="Arial"/>
                <w:bCs/>
                <w:i/>
                <w:lang w:val="de-DE"/>
              </w:rPr>
              <w:t xml:space="preserve">, </w:t>
            </w:r>
            <w:proofErr w:type="spellStart"/>
            <w:r w:rsidRPr="00AC5CEE">
              <w:rPr>
                <w:rFonts w:cs="Arial"/>
                <w:bCs/>
                <w:i/>
                <w:lang w:val="de-DE"/>
              </w:rPr>
              <w:t>minimális</w:t>
            </w:r>
            <w:proofErr w:type="spellEnd"/>
            <w:r w:rsidRPr="00AC5CEE">
              <w:rPr>
                <w:rFonts w:cs="Arial"/>
                <w:bCs/>
                <w:i/>
                <w:lang w:val="de-DE"/>
              </w:rPr>
              <w:t xml:space="preserve"> </w:t>
            </w:r>
            <w:proofErr w:type="spellStart"/>
            <w:r w:rsidRPr="00AC5CEE">
              <w:rPr>
                <w:rFonts w:cs="Arial"/>
                <w:bCs/>
                <w:i/>
                <w:lang w:val="de-DE"/>
              </w:rPr>
              <w:t>esetszám</w:t>
            </w:r>
            <w:proofErr w:type="spellEnd"/>
            <w:r w:rsidRPr="00AC5CEE">
              <w:rPr>
                <w:rFonts w:cs="Arial"/>
                <w:bCs/>
                <w:i/>
                <w:lang w:val="de-DE"/>
              </w:rPr>
              <w:t xml:space="preserve"> 60 </w:t>
            </w:r>
            <w:proofErr w:type="spellStart"/>
            <w:r w:rsidRPr="00AC5CEE">
              <w:rPr>
                <w:rFonts w:cs="Arial"/>
                <w:bCs/>
                <w:i/>
                <w:lang w:val="de-DE"/>
              </w:rPr>
              <w:t>beteg</w:t>
            </w:r>
            <w:proofErr w:type="spellEnd"/>
            <w:r w:rsidRPr="00AC5CEE">
              <w:rPr>
                <w:rFonts w:cs="Arial"/>
                <w:bCs/>
                <w:i/>
                <w:lang w:val="de-DE"/>
              </w:rPr>
              <w:t xml:space="preserve">/ </w:t>
            </w:r>
            <w:proofErr w:type="spellStart"/>
            <w:r w:rsidRPr="00AC5CEE">
              <w:rPr>
                <w:rFonts w:cs="Arial"/>
                <w:bCs/>
                <w:i/>
                <w:lang w:val="de-DE"/>
              </w:rPr>
              <w:t>alcsoport</w:t>
            </w:r>
            <w:proofErr w:type="spellEnd"/>
          </w:p>
        </w:tc>
      </w:tr>
      <w:tr w:rsidR="009944B7" w:rsidRPr="00AC5CEE" w:rsidTr="00AC5CEE">
        <w:trPr>
          <w:cnfStyle w:val="000000100000"/>
        </w:trPr>
        <w:tc>
          <w:tcPr>
            <w:cnfStyle w:val="001000000000"/>
            <w:tcW w:w="2660" w:type="dxa"/>
          </w:tcPr>
          <w:p w:rsidR="009944B7" w:rsidRPr="00AC5CEE" w:rsidRDefault="009944B7" w:rsidP="00AC5CEE">
            <w:pPr>
              <w:spacing w:before="120" w:after="120"/>
              <w:rPr>
                <w:lang w:val="en-GB"/>
              </w:rPr>
            </w:pPr>
            <w:proofErr w:type="spellStart"/>
            <w:r w:rsidRPr="00AC5CEE">
              <w:rPr>
                <w:lang w:val="en-GB"/>
              </w:rPr>
              <w:t>Értelmezés</w:t>
            </w:r>
            <w:proofErr w:type="spellEnd"/>
          </w:p>
        </w:tc>
        <w:tc>
          <w:tcPr>
            <w:tcW w:w="6552" w:type="dxa"/>
          </w:tcPr>
          <w:p w:rsidR="009944B7" w:rsidRPr="00AC5CEE" w:rsidRDefault="009944B7" w:rsidP="00AC5CEE">
            <w:pPr>
              <w:spacing w:before="120" w:after="120"/>
              <w:cnfStyle w:val="000000100000"/>
              <w:rPr>
                <w:bCs/>
                <w:lang w:val="en-GB"/>
              </w:rPr>
            </w:pPr>
            <w:proofErr w:type="spellStart"/>
            <w:r w:rsidRPr="00AC5CEE">
              <w:rPr>
                <w:bCs/>
                <w:lang w:val="en-GB"/>
              </w:rPr>
              <w:t>Kívánatos</w:t>
            </w:r>
            <w:proofErr w:type="spellEnd"/>
            <w:r w:rsidRPr="00AC5CEE">
              <w:rPr>
                <w:bCs/>
                <w:lang w:val="en-GB"/>
              </w:rPr>
              <w:t xml:space="preserve"> </w:t>
            </w:r>
            <w:proofErr w:type="spellStart"/>
            <w:r w:rsidRPr="00AC5CEE">
              <w:rPr>
                <w:bCs/>
                <w:lang w:val="en-GB"/>
              </w:rPr>
              <w:t>szint</w:t>
            </w:r>
            <w:proofErr w:type="spellEnd"/>
            <w:r w:rsidRPr="00AC5CEE">
              <w:rPr>
                <w:bCs/>
                <w:lang w:val="en-GB"/>
              </w:rPr>
              <w:t>: a 100%-</w:t>
            </w:r>
            <w:proofErr w:type="spellStart"/>
            <w:r w:rsidRPr="00AC5CEE">
              <w:rPr>
                <w:bCs/>
                <w:lang w:val="en-GB"/>
              </w:rPr>
              <w:t>ot</w:t>
            </w:r>
            <w:proofErr w:type="spellEnd"/>
            <w:r w:rsidRPr="00AC5CEE">
              <w:rPr>
                <w:bCs/>
                <w:lang w:val="en-GB"/>
              </w:rPr>
              <w:t xml:space="preserve"> közelítő érték, de lehetőleg érje el a 95%-ot</w:t>
            </w:r>
          </w:p>
        </w:tc>
      </w:tr>
      <w:tr w:rsidR="009944B7" w:rsidRPr="00AC5CEE" w:rsidTr="00AC5CEE">
        <w:tc>
          <w:tcPr>
            <w:cnfStyle w:val="001000000000"/>
            <w:tcW w:w="2660" w:type="dxa"/>
          </w:tcPr>
          <w:p w:rsidR="009944B7" w:rsidRPr="00AC5CEE" w:rsidRDefault="009944B7" w:rsidP="00AC5CEE">
            <w:pPr>
              <w:spacing w:before="120" w:after="120"/>
              <w:rPr>
                <w:bCs w:val="0"/>
                <w:lang w:val="en-GB"/>
              </w:rPr>
            </w:pPr>
            <w:proofErr w:type="spellStart"/>
            <w:r w:rsidRPr="00AC5CEE">
              <w:rPr>
                <w:bCs w:val="0"/>
                <w:lang w:val="en-GB"/>
              </w:rPr>
              <w:t>Kódok</w:t>
            </w:r>
            <w:proofErr w:type="spellEnd"/>
            <w:r w:rsidRPr="00AC5CEE">
              <w:rPr>
                <w:bCs w:val="0"/>
                <w:lang w:val="en-GB"/>
              </w:rPr>
              <w:t>/</w:t>
            </w:r>
            <w:proofErr w:type="spellStart"/>
            <w:r w:rsidRPr="00AC5CEE">
              <w:rPr>
                <w:bCs w:val="0"/>
                <w:lang w:val="en-GB"/>
              </w:rPr>
              <w:t>definíciók</w:t>
            </w:r>
            <w:proofErr w:type="spellEnd"/>
          </w:p>
        </w:tc>
        <w:tc>
          <w:tcPr>
            <w:tcW w:w="6552" w:type="dxa"/>
          </w:tcPr>
          <w:p w:rsidR="009944B7" w:rsidRPr="00AC5CEE" w:rsidRDefault="009944B7" w:rsidP="00AC5CEE">
            <w:pPr>
              <w:spacing w:before="120"/>
              <w:cnfStyle w:val="000000000000"/>
              <w:rPr>
                <w:bCs/>
                <w:lang w:val="en-GB"/>
              </w:rPr>
            </w:pPr>
            <w:proofErr w:type="spellStart"/>
            <w:r w:rsidRPr="00AC5CEE">
              <w:rPr>
                <w:b/>
                <w:bCs/>
                <w:lang w:val="en-GB"/>
              </w:rPr>
              <w:t>Funkcionális</w:t>
            </w:r>
            <w:proofErr w:type="spellEnd"/>
            <w:r w:rsidRPr="00AC5CEE">
              <w:rPr>
                <w:b/>
                <w:bCs/>
                <w:lang w:val="en-GB"/>
              </w:rPr>
              <w:t xml:space="preserve"> </w:t>
            </w:r>
            <w:proofErr w:type="spellStart"/>
            <w:r w:rsidRPr="00AC5CEE">
              <w:rPr>
                <w:b/>
                <w:bCs/>
                <w:lang w:val="en-GB"/>
              </w:rPr>
              <w:t>állapot</w:t>
            </w:r>
            <w:proofErr w:type="spellEnd"/>
            <w:r w:rsidRPr="00AC5CEE">
              <w:rPr>
                <w:b/>
                <w:bCs/>
                <w:lang w:val="en-GB"/>
              </w:rPr>
              <w:t xml:space="preserve"> </w:t>
            </w:r>
            <w:proofErr w:type="spellStart"/>
            <w:r w:rsidRPr="00AC5CEE">
              <w:rPr>
                <w:b/>
                <w:bCs/>
                <w:lang w:val="en-GB"/>
              </w:rPr>
              <w:t>felvételéig</w:t>
            </w:r>
            <w:proofErr w:type="spellEnd"/>
            <w:r w:rsidRPr="00AC5CEE">
              <w:rPr>
                <w:b/>
                <w:bCs/>
                <w:lang w:val="en-GB"/>
              </w:rPr>
              <w:t xml:space="preserve"> </w:t>
            </w:r>
            <w:proofErr w:type="spellStart"/>
            <w:r w:rsidRPr="00AC5CEE">
              <w:rPr>
                <w:b/>
                <w:bCs/>
                <w:lang w:val="en-GB"/>
              </w:rPr>
              <w:t>eltelt</w:t>
            </w:r>
            <w:proofErr w:type="spellEnd"/>
            <w:r w:rsidRPr="00AC5CEE">
              <w:rPr>
                <w:b/>
                <w:bCs/>
                <w:lang w:val="en-GB"/>
              </w:rPr>
              <w:t xml:space="preserve"> </w:t>
            </w:r>
            <w:proofErr w:type="spellStart"/>
            <w:r w:rsidRPr="00AC5CEE">
              <w:rPr>
                <w:b/>
                <w:bCs/>
                <w:lang w:val="en-GB"/>
              </w:rPr>
              <w:t>idő</w:t>
            </w:r>
            <w:proofErr w:type="spellEnd"/>
            <w:r w:rsidRPr="00AC5CEE">
              <w:rPr>
                <w:b/>
                <w:bCs/>
                <w:lang w:val="en-GB"/>
              </w:rPr>
              <w:t xml:space="preserve"> (TBFA):</w:t>
            </w:r>
            <w:r w:rsidRPr="00AC5CEE">
              <w:rPr>
                <w:bCs/>
                <w:lang w:val="en-GB"/>
              </w:rPr>
              <w:t xml:space="preserve"> </w:t>
            </w:r>
            <w:proofErr w:type="spellStart"/>
            <w:r w:rsidRPr="00AC5CEE">
              <w:rPr>
                <w:bCs/>
                <w:lang w:val="en-GB"/>
              </w:rPr>
              <w:t>az</w:t>
            </w:r>
            <w:proofErr w:type="spellEnd"/>
            <w:r w:rsidRPr="00AC5CEE">
              <w:rPr>
                <w:bCs/>
                <w:lang w:val="en-GB"/>
              </w:rPr>
              <w:t xml:space="preserve"> </w:t>
            </w:r>
            <w:proofErr w:type="spellStart"/>
            <w:r w:rsidRPr="00AC5CEE">
              <w:rPr>
                <w:bCs/>
                <w:lang w:val="en-GB"/>
              </w:rPr>
              <w:t>állapotfelvétel</w:t>
            </w:r>
            <w:proofErr w:type="spellEnd"/>
            <w:r w:rsidRPr="00AC5CEE">
              <w:rPr>
                <w:bCs/>
                <w:lang w:val="en-GB"/>
              </w:rPr>
              <w:t xml:space="preserve"> </w:t>
            </w:r>
            <w:proofErr w:type="spellStart"/>
            <w:r w:rsidRPr="00AC5CEE">
              <w:rPr>
                <w:bCs/>
                <w:lang w:val="en-GB"/>
              </w:rPr>
              <w:t>és</w:t>
            </w:r>
            <w:proofErr w:type="spellEnd"/>
            <w:r w:rsidRPr="00AC5CEE">
              <w:rPr>
                <w:bCs/>
                <w:lang w:val="en-GB"/>
              </w:rPr>
              <w:t xml:space="preserve"> </w:t>
            </w:r>
            <w:proofErr w:type="spellStart"/>
            <w:r w:rsidRPr="00AC5CEE">
              <w:rPr>
                <w:bCs/>
                <w:lang w:val="en-GB"/>
              </w:rPr>
              <w:t>az</w:t>
            </w:r>
            <w:proofErr w:type="spellEnd"/>
            <w:r w:rsidRPr="00AC5CEE">
              <w:rPr>
                <w:bCs/>
                <w:lang w:val="en-GB"/>
              </w:rPr>
              <w:t xml:space="preserve"> </w:t>
            </w:r>
            <w:proofErr w:type="spellStart"/>
            <w:r w:rsidRPr="00AC5CEE">
              <w:rPr>
                <w:bCs/>
                <w:lang w:val="en-GB"/>
              </w:rPr>
              <w:t>osztályos</w:t>
            </w:r>
            <w:proofErr w:type="spellEnd"/>
            <w:r w:rsidRPr="00AC5CEE">
              <w:rPr>
                <w:bCs/>
                <w:lang w:val="en-GB"/>
              </w:rPr>
              <w:t xml:space="preserve"> </w:t>
            </w:r>
            <w:proofErr w:type="spellStart"/>
            <w:r w:rsidRPr="00AC5CEE">
              <w:rPr>
                <w:bCs/>
                <w:lang w:val="en-GB"/>
              </w:rPr>
              <w:t>felvétel</w:t>
            </w:r>
            <w:proofErr w:type="spellEnd"/>
            <w:r w:rsidRPr="00AC5CEE">
              <w:rPr>
                <w:bCs/>
                <w:lang w:val="en-GB"/>
              </w:rPr>
              <w:t xml:space="preserve"> dátumának napokba</w:t>
            </w:r>
            <w:r w:rsidR="00AC5CEE">
              <w:rPr>
                <w:bCs/>
                <w:lang w:val="en-GB"/>
              </w:rPr>
              <w:t xml:space="preserve">n kifejezett </w:t>
            </w:r>
            <w:proofErr w:type="spellStart"/>
            <w:r w:rsidR="00AC5CEE">
              <w:rPr>
                <w:bCs/>
                <w:lang w:val="en-GB"/>
              </w:rPr>
              <w:t>különbsége</w:t>
            </w:r>
            <w:proofErr w:type="spellEnd"/>
            <w:r w:rsidR="00AC5CEE">
              <w:rPr>
                <w:bCs/>
                <w:lang w:val="en-GB"/>
              </w:rPr>
              <w:t xml:space="preserve"> + 1 nap</w:t>
            </w:r>
          </w:p>
          <w:p w:rsidR="009944B7" w:rsidRPr="00AC5CEE" w:rsidRDefault="009944B7" w:rsidP="00AC5CEE">
            <w:pPr>
              <w:spacing w:after="120"/>
              <w:cnfStyle w:val="000000000000"/>
              <w:rPr>
                <w:bCs/>
                <w:lang w:val="en-GB"/>
              </w:rPr>
            </w:pPr>
            <w:proofErr w:type="spellStart"/>
            <w:r w:rsidRPr="00AC5CEE">
              <w:rPr>
                <w:b/>
                <w:bCs/>
                <w:lang w:val="en-GB"/>
              </w:rPr>
              <w:t>Ápolási</w:t>
            </w:r>
            <w:proofErr w:type="spellEnd"/>
            <w:r w:rsidRPr="00AC5CEE">
              <w:rPr>
                <w:b/>
                <w:bCs/>
                <w:lang w:val="en-GB"/>
              </w:rPr>
              <w:t xml:space="preserve"> </w:t>
            </w:r>
            <w:proofErr w:type="spellStart"/>
            <w:r w:rsidRPr="00AC5CEE">
              <w:rPr>
                <w:b/>
                <w:bCs/>
                <w:lang w:val="en-GB"/>
              </w:rPr>
              <w:t>idő</w:t>
            </w:r>
            <w:proofErr w:type="spellEnd"/>
            <w:r w:rsidRPr="00AC5CEE">
              <w:rPr>
                <w:b/>
                <w:bCs/>
                <w:lang w:val="en-GB"/>
              </w:rPr>
              <w:t xml:space="preserve"> (LOS):</w:t>
            </w:r>
            <w:r w:rsidRPr="00AC5CEE">
              <w:rPr>
                <w:bCs/>
                <w:lang w:val="en-GB"/>
              </w:rPr>
              <w:t xml:space="preserve"> </w:t>
            </w:r>
            <w:proofErr w:type="spellStart"/>
            <w:r w:rsidRPr="00AC5CEE">
              <w:rPr>
                <w:bCs/>
                <w:lang w:val="en-GB"/>
              </w:rPr>
              <w:t>az</w:t>
            </w:r>
            <w:proofErr w:type="spellEnd"/>
            <w:r w:rsidRPr="00AC5CEE">
              <w:rPr>
                <w:bCs/>
                <w:lang w:val="en-GB"/>
              </w:rPr>
              <w:t xml:space="preserve"> </w:t>
            </w:r>
            <w:proofErr w:type="spellStart"/>
            <w:r w:rsidRPr="00AC5CEE">
              <w:rPr>
                <w:bCs/>
                <w:lang w:val="en-GB"/>
              </w:rPr>
              <w:t>elbocsátás</w:t>
            </w:r>
            <w:proofErr w:type="spellEnd"/>
            <w:r w:rsidRPr="00AC5CEE">
              <w:rPr>
                <w:bCs/>
                <w:lang w:val="en-GB"/>
              </w:rPr>
              <w:t xml:space="preserve"> </w:t>
            </w:r>
            <w:proofErr w:type="spellStart"/>
            <w:r w:rsidRPr="00AC5CEE">
              <w:rPr>
                <w:bCs/>
                <w:lang w:val="en-GB"/>
              </w:rPr>
              <w:t>és</w:t>
            </w:r>
            <w:proofErr w:type="spellEnd"/>
            <w:r w:rsidRPr="00AC5CEE">
              <w:rPr>
                <w:bCs/>
                <w:lang w:val="en-GB"/>
              </w:rPr>
              <w:t xml:space="preserve"> a </w:t>
            </w:r>
            <w:proofErr w:type="spellStart"/>
            <w:r w:rsidRPr="00AC5CEE">
              <w:rPr>
                <w:bCs/>
                <w:lang w:val="en-GB"/>
              </w:rPr>
              <w:t>felvétel</w:t>
            </w:r>
            <w:proofErr w:type="spellEnd"/>
            <w:r w:rsidRPr="00AC5CEE">
              <w:rPr>
                <w:bCs/>
                <w:lang w:val="en-GB"/>
              </w:rPr>
              <w:t xml:space="preserve"> dátumának napokban kifejezett különbsége + 1 nap </w:t>
            </w:r>
          </w:p>
        </w:tc>
      </w:tr>
    </w:tbl>
    <w:p w:rsidR="00AC5CEE" w:rsidRPr="00E82DA2" w:rsidRDefault="00AC5CEE" w:rsidP="00AC5CEE">
      <w:pPr>
        <w:pStyle w:val="Cmsor1"/>
        <w:jc w:val="center"/>
        <w:rPr>
          <w:lang w:val="en-GB"/>
        </w:rPr>
      </w:pPr>
      <w:r w:rsidRPr="00E82DA2">
        <w:rPr>
          <w:lang w:val="en-GB"/>
        </w:rPr>
        <w:lastRenderedPageBreak/>
        <w:t>R1/B</w:t>
      </w:r>
      <w:r w:rsidRPr="00E82DA2">
        <w:rPr>
          <w:rFonts w:eastAsia="Times New Roman" w:cs="Times New Roman"/>
          <w:color w:val="4F81BD"/>
          <w:lang w:val="en-GB"/>
        </w:rPr>
        <w:t xml:space="preserve"> </w:t>
      </w:r>
      <w:r w:rsidRPr="00356ED3">
        <w:t>Funkcionális állapotfelmérés elbocsátás előtt</w:t>
      </w:r>
    </w:p>
    <w:p w:rsidR="00AC5CEE" w:rsidRPr="00E82DA2" w:rsidRDefault="00AC5CEE" w:rsidP="00AC5CEE">
      <w:pPr>
        <w:rPr>
          <w:rFonts w:asciiTheme="majorHAnsi" w:hAnsiTheme="majorHAnsi"/>
          <w:lang w:val="en-GB"/>
        </w:rPr>
      </w:pPr>
    </w:p>
    <w:tbl>
      <w:tblPr>
        <w:tblStyle w:val="Kzepesrnykols21jellszn1"/>
        <w:tblW w:w="0" w:type="auto"/>
        <w:tblLook w:val="04A0"/>
      </w:tblPr>
      <w:tblGrid>
        <w:gridCol w:w="2660"/>
        <w:gridCol w:w="6552"/>
      </w:tblGrid>
      <w:tr w:rsidR="00AC5CEE" w:rsidRPr="00AC5CEE" w:rsidTr="00AC5CEE">
        <w:trPr>
          <w:cnfStyle w:val="100000000000"/>
        </w:trPr>
        <w:tc>
          <w:tcPr>
            <w:cnfStyle w:val="001000000100"/>
            <w:tcW w:w="2660" w:type="dxa"/>
          </w:tcPr>
          <w:p w:rsidR="00AC5CEE" w:rsidRPr="00AC5CEE" w:rsidRDefault="00AC5CEE" w:rsidP="00AC5CEE">
            <w:pPr>
              <w:spacing w:before="120" w:after="120"/>
            </w:pPr>
            <w:r w:rsidRPr="00AC5CEE">
              <w:rPr>
                <w:rFonts w:cs="Arial"/>
              </w:rPr>
              <w:t>Rövid név</w:t>
            </w:r>
          </w:p>
        </w:tc>
        <w:tc>
          <w:tcPr>
            <w:tcW w:w="6552" w:type="dxa"/>
          </w:tcPr>
          <w:p w:rsidR="00AC5CEE" w:rsidRPr="00AC5CEE" w:rsidRDefault="00AC5CEE" w:rsidP="00AC5CEE">
            <w:pPr>
              <w:spacing w:before="120" w:after="120"/>
              <w:cnfStyle w:val="100000000000"/>
            </w:pPr>
            <w:r w:rsidRPr="00AC5CEE">
              <w:t>Funkcionális állapotfelmérés elbocsátás előtt</w:t>
            </w:r>
          </w:p>
        </w:tc>
      </w:tr>
      <w:tr w:rsidR="00AC5CEE" w:rsidRPr="00AC5CEE" w:rsidTr="00AC5CEE">
        <w:trPr>
          <w:cnfStyle w:val="000000100000"/>
        </w:trPr>
        <w:tc>
          <w:tcPr>
            <w:cnfStyle w:val="001000000000"/>
            <w:tcW w:w="2660" w:type="dxa"/>
          </w:tcPr>
          <w:p w:rsidR="00AC5CEE" w:rsidRPr="00AC5CEE" w:rsidRDefault="00AC5CEE" w:rsidP="00AC5CEE">
            <w:pPr>
              <w:spacing w:before="120" w:after="120"/>
            </w:pPr>
            <w:r w:rsidRPr="00AC5CEE">
              <w:t>Részletes név</w:t>
            </w:r>
          </w:p>
        </w:tc>
        <w:tc>
          <w:tcPr>
            <w:tcW w:w="6552" w:type="dxa"/>
          </w:tcPr>
          <w:p w:rsidR="00AC5CEE" w:rsidRPr="00AC5CEE" w:rsidRDefault="00AC5CEE" w:rsidP="00AC5CEE">
            <w:pPr>
              <w:spacing w:before="120" w:after="120"/>
              <w:cnfStyle w:val="000000100000"/>
            </w:pPr>
            <w:r w:rsidRPr="00AC5CEE">
              <w:rPr>
                <w:rFonts w:eastAsia="Calibri" w:cs="Arial"/>
                <w:bCs/>
              </w:rPr>
              <w:t xml:space="preserve">A beteg funkcionális állapotának felmérése funkcionális </w:t>
            </w:r>
            <w:proofErr w:type="gramStart"/>
            <w:r w:rsidRPr="00AC5CEE">
              <w:rPr>
                <w:rFonts w:eastAsia="Calibri" w:cs="Arial"/>
                <w:bCs/>
              </w:rPr>
              <w:t>skála(</w:t>
            </w:r>
            <w:proofErr w:type="spellStart"/>
            <w:proofErr w:type="gramEnd"/>
            <w:r w:rsidRPr="00AC5CEE">
              <w:rPr>
                <w:rFonts w:eastAsia="Calibri" w:cs="Arial"/>
                <w:bCs/>
              </w:rPr>
              <w:t>ák</w:t>
            </w:r>
            <w:proofErr w:type="spellEnd"/>
            <w:r w:rsidRPr="00AC5CEE">
              <w:rPr>
                <w:rFonts w:eastAsia="Calibri" w:cs="Arial"/>
                <w:bCs/>
              </w:rPr>
              <w:t>) alkalmazásával az elbocsátást megelőzően</w:t>
            </w:r>
          </w:p>
        </w:tc>
      </w:tr>
      <w:tr w:rsidR="00AC5CEE" w:rsidRPr="00AC5CEE" w:rsidTr="00AC5CEE">
        <w:tc>
          <w:tcPr>
            <w:cnfStyle w:val="001000000000"/>
            <w:tcW w:w="2660" w:type="dxa"/>
          </w:tcPr>
          <w:p w:rsidR="00AC5CEE" w:rsidRPr="00AC5CEE" w:rsidRDefault="00AC5CEE" w:rsidP="00AC5CEE">
            <w:pPr>
              <w:spacing w:before="120" w:after="120"/>
            </w:pPr>
            <w:r w:rsidRPr="00AC5CEE">
              <w:t>Rövid definíció</w:t>
            </w:r>
          </w:p>
        </w:tc>
        <w:tc>
          <w:tcPr>
            <w:tcW w:w="6552" w:type="dxa"/>
          </w:tcPr>
          <w:p w:rsidR="00AC5CEE" w:rsidRPr="00AC5CEE" w:rsidRDefault="00AC5CEE" w:rsidP="00AC5CEE">
            <w:pPr>
              <w:spacing w:before="120" w:after="120"/>
              <w:cnfStyle w:val="000000000000"/>
            </w:pPr>
            <w:r w:rsidRPr="00AC5CEE">
              <w:rPr>
                <w:rFonts w:eastAsia="Calibri" w:cs="Arial"/>
                <w:bCs/>
              </w:rPr>
              <w:t>Azon betegek aránya, akik bizonyítottan dokumentált funkcionális állapotfelméréssel rendelkeznek a rehabilitációs ellátást végző osztályról való elbocsátás előtti 3 napon belül (</w:t>
            </w:r>
            <w:proofErr w:type="gramStart"/>
            <w:r w:rsidRPr="00AC5CEE">
              <w:rPr>
                <w:rFonts w:eastAsia="Calibri" w:cs="Arial"/>
                <w:bCs/>
              </w:rPr>
              <w:t>TFAD&lt;</w:t>
            </w:r>
            <w:proofErr w:type="gramEnd"/>
            <w:r w:rsidRPr="00AC5CEE">
              <w:rPr>
                <w:rFonts w:eastAsia="Calibri" w:cs="Arial"/>
                <w:bCs/>
              </w:rPr>
              <w:t>=3).</w:t>
            </w:r>
          </w:p>
        </w:tc>
      </w:tr>
      <w:tr w:rsidR="00AC5CEE" w:rsidRPr="00AC5CEE" w:rsidTr="00AC5CEE">
        <w:trPr>
          <w:cnfStyle w:val="000000100000"/>
        </w:trPr>
        <w:tc>
          <w:tcPr>
            <w:cnfStyle w:val="001000000000"/>
            <w:tcW w:w="2660" w:type="dxa"/>
          </w:tcPr>
          <w:p w:rsidR="00AC5CEE" w:rsidRPr="00AC5CEE" w:rsidRDefault="00AC5CEE" w:rsidP="00AC5CEE">
            <w:pPr>
              <w:spacing w:before="120" w:after="120"/>
            </w:pPr>
            <w:r w:rsidRPr="00AC5CEE">
              <w:t>Indikátor típusa</w:t>
            </w:r>
          </w:p>
        </w:tc>
        <w:tc>
          <w:tcPr>
            <w:tcW w:w="6552" w:type="dxa"/>
          </w:tcPr>
          <w:p w:rsidR="00AC5CEE" w:rsidRPr="00AC5CEE" w:rsidRDefault="00AC5CEE" w:rsidP="00AC5CEE">
            <w:pPr>
              <w:spacing w:before="120" w:after="120"/>
              <w:cnfStyle w:val="000000100000"/>
            </w:pPr>
            <w:r w:rsidRPr="00AC5CEE">
              <w:rPr>
                <w:rFonts w:cs="Arial"/>
              </w:rPr>
              <w:t>Eredmény indikátor</w:t>
            </w:r>
          </w:p>
        </w:tc>
      </w:tr>
      <w:tr w:rsidR="00AC5CEE" w:rsidRPr="00AC5CEE" w:rsidTr="00AC5CEE">
        <w:tc>
          <w:tcPr>
            <w:cnfStyle w:val="001000000000"/>
            <w:tcW w:w="2660" w:type="dxa"/>
          </w:tcPr>
          <w:p w:rsidR="00AC5CEE" w:rsidRPr="00AC5CEE" w:rsidRDefault="00AC5CEE" w:rsidP="00AC5CEE">
            <w:pPr>
              <w:spacing w:before="120" w:after="120"/>
              <w:rPr>
                <w:rFonts w:cs="Arial"/>
                <w:iCs/>
              </w:rPr>
            </w:pPr>
            <w:r w:rsidRPr="00AC5CEE">
              <w:t>Terület</w:t>
            </w:r>
          </w:p>
        </w:tc>
        <w:tc>
          <w:tcPr>
            <w:tcW w:w="6552" w:type="dxa"/>
          </w:tcPr>
          <w:p w:rsidR="00AC5CEE" w:rsidRPr="00AC5CEE" w:rsidRDefault="00AC5CEE" w:rsidP="00AC5CEE">
            <w:pPr>
              <w:spacing w:beforeLines="50" w:afterLines="50"/>
              <w:cnfStyle w:val="000000000000"/>
              <w:rPr>
                <w:rFonts w:eastAsia="Calibri" w:cs="Arial"/>
                <w:bCs/>
              </w:rPr>
            </w:pPr>
            <w:r w:rsidRPr="00AC5CEE">
              <w:rPr>
                <w:rFonts w:eastAsia="Calibri" w:cs="Arial"/>
                <w:bCs/>
                <w:color w:val="000000"/>
              </w:rPr>
              <w:t>Klinikai eredményesség (az ellátás megfelelősége) és betegközpontúság</w:t>
            </w:r>
          </w:p>
        </w:tc>
      </w:tr>
      <w:tr w:rsidR="00AC5CEE" w:rsidRPr="00AC5CEE" w:rsidTr="00AC5CEE">
        <w:trPr>
          <w:cnfStyle w:val="000000100000"/>
        </w:trPr>
        <w:tc>
          <w:tcPr>
            <w:cnfStyle w:val="001000000000"/>
            <w:tcW w:w="2660" w:type="dxa"/>
          </w:tcPr>
          <w:p w:rsidR="00AC5CEE" w:rsidRPr="00AC5CEE" w:rsidRDefault="00AC5CEE" w:rsidP="00AC5CEE">
            <w:pPr>
              <w:spacing w:before="120" w:after="120"/>
              <w:rPr>
                <w:rFonts w:cs="Arial"/>
                <w:iCs/>
              </w:rPr>
            </w:pPr>
            <w:r w:rsidRPr="00AC5CEE">
              <w:rPr>
                <w:rFonts w:cs="Arial"/>
                <w:iCs/>
              </w:rPr>
              <w:t>Számláló</w:t>
            </w:r>
          </w:p>
          <w:p w:rsidR="00AC5CEE" w:rsidRPr="00AC5CEE" w:rsidRDefault="00AC5CEE" w:rsidP="00AC5CEE">
            <w:pPr>
              <w:spacing w:before="120" w:after="120"/>
            </w:pPr>
          </w:p>
        </w:tc>
        <w:tc>
          <w:tcPr>
            <w:tcW w:w="6552" w:type="dxa"/>
          </w:tcPr>
          <w:p w:rsidR="00AC5CEE" w:rsidRPr="00AC5CEE" w:rsidRDefault="00AC5CEE" w:rsidP="00AC5CEE">
            <w:pPr>
              <w:spacing w:before="120" w:after="120"/>
              <w:cnfStyle w:val="000000100000"/>
              <w:rPr>
                <w:rFonts w:eastAsia="Times New Roman" w:cs="Arial"/>
                <w:bCs/>
                <w:color w:val="000000"/>
                <w:lang w:eastAsia="da-DK"/>
              </w:rPr>
            </w:pPr>
            <w:r w:rsidRPr="00AC5CEE">
              <w:rPr>
                <w:rFonts w:eastAsia="Times New Roman" w:cs="Arial"/>
                <w:bCs/>
                <w:color w:val="000000"/>
                <w:lang w:eastAsia="da-DK"/>
              </w:rPr>
              <w:t>Azon, a rehabilitációs ellátást végző osztályról elbocsátott betegek száma, akik a funkcionális állapotfelmérés dokumentált bizonyítékával rendelkeznek a távozás előtti 3 napon belül (</w:t>
            </w:r>
            <w:proofErr w:type="gramStart"/>
            <w:r w:rsidRPr="00AC5CEE">
              <w:rPr>
                <w:rFonts w:eastAsia="Times New Roman" w:cs="Arial"/>
                <w:bCs/>
                <w:color w:val="000000"/>
                <w:lang w:eastAsia="da-DK"/>
              </w:rPr>
              <w:t>TFAD&lt;</w:t>
            </w:r>
            <w:proofErr w:type="gramEnd"/>
            <w:r w:rsidRPr="00AC5CEE">
              <w:rPr>
                <w:rFonts w:eastAsia="Times New Roman" w:cs="Arial"/>
                <w:bCs/>
                <w:color w:val="000000"/>
                <w:lang w:eastAsia="da-DK"/>
              </w:rPr>
              <w:t>=3)</w:t>
            </w:r>
          </w:p>
        </w:tc>
      </w:tr>
      <w:tr w:rsidR="00AC5CEE" w:rsidRPr="00AC5CEE" w:rsidTr="00AC5CEE">
        <w:tc>
          <w:tcPr>
            <w:cnfStyle w:val="001000000000"/>
            <w:tcW w:w="2660" w:type="dxa"/>
          </w:tcPr>
          <w:p w:rsidR="00AC5CEE" w:rsidRPr="00AC5CEE" w:rsidRDefault="00AC5CEE" w:rsidP="00AC5CEE">
            <w:pPr>
              <w:spacing w:before="120" w:after="120"/>
              <w:rPr>
                <w:rFonts w:cs="Arial"/>
                <w:iCs/>
              </w:rPr>
            </w:pPr>
            <w:r w:rsidRPr="00AC5CEE">
              <w:rPr>
                <w:rFonts w:cs="Arial"/>
                <w:iCs/>
              </w:rPr>
              <w:t>Nevező</w:t>
            </w:r>
          </w:p>
        </w:tc>
        <w:tc>
          <w:tcPr>
            <w:tcW w:w="6552" w:type="dxa"/>
          </w:tcPr>
          <w:p w:rsidR="00AC5CEE" w:rsidRPr="00AC5CEE" w:rsidRDefault="00AC5CEE" w:rsidP="00AC5CEE">
            <w:pPr>
              <w:spacing w:before="120" w:after="120"/>
              <w:cnfStyle w:val="000000000000"/>
              <w:rPr>
                <w:rFonts w:eastAsia="Calibri" w:cs="Arial"/>
                <w:bCs/>
              </w:rPr>
            </w:pPr>
            <w:r w:rsidRPr="00AC5CEE">
              <w:rPr>
                <w:rFonts w:eastAsia="Calibri" w:cs="Arial"/>
                <w:bCs/>
              </w:rPr>
              <w:t>A rehabilitációs ellátás céljából az osztályra felvett és onnan elbocsátott összes beteg száma</w:t>
            </w:r>
          </w:p>
        </w:tc>
      </w:tr>
      <w:tr w:rsidR="00AC5CEE" w:rsidRPr="00AC5CEE" w:rsidTr="00AC5CEE">
        <w:trPr>
          <w:cnfStyle w:val="000000100000"/>
        </w:trPr>
        <w:tc>
          <w:tcPr>
            <w:cnfStyle w:val="001000000000"/>
            <w:tcW w:w="2660" w:type="dxa"/>
          </w:tcPr>
          <w:p w:rsidR="00AC5CEE" w:rsidRPr="00AC5CEE" w:rsidRDefault="00AC5CEE" w:rsidP="00AC5CEE">
            <w:pPr>
              <w:spacing w:before="120" w:after="120"/>
              <w:rPr>
                <w:rFonts w:cs="Arial"/>
                <w:iCs/>
              </w:rPr>
            </w:pPr>
            <w:r w:rsidRPr="00AC5CEE">
              <w:rPr>
                <w:rFonts w:cs="Arial"/>
                <w:iCs/>
              </w:rPr>
              <w:t>Kizárás</w:t>
            </w:r>
          </w:p>
        </w:tc>
        <w:tc>
          <w:tcPr>
            <w:tcW w:w="6552" w:type="dxa"/>
          </w:tcPr>
          <w:p w:rsidR="00AC5CEE" w:rsidRPr="00AC5CEE" w:rsidRDefault="00AC5CEE" w:rsidP="00AC5CEE">
            <w:pPr>
              <w:pStyle w:val="Szvegtrzs"/>
              <w:spacing w:before="120" w:after="120"/>
              <w:cnfStyle w:val="000000100000"/>
              <w:rPr>
                <w:rFonts w:asciiTheme="minorHAnsi" w:eastAsia="Calibri" w:hAnsiTheme="minorHAnsi"/>
                <w:bCs/>
                <w:color w:val="auto"/>
                <w:sz w:val="22"/>
                <w:szCs w:val="22"/>
                <w:lang w:val="hu-HU" w:eastAsia="en-US"/>
              </w:rPr>
            </w:pPr>
            <w:r w:rsidRPr="00AC5CEE">
              <w:rPr>
                <w:rFonts w:asciiTheme="minorHAnsi" w:eastAsia="Calibri" w:hAnsiTheme="minorHAnsi"/>
                <w:bCs/>
                <w:color w:val="auto"/>
                <w:sz w:val="22"/>
                <w:szCs w:val="22"/>
                <w:lang w:val="hu-HU" w:eastAsia="en-US"/>
              </w:rPr>
              <w:t>7 napnál rövidebb ápolási idő (</w:t>
            </w:r>
            <w:proofErr w:type="gramStart"/>
            <w:r w:rsidRPr="00AC5CEE">
              <w:rPr>
                <w:rFonts w:asciiTheme="minorHAnsi" w:eastAsia="Calibri" w:hAnsiTheme="minorHAnsi"/>
                <w:bCs/>
                <w:color w:val="auto"/>
                <w:sz w:val="22"/>
                <w:szCs w:val="22"/>
                <w:lang w:val="hu-HU" w:eastAsia="en-US"/>
              </w:rPr>
              <w:t>LOS&lt;</w:t>
            </w:r>
            <w:proofErr w:type="gramEnd"/>
            <w:r w:rsidRPr="00AC5CEE">
              <w:rPr>
                <w:rFonts w:asciiTheme="minorHAnsi" w:eastAsia="Calibri" w:hAnsiTheme="minorHAnsi"/>
                <w:bCs/>
                <w:color w:val="auto"/>
                <w:sz w:val="22"/>
                <w:szCs w:val="22"/>
                <w:lang w:val="hu-HU" w:eastAsia="en-US"/>
              </w:rPr>
              <w:t>7)</w:t>
            </w:r>
          </w:p>
          <w:p w:rsidR="00AC5CEE" w:rsidRPr="00AC5CEE" w:rsidRDefault="00AC5CEE" w:rsidP="00AC5CEE">
            <w:pPr>
              <w:spacing w:beforeLines="50" w:afterLines="50"/>
              <w:cnfStyle w:val="000000100000"/>
              <w:rPr>
                <w:rFonts w:eastAsia="Calibri" w:cs="Arial"/>
                <w:bCs/>
              </w:rPr>
            </w:pPr>
            <w:r w:rsidRPr="00AC5CEE">
              <w:rPr>
                <w:rFonts w:eastAsia="Calibri" w:cs="Arial"/>
                <w:bCs/>
              </w:rPr>
              <w:t>a rehabilitációs program nem tervezett megszakítása</w:t>
            </w:r>
          </w:p>
        </w:tc>
      </w:tr>
      <w:tr w:rsidR="00AC5CEE" w:rsidRPr="00AC5CEE" w:rsidTr="00AC5CEE">
        <w:tc>
          <w:tcPr>
            <w:cnfStyle w:val="001000000000"/>
            <w:tcW w:w="2660" w:type="dxa"/>
          </w:tcPr>
          <w:p w:rsidR="00AC5CEE" w:rsidRPr="00AC5CEE" w:rsidRDefault="00AC5CEE" w:rsidP="00AC5CEE">
            <w:pPr>
              <w:spacing w:before="120" w:after="120"/>
            </w:pPr>
            <w:r w:rsidRPr="00AC5CEE">
              <w:t>Dimenzió</w:t>
            </w:r>
          </w:p>
        </w:tc>
        <w:tc>
          <w:tcPr>
            <w:tcW w:w="6552" w:type="dxa"/>
          </w:tcPr>
          <w:p w:rsidR="00AC5CEE" w:rsidRPr="00AC5CEE" w:rsidRDefault="00AC5CEE" w:rsidP="00AC5CEE">
            <w:pPr>
              <w:spacing w:before="120" w:after="120"/>
              <w:cnfStyle w:val="000000000000"/>
            </w:pPr>
            <w:r w:rsidRPr="00AC5CEE">
              <w:t>százalék</w:t>
            </w:r>
          </w:p>
        </w:tc>
      </w:tr>
      <w:tr w:rsidR="00AC5CEE" w:rsidRPr="00AC5CEE" w:rsidTr="00AC5CEE">
        <w:trPr>
          <w:cnfStyle w:val="000000100000"/>
        </w:trPr>
        <w:tc>
          <w:tcPr>
            <w:cnfStyle w:val="001000000000"/>
            <w:tcW w:w="2660" w:type="dxa"/>
          </w:tcPr>
          <w:p w:rsidR="00AC5CEE" w:rsidRPr="00AC5CEE" w:rsidRDefault="00AC5CEE" w:rsidP="00AC5CEE">
            <w:pPr>
              <w:spacing w:before="120" w:after="120"/>
            </w:pPr>
            <w:r w:rsidRPr="00AC5CEE">
              <w:t>Adatforrás</w:t>
            </w:r>
          </w:p>
          <w:p w:rsidR="00AC5CEE" w:rsidRPr="00AC5CEE" w:rsidRDefault="00AC5CEE" w:rsidP="00AC5CEE">
            <w:pPr>
              <w:spacing w:before="120" w:after="120"/>
            </w:pPr>
          </w:p>
        </w:tc>
        <w:tc>
          <w:tcPr>
            <w:tcW w:w="6552" w:type="dxa"/>
          </w:tcPr>
          <w:p w:rsidR="00AC5CEE" w:rsidRPr="00AC5CEE" w:rsidRDefault="00AC5CEE" w:rsidP="00AC5CEE">
            <w:pPr>
              <w:spacing w:before="120" w:after="120"/>
              <w:cnfStyle w:val="000000100000"/>
            </w:pPr>
            <w:r w:rsidRPr="00AC5CEE">
              <w:rPr>
                <w:rFonts w:eastAsia="Calibri" w:cs="Arial"/>
                <w:bCs/>
              </w:rPr>
              <w:t>Retrospektív adatgyűjtés a betegdokumentáció alapján</w:t>
            </w:r>
          </w:p>
        </w:tc>
      </w:tr>
      <w:tr w:rsidR="00AC5CEE" w:rsidRPr="00AC5CEE" w:rsidTr="00AC5CEE">
        <w:tc>
          <w:tcPr>
            <w:cnfStyle w:val="001000000000"/>
            <w:tcW w:w="2660" w:type="dxa"/>
          </w:tcPr>
          <w:p w:rsidR="00AC5CEE" w:rsidRPr="00AC5CEE" w:rsidRDefault="00AC5CEE" w:rsidP="00AC5CEE">
            <w:pPr>
              <w:spacing w:before="120" w:after="120"/>
            </w:pPr>
            <w:r w:rsidRPr="00AC5CEE">
              <w:t>Minimális esetszám</w:t>
            </w:r>
          </w:p>
        </w:tc>
        <w:tc>
          <w:tcPr>
            <w:tcW w:w="6552" w:type="dxa"/>
          </w:tcPr>
          <w:p w:rsidR="00AC5CEE" w:rsidRPr="00AC5CEE" w:rsidRDefault="00AC5CEE" w:rsidP="00AC5CEE">
            <w:pPr>
              <w:spacing w:before="120" w:after="120"/>
              <w:cnfStyle w:val="000000000000"/>
            </w:pPr>
            <w:r w:rsidRPr="00AC5CEE">
              <w:rPr>
                <w:rFonts w:cs="Arial"/>
              </w:rPr>
              <w:t>60 egymást követő, a bevonási és kizárási kritériumoknak megfelelő beteg adatgyűjtési időszakonként</w:t>
            </w:r>
          </w:p>
        </w:tc>
      </w:tr>
      <w:tr w:rsidR="00AC5CEE" w:rsidRPr="00AC5CEE" w:rsidTr="00AC5CEE">
        <w:trPr>
          <w:cnfStyle w:val="000000100000"/>
        </w:trPr>
        <w:tc>
          <w:tcPr>
            <w:cnfStyle w:val="001000000000"/>
            <w:tcW w:w="2660" w:type="dxa"/>
          </w:tcPr>
          <w:p w:rsidR="00AC5CEE" w:rsidRPr="00AC5CEE" w:rsidRDefault="00AC5CEE" w:rsidP="00AC5CEE">
            <w:pPr>
              <w:spacing w:before="120" w:after="120"/>
            </w:pPr>
            <w:proofErr w:type="spellStart"/>
            <w:r w:rsidRPr="00AC5CEE">
              <w:t>Alindikátorok</w:t>
            </w:r>
            <w:proofErr w:type="spellEnd"/>
          </w:p>
        </w:tc>
        <w:tc>
          <w:tcPr>
            <w:tcW w:w="6552" w:type="dxa"/>
          </w:tcPr>
          <w:p w:rsidR="00AC5CEE" w:rsidRPr="00AC5CEE" w:rsidRDefault="00AC5CEE" w:rsidP="00AC5CEE">
            <w:pPr>
              <w:autoSpaceDE w:val="0"/>
              <w:autoSpaceDN w:val="0"/>
              <w:adjustRightInd w:val="0"/>
              <w:spacing w:before="120" w:after="120"/>
              <w:cnfStyle w:val="000000100000"/>
              <w:rPr>
                <w:rFonts w:cs="Arial"/>
              </w:rPr>
            </w:pPr>
            <w:r w:rsidRPr="00AC5CEE">
              <w:rPr>
                <w:rFonts w:cs="Arial"/>
              </w:rPr>
              <w:t>Funkcionális állapotfelmérés az elbocsátást megelőzően 2 napon belül (TFAD &lt;= 2)</w:t>
            </w:r>
          </w:p>
        </w:tc>
      </w:tr>
      <w:tr w:rsidR="00AC5CEE" w:rsidRPr="00AC5CEE" w:rsidTr="00AC5CEE">
        <w:tc>
          <w:tcPr>
            <w:cnfStyle w:val="001000000000"/>
            <w:tcW w:w="2660" w:type="dxa"/>
          </w:tcPr>
          <w:p w:rsidR="00AC5CEE" w:rsidRPr="00AC5CEE" w:rsidRDefault="00AC5CEE" w:rsidP="00AC5CEE">
            <w:pPr>
              <w:spacing w:before="120" w:after="120"/>
            </w:pPr>
            <w:r w:rsidRPr="00AC5CEE">
              <w:t>Kiegyenlítés/ rétegezés</w:t>
            </w:r>
          </w:p>
        </w:tc>
        <w:tc>
          <w:tcPr>
            <w:tcW w:w="6552" w:type="dxa"/>
          </w:tcPr>
          <w:p w:rsidR="00AC5CEE" w:rsidRPr="00AC5CEE" w:rsidRDefault="00AC5CEE" w:rsidP="00AC5CEE">
            <w:pPr>
              <w:spacing w:before="120" w:after="120"/>
              <w:cnfStyle w:val="000000000000"/>
              <w:rPr>
                <w:i/>
              </w:rPr>
            </w:pPr>
            <w:r w:rsidRPr="00AC5CEE">
              <w:rPr>
                <w:rFonts w:eastAsia="Calibri" w:cs="Arial"/>
                <w:bCs/>
                <w:i/>
              </w:rPr>
              <w:t>A rehabilitáció szakterülete szerint, minimális esetszám: 60 beteg/ alcsoport</w:t>
            </w:r>
          </w:p>
        </w:tc>
      </w:tr>
      <w:tr w:rsidR="00AC5CEE" w:rsidRPr="00AC5CEE" w:rsidTr="00AC5CEE">
        <w:trPr>
          <w:cnfStyle w:val="000000100000"/>
        </w:trPr>
        <w:tc>
          <w:tcPr>
            <w:cnfStyle w:val="001000000000"/>
            <w:tcW w:w="2660" w:type="dxa"/>
          </w:tcPr>
          <w:p w:rsidR="00AC5CEE" w:rsidRPr="00AC5CEE" w:rsidRDefault="00AC5CEE" w:rsidP="00AC5CEE">
            <w:pPr>
              <w:spacing w:before="120" w:after="120"/>
            </w:pPr>
            <w:r w:rsidRPr="00AC5CEE">
              <w:t>Értelmezés</w:t>
            </w:r>
          </w:p>
        </w:tc>
        <w:tc>
          <w:tcPr>
            <w:tcW w:w="6552" w:type="dxa"/>
          </w:tcPr>
          <w:p w:rsidR="00AC5CEE" w:rsidRPr="00AC5CEE" w:rsidRDefault="00AC5CEE" w:rsidP="00AC5CEE">
            <w:pPr>
              <w:spacing w:before="120" w:after="120"/>
              <w:cnfStyle w:val="000000100000"/>
            </w:pPr>
            <w:r w:rsidRPr="00AC5CEE">
              <w:rPr>
                <w:rFonts w:cs="Arial"/>
              </w:rPr>
              <w:t>Kívánatos szint: a 100%-ot közelítő érték, de lehetőleg érje el a 95%-ot</w:t>
            </w:r>
          </w:p>
        </w:tc>
      </w:tr>
      <w:tr w:rsidR="00AC5CEE" w:rsidRPr="00AC5CEE" w:rsidTr="00AC5CEE">
        <w:tc>
          <w:tcPr>
            <w:cnfStyle w:val="001000000000"/>
            <w:tcW w:w="2660" w:type="dxa"/>
          </w:tcPr>
          <w:p w:rsidR="00AC5CEE" w:rsidRPr="00AC5CEE" w:rsidRDefault="00AC5CEE" w:rsidP="00AC5CEE">
            <w:pPr>
              <w:spacing w:before="120" w:after="120"/>
            </w:pPr>
            <w:r w:rsidRPr="00AC5CEE">
              <w:t>Kódok/definíciók</w:t>
            </w:r>
          </w:p>
        </w:tc>
        <w:tc>
          <w:tcPr>
            <w:tcW w:w="6552" w:type="dxa"/>
          </w:tcPr>
          <w:p w:rsidR="00AC5CEE" w:rsidRPr="00AC5CEE" w:rsidRDefault="00AC5CEE" w:rsidP="00AC5CEE">
            <w:pPr>
              <w:spacing w:before="120" w:after="120"/>
              <w:cnfStyle w:val="000000000000"/>
              <w:rPr>
                <w:bCs/>
              </w:rPr>
            </w:pPr>
            <w:r w:rsidRPr="00AC5CEE">
              <w:rPr>
                <w:b/>
                <w:bCs/>
              </w:rPr>
              <w:t>Funkcionális állapot felvételéig eltelt idő (TFAD)</w:t>
            </w:r>
            <w:r w:rsidRPr="00AC5CEE">
              <w:rPr>
                <w:bCs/>
              </w:rPr>
              <w:t>: az állapotfelvétel és az osztályos felvétel dátumának napokban kifejezett különbsége + 1 nap</w:t>
            </w:r>
          </w:p>
          <w:p w:rsidR="00AC5CEE" w:rsidRPr="00AC5CEE" w:rsidRDefault="00AC5CEE" w:rsidP="00AC5CEE">
            <w:pPr>
              <w:spacing w:before="120" w:after="120"/>
              <w:cnfStyle w:val="000000000000"/>
              <w:rPr>
                <w:rFonts w:cs="Arial"/>
                <w:bCs/>
              </w:rPr>
            </w:pPr>
            <w:r w:rsidRPr="00AC5CEE">
              <w:rPr>
                <w:b/>
                <w:bCs/>
              </w:rPr>
              <w:t>Ápolási idő (LOS):</w:t>
            </w:r>
            <w:r w:rsidRPr="00AC5CEE">
              <w:rPr>
                <w:bCs/>
              </w:rPr>
              <w:t xml:space="preserve"> az elbocsátás és a felvétel dátumának napokban kifejezett különbsége + 1 nap</w:t>
            </w:r>
          </w:p>
        </w:tc>
      </w:tr>
    </w:tbl>
    <w:p w:rsidR="00AF0D49" w:rsidRPr="00AC5CEE" w:rsidRDefault="00AF0D49" w:rsidP="00AF0D49"/>
    <w:sectPr w:rsidR="00AF0D49" w:rsidRPr="00AC5CEE" w:rsidSect="00C86E5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6EAD" w:rsidRDefault="00316EAD" w:rsidP="00AF0D49">
      <w:pPr>
        <w:spacing w:after="0" w:line="240" w:lineRule="auto"/>
      </w:pPr>
      <w:r>
        <w:separator/>
      </w:r>
    </w:p>
  </w:endnote>
  <w:endnote w:type="continuationSeparator" w:id="0">
    <w:p w:rsidR="00316EAD" w:rsidRDefault="00316EAD" w:rsidP="00AF0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9235698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EE539D" w:rsidRDefault="00EE539D">
            <w:pPr>
              <w:pStyle w:val="llb"/>
            </w:pPr>
            <w:r>
              <w:t xml:space="preserve"> </w:t>
            </w:r>
            <w:r w:rsidR="00293EE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293EE9">
              <w:rPr>
                <w:b/>
                <w:sz w:val="24"/>
                <w:szCs w:val="24"/>
              </w:rPr>
              <w:fldChar w:fldCharType="separate"/>
            </w:r>
            <w:r w:rsidR="00AC5CEE">
              <w:rPr>
                <w:b/>
                <w:noProof/>
              </w:rPr>
              <w:t>1</w:t>
            </w:r>
            <w:r w:rsidR="00293EE9">
              <w:rPr>
                <w:b/>
                <w:sz w:val="24"/>
                <w:szCs w:val="24"/>
              </w:rPr>
              <w:fldChar w:fldCharType="end"/>
            </w:r>
            <w:r>
              <w:t xml:space="preserve"> / </w:t>
            </w:r>
            <w:r w:rsidR="00293EE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293EE9">
              <w:rPr>
                <w:b/>
                <w:sz w:val="24"/>
                <w:szCs w:val="24"/>
              </w:rPr>
              <w:fldChar w:fldCharType="separate"/>
            </w:r>
            <w:r w:rsidR="00AC5CEE">
              <w:rPr>
                <w:b/>
                <w:noProof/>
              </w:rPr>
              <w:t>2</w:t>
            </w:r>
            <w:r w:rsidR="00293EE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E539D" w:rsidRDefault="00EE539D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6EAD" w:rsidRDefault="00316EAD" w:rsidP="00AF0D49">
      <w:pPr>
        <w:spacing w:after="0" w:line="240" w:lineRule="auto"/>
      </w:pPr>
      <w:r>
        <w:separator/>
      </w:r>
    </w:p>
  </w:footnote>
  <w:footnote w:type="continuationSeparator" w:id="0">
    <w:p w:rsidR="00316EAD" w:rsidRDefault="00316EAD" w:rsidP="00AF0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D5B4D"/>
    <w:multiLevelType w:val="hybridMultilevel"/>
    <w:tmpl w:val="7BFA9642"/>
    <w:lvl w:ilvl="0" w:tplc="B0180C1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0D49"/>
    <w:rsid w:val="0008433C"/>
    <w:rsid w:val="00196A38"/>
    <w:rsid w:val="00215040"/>
    <w:rsid w:val="00245056"/>
    <w:rsid w:val="002452D7"/>
    <w:rsid w:val="0026555E"/>
    <w:rsid w:val="00293EE9"/>
    <w:rsid w:val="00316EAD"/>
    <w:rsid w:val="00331034"/>
    <w:rsid w:val="003E5463"/>
    <w:rsid w:val="004152A5"/>
    <w:rsid w:val="00457CFD"/>
    <w:rsid w:val="00511958"/>
    <w:rsid w:val="00596AF5"/>
    <w:rsid w:val="0063554E"/>
    <w:rsid w:val="006806B5"/>
    <w:rsid w:val="006870DE"/>
    <w:rsid w:val="006B780E"/>
    <w:rsid w:val="006E397D"/>
    <w:rsid w:val="00706A81"/>
    <w:rsid w:val="00724762"/>
    <w:rsid w:val="007609F5"/>
    <w:rsid w:val="007D2FBA"/>
    <w:rsid w:val="00862E68"/>
    <w:rsid w:val="008E644B"/>
    <w:rsid w:val="00944C98"/>
    <w:rsid w:val="0096149C"/>
    <w:rsid w:val="00986C88"/>
    <w:rsid w:val="009944B7"/>
    <w:rsid w:val="00AA239F"/>
    <w:rsid w:val="00AC5CEE"/>
    <w:rsid w:val="00AD3037"/>
    <w:rsid w:val="00AF0D49"/>
    <w:rsid w:val="00B151A1"/>
    <w:rsid w:val="00B232B5"/>
    <w:rsid w:val="00C50B82"/>
    <w:rsid w:val="00C86E5B"/>
    <w:rsid w:val="00DA13B4"/>
    <w:rsid w:val="00DE55BA"/>
    <w:rsid w:val="00E22D48"/>
    <w:rsid w:val="00E23402"/>
    <w:rsid w:val="00E35398"/>
    <w:rsid w:val="00EE539D"/>
    <w:rsid w:val="00F32403"/>
    <w:rsid w:val="00FA079F"/>
    <w:rsid w:val="00FE2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6E5B"/>
  </w:style>
  <w:style w:type="paragraph" w:styleId="Cmsor1">
    <w:name w:val="heading 1"/>
    <w:basedOn w:val="Norml"/>
    <w:next w:val="Norml"/>
    <w:link w:val="Cmsor1Char"/>
    <w:uiPriority w:val="9"/>
    <w:qFormat/>
    <w:rsid w:val="00AF0D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450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sthead">
    <w:name w:val="Masthead"/>
    <w:basedOn w:val="Norml"/>
    <w:rsid w:val="00AF0D49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pl-PL" w:eastAsia="pl-PL" w:bidi="pl-PL"/>
    </w:rPr>
  </w:style>
  <w:style w:type="paragraph" w:styleId="lfej">
    <w:name w:val="header"/>
    <w:basedOn w:val="Norml"/>
    <w:link w:val="lfejChar"/>
    <w:uiPriority w:val="99"/>
    <w:semiHidden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F0D49"/>
  </w:style>
  <w:style w:type="paragraph" w:styleId="llb">
    <w:name w:val="footer"/>
    <w:basedOn w:val="Norml"/>
    <w:link w:val="llbChar"/>
    <w:uiPriority w:val="99"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F0D49"/>
  </w:style>
  <w:style w:type="paragraph" w:styleId="Buborkszveg">
    <w:name w:val="Balloon Text"/>
    <w:basedOn w:val="Norml"/>
    <w:link w:val="BuborkszvegChar"/>
    <w:uiPriority w:val="99"/>
    <w:semiHidden/>
    <w:unhideWhenUsed/>
    <w:rsid w:val="00AF0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F0D49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AF0D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Rcsostblzat">
    <w:name w:val="Table Grid"/>
    <w:basedOn w:val="Normltblzat"/>
    <w:uiPriority w:val="59"/>
    <w:rsid w:val="00AF0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Vilgoslista1jellszn1">
    <w:name w:val="Világos lista – 1. jelölőszín1"/>
    <w:basedOn w:val="Normltblzat"/>
    <w:uiPriority w:val="61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Kzepesrnykols21jellszn1">
    <w:name w:val="Közepes árnyékolás 2 – 1. jelölőszín1"/>
    <w:basedOn w:val="Normltblzat"/>
    <w:uiPriority w:val="64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Cmsor2Char">
    <w:name w:val="Címsor 2 Char"/>
    <w:basedOn w:val="Bekezdsalapbettpusa"/>
    <w:link w:val="Cmsor2"/>
    <w:uiPriority w:val="9"/>
    <w:rsid w:val="002450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zvegtrzs">
    <w:name w:val="Body Text"/>
    <w:basedOn w:val="Norml"/>
    <w:link w:val="SzvegtrzsChar"/>
    <w:rsid w:val="008E644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0"/>
      <w:szCs w:val="20"/>
      <w:lang w:val="en-GB" w:eastAsia="da-DK"/>
    </w:rPr>
  </w:style>
  <w:style w:type="character" w:customStyle="1" w:styleId="SzvegtrzsChar">
    <w:name w:val="Szövegtörzs Char"/>
    <w:basedOn w:val="Bekezdsalapbettpusa"/>
    <w:link w:val="Szvegtrzs"/>
    <w:rsid w:val="008E644B"/>
    <w:rPr>
      <w:rFonts w:ascii="Arial" w:eastAsia="Times New Roman" w:hAnsi="Arial" w:cs="Arial"/>
      <w:color w:val="000000"/>
      <w:sz w:val="20"/>
      <w:szCs w:val="20"/>
      <w:lang w:val="en-GB" w:eastAsia="da-D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431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SE</Company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Judit</dc:creator>
  <cp:lastModifiedBy>Surján Cecília</cp:lastModifiedBy>
  <cp:revision>5</cp:revision>
  <dcterms:created xsi:type="dcterms:W3CDTF">2012-11-08T10:13:00Z</dcterms:created>
  <dcterms:modified xsi:type="dcterms:W3CDTF">2012-11-29T10:49:00Z</dcterms:modified>
</cp:coreProperties>
</file>