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107.png" ContentType="image/png"/>
  <Override PartName="/word/media/rId98.png" ContentType="image/png"/>
  <Override PartName="/word/media/rId81.png" ContentType="image/png"/>
  <Override PartName="/word/media/rId63.png" ContentType="image/png"/>
  <Override PartName="/word/media/rId59.png" ContentType="image/png"/>
  <Override PartName="/word/media/rId94.png" ContentType="image/png"/>
  <Override PartName="/word/media/rId77.png" ContentType="image/png"/>
  <Override PartName="/word/media/rId55.png" ContentType="image/png"/>
  <Override PartName="/word/media/rId90.png" ContentType="image/png"/>
  <Override PartName="/word/media/rId73.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2024-11-12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2"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1"/>
    <w:bookmarkStart w:id="22"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rPr>
          <w:i/>
          <w:iCs/>
        </w:rPr>
        <w:t xml:space="preserve">“</w:t>
      </w: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rPr>
          <w:i/>
          <w:iCs/>
        </w:rPr>
        <w:t xml:space="preserve"> </w:t>
      </w:r>
      <m:oMath>
        <m:r>
          <m:t>m</m:t>
        </m:r>
        <m:sSup>
          <m:e>
            <m:r>
              <m:t>m</m:t>
            </m:r>
          </m:e>
          <m:sup>
            <m:r>
              <m:t>2</m:t>
            </m:r>
          </m:sup>
        </m:sSup>
      </m:oMath>
      <w:r>
        <w:rPr>
          <w:i/>
          <w:iCs/>
        </w:rPr>
        <w:t xml:space="preserve"> </w:t>
      </w:r>
      <w:r>
        <w:rPr>
          <w:i/>
          <w:iCs/>
        </w:rPr>
        <w:t xml:space="preserve">de área.</w:t>
      </w:r>
      <w:r>
        <w:rPr>
          <w:i/>
          <w:iCs/>
        </w:rPr>
        <w:t xml:space="preserve">”</w:t>
      </w:r>
    </w:p>
    <w:bookmarkEnd w:id="22"/>
    <w:bookmarkStart w:id="23"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4"/>
    <w:bookmarkStart w:id="25" w:name="sec-ReprDados"/>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5"/>
    <w:bookmarkStart w:id="30"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6"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6"/>
    <w:bookmarkStart w:id="27"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7"/>
    <w:bookmarkStart w:id="28"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28"/>
    <w:bookmarkStart w:id="29"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29"/>
    <w:bookmarkEnd w:id="30"/>
    <w:bookmarkStart w:id="31"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1"/>
    <w:bookmarkEnd w:id="32"/>
    <w:bookmarkStart w:id="48" w:name="técnicas-não-paramétricas"/>
    <w:p>
      <w:pPr>
        <w:pStyle w:val="Heading1"/>
      </w:pPr>
      <w:r>
        <w:t xml:space="preserve">2. Técnicas Não Paramétricas</w:t>
      </w:r>
    </w:p>
    <w:bookmarkStart w:id="33"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3"/>
    <w:bookmarkStart w:id="44"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4"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4"/>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5"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5"/>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6"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6"/>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7"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7"/>
    <w:bookmarkStart w:id="43"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38"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38"/>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Veja uma aplicação do Estimador de Kaplan-Meier. Os dados dispostos no Apêndice (*) do livro de Análise de Sobrevivência Aplicado, de Enrico e Giolo. Primeiramente faremos a leitura dos dados.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"survival"</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"survival"</w:t>
      </w:r>
      <w:r>
        <w:rPr>
          <w:rStyle w:val="NormalTok"/>
        </w:rPr>
        <w:t xml:space="preserve">)</w:t>
      </w:r>
      <w:r>
        <w:br/>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"ggplot2"</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ESTIMAÇÃO</w:t>
      </w:r>
      <w:r>
        <w:br/>
      </w:r>
      <w:r>
        <w:rPr>
          <w:rStyle w:val="CommentTok"/>
        </w:rPr>
        <w:t xml:space="preserve"># -------------</w:t>
      </w:r>
      <w:r>
        <w:br/>
      </w:r>
      <w:r>
        <w:br/>
      </w:r>
      <w:r>
        <w:rPr>
          <w:rStyle w:val="CommentTok"/>
        </w:rPr>
        <w:t xml:space="preserve"># -------------------------------</w:t>
      </w:r>
      <w:r>
        <w:br/>
      </w:r>
      <w:r>
        <w:rPr>
          <w:rStyle w:val="CommentTok"/>
        </w:rPr>
        <w:t xml:space="preserve"># [3.1]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p>
    <w:p>
      <w:pPr>
        <w:pStyle w:val="FirstParagraph"/>
      </w:pPr>
      <w:r>
        <w:t xml:space="preserve">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ekm</w:t>
      </w:r>
      <w:r>
        <w:rPr>
          <w:rStyle w:val="SpecialCharTok"/>
        </w:rPr>
        <w:t xml:space="preserve">$</w:t>
      </w:r>
      <w:r>
        <w:rPr>
          <w:rStyle w:val="NormalTok"/>
        </w:rPr>
        <w:t xml:space="preserve">time,</w:t>
      </w:r>
      <w:r>
        <w:br/>
      </w:r>
      <w:r>
        <w:rPr>
          <w:rStyle w:val="NormalTok"/>
        </w:rPr>
        <w:t xml:space="preserv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w:t>
      </w:r>
      <w:r>
        <w:br/>
      </w:r>
      <w:r>
        <w:rPr>
          <w:rStyle w:val="NormalTok"/>
        </w:rPr>
        <w:t xml:space="preserve">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rPr>
          <w:rStyle w:val="NormalTok"/>
        </w:rPr>
        <w:t xml:space="preserve">)</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"Fonte: Dados de Leucemia."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2" w:name="fig-SobrKM"/>
          <w:p>
            <w:pPr>
              <w:jc w:val="center"/>
            </w:pPr>
            <w:pPr>
              <w:jc w:val="start"/>
              <w:spacing w:before="200"/>
              <w:pStyle w:val="ImageCaption"/>
            </w:pPr>
            <w:r>
              <w:t xml:space="preserve">Figura 2.1: Curva de Sobrevivência Kaplan-Meier</w:t>
            </w:r>
          </w:p>
          <w:p>
            <w:pPr>
              <w:pStyle w:val="Compact"/>
              <w:jc w:val="center"/>
            </w:pPr>
            <w:r>
              <w:drawing>
                <wp:inline>
                  <wp:extent cx="4620126" cy="3696101"/>
                  <wp:effectExtent b="0" l="0" r="0" t="0"/>
                  <wp:docPr descr="" title="" id="40" name="Picture"/>
                  <a:graphic>
                    <a:graphicData uri="http://schemas.openxmlformats.org/drawingml/2006/picture">
                      <pic:pic>
                        <pic:nvPicPr>
                          <pic:cNvPr descr="CII_EstimNaoParam_files/figure-docx/fig-SobrKM-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tc>
      </w:tr>
    </w:tbl>
    <w:bookmarkEnd w:id="43"/>
    <w:bookmarkEnd w:id="44"/>
    <w:bookmarkStart w:id="46" w:name="outros-estimadores-não-parâmetricos"/>
    <w:p>
      <w:pPr>
        <w:pStyle w:val="Heading2"/>
      </w:pPr>
      <w:r>
        <w:t xml:space="preserve">2.3 Outros Estimadores Não Parâmetricos</w:t>
      </w:r>
    </w:p>
    <w:p>
      <w:pPr>
        <w:pStyle w:val="FirstParagraph"/>
      </w:pPr>
      <w:r>
        <w:t xml:space="preserve">Texto a ser preenchido…</w:t>
      </w:r>
    </w:p>
    <w:bookmarkStart w:id="45" w:name="estimador-de-nelson-aalen"/>
    <w:p>
      <w:pPr>
        <w:pStyle w:val="Heading3"/>
      </w:pPr>
      <w:r>
        <w:t xml:space="preserve">2.3.1 Estimador de Nelson-Aalen</w:t>
      </w:r>
    </w:p>
    <w:p>
      <w:pPr>
        <w:pStyle w:val="FirstParagraph"/>
      </w:pPr>
      <w:r>
        <w:t xml:space="preserve">Texto a ser preenchido…</w:t>
      </w:r>
    </w:p>
    <w:bookmarkEnd w:id="45"/>
    <w:bookmarkEnd w:id="46"/>
    <w:bookmarkStart w:id="47" w:name="Xe6b3968067ffaea8d260bcda5bdd9296e64e7d0"/>
    <w:p>
      <w:pPr>
        <w:pStyle w:val="Heading2"/>
      </w:pPr>
      <w:r>
        <w:t xml:space="preserve">2.4 Testes de Hipóteses para Comparação de Curvas de Sobrevivência</w:t>
      </w:r>
    </w:p>
    <w:bookmarkEnd w:id="47"/>
    <w:bookmarkEnd w:id="48"/>
    <w:bookmarkStart w:id="138" w:name="X597cbc4748de7f31618e130d6a21c3fd90a3a88"/>
    <w:p>
      <w:pPr>
        <w:pStyle w:val="Heading1"/>
      </w:pPr>
      <w:r>
        <w:t xml:space="preserve">3. Técnicas Paramétricas - Modelos Probabilísticos</w:t>
      </w:r>
    </w:p>
    <w:bookmarkStart w:id="49"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9"/>
    <w:bookmarkStart w:id="104"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50"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50"/>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8"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51"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51"/>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52"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52"/>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53"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53"/>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α</m:t>
        </m:r>
      </m:oMath>
      <w:r>
        <w:t xml:space="preserve">:</w:t>
      </w:r>
    </w:p>
    <w:p>
      <w:pPr>
        <w:pStyle w:val="BodyText"/>
      </w:pPr>
      <w:bookmarkStart w:id="54"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4"/>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58" w:name="fig-SobrExp"/>
          <w:p>
            <w:pPr>
              <w:jc w:val="center"/>
            </w:pPr>
            <w:pPr>
              <w:jc w:val="start"/>
              <w:spacing w:before="200"/>
              <w:pStyle w:val="ImageCaption"/>
            </w:pPr>
            <w:r>
              <w:t xml:space="preserve">Figura 3.1: Função de Sobrevivência segundo uma Distribuição Exponencial para diferentes valores do parâmetro de taxa.</w:t>
            </w:r>
          </w:p>
          <w:p>
            <w:pPr>
              <w:pStyle w:val="Compact"/>
              <w:jc w:val="center"/>
            </w:pPr>
            <w:r>
              <w:drawing>
                <wp:inline>
                  <wp:extent cx="4620126" cy="3696101"/>
                  <wp:effectExtent b="0" l="0" r="0" t="0"/>
                  <wp:docPr descr="" title="" id="56" name="Picture"/>
                  <a:graphic>
                    <a:graphicData uri="http://schemas.openxmlformats.org/drawingml/2006/picture">
                      <pic:pic>
                        <pic:nvPicPr>
                          <pic:cNvPr descr="CIII_ModelProb_files/figure-docx/fig-SobrExp-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62" w:name="fig-RiscExp"/>
          <w:p>
            <w:pPr>
              <w:jc w:val="center"/>
            </w:pPr>
            <w:pPr>
              <w:jc w:val="start"/>
              <w:spacing w:before="200"/>
              <w:pStyle w:val="ImageCaption"/>
            </w:pPr>
            <w:r>
              <w:t xml:space="preserve">Figura 3.2: Função de Risco segundo uma Distribuição Exponencial para diferentes valores do parâmetro de taxa.</w:t>
            </w:r>
          </w:p>
          <w:p>
            <w:pPr>
              <w:pStyle w:val="Compact"/>
              <w:jc w:val="center"/>
            </w:pPr>
            <w:r>
              <w:drawing>
                <wp:inline>
                  <wp:extent cx="4620126" cy="3696101"/>
                  <wp:effectExtent b="0" l="0" r="0" t="0"/>
                  <wp:docPr descr="" title="" id="60" name="Picture"/>
                  <a:graphic>
                    <a:graphicData uri="http://schemas.openxmlformats.org/drawingml/2006/picture">
                      <pic:pic>
                        <pic:nvPicPr>
                          <pic:cNvPr descr="CIII_ModelProb_files/figure-docx/fig-RiscEx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66" w:name="fig-RiscAcumulExp"/>
          <w:p>
            <w:pPr>
              <w:jc w:val="center"/>
            </w:pPr>
            <w:pPr>
              <w:jc w:val="start"/>
              <w:spacing w:before="200"/>
              <w:pStyle w:val="ImageCaption"/>
            </w:pPr>
            <w:r>
              <w:t xml:space="preserve">Figura 3.3: Função de Risco segundo uma Distribuição Exponencial para diferentes valores do parâmetro de taxa.</w:t>
            </w:r>
          </w:p>
          <w:p>
            <w:pPr>
              <w:pStyle w:val="Compact"/>
              <w:jc w:val="center"/>
            </w:pPr>
            <w:r>
              <w:drawing>
                <wp:inline>
                  <wp:extent cx="4620126" cy="3696101"/>
                  <wp:effectExtent b="0" l="0" r="0" t="0"/>
                  <wp:docPr descr="" title="" id="64" name="Picture"/>
                  <a:graphic>
                    <a:graphicData uri="http://schemas.openxmlformats.org/drawingml/2006/picture">
                      <pic:pic>
                        <pic:nvPicPr>
                          <pic:cNvPr descr="CIII_ModelProb_files/figure-docx/fig-RiscAcumulExp-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tc>
      </w:tr>
    </w:tbl>
    <w:bookmarkStart w:id="67"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67"/>
    <w:bookmarkEnd w:id="68"/>
    <w:bookmarkStart w:id="87" w:name="sec-Dist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9"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69"/>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70"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3.7</m:t>
              </m:r>
            </m:e>
          </m:d>
        </m:oMath>
      </m:oMathPara>
      <w:bookmarkEnd w:id="70"/>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71"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71"/>
    </w:p>
    <w:p>
      <w:pPr>
        <w:pStyle w:val="FirstParagraph"/>
      </w:pPr>
      <w:r>
        <w:t xml:space="preserve">e a função de risco acumulado da distribuição Weibull é dada por:</w:t>
      </w:r>
    </w:p>
    <w:p>
      <w:pPr>
        <w:pStyle w:val="BodyText"/>
      </w:pPr>
      <w:bookmarkStart w:id="72"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3.9</m:t>
              </m:r>
            </m:e>
          </m:d>
        </m:oMath>
      </m:oMathPara>
      <w:bookmarkEnd w:id="72"/>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br/>
      </w:r>
      <w:r>
        <w:rPr>
          <w:rStyle w:val="NormalTok"/>
        </w:rPr>
        <w:t xml:space="preserve">         </w:t>
      </w:r>
      <w:r>
        <w:rPr>
          <w:rStyle w:val="AttributeTok"/>
        </w:rPr>
        <w:t xml:space="preserve">caption =</w:t>
      </w:r>
      <w:r>
        <w:rPr>
          <w:rStyle w:val="NormalTok"/>
        </w:rPr>
        <w:t xml:space="preserve"> </w:t>
      </w:r>
      <w:r>
        <w:rPr>
          <w:rStyle w:val="StringTok"/>
        </w:rPr>
        <w:t xml:space="preserve">"Font: Elaborado pelo autor."</w:t>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Wei">
        <w:r>
          <w:rPr>
            <w:rStyle w:val="Hyperlink"/>
          </w:rPr>
          <w:t xml:space="preserve">Figura 3.4</w:t>
        </w:r>
      </w:hyperlink>
      <w:r>
        <w:t xml:space="preserve">. Tal Figura mostra as curvas de sobrevivência para diferentes valores do parâmetro</w:t>
      </w:r>
      <w:r>
        <w:t xml:space="preserve"> </w:t>
      </w:r>
      <m:oMath>
        <m:r>
          <m:t>γ</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76" w:name="fig-SobrWei"/>
          <w:p>
            <w:pPr>
              <w:jc w:val="center"/>
            </w:pPr>
            <w:pPr>
              <w:jc w:val="start"/>
              <w:spacing w:before="200"/>
              <w:pStyle w:val="ImageCaption"/>
            </w:pPr>
            <w:r>
              <w:t xml:space="preserve">Figura 3.4: Função de Sobrevivência segundo uma Distribuição Weibull para diferentes valores do parâmetro de forma.</w:t>
            </w:r>
          </w:p>
          <w:p>
            <w:pPr>
              <w:pStyle w:val="Compact"/>
              <w:jc w:val="center"/>
            </w:pPr>
            <w:r>
              <w:drawing>
                <wp:inline>
                  <wp:extent cx="4620126" cy="3696101"/>
                  <wp:effectExtent b="0" l="0" r="0" t="0"/>
                  <wp:docPr descr="" title="" id="74" name="Picture"/>
                  <a:graphic>
                    <a:graphicData uri="http://schemas.openxmlformats.org/drawingml/2006/picture">
                      <pic:pic>
                        <pic:nvPicPr>
                          <pic:cNvPr descr="CIII_ModelProb_files/figure-docx/fig-SobrWei-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tc>
      </w:tr>
    </w:tbl>
    <w:p>
      <w:pPr>
        <w:pStyle w:val="BodyText"/>
      </w:pPr>
      <w:r>
        <w:t xml:space="preserve">Veja a seguir a</w:t>
      </w:r>
      <w:r>
        <w:t xml:space="preserve"> </w:t>
      </w:r>
      <w:hyperlink w:anchor="fig-RiscWei">
        <w:r>
          <w:rPr>
            <w:rStyle w:val="Hyperlink"/>
          </w:rPr>
          <w:t xml:space="preserve">Figura 3.5</w:t>
        </w:r>
      </w:hyperlink>
      <w:r>
        <w:t xml:space="preserve">. Tal Figura mostra a função de risco para diferentes valores do parâmetro</w:t>
      </w:r>
      <w:r>
        <w:t xml:space="preserve"> </w:t>
      </w:r>
      <m:oMath>
        <m:r>
          <m:t>γ</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80" w:name="fig-RiscWei"/>
          <w:p>
            <w:pPr>
              <w:jc w:val="center"/>
            </w:pPr>
            <w:pPr>
              <w:jc w:val="start"/>
              <w:spacing w:before="200"/>
              <w:pStyle w:val="ImageCaption"/>
            </w:pPr>
            <w:r>
              <w:t xml:space="preserve">Figura 3.5: Função de Risco segundo uma Distribuição Weibull para diferentes valores do parâmetro de forma.</w:t>
            </w:r>
          </w:p>
          <w:p>
            <w:pPr>
              <w:pStyle w:val="Compact"/>
              <w:jc w:val="center"/>
            </w:pPr>
            <w:r>
              <w:drawing>
                <wp:inline>
                  <wp:extent cx="4620126" cy="3696101"/>
                  <wp:effectExtent b="0" l="0" r="0" t="0"/>
                  <wp:docPr descr="" title="" id="78" name="Picture"/>
                  <a:graphic>
                    <a:graphicData uri="http://schemas.openxmlformats.org/drawingml/2006/picture">
                      <pic:pic>
                        <pic:nvPicPr>
                          <pic:cNvPr descr="CIII_ModelProb_files/figure-docx/fig-RiscWei-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tc>
      </w:tr>
    </w:tbl>
    <w:p>
      <w:pPr>
        <w:pStyle w:val="BodyText"/>
      </w:pPr>
      <w:r>
        <w:t xml:space="preserve">Veja a seguir a</w:t>
      </w:r>
      <w:r>
        <w:t xml:space="preserve"> </w:t>
      </w:r>
      <w:hyperlink w:anchor="fig-RiscAcumWei">
        <w:r>
          <w:rPr>
            <w:rStyle w:val="Hyperlink"/>
          </w:rPr>
          <w:t xml:space="preserve">Figura 3.6</w:t>
        </w:r>
      </w:hyperlink>
      <w:r>
        <w:t xml:space="preserve">. Tal Figura mostra a função de risco acumulado para diferentes valores do parâmetro</w:t>
      </w:r>
      <w:r>
        <w:t xml:space="preserve"> </w:t>
      </w:r>
      <m:oMath>
        <m:r>
          <m:t>γ</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84" w:name="fig-RiscAcumWei"/>
          <w:p>
            <w:pPr>
              <w:jc w:val="center"/>
            </w:pPr>
            <w:pPr>
              <w:jc w:val="start"/>
              <w:spacing w:before="200"/>
              <w:pStyle w:val="ImageCaption"/>
            </w:pPr>
            <w:r>
              <w:t xml:space="preserve">Figura 3.6: Função de Risco Acumulado segundo uma Distribuição Weibull para diferentes valores do parâmetro de forma.</w:t>
            </w:r>
          </w:p>
          <w:p>
            <w:pPr>
              <w:pStyle w:val="Compact"/>
              <w:jc w:val="center"/>
            </w:pPr>
            <w:r>
              <w:drawing>
                <wp:inline>
                  <wp:extent cx="4620126" cy="3696101"/>
                  <wp:effectExtent b="0" l="0" r="0" t="0"/>
                  <wp:docPr descr="" title="" id="82" name="Picture"/>
                  <a:graphic>
                    <a:graphicData uri="http://schemas.openxmlformats.org/drawingml/2006/picture">
                      <pic:pic>
                        <pic:nvPicPr>
                          <pic:cNvPr descr="CIII_ModelProb_files/figure-docx/fig-RiscAcumWei-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tc>
      </w:tr>
    </w:tbl>
    <w:bookmarkStart w:id="85"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85"/>
    <w:bookmarkStart w:id="86" w:name="X18ac8eba03fa1d9eb1e3ac3f0e15479fbe57ff7"/>
    <w:p>
      <w:pPr>
        <w:pStyle w:val="Heading4"/>
      </w:pPr>
      <w:r>
        <w:t xml:space="preserve">3.2.2.2 Distribuição do valor extremo ou de Gambel</w:t>
      </w:r>
    </w:p>
    <w:p>
      <w:pPr>
        <w:pStyle w:val="FirstParagraph"/>
      </w:pPr>
      <w:r>
        <w:t xml:space="preserve">Um ponto que deve ser chamada atenção é a relação da distribuição Weibull com outra distribuição. Esta outra distribuição é chamada de</w:t>
      </w:r>
      <w:r>
        <w:t xml:space="preserve"> </w:t>
      </w:r>
      <w:r>
        <w:rPr>
          <w:i/>
          <w:iCs/>
        </w:rPr>
        <w:t xml:space="preserve">distribuição do valor extremo</w:t>
      </w:r>
      <w:r>
        <w:t xml:space="preserve"> </w:t>
      </w:r>
      <w:r>
        <w:t xml:space="preserve">ou de</w:t>
      </w:r>
      <w:r>
        <w:t xml:space="preserve"> </w:t>
      </w:r>
      <w:r>
        <w:rPr>
          <w:i/>
          <w:iCs/>
        </w:rPr>
        <w:t xml:space="preserve">Gambel</w:t>
      </w:r>
      <w:r>
        <w:t xml:space="preserve">. Tal distribuição surge ao se tomar o logaritmo de uma variável</w:t>
      </w:r>
      <w:r>
        <w:t xml:space="preserve"> </w:t>
      </w:r>
      <m:oMath>
        <m:r>
          <m:t>T</m:t>
        </m:r>
      </m:oMath>
      <w:r>
        <w:t xml:space="preserve"> </w:t>
      </w:r>
      <w:r>
        <w:t xml:space="preserve">com distribuição de Weibull com</w:t>
      </w:r>
      <w:r>
        <w:t xml:space="preserve"> </w:t>
      </w:r>
      <m:oMath>
        <m:r>
          <m:t>f</m:t>
        </m:r>
        <m:d>
          <m:dPr>
            <m:begChr m:val="("/>
            <m:endChr m:val=")"/>
            <m:sepChr m:val=""/>
            <m:grow/>
          </m:dPr>
          <m:e>
            <m:r>
              <m:t>t</m:t>
            </m:r>
          </m:e>
        </m:d>
      </m:oMath>
      <w:r>
        <w:t xml:space="preserve"> </w:t>
      </w:r>
      <w:r>
        <w:t xml:space="preserve">dada por</w:t>
      </w:r>
      <w:r>
        <w:t xml:space="preserve"> </w:t>
      </w:r>
      <w:hyperlink w:anchor="eq-densitWei">
        <w:r>
          <w:rPr>
            <w:rStyle w:val="Hyperlink"/>
          </w:rPr>
          <w:t xml:space="preserve">Equação 3.6</w:t>
        </w:r>
      </w:hyperlink>
      <w:r>
        <w:t xml:space="preserve">, desta forma,</w:t>
      </w:r>
      <w:r>
        <w:t xml:space="preserve"> </w:t>
      </w:r>
      <m:oMath>
        <m:r>
          <m:t>Y</m:t>
        </m:r>
        <m:r>
          <m:rPr>
            <m:sty m:val="p"/>
          </m:rPr>
          <m:t>=</m:t>
        </m:r>
        <m:r>
          <m:rPr>
            <m:sty m:val="p"/>
          </m:rPr>
          <m:t>ln</m:t>
        </m:r>
        <m:d>
          <m:dPr>
            <m:begChr m:val="("/>
            <m:endChr m:val=")"/>
            <m:sepChr m:val=""/>
            <m:grow/>
          </m:dPr>
          <m:e>
            <m:r>
              <m:t>T</m:t>
            </m:r>
          </m:e>
        </m:d>
      </m:oMath>
      <w:r>
        <w:t xml:space="preserve"> </w:t>
      </w:r>
      <w:r>
        <w:t xml:space="preserve">tem distribuição do valor extremo com densidade da forma:</w:t>
      </w:r>
    </w:p>
    <w:bookmarkEnd w:id="86"/>
    <w:bookmarkEnd w:id="87"/>
    <w:bookmarkStart w:id="103"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8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t>  </m:t>
          </m:r>
          <m:d>
            <m:dPr>
              <m:begChr m:val="("/>
              <m:endChr m:val=")"/>
              <m:sepChr m:val=""/>
              <m:grow/>
            </m:dPr>
            <m:e>
              <m:r>
                <m:t>3.10</m:t>
              </m:r>
            </m:e>
          </m:d>
        </m:oMath>
      </m:oMathPara>
      <w:bookmarkEnd w:id="8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8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t>  </m:t>
          </m:r>
          <m:d>
            <m:dPr>
              <m:begChr m:val="("/>
              <m:endChr m:val=")"/>
              <m:sepChr m:val=""/>
              <m:grow/>
            </m:dPr>
            <m:e>
              <m:r>
                <m:t>3.11</m:t>
              </m:r>
            </m:e>
          </m:d>
        </m:oMath>
      </m:oMathPara>
      <w:bookmarkEnd w:id="8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t> </m:t>
          </m:r>
          <m:r>
            <m:rPr>
              <m:nor/>
              <m:sty m:val="p"/>
            </m:rPr>
            <m:t> e </m:t>
          </m:r>
          <m:r>
            <m:t> </m:t>
          </m:r>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Afim de ilustrar para visualização e melhor aprendizado do autor e de quem for ler tal material foram simuladas as funções de sobrevivência, risco e risco acumulado variando o parâmetro</w:t>
      </w:r>
      <w:r>
        <w:t xml:space="preserve"> </w:t>
      </w:r>
      <m:oMath>
        <m:r>
          <m:t>μ</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[4] DISTRIBUIÇÃO LOG-NORMAL</w:t>
      </w:r>
      <w:r>
        <w:br/>
      </w:r>
      <w:r>
        <w:rPr>
          <w:rStyle w:val="CommentTok"/>
        </w:rPr>
        <w:t xml:space="preserve"># --------------------------</w:t>
      </w:r>
      <w:r>
        <w:br/>
      </w:r>
      <w:r>
        <w:br/>
      </w:r>
      <w:r>
        <w:rPr>
          <w:rStyle w:val="CommentTok"/>
        </w:rPr>
        <w:t xml:space="preserve"># -------------</w:t>
      </w:r>
      <w:r>
        <w:br/>
      </w:r>
      <w:r>
        <w:rPr>
          <w:rStyle w:val="CommentTok"/>
        </w:rPr>
        <w:t xml:space="preserve"># [4.1] FUNÇÕES</w:t>
      </w:r>
      <w:r>
        <w:br/>
      </w:r>
      <w:r>
        <w:rPr>
          <w:rStyle w:val="CommentTok"/>
        </w:rPr>
        <w:t xml:space="preserve"># -------------</w:t>
      </w:r>
      <w:r>
        <w:br/>
      </w:r>
      <w:r>
        <w:br/>
      </w:r>
      <w:r>
        <w:rPr>
          <w:rStyle w:val="CommentTok"/>
        </w:rPr>
        <w:t xml:space="preserve"># Função densidade (f)</w:t>
      </w:r>
      <w:r>
        <w:br/>
      </w:r>
      <w:r>
        <w:rPr>
          <w:rStyle w:val="NormalTok"/>
        </w:rPr>
        <w:t xml:space="preserve">ftLogNormal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Função de Sobrevivência (S)</w:t>
      </w:r>
      <w:r>
        <w:br/>
      </w:r>
      <w:r>
        <w:rPr>
          <w:rStyle w:val="NormalTok"/>
        </w:rPr>
        <w:t xml:space="preserve">StLogNormal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Função de Risco (h)</w:t>
      </w:r>
      <w:r>
        <w:br/>
      </w:r>
      <w:r>
        <w:rPr>
          <w:rStyle w:val="NormalTok"/>
        </w:rPr>
        <w:t xml:space="preserve">htLogNormal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ftLogNormal</w:t>
      </w:r>
      <w:r>
        <w:rPr>
          <w:rStyle w:val="NormalTok"/>
        </w:rPr>
        <w:t xml:space="preserve">(t, mu, sigma) </w:t>
      </w:r>
      <w:r>
        <w:rPr>
          <w:rStyle w:val="SpecialCharTok"/>
        </w:rPr>
        <w:t xml:space="preserve">/</w:t>
      </w:r>
      <w:r>
        <w:rPr>
          <w:rStyle w:val="NormalTok"/>
        </w:rPr>
        <w:t xml:space="preserve"> </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Função de Risco Acumulado (Lambda)</w:t>
      </w:r>
      <w:r>
        <w:br/>
      </w:r>
      <w:r>
        <w:rPr>
          <w:rStyle w:val="NormalTok"/>
        </w:rPr>
        <w:t xml:space="preserve">LtLogNormal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[4.2] SIMULAÇÃO E VARIAÇÃO DE PARÂMETROS</w:t>
      </w:r>
      <w:r>
        <w:br/>
      </w:r>
      <w:r>
        <w:rPr>
          <w:rStyle w:val="CommentTok"/>
        </w:rPr>
        <w:t xml:space="preserve"># ----------------------------------------</w:t>
      </w:r>
      <w:r>
        <w:br/>
      </w:r>
      <w:r>
        <w:br/>
      </w:r>
      <w:r>
        <w:rPr>
          <w:rStyle w:val="CommentTok"/>
        </w:rPr>
        <w:t xml:space="preserve"># Simulando dados da distribuição log-normal</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ft =</w:t>
      </w:r>
      <w:r>
        <w:rPr>
          <w:rStyle w:val="NormalTok"/>
        </w:rPr>
        <w:t xml:space="preserve"> </w:t>
      </w:r>
      <w:r>
        <w:rPr>
          <w:rStyle w:val="FunctionTok"/>
        </w:rPr>
        <w:t xml:space="preserve">ftLogNormal</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StLogNormal</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htLogNormal</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LtLogNormal</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[4.3]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mu))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(mus, </w:t>
      </w:r>
      <w:r>
        <w:rPr>
          <w:rStyle w:val="ControlFlowTok"/>
        </w:rPr>
        <w:t xml:space="preserve">function</w:t>
      </w:r>
      <w:r>
        <w:rPr>
          <w:rStyle w:val="NormalTok"/>
        </w:rPr>
        <w:t xml:space="preserve">(m) </w:t>
      </w:r>
      <w:r>
        <w:rPr>
          <w:rStyle w:val="FunctionTok"/>
        </w:rPr>
        <w:t xml:space="preserve">bquote</w:t>
      </w:r>
      <w:r>
        <w:rPr>
          <w:rStyle w:val="NormalTok"/>
        </w:rPr>
        <w:t xml:space="preserve">(mu </w:t>
      </w:r>
      <w:r>
        <w:rPr>
          <w:rStyle w:val="SpecialCharTok"/>
        </w:rPr>
        <w:t xml:space="preserve">==</w:t>
      </w:r>
      <w:r>
        <w:rPr>
          <w:rStyle w:val="NormalTok"/>
        </w:rPr>
        <w:t xml:space="preserve"> .(m))))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t xml:space="preserve">Veja a seguir a</w:t>
      </w:r>
      <w:r>
        <w:t xml:space="preserve"> </w:t>
      </w:r>
      <w:hyperlink w:anchor="fig-SobrLognormal">
        <w:r>
          <w:rPr>
            <w:rStyle w:val="Hyperlink"/>
          </w:rPr>
          <w:t xml:space="preserve">Figura 3.7</w:t>
        </w:r>
      </w:hyperlink>
      <w:r>
        <w:t xml:space="preserve">. Tal Figura mostra as curvas de sobrevivência para diferentes valores do parâmetro</w:t>
      </w:r>
      <w:r>
        <w:t xml:space="preserve"> </w:t>
      </w:r>
      <m:oMath>
        <m:r>
          <m:t>μ</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93" w:name="fig-SobrLognormal"/>
          <w:p>
            <w:pPr>
              <w:jc w:val="center"/>
            </w:pPr>
            <w:pPr>
              <w:jc w:val="start"/>
              <w:spacing w:before="200"/>
              <w:pStyle w:val="ImageCaption"/>
            </w:pPr>
            <w:r>
              <w:t xml:space="preserve">Figura 3.7: Função de Sobrevivência segundo uma Distribuição Log-Normal para diferentes valores do parâmetro de locação.</w:t>
            </w:r>
          </w:p>
          <w:p>
            <w:pPr>
              <w:pStyle w:val="Compact"/>
              <w:jc w:val="center"/>
            </w:pPr>
            <w:r>
              <w:drawing>
                <wp:inline>
                  <wp:extent cx="4620126" cy="3696101"/>
                  <wp:effectExtent b="0" l="0" r="0" t="0"/>
                  <wp:docPr descr="" title="" id="91" name="Picture"/>
                  <a:graphic>
                    <a:graphicData uri="http://schemas.openxmlformats.org/drawingml/2006/picture">
                      <pic:pic>
                        <pic:nvPicPr>
                          <pic:cNvPr descr="CIII_ModelProb_files/figure-docx/fig-SobrLognormal-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tc>
      </w:tr>
    </w:tbl>
    <w:p>
      <w:pPr>
        <w:pStyle w:val="BodyText"/>
      </w:pPr>
      <w:r>
        <w:t xml:space="preserve">Veja a seguir a</w:t>
      </w:r>
      <w:r>
        <w:t xml:space="preserve"> </w:t>
      </w:r>
      <w:hyperlink w:anchor="fig-RiscLognormal">
        <w:r>
          <w:rPr>
            <w:rStyle w:val="Hyperlink"/>
          </w:rPr>
          <w:t xml:space="preserve">Figura 3.8</w:t>
        </w:r>
      </w:hyperlink>
      <w:r>
        <w:t xml:space="preserve">. Tal Figura mostra a função de risco para diferentes valores do parâmetro</w:t>
      </w:r>
      <w:r>
        <w:t xml:space="preserve"> </w:t>
      </w:r>
      <m:oMath>
        <m:r>
          <m:t>μ</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97" w:name="fig-RiscLognormal"/>
          <w:p>
            <w:pPr>
              <w:jc w:val="center"/>
            </w:pPr>
            <w:pPr>
              <w:jc w:val="start"/>
              <w:spacing w:before="200"/>
              <w:pStyle w:val="ImageCaption"/>
            </w:pPr>
            <w:r>
              <w:t xml:space="preserve">Figura 3.8: Função de Risco segundo uma Distribuição Log-Normal para diferentes valores do parâmetro de locação.</w:t>
            </w:r>
          </w:p>
          <w:p>
            <w:pPr>
              <w:pStyle w:val="Compact"/>
              <w:jc w:val="center"/>
            </w:pPr>
            <w:r>
              <w:drawing>
                <wp:inline>
                  <wp:extent cx="4620126" cy="3696101"/>
                  <wp:effectExtent b="0" l="0" r="0" t="0"/>
                  <wp:docPr descr="" title="" id="95" name="Picture"/>
                  <a:graphic>
                    <a:graphicData uri="http://schemas.openxmlformats.org/drawingml/2006/picture">
                      <pic:pic>
                        <pic:nvPicPr>
                          <pic:cNvPr descr="CIII_ModelProb_files/figure-docx/fig-RiscLognormal-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tc>
      </w:tr>
    </w:tbl>
    <w:p>
      <w:pPr>
        <w:pStyle w:val="BodyText"/>
      </w:pPr>
      <w:r>
        <w:t xml:space="preserve">Veja a seguir a</w:t>
      </w:r>
      <w:r>
        <w:t xml:space="preserve"> </w:t>
      </w:r>
      <w:hyperlink w:anchor="fig-RiscAcumLognormal">
        <w:r>
          <w:rPr>
            <w:rStyle w:val="Hyperlink"/>
          </w:rPr>
          <w:t xml:space="preserve">Figura 3.9</w:t>
        </w:r>
      </w:hyperlink>
      <w:r>
        <w:t xml:space="preserve">. Tal Figura mostra a função de risco acumulado para diferentes valores do parâmetro</w:t>
      </w:r>
      <w:r>
        <w:t xml:space="preserve"> </w:t>
      </w:r>
      <m:oMath>
        <m:r>
          <m:t>μ</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01" w:name="fig-RiscAcumLognormal"/>
          <w:p>
            <w:pPr>
              <w:jc w:val="center"/>
            </w:pPr>
            <w:pPr>
              <w:jc w:val="start"/>
              <w:spacing w:before="200"/>
              <w:pStyle w:val="ImageCaption"/>
            </w:pPr>
            <w:r>
              <w:t xml:space="preserve">Figura 3.9: Função de Risco Acumulado segundo uma Distribuição Log-Normal para diferentes valores do parâmetro de locação.</w:t>
            </w:r>
          </w:p>
          <w:p>
            <w:pPr>
              <w:pStyle w:val="Compact"/>
              <w:jc w:val="center"/>
            </w:pPr>
            <w:r>
              <w:drawing>
                <wp:inline>
                  <wp:extent cx="4620126" cy="3696101"/>
                  <wp:effectExtent b="0" l="0" r="0" t="0"/>
                  <wp:docPr descr="" title="" id="99" name="Picture"/>
                  <a:graphic>
                    <a:graphicData uri="http://schemas.openxmlformats.org/drawingml/2006/picture">
                      <pic:pic>
                        <pic:nvPicPr>
                          <pic:cNvPr descr="CIII_ModelProb_files/figure-docx/fig-RiscAcumLognormal-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tc>
      </w:tr>
    </w:tbl>
    <w:bookmarkStart w:id="102" w:name="algumas-considerações-2"/>
    <w:p>
      <w:pPr>
        <w:pStyle w:val="Heading4"/>
      </w:pPr>
      <w:r>
        <w:t xml:space="preserve">3.2.3.1 Algumas Considerações</w:t>
      </w:r>
    </w:p>
    <w:p>
      <w:pPr>
        <w:pStyle w:val="FirstParagraph"/>
      </w:pPr>
      <w:r>
        <w:t xml:space="preserve">A média de</w:t>
      </w:r>
      <w:r>
        <w:t xml:space="preserve"> </w:t>
      </w:r>
      <m:oMath>
        <m:r>
          <m:t>T</m:t>
        </m:r>
      </m:oMath>
      <w:r>
        <w:t xml:space="preserve"> </w:t>
      </w:r>
      <w:r>
        <w:t xml:space="preserve">é dada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f>
            <m:fPr>
              <m:type m:val="bar"/>
            </m:fPr>
            <m:num>
              <m:sSup>
                <m:e>
                  <m:r>
                    <m:t>σ</m:t>
                  </m:r>
                </m:e>
                <m:sup>
                  <m:r>
                    <m:t>2</m:t>
                  </m:r>
                </m:sup>
              </m:sSup>
            </m:num>
            <m:den>
              <m:r>
                <m:t>2</m:t>
              </m:r>
            </m:den>
          </m:f>
          <m:r>
            <m:rPr>
              <m:sty m:val="p"/>
            </m:rPr>
            <m:t>}</m:t>
          </m:r>
          <m:r>
            <m:rPr>
              <m:sty m:val="p"/>
            </m:rPr>
            <m:t>,</m:t>
          </m:r>
        </m:oMath>
      </m:oMathPara>
    </w:p>
    <w:p>
      <w:pPr>
        <w:pStyle w:val="FirstParagraph"/>
      </w:pPr>
      <w:r>
        <w:t xml:space="preserve">e a variância de</w:t>
      </w:r>
      <w:r>
        <w:t xml:space="preserve"> </w:t>
      </w:r>
      <m:oMath>
        <m:r>
          <m:t>T</m:t>
        </m:r>
      </m:oMath>
      <w:r>
        <w:t xml:space="preserve"> </w:t>
      </w:r>
      <w:r>
        <w:t xml:space="preserve">definida como:</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rPr>
                  <m:sty m:val="p"/>
                </m:rPr>
                <m:t>−</m:t>
              </m:r>
              <m:r>
                <m:t>1</m:t>
              </m:r>
            </m:e>
          </m:d>
          <m:r>
            <m:rPr>
              <m:sty m:val="p"/>
            </m:rPr>
            <m:t>.</m:t>
          </m:r>
        </m:oMath>
      </m:oMathPara>
    </w:p>
    <w:bookmarkEnd w:id="102"/>
    <w:bookmarkEnd w:id="103"/>
    <w:bookmarkEnd w:id="104"/>
    <w:bookmarkStart w:id="137" w:name="estimação"/>
    <w:p>
      <w:pPr>
        <w:pStyle w:val="Heading2"/>
      </w:pPr>
      <w:r>
        <w:t xml:space="preserve">3.3 Estimação</w:t>
      </w:r>
    </w:p>
    <w:p>
      <w:pPr>
        <w:pStyle w:val="FirstParagraph"/>
      </w:pPr>
      <w:r>
        <w:t xml:space="preserve">Foi mostrado alguns modelos probabilísticos. Porém, tais modelos apresentam quantidades desconhecidas denominadas de parâmetros ou parâmetro quando o modelo de probabilidade depende apenas de uma quantidade desconhecida, por exemplo, a distribuição exponencial.</w:t>
      </w:r>
    </w:p>
    <w:bookmarkStart w:id="136"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se baseia na ideia de que, a partir de uma amostra aleatória, a estimativa para o parâmetro de interesse maximiza a probabilidade de tal amostra aleatória ser obtida.</w:t>
      </w:r>
    </w:p>
    <w:p>
      <w:pPr>
        <w:pStyle w:val="BodyText"/>
      </w:pPr>
      <w:r>
        <w:t xml:space="preserve">Em termos simples, o método de máxima verossimilhança condensa toda informação contida, através da função de verossimilhança, na amostra. Afim de encontrar o(s) parâmetro(s) da distribuição que melhor expliquem essa amostra é realizado o produtório da densidade (</w:t>
      </w:r>
      <m:oMath>
        <m:r>
          <m:t>f</m:t>
        </m:r>
        <m:d>
          <m:dPr>
            <m:begChr m:val="("/>
            <m:endChr m:val=")"/>
            <m:sepChr m:val=""/>
            <m:grow/>
          </m:dPr>
          <m:e>
            <m:r>
              <m:t>t</m:t>
            </m:r>
          </m:e>
        </m:d>
      </m:oMath>
      <w:r>
        <w:t xml:space="preserve">) para cada observação amostral</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de estatística básica, a seguinte definição da função verossimilhança é adotada, para um parâmetro (ou conjunto de parâmetros)</w:t>
      </w:r>
      <w:r>
        <w:t xml:space="preserve"> </w:t>
      </w:r>
      <m:oMath>
        <m:r>
          <m:t>θ</m:t>
        </m:r>
      </m:oMath>
      <w:r>
        <w:t xml:space="preserve"> </w:t>
      </w:r>
      <w:r>
        <w:t xml:space="preserve">qualquer:</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Perceba que</w:t>
      </w:r>
      <w:r>
        <w:t xml:space="preserve"> </w:t>
      </w:r>
      <m:oMath>
        <m:r>
          <m:t>L</m:t>
        </m:r>
      </m:oMath>
      <w:r>
        <w:t xml:space="preserve"> </w:t>
      </w:r>
      <w:r>
        <w:t xml:space="preserve">é função de</w:t>
      </w:r>
      <w:r>
        <w:t xml:space="preserve"> </w:t>
      </w:r>
      <m:oMath>
        <m:r>
          <m:t>θ</m:t>
        </m:r>
      </m:oMath>
      <w:r>
        <w:t xml:space="preserve">, sendo este um único parâmetro ou um conjunto de parâmetros, como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Entretanto, nota-se que para qualquer observação não censurada, sua contribuição para</w:t>
      </w:r>
      <w:r>
        <w:t xml:space="preserve"> </w:t>
      </w:r>
      <m:oMath>
        <m:r>
          <m:t>L</m:t>
        </m:r>
        <m:d>
          <m:dPr>
            <m:begChr m:val="("/>
            <m:endChr m:val=")"/>
            <m:sepChr m:val=""/>
            <m:grow/>
          </m:dPr>
          <m:e>
            <m:r>
              <m:t>θ</m:t>
            </m:r>
          </m:e>
        </m:d>
      </m:oMath>
      <w:r>
        <w:t xml:space="preserve"> </w:t>
      </w:r>
      <w:r>
        <w:t xml:space="preserve">é a sua densidade, o que na análise de sobrevivência não é o suficiente, já que os dados apresentam censura, implicando no tempo de falha ser na verdade superior ao tempo de censura observado.</w:t>
      </w:r>
    </w:p>
    <w:p>
      <w:pPr>
        <w:pStyle w:val="BodyText"/>
      </w:pPr>
      <w:r>
        <w:t xml:space="preserve">Desta forma, faz-se uso da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nos diz se o</w:t>
      </w:r>
      <w:r>
        <w:t xml:space="preserve"> </w:t>
      </w:r>
      <m:oMath>
        <m:r>
          <m:t>i</m:t>
        </m:r>
      </m:oMath>
      <w:r>
        <w:t xml:space="preserve">-ésimo tempo é tempo de falha ou de censura. Logo, são feitos alguns ajustes na função de verossimilhança. Tais ajustes fazem com que para</w:t>
      </w:r>
      <w:r>
        <w:t xml:space="preserve"> </w:t>
      </w:r>
      <m:oMath>
        <m:sSub>
          <m:e>
            <m:r>
              <m:t>δ</m:t>
            </m:r>
          </m:e>
          <m:sub>
            <m:r>
              <m:t>i</m:t>
            </m:r>
          </m:sub>
        </m:sSub>
        <m:r>
          <m:rPr>
            <m:sty m:val="p"/>
          </m:rPr>
          <m:t>=</m:t>
        </m:r>
        <m:r>
          <m:t>1</m:t>
        </m:r>
      </m:oMath>
      <w:r>
        <w:t xml:space="preserve">, o</w:t>
      </w:r>
      <w:r>
        <w:t xml:space="preserve"> </w:t>
      </w:r>
      <m:oMath>
        <m:r>
          <m:t>i</m:t>
        </m:r>
      </m:oMath>
      <w:r>
        <w:t xml:space="preserve">-ésimo tempo é tempo de falha e a contribução para</w:t>
      </w:r>
      <w:r>
        <w:t xml:space="preserve"> </w:t>
      </w:r>
      <m:oMath>
        <m:r>
          <m:t>L</m:t>
        </m:r>
      </m:oMath>
      <w:r>
        <w:t xml:space="preserve"> </w:t>
      </w:r>
      <w:r>
        <w:t xml:space="preserve">é a própria função densidade de probabilidade, em contraste a isso, se</w:t>
      </w:r>
      <w:r>
        <w:t xml:space="preserve"> </w:t>
      </w:r>
      <m:oMath>
        <m:sSub>
          <m:e>
            <m:r>
              <m:t>δ</m:t>
            </m:r>
          </m:e>
          <m:sub>
            <m:r>
              <m:t>i</m:t>
            </m:r>
          </m:sub>
        </m:sSub>
        <m:r>
          <m:rPr>
            <m:sty m:val="p"/>
          </m:rPr>
          <m:t>=</m:t>
        </m:r>
        <m:r>
          <m:t>0</m:t>
        </m:r>
      </m:oMath>
      <w:r>
        <w:t xml:space="preserve">, o</w:t>
      </w:r>
      <w:r>
        <w:t xml:space="preserve"> </w:t>
      </w:r>
      <m:oMath>
        <m:r>
          <m:t>i</m:t>
        </m:r>
      </m:oMath>
      <w:r>
        <w:t xml:space="preserve">-ésimo tempo é tempo de censura e a contribuição dessa observação é a função de sobrevivência. Assim, a função de verossimilhança para um parâmetro ou um conjunto de parâmetros</w:t>
      </w:r>
      <w:r>
        <w:t xml:space="preserve"> </w:t>
      </w:r>
      <m:oMath>
        <m:r>
          <m:t>θ</m:t>
        </m:r>
      </m:oMath>
      <w:r>
        <w:t xml:space="preserve"> </w:t>
      </w:r>
      <w:r>
        <w:t xml:space="preserve">pode ser escrita como:</w:t>
      </w:r>
    </w:p>
    <w:p>
      <w:pPr>
        <w:pStyle w:val="BodyText"/>
      </w:pPr>
      <w:bookmarkStart w:id="105"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 </m:t>
              </m:r>
            </m:e>
          </m:nary>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r>
            <m:t> </m:t>
          </m:r>
          <m:sSup>
            <m:e>
              <m:d>
                <m:dPr>
                  <m:begChr m:val="["/>
                  <m:endChr m:val="]"/>
                  <m:sepChr m:val=""/>
                  <m:grow/>
                </m:dPr>
                <m:e>
                  <m:r>
                    <m:t>S</m:t>
                  </m:r>
                  <m:d>
                    <m:dPr>
                      <m:begChr m:val="("/>
                      <m:endChr m:val=")"/>
                      <m:sepChr m:val=""/>
                      <m:grow/>
                    </m:dPr>
                    <m:e>
                      <m:sSub>
                        <m:e>
                          <m:r>
                            <m:t>t</m:t>
                          </m:r>
                        </m:e>
                        <m:sub>
                          <m:r>
                            <m:t>i</m:t>
                          </m:r>
                        </m:sub>
                      </m:sSub>
                    </m:e>
                  </m:d>
                </m:e>
              </m:d>
            </m:e>
            <m:sup>
              <m:r>
                <m:t>1</m:t>
              </m:r>
              <m:r>
                <m:rPr>
                  <m:sty m:val="p"/>
                </m:rPr>
                <m:t>−</m:t>
              </m:r>
              <m:sSub>
                <m:e>
                  <m:r>
                    <m:t>δ</m:t>
                  </m:r>
                </m:e>
                <m:sub>
                  <m:r>
                    <m:t>i</m:t>
                  </m:r>
                </m:sub>
              </m:sSub>
            </m:sup>
          </m:sSup>
          <m:r>
            <m:t>  </m:t>
          </m:r>
          <m:d>
            <m:dPr>
              <m:begChr m:val="("/>
              <m:endChr m:val=")"/>
              <m:sepChr m:val=""/>
              <m:grow/>
            </m:dPr>
            <m:e>
              <m:r>
                <m:t>3.12</m:t>
              </m:r>
            </m:e>
          </m:d>
        </m:oMath>
      </m:oMathPara>
      <w:bookmarkEnd w:id="105"/>
    </w:p>
    <w:p>
      <w:pPr>
        <w:pStyle w:val="FirstParagraph"/>
      </w:pPr>
      <w:r>
        <w:t xml:space="preserve">A partir da deriva do log da verossimilhança igualada a zero,</w:t>
      </w:r>
    </w:p>
    <w:p>
      <w:pPr>
        <w:pStyle w:val="BodyText"/>
      </w:pPr>
      <m:oMathPara>
        <m:oMathParaPr>
          <m:jc m:val="center"/>
        </m:oMathParaP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r>
            <m:rPr>
              <m:sty m:val="p"/>
            </m:rPr>
            <m:t>,</m:t>
          </m:r>
        </m:oMath>
      </m:oMathPara>
    </w:p>
    <w:p>
      <w:pPr>
        <w:pStyle w:val="FirstParagraph"/>
      </w:pPr>
      <w:r>
        <w:t xml:space="preserve">é possível encontrar um valor para</w:t>
      </w:r>
      <w:r>
        <w:t xml:space="preserve"> </w:t>
      </w:r>
      <m:oMath>
        <m:r>
          <m:t>θ</m:t>
        </m:r>
      </m:oMath>
      <w:r>
        <w:t xml:space="preserve"> </w:t>
      </w:r>
      <w:r>
        <w:t xml:space="preserve">que maximize</w:t>
      </w:r>
      <w:r>
        <w:t xml:space="preserve"> </w:t>
      </w:r>
      <m:oMath>
        <m:r>
          <m:rPr>
            <m:sty m:val="p"/>
          </m:rPr>
          <m:t>ln</m:t>
        </m:r>
        <m:r>
          <m:t>L</m:t>
        </m:r>
        <m:d>
          <m:dPr>
            <m:begChr m:val="("/>
            <m:endChr m:val=")"/>
            <m:sepChr m:val=""/>
            <m:grow/>
          </m:dPr>
          <m:e>
            <m:r>
              <m:t>θ</m:t>
            </m:r>
          </m:e>
        </m:d>
      </m:oMath>
      <w:r>
        <w:t xml:space="preserve">, portanto, maximize</w:t>
      </w:r>
      <w:r>
        <w:t xml:space="preserve"> </w:t>
      </w:r>
      <m:oMath>
        <m:r>
          <m:t>L</m:t>
        </m:r>
        <m:d>
          <m:dPr>
            <m:begChr m:val="("/>
            <m:endChr m:val=")"/>
            <m:sepChr m:val=""/>
            <m:grow/>
          </m:dPr>
          <m:e>
            <m:r>
              <m:t>θ</m:t>
            </m:r>
          </m:e>
        </m:d>
      </m:oMath>
      <w:r>
        <w:t xml:space="preserve">.</w:t>
      </w:r>
    </w:p>
    <w:bookmarkStart w:id="119" w:name="aplicações"/>
    <w:p>
      <w:pPr>
        <w:pStyle w:val="Heading4"/>
      </w:pPr>
      <w:r>
        <w:t xml:space="preserve">3.3.1.1 Aplicações</w:t>
      </w:r>
    </w:p>
    <w:p>
      <w:pPr>
        <w:pStyle w:val="FirstParagraph"/>
      </w:pPr>
      <w:r>
        <w:t xml:space="preserve">Será mostrado nessa seção como encontrar o estimador ou estimadores de máxima verossimilhança para os parâmetros das disitribuições citadas.</w:t>
      </w:r>
    </w:p>
    <w:bookmarkStart w:id="111" w:name="distribuição-exponecial"/>
    <w:p>
      <w:pPr>
        <w:pStyle w:val="Heading5"/>
      </w:pPr>
      <w:r>
        <w:t xml:space="preserve">3.3.1.1.1 Distribuição Exponecial</w:t>
      </w:r>
    </w:p>
    <w:p>
      <w:pPr>
        <w:pStyle w:val="FirstParagraph"/>
      </w:pPr>
      <w:r>
        <w:t xml:space="preserve">Para uma distribuição exponencial conforme descrita na</w:t>
      </w:r>
      <w:r>
        <w:t xml:space="preserve"> </w:t>
      </w:r>
      <w:hyperlink w:anchor="sec-DistExp">
        <w:r>
          <w:rPr>
            <w:rStyle w:val="Hyperlink"/>
          </w:rPr>
          <w:t xml:space="preserve">Seção 3.2.1</w:t>
        </w:r>
      </w:hyperlink>
      <w:r>
        <w:t xml:space="preserve">. O</w:t>
      </w:r>
      <w:r>
        <w:t xml:space="preserve"> </w:t>
      </w:r>
      <w:r>
        <w:rPr>
          <w:i/>
          <w:iCs/>
        </w:rPr>
        <w:t xml:space="preserve">Estimador de Máxima Verossimilhança</w:t>
      </w:r>
      <w:r>
        <w:t xml:space="preserve"> </w:t>
      </w:r>
      <w:r>
        <w:t xml:space="preserve">do parâmetro</w:t>
      </w:r>
      <w:r>
        <w:t xml:space="preserve"> </w:t>
      </w:r>
      <m:oMath>
        <m:r>
          <m:t>α</m:t>
        </m:r>
      </m:oMath>
      <w:r>
        <w:t xml:space="preserve"> </w:t>
      </w:r>
      <w:r>
        <w:t xml:space="preserve">pode ser obtido de acordo com os seguintes passos:</w:t>
      </w:r>
    </w:p>
    <w:p>
      <w:pPr>
        <w:pStyle w:val="Compact"/>
        <w:numPr>
          <w:ilvl w:val="0"/>
          <w:numId w:val="1005"/>
        </w:numPr>
      </w:pPr>
      <w:r>
        <w:t xml:space="preserve">Determinar a função verossimilhança</w:t>
      </w:r>
      <w:r>
        <w:t xml:space="preserve"> </w:t>
      </w:r>
      <m:oMath>
        <m:r>
          <m:t>L</m:t>
        </m:r>
        <m:d>
          <m:dPr>
            <m:begChr m:val="("/>
            <m:endChr m:val=")"/>
            <m:sepChr m:val=""/>
            <m:grow/>
          </m:dPr>
          <m:e>
            <m:r>
              <m:t>α</m:t>
            </m:r>
          </m:e>
        </m:d>
      </m:oMath>
      <w:r>
        <w:t xml:space="preserve">:</w:t>
      </w:r>
    </w:p>
    <w:p>
      <w:pPr>
        <w:pStyle w:val="Compact"/>
        <w:numPr>
          <w:ilvl w:val="0"/>
          <w:numId w:val="1006"/>
        </w:numPr>
      </w:pPr>
      <w:r>
        <w:t xml:space="preserve">Tomar o logaritmo da função verossimilhança</w:t>
      </w:r>
      <w:r>
        <w:t xml:space="preserve"> </w:t>
      </w:r>
      <m:oMath>
        <m:r>
          <m:rPr>
            <m:sty m:val="p"/>
          </m:rPr>
          <m:t>ln</m:t>
        </m:r>
        <m:r>
          <m:t>L</m:t>
        </m:r>
        <m:d>
          <m:dPr>
            <m:begChr m:val="("/>
            <m:endChr m:val=")"/>
            <m:sepChr m:val=""/>
            <m:grow/>
          </m:dPr>
          <m:e>
            <m:r>
              <m:t>α</m:t>
            </m:r>
          </m:e>
        </m:d>
      </m:oMath>
      <w:r>
        <w:t xml:space="preserve">:</w:t>
      </w:r>
    </w:p>
    <w:p>
      <w:pPr>
        <w:pStyle w:val="Compact"/>
        <w:numPr>
          <w:ilvl w:val="0"/>
          <w:numId w:val="1007"/>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FirstParagraph"/>
      </w:pPr>
      <w:r>
        <w:t xml:space="preserve">Ao igualar a derivada a zero e isolando</w:t>
      </w:r>
      <w:r>
        <w:t xml:space="preserve"> </w:t>
      </w:r>
      <m:oMath>
        <m:r>
          <m:t>α</m:t>
        </m:r>
      </m:oMath>
      <w:r>
        <w:t xml:space="preserve"> </w:t>
      </w:r>
      <w:r>
        <w:t xml:space="preserve">em um dos lados da igualdade e assuminado que a forma análitica de</w:t>
      </w:r>
      <w:r>
        <w:t xml:space="preserve"> </w:t>
      </w:r>
      <m:oMath>
        <m:r>
          <m:t>α</m:t>
        </m:r>
      </m:oMath>
      <w:r>
        <w:t xml:space="preserve"> </w:t>
      </w:r>
      <w:r>
        <w:t xml:space="preserve">obtida é um estimador de máxima verossimilhança temos:</w:t>
      </w:r>
    </w:p>
    <w:p>
      <w:pPr>
        <w:pStyle w:val="BodyText"/>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w:t>
      </w:r>
    </w:p>
    <w:p>
      <w:pPr>
        <w:pStyle w:val="BodyText"/>
      </w:pPr>
      <w:r>
        <w:t xml:space="preserve">A seguir, temos um exemplo computacional. Simulou-se uma amostra proveniente de uma distribuição exponecial e a partir de tal amostra se obteve a estimativa de máxima verossimilhança do parâmetro</w:t>
      </w:r>
      <w:r>
        <w:t xml:space="preserve"> </w:t>
      </w:r>
      <m:oMath>
        <m:r>
          <m:t>α</m:t>
        </m:r>
      </m:oMath>
      <w:r>
        <w:t xml:space="preserve"> </w:t>
      </w:r>
      <w:r>
        <w:t xml:space="preserve">de tal amostra.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taxa (escala) populacional</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Simulando dados de uma exponencial</w:t>
      </w:r>
      <w:r>
        <w:br/>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EMV</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emvSt =</w:t>
      </w:r>
      <w:r>
        <w:rPr>
          <w:rStyle w:val="NormalTok"/>
        </w:rPr>
        <w:t xml:space="preserve"> </w:t>
      </w:r>
      <w:r>
        <w:rPr>
          <w:rStyle w:val="FunctionTok"/>
        </w:rPr>
        <w:t xml:space="preserve">Stexp</w:t>
      </w:r>
      <w:r>
        <w:rPr>
          <w:rStyle w:val="NormalTok"/>
        </w:rPr>
        <w:t xml:space="preserve">(tempo, emvExp)</w:t>
      </w:r>
      <w:r>
        <w:br/>
      </w:r>
      <w:r>
        <w:rPr>
          <w:rStyle w:val="NormalTok"/>
        </w:rPr>
        <w:t xml:space="preserve">)</w:t>
      </w:r>
    </w:p>
    <w:p>
      <w:pPr>
        <w:pStyle w:val="FirstParagraph"/>
      </w:pPr>
      <w:r>
        <w:t xml:space="preserve">O valor de verdadeiro do parâmetro</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w:t>
      </w:r>
    </w:p>
    <w:p>
      <w:pPr>
        <w:pStyle w:val="BodyText"/>
      </w:pPr>
      <w:r>
        <w:t xml:space="preserve">Veja a</w:t>
      </w:r>
      <w:r>
        <w:t xml:space="preserve"> </w:t>
      </w:r>
      <w:hyperlink w:anchor="tbl-EMVexpSt">
        <w:r>
          <w:rPr>
            <w:rStyle w:val="Hyperlink"/>
          </w:rPr>
          <w:t xml:space="preserve">Tabela 3.1</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(kableExtra)</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(dados),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6" w:name="tbl-EMVexpSt"/>
          <w:p>
            <w:pPr>
              <w:jc w:val="center"/>
            </w:pPr>
            <w:pPr>
              <w:jc w:val="start"/>
              <w:spacing w:before="200"/>
              <w:pStyle w:val="ImageCaption"/>
            </w:pPr>
            <w:r>
              <w:t xml:space="preserve">Tabela 3.1: Real e Estimado para as Funções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0.5623048</w:t>
                  </w:r>
                </w:p>
              </w:tc>
              <w:tc>
                <w:tcPr/>
                <w:p>
                  <w:pPr>
                    <w:pStyle w:val="Compact"/>
                    <w:jc w:val="center"/>
                    <w:jc w:val="center"/>
                  </w:pPr>
                  <w:r>
                    <w:t xml:space="preserve">0.4302206</w:t>
                  </w:r>
                </w:p>
              </w:tc>
              <w:tc>
                <w:tcPr/>
                <w:p>
                  <w:pPr>
                    <w:pStyle w:val="Compact"/>
                    <w:jc w:val="center"/>
                    <w:jc w:val="center"/>
                  </w:pPr>
                  <w:r>
                    <w:t xml:space="preserve">0.4409133</w:t>
                  </w:r>
                </w:p>
              </w:tc>
            </w:tr>
            <w:tr>
              <w:tc>
                <w:tcPr/>
                <w:p>
                  <w:pPr>
                    <w:pStyle w:val="Compact"/>
                    <w:jc w:val="center"/>
                    <w:jc w:val="center"/>
                  </w:pPr>
                  <w:r>
                    <w:t xml:space="preserve">0.3844068</w:t>
                  </w:r>
                </w:p>
              </w:tc>
              <w:tc>
                <w:tcPr/>
                <w:p>
                  <w:pPr>
                    <w:pStyle w:val="Compact"/>
                    <w:jc w:val="center"/>
                    <w:jc w:val="center"/>
                  </w:pPr>
                  <w:r>
                    <w:t xml:space="preserve">0.5617995</w:t>
                  </w:r>
                </w:p>
              </w:tc>
              <w:tc>
                <w:tcPr/>
                <w:p>
                  <w:pPr>
                    <w:pStyle w:val="Compact"/>
                    <w:jc w:val="center"/>
                    <w:jc w:val="center"/>
                  </w:pPr>
                  <w:r>
                    <w:t xml:space="preserve">0.5713079</w:t>
                  </w:r>
                </w:p>
              </w:tc>
            </w:tr>
            <w:tr>
              <w:tc>
                <w:tcPr/>
                <w:p>
                  <w:pPr>
                    <w:pStyle w:val="Compact"/>
                    <w:jc w:val="center"/>
                    <w:jc w:val="center"/>
                  </w:pPr>
                  <w:r>
                    <w:t xml:space="preserve">0.8860366</w:t>
                  </w:r>
                </w:p>
              </w:tc>
              <w:tc>
                <w:tcPr/>
                <w:p>
                  <w:pPr>
                    <w:pStyle w:val="Compact"/>
                    <w:jc w:val="center"/>
                    <w:jc w:val="center"/>
                  </w:pPr>
                  <w:r>
                    <w:t xml:space="preserve">0.2647273</w:t>
                  </w:r>
                </w:p>
              </w:tc>
              <w:tc>
                <w:tcPr/>
                <w:p>
                  <w:pPr>
                    <w:pStyle w:val="Compact"/>
                    <w:jc w:val="center"/>
                    <w:jc w:val="center"/>
                  </w:pPr>
                  <w:r>
                    <w:t xml:space="preserve">0.2751688</w:t>
                  </w:r>
                </w:p>
              </w:tc>
            </w:tr>
            <w:tr>
              <w:tc>
                <w:tcPr/>
                <w:p>
                  <w:pPr>
                    <w:pStyle w:val="Compact"/>
                    <w:jc w:val="center"/>
                    <w:jc w:val="center"/>
                  </w:pPr>
                  <w:r>
                    <w:t xml:space="preserve">0.0210516</w:t>
                  </w:r>
                </w:p>
              </w:tc>
              <w:tc>
                <w:tcPr/>
                <w:p>
                  <w:pPr>
                    <w:pStyle w:val="Compact"/>
                    <w:jc w:val="center"/>
                    <w:jc w:val="center"/>
                  </w:pPr>
                  <w:r>
                    <w:t xml:space="preserve">0.9689160</w:t>
                  </w:r>
                </w:p>
              </w:tc>
              <w:tc>
                <w:tcPr/>
                <w:p>
                  <w:pPr>
                    <w:pStyle w:val="Compact"/>
                    <w:jc w:val="center"/>
                    <w:jc w:val="center"/>
                  </w:pPr>
                  <w:r>
                    <w:t xml:space="preserve">0.9698070</w:t>
                  </w:r>
                </w:p>
              </w:tc>
            </w:tr>
            <w:tr>
              <w:tc>
                <w:tcPr/>
                <w:p>
                  <w:pPr>
                    <w:pStyle w:val="Compact"/>
                    <w:jc w:val="center"/>
                    <w:jc w:val="center"/>
                  </w:pPr>
                  <w:r>
                    <w:t xml:space="preserve">0.0374740</w:t>
                  </w:r>
                </w:p>
              </w:tc>
              <w:tc>
                <w:tcPr/>
                <w:p>
                  <w:pPr>
                    <w:pStyle w:val="Compact"/>
                    <w:jc w:val="center"/>
                    <w:jc w:val="center"/>
                  </w:pPr>
                  <w:r>
                    <w:t xml:space="preserve">0.9453397</w:t>
                  </w:r>
                </w:p>
              </w:tc>
              <w:tc>
                <w:tcPr/>
                <w:p>
                  <w:pPr>
                    <w:pStyle w:val="Compact"/>
                    <w:jc w:val="center"/>
                    <w:jc w:val="center"/>
                  </w:pPr>
                  <w:r>
                    <w:t xml:space="preserve">0.9468876</w:t>
                  </w:r>
                </w:p>
              </w:tc>
            </w:tr>
            <w:tr>
              <w:tc>
                <w:tcPr/>
                <w:p>
                  <w:pPr>
                    <w:pStyle w:val="Compact"/>
                    <w:jc w:val="center"/>
                    <w:jc w:val="center"/>
                  </w:pPr>
                  <w:r>
                    <w:t xml:space="preserve">0.2110008</w:t>
                  </w:r>
                </w:p>
              </w:tc>
              <w:tc>
                <w:tcPr/>
                <w:p>
                  <w:pPr>
                    <w:pStyle w:val="Compact"/>
                    <w:jc w:val="center"/>
                    <w:jc w:val="center"/>
                  </w:pPr>
                  <w:r>
                    <w:t xml:space="preserve">0.7286941</w:t>
                  </w:r>
                </w:p>
              </w:tc>
              <w:tc>
                <w:tcPr/>
                <w:p>
                  <w:pPr>
                    <w:pStyle w:val="Compact"/>
                    <w:jc w:val="center"/>
                    <w:jc w:val="center"/>
                  </w:pPr>
                  <w:r>
                    <w:t xml:space="preserve">0.7354381</w:t>
                  </w:r>
                </w:p>
              </w:tc>
            </w:tr>
          </w:tbl>
          <w:bookmarkEnd w:id="106"/>
          <w:p/>
        </w:tc>
      </w:tr>
    </w:tbl>
    <w:p>
      <w:pPr>
        <w:pStyle w:val="BodyText"/>
      </w:pPr>
      <w:r>
        <w:t xml:space="preserve">Temos também a comparação dessas duas curvas de sobrevivência, ilustradas na</w:t>
      </w:r>
      <w:r>
        <w:t xml:space="preserve"> </w:t>
      </w:r>
      <w:hyperlink w:anchor="fig-CompEMVexp">
        <w:r>
          <w:rPr>
            <w:rStyle w:val="Hyperlink"/>
          </w:rPr>
          <w:t xml:space="preserve">Figura 3.10</w:t>
        </w:r>
      </w:hyperlink>
      <w:r>
        <w:t xml:space="preserve">.</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0" w:name="fig-CompEMVexp"/>
          <w:p>
            <w:pPr>
              <w:jc w:val="center"/>
            </w:pPr>
            <w:pPr>
              <w:jc w:val="start"/>
              <w:spacing w:before="200"/>
              <w:pStyle w:val="ImageCaption"/>
            </w:pPr>
            <w:r>
              <w:t xml:space="preserve">Figura 3.10: Comparação do verdadeiro valor do parâmetro α com sua estimativa de máxima verossimilhança.</w:t>
            </w:r>
          </w:p>
          <w:p>
            <w:pPr>
              <w:pStyle w:val="Compact"/>
              <w:jc w:val="center"/>
            </w:pPr>
            <w:r>
              <w:drawing>
                <wp:inline>
                  <wp:extent cx="4620126" cy="3696101"/>
                  <wp:effectExtent b="0" l="0" r="0" t="0"/>
                  <wp:docPr descr="" title="" id="108" name="Picture"/>
                  <a:graphic>
                    <a:graphicData uri="http://schemas.openxmlformats.org/drawingml/2006/picture">
                      <pic:pic>
                        <pic:nvPicPr>
                          <pic:cNvPr descr="CIII_ModelProb_files/figure-docx/fig-CompEMVexp-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tc>
      </w:tr>
    </w:tbl>
    <w:bookmarkEnd w:id="111"/>
    <w:bookmarkStart w:id="117" w:name="distribuição-weibull"/>
    <w:p>
      <w:pPr>
        <w:pStyle w:val="Heading5"/>
      </w:pPr>
      <w:r>
        <w:t xml:space="preserve">3.3.1.1.2 Distribuição Weibull</w:t>
      </w:r>
    </w:p>
    <w:p>
      <w:pPr>
        <w:pStyle w:val="FirstParagraph"/>
      </w:pPr>
      <w:r>
        <w:t xml:space="preserve">Para uma distribuição Weibull, descrita na</w:t>
      </w:r>
      <w:r>
        <w:t xml:space="preserve"> </w:t>
      </w:r>
      <w:hyperlink w:anchor="sec-DistWeibull">
        <w:r>
          <w:rPr>
            <w:rStyle w:val="Hyperlink"/>
          </w:rPr>
          <w:t xml:space="preserve">Seção 3.2.2</w:t>
        </w:r>
      </w:hyperlink>
      <w:r>
        <w:t xml:space="preserve"> </w:t>
      </w:r>
      <w:r>
        <w:t xml:space="preserve">não há uma forma análitica para</w:t>
      </w:r>
      <w:r>
        <w:t xml:space="preserve"> </w:t>
      </w:r>
      <m:oMath>
        <m:r>
          <m:t>γ</m:t>
        </m:r>
      </m:oMath>
      <w:r>
        <w:t xml:space="preserve"> </w:t>
      </w:r>
      <w:r>
        <w:t xml:space="preserve">e</w:t>
      </w:r>
      <w:r>
        <w:t xml:space="preserve"> </w:t>
      </w:r>
      <m:oMath>
        <m:r>
          <m:t>α</m:t>
        </m:r>
      </m:oMath>
      <w:r>
        <w:t xml:space="preserve">. Logo, para obter a sua estimativa de máxima verossimilhança se usa um método de aproximação numérica, será introduzido aqui o</w:t>
      </w:r>
      <w:r>
        <w:t xml:space="preserve"> </w:t>
      </w:r>
      <w:r>
        <w:rPr>
          <w:i/>
          <w:iCs/>
        </w:rPr>
        <w:t xml:space="preserve">Método Iterativo de Newton-Raphson</w:t>
      </w:r>
      <w:r>
        <w:t xml:space="preserve">.</w:t>
      </w:r>
    </w:p>
    <w:p>
      <w:pPr>
        <w:pStyle w:val="BodyText"/>
      </w:pPr>
      <w:r>
        <w:t xml:space="preserve">O</w:t>
      </w:r>
      <w:r>
        <w:t xml:space="preserve"> </w:t>
      </w:r>
      <w:r>
        <w:rPr>
          <w:b/>
          <w:bCs/>
        </w:rPr>
        <w:t xml:space="preserve">Método de Newton-Raphson</w:t>
      </w:r>
      <w:r>
        <w:t xml:space="preserve"> </w:t>
      </w:r>
      <w:r>
        <w:t xml:space="preserve">é uma abordagem iterativa eficiente para resolver equações não lineares, sendo amplamente utilizado na estimação de parâmetros de distribuições estatísticas. Quando aplicado ao ajuste de distribuições, como a</w:t>
      </w:r>
      <w:r>
        <w:t xml:space="preserve"> </w:t>
      </w:r>
      <w:r>
        <w:rPr>
          <w:b/>
          <w:bCs/>
        </w:rPr>
        <w:t xml:space="preserve">Weibull</w:t>
      </w:r>
      <w:r>
        <w:t xml:space="preserve"> </w:t>
      </w:r>
      <w:r>
        <w:t xml:space="preserve">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08"/>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08"/>
        </w:numPr>
      </w:pPr>
      <m:oMath>
        <m:r>
          <m:t>L</m:t>
        </m:r>
        <m:d>
          <m:dPr>
            <m:begChr m:val="("/>
            <m:endChr m:val=")"/>
            <m:sepChr m:val=""/>
            <m:grow/>
          </m:dPr>
          <m:e>
            <m:r>
              <m:t>θ</m:t>
            </m:r>
          </m:e>
        </m:d>
      </m:oMath>
      <w:r>
        <w:t xml:space="preserve"> </w:t>
      </w:r>
      <w:r>
        <w:t xml:space="preserve">é a função log-verossimilhança;</w:t>
      </w:r>
    </w:p>
    <w:p>
      <w:pPr>
        <w:pStyle w:val="Compact"/>
        <w:numPr>
          <w:ilvl w:val="0"/>
          <w:numId w:val="1008"/>
        </w:numPr>
      </w:pPr>
      <m:oMath>
        <m:r>
          <m:rPr>
            <m:sty m:val="p"/>
          </m:rPr>
          <m:t>∇</m:t>
        </m:r>
        <m:r>
          <m:t>L</m:t>
        </m:r>
        <m:d>
          <m:dPr>
            <m:begChr m:val="("/>
            <m:endChr m:val=")"/>
            <m:sepChr m:val=""/>
            <m:grow/>
          </m:dPr>
          <m:e>
            <m:r>
              <m:t>θ</m:t>
            </m:r>
          </m:e>
        </m:d>
      </m:oMath>
      <w:r>
        <w:t xml:space="preserve"> </w:t>
      </w:r>
      <w:r>
        <w:t xml:space="preserve">é o vetor gradiente (derivadas parciais de</w:t>
      </w:r>
      <w:r>
        <w:t xml:space="preserve"> </w:t>
      </w:r>
      <m:oMath>
        <m:r>
          <m:t>L</m:t>
        </m:r>
        <m:d>
          <m:dPr>
            <m:begChr m:val="("/>
            <m:endChr m:val=")"/>
            <m:sepChr m:val=""/>
            <m:grow/>
          </m:dPr>
          <m:e>
            <m:r>
              <m:t>θ</m:t>
            </m:r>
          </m:e>
        </m:d>
      </m:oMath>
      <w:r>
        <w:t xml:space="preserve">);</w:t>
      </w:r>
    </w:p>
    <w:p>
      <w:pPr>
        <w:pStyle w:val="Compact"/>
        <w:numPr>
          <w:ilvl w:val="0"/>
          <w:numId w:val="1008"/>
        </w:numPr>
      </w:pPr>
      <m:oMath>
        <m:r>
          <m:rPr>
            <m:sty m:val="b"/>
          </m:rPr>
          <m:t>H</m:t>
        </m:r>
        <m:d>
          <m:dPr>
            <m:begChr m:val="("/>
            <m:endChr m:val=")"/>
            <m:sepChr m:val=""/>
            <m:grow/>
          </m:dPr>
          <m:e>
            <m:r>
              <m:t>θ</m:t>
            </m:r>
          </m:e>
        </m:d>
      </m:oMath>
      <w:r>
        <w:t xml:space="preserve"> </w:t>
      </w:r>
      <w:r>
        <w:t xml:space="preserve">é a matriz Hessiana (segunda derivada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09"/>
        </w:numPr>
      </w:pPr>
      <w:r>
        <w:rPr>
          <w:b/>
          <w:bCs/>
        </w:rPr>
        <w:t xml:space="preserve">Eficiência</w:t>
      </w:r>
      <w:r>
        <w:t xml:space="preserve">: O método converge rapidamente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09"/>
        </w:numPr>
      </w:pPr>
      <w:r>
        <w:rPr>
          <w:b/>
          <w:bCs/>
        </w:rPr>
        <w:t xml:space="preserve">Flexibilidade</w:t>
      </w:r>
      <w:r>
        <w:t xml:space="preserve">: Adequa-se a diferentes modelos, como a distribuição Weibull, usada para modelar tempos de vida ou sobrevivência.</w:t>
      </w:r>
    </w:p>
    <w:p>
      <w:pPr>
        <w:pStyle w:val="FirstParagraph"/>
      </w:pPr>
      <w:r>
        <w:rPr>
          <w:b/>
          <w:bCs/>
        </w:rPr>
        <w:t xml:space="preserve">Cuidados na aplicação:</w:t>
      </w:r>
    </w:p>
    <w:p>
      <w:pPr>
        <w:pStyle w:val="Compact"/>
        <w:numPr>
          <w:ilvl w:val="0"/>
          <w:numId w:val="1010"/>
        </w:numPr>
      </w:pPr>
      <w:r>
        <w:rPr>
          <w:b/>
          <w:bCs/>
        </w:rPr>
        <w:t xml:space="preserve">Convergência</w:t>
      </w:r>
      <w:r>
        <w:t xml:space="preserve">: Garantida apenas se o ponto inicial estiver próximo da solução e as condições de regularidade forem atendidas.</w:t>
      </w:r>
    </w:p>
    <w:p>
      <w:pPr>
        <w:pStyle w:val="Compact"/>
        <w:numPr>
          <w:ilvl w:val="0"/>
          <w:numId w:val="1010"/>
        </w:numPr>
      </w:pPr>
      <w:r>
        <w:rPr>
          <w:b/>
          <w:bCs/>
        </w:rPr>
        <w:t xml:space="preserve">Cálculo da Hessiana</w:t>
      </w:r>
      <w:r>
        <w:t xml:space="preserve">: Pode ser computacionalmente intensivo para distribuições complexas.</w:t>
      </w:r>
    </w:p>
    <w:p>
      <w:pPr>
        <w:pStyle w:val="FirstParagraph"/>
      </w:pPr>
      <w:r>
        <w:t xml:space="preserve">No caso da distribuição Weibull, a aplicação do método Newton-Raphson envolve derivadas em relação aos parâmetros de forma (</w:t>
      </w:r>
      <m:oMath>
        <m:r>
          <m:t>γ</m:t>
        </m:r>
      </m:oMath>
      <w:r>
        <w:t xml:space="preserve">) e escala (</w:t>
      </w:r>
      <m:oMath>
        <m:r>
          <m:t>α</m:t>
        </m:r>
      </m:oMath>
      <w:r>
        <w:t xml:space="preserve">), permitindo ajustar o modelo aos dados observados de tempos de sobrevivência de forma precisa e eficiente.</w:t>
      </w:r>
    </w:p>
    <w:p>
      <w:pPr>
        <w:pStyle w:val="BodyText"/>
      </w:pPr>
      <w:r>
        <w:t xml:space="preserve">Para utilizar o Método Iterativo de Newton-Raphson, pode-se escrever o algoritmo passo a passo. Outra forma, é usar a função do R</w:t>
      </w:r>
      <w:r>
        <w:t xml:space="preserve"> </w:t>
      </w:r>
      <w:r>
        <w:rPr>
          <w:rStyle w:val="VerbatimChar"/>
        </w:rPr>
        <w:t xml:space="preserve">optim</w:t>
      </w:r>
      <w:r>
        <w:t xml:space="preserve">. Será aprensatado as duas formas e seus detalhes serão comentados.</w:t>
      </w:r>
    </w:p>
    <w:p>
      <w:pPr>
        <w:pStyle w:val="BodyText"/>
      </w:pPr>
      <w:r>
        <w:t xml:space="preserve">Começando pela construção do algoritmo passo a passo, precisamos definir algumas funções. A primeira é a função de verossimilhança da distribuição Weibull, que pode ser obtida a partir da</w:t>
      </w:r>
      <w:r>
        <w:t xml:space="preserve"> </w:t>
      </w:r>
      <w:hyperlink w:anchor="eq-verossilGeneric">
        <w:r>
          <w:rPr>
            <w:rStyle w:val="Hyperlink"/>
          </w:rPr>
          <w:t xml:space="preserve">Equação 3.12</w:t>
        </w:r>
      </w:hyperlink>
      <w:r>
        <w:t xml:space="preserve"> </w:t>
      </w:r>
      <w:r>
        <w:t xml:space="preserve">ao substituir respectivamente a função densidade e sobrevivência da distribuição Weibull respectivamente.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γ</m:t>
              </m:r>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γ</m:t>
              </m:r>
            </m:den>
          </m:f>
          <m:r>
            <m:rPr>
              <m:sty m:val="p"/>
            </m:rPr>
            <m:t>−</m:t>
          </m:r>
          <m:r>
            <m:rPr>
              <m:sty m:val="p"/>
            </m:rPr>
            <m:t>ln</m:t>
          </m:r>
          <m:r>
            <m:rPr>
              <m:sty m:val="p"/>
            </m:rPr>
            <m:t>{</m:t>
          </m:r>
          <m:r>
            <m:t>α</m:t>
          </m:r>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rPr>
              <m:sty m:val="p"/>
            </m:rPr>
            <m:t>{</m:t>
          </m:r>
          <m:sSub>
            <m:e>
              <m:r>
                <m:t>t</m:t>
              </m:r>
            </m:e>
            <m:sub>
              <m:r>
                <m:t>i</m:t>
              </m:r>
            </m:sub>
          </m:sSub>
          <m:r>
            <m:rPr>
              <m:sty m:val="p"/>
            </m:rPr>
            <m:t>}</m:t>
          </m:r>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oMath>
      </m:oMathPara>
    </w:p>
    <w:p>
      <w:pPr>
        <w:pStyle w:val="FirstParagraph"/>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α</m:t>
              </m:r>
            </m:den>
          </m:f>
          <m:r>
            <m:rPr>
              <m:sty m:val="p"/>
            </m:rPr>
            <m:t>=</m:t>
          </m:r>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γ</m:t>
                  </m:r>
                </m:e>
                <m:sup>
                  <m:r>
                    <m:t>2</m:t>
                  </m:r>
                </m:sup>
              </m:sSup>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sSup>
                <m:e>
                  <m:r>
                    <m:t>γ</m:t>
                  </m:r>
                </m:e>
                <m:sup>
                  <m:r>
                    <m:t>2</m:t>
                  </m:r>
                </m:sup>
              </m:sSup>
            </m:den>
          </m:f>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α</m:t>
                  </m:r>
                </m:e>
                <m:sup>
                  <m:r>
                    <m:t>2</m:t>
                  </m:r>
                </m:sup>
              </m:sSup>
            </m:den>
          </m:f>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sSup>
                <m:e>
                  <m:r>
                    <m:t>α</m:t>
                  </m:r>
                </m:e>
                <m:sup>
                  <m:r>
                    <m:t>2</m:t>
                  </m:r>
                </m:sup>
              </m:sSup>
            </m:den>
          </m:f>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r>
                <m:t>γ</m:t>
              </m:r>
              <m:r>
                <m:rPr>
                  <m:sty m:val="p"/>
                </m:rPr>
                <m:t>∂</m:t>
              </m:r>
              <m:r>
                <m:t>α</m:t>
              </m:r>
            </m:den>
          </m:f>
          <m:r>
            <m:rPr>
              <m:sty m:val="p"/>
            </m:rPr>
            <m:t>=</m:t>
          </m:r>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nary>
            <m:naryPr>
              <m:chr m:val="∑"/>
              <m:limLoc m:val="undOvr"/>
              <m:subHide m:val="off"/>
              <m:supHide m:val="off"/>
            </m:naryPr>
            <m:sub>
              <m:r>
                <m:t>i</m:t>
              </m:r>
              <m:r>
                <m:rPr>
                  <m:sty m:val="p"/>
                </m:rPr>
                <m:t>=</m:t>
              </m:r>
              <m:r>
                <m:t>1</m:t>
              </m:r>
            </m:sub>
            <m:sup>
              <m:r>
                <m:t>n</m:t>
              </m:r>
            </m:sup>
            <m:e>
              <m:f>
                <m:fPr>
                  <m:type m:val="bar"/>
                </m:fPr>
                <m:num>
                  <m:sSubSup>
                    <m:e>
                      <m:r>
                        <m:t>t</m:t>
                      </m:r>
                    </m:e>
                    <m:sub>
                      <m:r>
                        <m:t>i</m:t>
                      </m:r>
                    </m:sub>
                    <m:sup>
                      <m:r>
                        <m:t>γ</m:t>
                      </m:r>
                    </m:sup>
                  </m:sSubSup>
                </m:num>
                <m:den>
                  <m:sSup>
                    <m:e>
                      <m:r>
                        <m:t>α</m:t>
                      </m:r>
                    </m:e>
                    <m:sup>
                      <m:r>
                        <m:t>γ</m:t>
                      </m:r>
                      <m:r>
                        <m:rPr>
                          <m:sty m:val="p"/>
                        </m:rPr>
                        <m:t>+</m:t>
                      </m:r>
                      <m:r>
                        <m:t>1</m:t>
                      </m:r>
                    </m:sup>
                  </m:sSup>
                </m:den>
              </m:f>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FirstParagraph"/>
      </w:pPr>
      <w:r>
        <w:t xml:space="preserve">Com todas as derivadas definidas, é possível definirmos algumas funções e variáveis que iremos precisar para utilizar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de código abaixo contém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Otimização</w:t>
      </w:r>
      <w:r>
        <w:br/>
      </w:r>
      <w:r>
        <w:rPr>
          <w:rStyle w:val="CommentTok"/>
        </w:rPr>
        <w:t xml:space="preserve"># ----------</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w:t>
      </w:r>
      <w:r>
        <w:br/>
      </w:r>
      <w:r>
        <w:rPr>
          <w:rStyle w:val="CommentTok"/>
        </w:rPr>
        <w:t xml:space="preserve"># Simulação e Visualização do Dados</w:t>
      </w:r>
      <w:r>
        <w:br/>
      </w:r>
      <w:r>
        <w:rPr>
          <w:rStyle w:val="CommentTok"/>
        </w:rPr>
        <w:t xml:space="preserve"># ---------------------------------</w:t>
      </w:r>
      <w:r>
        <w:br/>
      </w:r>
      <w:r>
        <w:rPr>
          <w:rStyle w:val="CommentTok"/>
        </w:rPr>
        <w:t xml:space="preserve"># Tamanho da amostra</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Parâmetros da distribuição</w:t>
      </w:r>
      <w:r>
        <w:br/>
      </w:r>
      <w:r>
        <w:rPr>
          <w:rStyle w:val="NormalTok"/>
        </w:rPr>
        <w:t xml:space="preserve">wShape </w:t>
      </w:r>
      <w:r>
        <w:rPr>
          <w:rStyle w:val="OtherTok"/>
        </w:rPr>
        <w:t xml:space="preserve">&lt;-</w:t>
      </w:r>
      <w:r>
        <w:rPr>
          <w:rStyle w:val="NormalTok"/>
        </w:rPr>
        <w:t xml:space="preserve"> </w:t>
      </w:r>
      <w:r>
        <w:rPr>
          <w:rStyle w:val="DecValTok"/>
        </w:rPr>
        <w:t xml:space="preserve">2</w:t>
      </w:r>
      <w:r>
        <w:br/>
      </w:r>
      <w:r>
        <w:rPr>
          <w:rStyle w:val="NormalTok"/>
        </w:rPr>
        <w:t xml:space="preserve">wScale </w:t>
      </w:r>
      <w:r>
        <w:rPr>
          <w:rStyle w:val="OtherTok"/>
        </w:rPr>
        <w:t xml:space="preserve">&lt;-</w:t>
      </w:r>
      <w:r>
        <w:rPr>
          <w:rStyle w:val="NormalTok"/>
        </w:rPr>
        <w:t xml:space="preserve"> </w:t>
      </w:r>
      <w:r>
        <w:rPr>
          <w:rStyle w:val="FloatTok"/>
        </w:rPr>
        <w:t xml:space="preserve">1.5</w:t>
      </w:r>
      <w:r>
        <w:br/>
      </w:r>
      <w:r>
        <w:br/>
      </w:r>
      <w:r>
        <w:rPr>
          <w:rStyle w:val="CommentTok"/>
        </w:rPr>
        <w:t xml:space="preserve"># Simulação</w:t>
      </w:r>
      <w:r>
        <w:br/>
      </w:r>
      <w:r>
        <w:rPr>
          <w:rStyle w:val="NormalTok"/>
        </w:rPr>
        <w:t xml:space="preserve">dadosWeibull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wShape, </w:t>
      </w:r>
      <w:r>
        <w:rPr>
          <w:rStyle w:val="AttributeTok"/>
        </w:rPr>
        <w:t xml:space="preserve">scale =</w:t>
      </w:r>
      <w:r>
        <w:rPr>
          <w:rStyle w:val="NormalTok"/>
        </w:rPr>
        <w:t xml:space="preserve"> wScale)</w:t>
      </w:r>
      <w:r>
        <w:br/>
      </w:r>
      <w:r>
        <w:br/>
      </w:r>
      <w:r>
        <w:rPr>
          <w:rStyle w:val="CommentTok"/>
        </w:rPr>
        <w:t xml:space="preserve"># --------------------------</w:t>
      </w:r>
      <w:r>
        <w:br/>
      </w:r>
      <w:r>
        <w:rPr>
          <w:rStyle w:val="CommentTok"/>
        </w:rPr>
        <w:t xml:space="preserve"># Função Log-verossimilhança</w:t>
      </w:r>
      <w:r>
        <w:br/>
      </w:r>
      <w:r>
        <w:rPr>
          <w:rStyle w:val="CommentTok"/>
        </w:rPr>
        <w:t xml:space="preserve"># --------------------------</w:t>
      </w:r>
      <w:r>
        <w:br/>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w:t>
      </w:r>
      <w:r>
        <w:br/>
      </w:r>
      <w:r>
        <w:rPr>
          <w:rStyle w:val="NormalTok"/>
        </w:rPr>
        <w:t xml:space="preserve">  t </w:t>
      </w:r>
      <w:r>
        <w:rPr>
          <w:rStyle w:val="OtherTok"/>
        </w:rPr>
        <w:t xml:space="preserve">&lt;-</w:t>
      </w:r>
      <w:r>
        <w:rPr>
          <w:rStyle w:val="NormalTok"/>
        </w:rPr>
        <w:t xml:space="preserve"> dados</w:t>
      </w:r>
      <w:r>
        <w:br/>
      </w:r>
      <w:r>
        <w:br/>
      </w:r>
      <w:r>
        <w:rPr>
          <w:rStyle w:val="NormalTok"/>
        </w:rPr>
        <w:t xml:space="preserve">logverossimil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FunctionTok"/>
        </w:rPr>
        <w:t xml:space="preserve">return</w:t>
      </w:r>
      <w:r>
        <w:rPr>
          <w:rStyle w:val="NormalTok"/>
        </w:rPr>
        <w:t xml:space="preserve">(</w:t>
      </w:r>
      <w:r>
        <w:rPr>
          <w:rStyle w:val="SpecialCharTok"/>
        </w:rPr>
        <w:t xml:space="preserve">-</w:t>
      </w:r>
      <w:r>
        <w:rPr>
          <w:rStyle w:val="NormalTok"/>
        </w:rPr>
        <w:t xml:space="preserve">logverossimil)</w:t>
      </w:r>
      <w:r>
        <w:br/>
      </w:r>
      <w:r>
        <w:rPr>
          <w:rStyle w:val="NormalTok"/>
        </w:rPr>
        <w:t xml:space="preserve">}</w:t>
      </w:r>
      <w:r>
        <w:br/>
      </w:r>
      <w:r>
        <w:br/>
      </w:r>
      <w:r>
        <w:rPr>
          <w:rStyle w:val="CommentTok"/>
        </w:rPr>
        <w:t xml:space="preserve"># ------------------------</w:t>
      </w:r>
      <w:r>
        <w:br/>
      </w:r>
      <w:r>
        <w:rPr>
          <w:rStyle w:val="CommentTok"/>
        </w:rPr>
        <w:t xml:space="preserve"># Aplicando a função optim</w:t>
      </w:r>
      <w:r>
        <w:br/>
      </w:r>
      <w:r>
        <w:rPr>
          <w:rStyle w:val="CommentTok"/>
        </w:rPr>
        <w:t xml:space="preserve"># ------------------------</w:t>
      </w:r>
      <w:r>
        <w:br/>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 </w:t>
      </w:r>
      <w:r>
        <w:rPr>
          <w:rStyle w:val="AttributeTok"/>
        </w:rPr>
        <w:t xml:space="preserve">gr =</w:t>
      </w:r>
      <w:r>
        <w:rPr>
          <w:rStyle w:val="NormalTok"/>
        </w:rPr>
        <w:t xml:space="preserve"> </w:t>
      </w:r>
      <w:r>
        <w:rPr>
          <w:rStyle w:val="ConstantTok"/>
        </w:rPr>
        <w:t xml:space="preserve">NULL</w:t>
      </w:r>
      <w:r>
        <w:rPr>
          <w:rStyle w:val="NormalTok"/>
        </w:rPr>
        <w:t xml:space="preserve"> ,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w:t>
      </w:r>
      <w:r>
        <w:rPr>
          <w:rStyle w:val="NormalTok"/>
        </w:rPr>
        <w:t xml:space="preserve">dadosWeibull)</w:t>
      </w:r>
      <w:r>
        <w:br/>
      </w:r>
      <w:r>
        <w:rPr>
          <w:rStyle w:val="NormalTok"/>
        </w:rPr>
        <w:t xml:space="preserve">estimate</w:t>
      </w:r>
    </w:p>
    <w:p>
      <w:pPr>
        <w:pStyle w:val="SourceCode"/>
      </w:pPr>
      <w:r>
        <w:rPr>
          <w:rStyle w:val="VerbatimChar"/>
        </w:rPr>
        <w:t xml:space="preserve">$par</w:t>
      </w:r>
      <w:r>
        <w:br/>
      </w:r>
      <w:r>
        <w:rPr>
          <w:rStyle w:val="VerbatimChar"/>
        </w:rPr>
        <w:t xml:space="preserve">[1] 2.015515 1.507207</w:t>
      </w:r>
      <w:r>
        <w:br/>
      </w:r>
      <w:r>
        <w:br/>
      </w:r>
      <w:r>
        <w:rPr>
          <w:rStyle w:val="VerbatimChar"/>
        </w:rPr>
        <w:t xml:space="preserve">$value</w:t>
      </w:r>
      <w:r>
        <w:br/>
      </w:r>
      <w:r>
        <w:rPr>
          <w:rStyle w:val="VerbatimChar"/>
        </w:rPr>
        <w:t xml:space="preserve">[1] 999.1172</w:t>
      </w:r>
      <w:r>
        <w:br/>
      </w:r>
      <w:r>
        <w:br/>
      </w:r>
      <w:r>
        <w:rPr>
          <w:rStyle w:val="VerbatimChar"/>
        </w:rPr>
        <w:t xml:space="preserve">$counts</w:t>
      </w:r>
      <w:r>
        <w:br/>
      </w:r>
      <w:r>
        <w:rPr>
          <w:rStyle w:val="VerbatimChar"/>
        </w:rPr>
        <w:t xml:space="preserve">function gradient </w:t>
      </w:r>
      <w:r>
        <w:br/>
      </w:r>
      <w:r>
        <w:rPr>
          <w:rStyle w:val="VerbatimChar"/>
        </w:rPr>
        <w:t xml:space="preserve">      52        9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451.7492 -281.952</w:t>
      </w:r>
      <w:r>
        <w:br/>
      </w:r>
      <w:r>
        <w:rPr>
          <w:rStyle w:val="VerbatimChar"/>
        </w:rPr>
        <w:t xml:space="preserve">[2,] -281.9520 1788.248</w:t>
      </w:r>
    </w:p>
    <w:p>
      <w:pPr>
        <w:pStyle w:val="FirstParagraph"/>
      </w:pPr>
      <w:r>
        <w:t xml:space="preserve">Assim como na distribuição exponencial, será feita uma comparação entre o real e estimado.</w:t>
      </w:r>
    </w:p>
    <w:p>
      <w:pPr>
        <w:pStyle w:val="SourceCode"/>
      </w:pPr>
      <w:r>
        <w:rPr>
          <w:rStyle w:val="CommentTok"/>
        </w:rPr>
        <w:t xml:space="preserve"># ---------------------</w:t>
      </w:r>
      <w:r>
        <w:br/>
      </w:r>
      <w:r>
        <w:rPr>
          <w:rStyle w:val="CommentTok"/>
        </w:rPr>
        <w:t xml:space="preserve"># AJUSTES DE FORMATAÇÃO</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dadosWeibull,</w:t>
      </w:r>
      <w:r>
        <w:br/>
      </w:r>
      <w:r>
        <w:rPr>
          <w:rStyle w:val="NormalTok"/>
        </w:rPr>
        <w:t xml:space="preserve">  </w:t>
      </w:r>
      <w:r>
        <w:rPr>
          <w:rStyle w:val="AttributeTok"/>
        </w:rPr>
        <w:t xml:space="preserve">St =</w:t>
      </w:r>
      <w:r>
        <w:rPr>
          <w:rStyle w:val="NormalTok"/>
        </w:rPr>
        <w:t xml:space="preserve"> </w:t>
      </w:r>
      <w:r>
        <w:rPr>
          <w:rStyle w:val="FunctionTok"/>
        </w:rPr>
        <w:t xml:space="preserve">StWeibull</w:t>
      </w:r>
      <w:r>
        <w:rPr>
          <w:rStyle w:val="NormalTok"/>
        </w:rPr>
        <w:t xml:space="preserve">(dadosWeibull, wShape, wScale),</w:t>
      </w:r>
      <w:r>
        <w:br/>
      </w:r>
      <w:r>
        <w:rPr>
          <w:rStyle w:val="NormalTok"/>
        </w:rPr>
        <w:t xml:space="preserve">  </w:t>
      </w:r>
      <w:r>
        <w:rPr>
          <w:rStyle w:val="AttributeTok"/>
        </w:rPr>
        <w:t xml:space="preserve">EMVSt =</w:t>
      </w:r>
      <w:r>
        <w:rPr>
          <w:rStyle w:val="NormalTok"/>
        </w:rPr>
        <w:t xml:space="preserve"> </w:t>
      </w:r>
      <w:r>
        <w:rPr>
          <w:rStyle w:val="FunctionTok"/>
        </w:rPr>
        <w:t xml:space="preserve">StWeibull</w:t>
      </w:r>
      <w:r>
        <w:rPr>
          <w:rStyle w:val="NormalTok"/>
        </w:rPr>
        <w:t xml:space="preserve">(dadosWeibull,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p>
    <w:p>
      <w:pPr>
        <w:pStyle w:val="FirstParagraph"/>
      </w:pPr>
      <w:r>
        <w:t xml:space="preserve">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(dfWeibull),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2"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1.6745421</w:t>
                  </w:r>
                </w:p>
              </w:tc>
              <w:tc>
                <w:tcPr/>
                <w:p>
                  <w:pPr>
                    <w:pStyle w:val="Compact"/>
                    <w:jc w:val="center"/>
                    <w:jc w:val="center"/>
                  </w:pPr>
                  <w:r>
                    <w:t xml:space="preserve">0.2875775</w:t>
                  </w:r>
                </w:p>
              </w:tc>
              <w:tc>
                <w:tcPr/>
                <w:p>
                  <w:pPr>
                    <w:pStyle w:val="Compact"/>
                    <w:jc w:val="center"/>
                    <w:jc w:val="center"/>
                  </w:pPr>
                  <w:r>
                    <w:t xml:space="preserve">0.2904304</w:t>
                  </w:r>
                </w:p>
              </w:tc>
            </w:tr>
            <w:tr>
              <w:tc>
                <w:tcPr/>
                <w:p>
                  <w:pPr>
                    <w:pStyle w:val="Compact"/>
                    <w:jc w:val="center"/>
                    <w:jc w:val="center"/>
                  </w:pPr>
                  <w:r>
                    <w:t xml:space="preserve">0.7315788</w:t>
                  </w:r>
                </w:p>
              </w:tc>
              <w:tc>
                <w:tcPr/>
                <w:p>
                  <w:pPr>
                    <w:pStyle w:val="Compact"/>
                    <w:jc w:val="center"/>
                    <w:jc w:val="center"/>
                  </w:pPr>
                  <w:r>
                    <w:t xml:space="preserve">0.7883051</w:t>
                  </w:r>
                </w:p>
              </w:tc>
              <w:tc>
                <w:tcPr/>
                <w:p>
                  <w:pPr>
                    <w:pStyle w:val="Compact"/>
                    <w:jc w:val="center"/>
                    <w:jc w:val="center"/>
                  </w:pPr>
                  <w:r>
                    <w:t xml:space="preserve">0.7921747</w:t>
                  </w:r>
                </w:p>
              </w:tc>
            </w:tr>
            <w:tr>
              <w:tc>
                <w:tcPr/>
                <w:p>
                  <w:pPr>
                    <w:pStyle w:val="Compact"/>
                    <w:jc w:val="center"/>
                    <w:jc w:val="center"/>
                  </w:pPr>
                  <w:r>
                    <w:t xml:space="preserve">1.4183502</w:t>
                  </w:r>
                </w:p>
              </w:tc>
              <w:tc>
                <w:tcPr/>
                <w:p>
                  <w:pPr>
                    <w:pStyle w:val="Compact"/>
                    <w:jc w:val="center"/>
                    <w:jc w:val="center"/>
                  </w:pPr>
                  <w:r>
                    <w:t xml:space="preserve">0.4089769</w:t>
                  </w:r>
                </w:p>
              </w:tc>
              <w:tc>
                <w:tcPr/>
                <w:p>
                  <w:pPr>
                    <w:pStyle w:val="Compact"/>
                    <w:jc w:val="center"/>
                    <w:jc w:val="center"/>
                  </w:pPr>
                  <w:r>
                    <w:t xml:space="preserve">0.4128247</w:t>
                  </w:r>
                </w:p>
              </w:tc>
            </w:tr>
            <w:tr>
              <w:tc>
                <w:tcPr/>
                <w:p>
                  <w:pPr>
                    <w:pStyle w:val="Compact"/>
                    <w:jc w:val="center"/>
                    <w:jc w:val="center"/>
                  </w:pPr>
                  <w:r>
                    <w:t xml:space="preserve">0.5290778</w:t>
                  </w:r>
                </w:p>
              </w:tc>
              <w:tc>
                <w:tcPr/>
                <w:p>
                  <w:pPr>
                    <w:pStyle w:val="Compact"/>
                    <w:jc w:val="center"/>
                    <w:jc w:val="center"/>
                  </w:pPr>
                  <w:r>
                    <w:t xml:space="preserve">0.8830174</w:t>
                  </w:r>
                </w:p>
              </w:tc>
              <w:tc>
                <w:tcPr/>
                <w:p>
                  <w:pPr>
                    <w:pStyle w:val="Compact"/>
                    <w:jc w:val="center"/>
                    <w:jc w:val="center"/>
                  </w:pPr>
                  <w:r>
                    <w:t xml:space="preserve">0.8858229</w:t>
                  </w:r>
                </w:p>
              </w:tc>
            </w:tr>
            <w:tr>
              <w:tc>
                <w:tcPr/>
                <w:p>
                  <w:pPr>
                    <w:pStyle w:val="Compact"/>
                    <w:jc w:val="center"/>
                    <w:jc w:val="center"/>
                  </w:pPr>
                  <w:r>
                    <w:t xml:space="preserve">0.3716200</w:t>
                  </w:r>
                </w:p>
              </w:tc>
              <w:tc>
                <w:tcPr/>
                <w:p>
                  <w:pPr>
                    <w:pStyle w:val="Compact"/>
                    <w:jc w:val="center"/>
                    <w:jc w:val="center"/>
                  </w:pPr>
                  <w:r>
                    <w:t xml:space="preserve">0.9404673</w:t>
                  </w:r>
                </w:p>
              </w:tc>
              <w:tc>
                <w:tcPr/>
                <w:p>
                  <w:pPr>
                    <w:pStyle w:val="Compact"/>
                    <w:jc w:val="center"/>
                    <w:jc w:val="center"/>
                  </w:pPr>
                  <w:r>
                    <w:t xml:space="preserve">0.9422483</w:t>
                  </w:r>
                </w:p>
              </w:tc>
            </w:tr>
            <w:tr>
              <w:tc>
                <w:tcPr/>
                <w:p>
                  <w:pPr>
                    <w:pStyle w:val="Compact"/>
                    <w:jc w:val="center"/>
                    <w:jc w:val="center"/>
                  </w:pPr>
                  <w:r>
                    <w:t xml:space="preserve">2.6362482</w:t>
                  </w:r>
                </w:p>
              </w:tc>
              <w:tc>
                <w:tcPr/>
                <w:p>
                  <w:pPr>
                    <w:pStyle w:val="Compact"/>
                    <w:jc w:val="center"/>
                    <w:jc w:val="center"/>
                  </w:pPr>
                  <w:r>
                    <w:t xml:space="preserve">0.0455565</w:t>
                  </w:r>
                </w:p>
              </w:tc>
              <w:tc>
                <w:tcPr/>
                <w:p>
                  <w:pPr>
                    <w:pStyle w:val="Compact"/>
                    <w:jc w:val="center"/>
                    <w:jc w:val="center"/>
                  </w:pPr>
                  <w:r>
                    <w:t xml:space="preserve">0.0456849</w:t>
                  </w:r>
                </w:p>
              </w:tc>
            </w:tr>
          </w:tbl>
          <w:bookmarkEnd w:id="112"/>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3.11</w:t>
        </w:r>
      </w:hyperlink>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6" w:name="fig-CompEMVWeibull"/>
          <w:p>
            <w:pPr>
              <w:jc w:val="center"/>
            </w:pPr>
            <w:pPr>
              <w:jc w:val="start"/>
              <w:spacing w:before="200"/>
              <w:pStyle w:val="ImageCaption"/>
            </w:pPr>
            <w:r>
              <w:t xml:space="preserve">Figura 3.11: Comparação do verdadeiro valor dos parâmetros γ e α com suas estimativas de máxima verossimilhança.</w:t>
            </w:r>
          </w:p>
          <w:p>
            <w:pPr>
              <w:pStyle w:val="Compact"/>
              <w:jc w:val="center"/>
            </w:pPr>
            <w:r>
              <w:drawing>
                <wp:inline>
                  <wp:extent cx="4620126" cy="3696101"/>
                  <wp:effectExtent b="0" l="0" r="0" t="0"/>
                  <wp:docPr descr="" title="" id="114" name="Picture"/>
                  <a:graphic>
                    <a:graphicData uri="http://schemas.openxmlformats.org/drawingml/2006/picture">
                      <pic:pic>
                        <pic:nvPicPr>
                          <pic:cNvPr descr="CIII_ModelProb_files/figure-docx/fig-CompEMVWeibull-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tc>
      </w:tr>
    </w:tbl>
    <w:bookmarkEnd w:id="117"/>
    <w:bookmarkStart w:id="118" w:name="distribuição-log-normal"/>
    <w:p>
      <w:pPr>
        <w:pStyle w:val="Heading5"/>
      </w:pPr>
      <w:r>
        <w:t xml:space="preserve">3.3.1.1.3 Distribuição Log-Normal</w:t>
      </w:r>
    </w:p>
    <w:bookmarkEnd w:id="118"/>
    <w:bookmarkEnd w:id="119"/>
    <w:bookmarkStart w:id="135" w:name="aplicações-com-censura"/>
    <w:p>
      <w:pPr>
        <w:pStyle w:val="Heading4"/>
      </w:pPr>
      <w:r>
        <w:t xml:space="preserve">3.3.1.2 Aplicações com Censura</w:t>
      </w:r>
    </w:p>
    <w:p>
      <w:pPr>
        <w:pStyle w:val="FirstParagraph"/>
      </w:pPr>
      <w:r>
        <w:t xml:space="preserve">Podemos utilizar os conhecimentos até aqui obtidos para modelar e estimar parâmetros, e consequentemente, curvas de sobrevivência onde exista censura. Vejamos os blocos de códigos a seguir.</w:t>
      </w:r>
    </w:p>
    <w:p>
      <w:pPr>
        <w:pStyle w:val="Compact"/>
        <w:numPr>
          <w:ilvl w:val="0"/>
          <w:numId w:val="1011"/>
        </w:numPr>
      </w:pPr>
      <w:r>
        <w:t xml:space="preserve">Ativamos os pacotes necessários: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p>
    <w:p>
      <w:pPr>
        <w:pStyle w:val="Compact"/>
        <w:numPr>
          <w:ilvl w:val="0"/>
          <w:numId w:val="1012"/>
        </w:numPr>
      </w:pPr>
      <w:r>
        <w:t xml:space="preserve">Simulamos os dados com censura:</w:t>
      </w:r>
    </w:p>
    <w:p>
      <w:pPr>
        <w:pStyle w:val="SourceCode"/>
      </w:pPr>
      <w:r>
        <w:rPr>
          <w:rStyle w:val="CommentTok"/>
        </w:rPr>
        <w:t xml:space="preserve"># -----------------------</w:t>
      </w:r>
      <w:r>
        <w:br/>
      </w:r>
      <w:r>
        <w:rPr>
          <w:rStyle w:val="CommentTok"/>
        </w:rPr>
        <w:t xml:space="preserve"># [2] Simulação dos Dados</w:t>
      </w:r>
      <w:r>
        <w:br/>
      </w:r>
      <w:r>
        <w:rPr>
          <w:rStyle w:val="CommentTok"/>
        </w:rPr>
        <w:t xml:space="preserve"># -----------------------</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Parâmetros</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shape da Weibull</w:t>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scale da Weibull</w:t>
      </w:r>
      <w:r>
        <w:br/>
      </w:r>
      <w:r>
        <w:rPr>
          <w:rStyle w:val="NormalTok"/>
        </w:rPr>
        <w:t xml:space="preserve">TaxaExp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Taxa da distribuição exponencial</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Proporção desejada de censuras</w:t>
      </w:r>
      <w:r>
        <w:br/>
      </w:r>
      <w:r>
        <w:br/>
      </w:r>
      <w:r>
        <w:rPr>
          <w:rStyle w:val="CommentTok"/>
        </w:rPr>
        <w:t xml:space="preserve"># Vetores para armazenar os resultados</w:t>
      </w:r>
      <w:r>
        <w:br/>
      </w:r>
      <w:r>
        <w:rPr>
          <w:rStyle w:val="NormalTok"/>
        </w:rPr>
        <w:t xml:space="preserve">Tobservado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indCensura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Contadores</w:t>
      </w:r>
      <w:r>
        <w:br/>
      </w:r>
      <w:r>
        <w:rPr>
          <w:rStyle w:val="NormalTok"/>
        </w:rPr>
        <w:t xml:space="preserve">nFalhas </w:t>
      </w:r>
      <w:r>
        <w:rPr>
          <w:rStyle w:val="OtherTok"/>
        </w:rPr>
        <w:t xml:space="preserve">&lt;-</w:t>
      </w:r>
      <w:r>
        <w:rPr>
          <w:rStyle w:val="NormalTok"/>
        </w:rPr>
        <w:t xml:space="preserve"> </w:t>
      </w:r>
      <w:r>
        <w:rPr>
          <w:rStyle w:val="DecValTok"/>
        </w:rPr>
        <w:t xml:space="preserve">0</w:t>
      </w:r>
      <w:r>
        <w:br/>
      </w:r>
      <w:r>
        <w:rPr>
          <w:rStyle w:val="NormalTok"/>
        </w:rPr>
        <w:t xml:space="preserve">nCensuras </w:t>
      </w:r>
      <w:r>
        <w:rPr>
          <w:rStyle w:val="OtherTok"/>
        </w:rPr>
        <w:t xml:space="preserve">&lt;-</w:t>
      </w:r>
      <w:r>
        <w:rPr>
          <w:rStyle w:val="NormalTok"/>
        </w:rPr>
        <w:t xml:space="preserve"> </w:t>
      </w:r>
      <w:r>
        <w:rPr>
          <w:rStyle w:val="DecValTok"/>
        </w:rPr>
        <w:t xml:space="preserve">0</w:t>
      </w:r>
      <w:r>
        <w:br/>
      </w:r>
      <w:r>
        <w:br/>
      </w:r>
      <w:r>
        <w:rPr>
          <w:rStyle w:val="CommentTok"/>
        </w:rPr>
        <w:t xml:space="preserve"># Loop para gerar os tempos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Gerar um tempo de falha e um tempo de censura</w:t>
      </w:r>
      <w:r>
        <w:br/>
      </w:r>
      <w:r>
        <w:rPr>
          <w:rStyle w:val="NormalTok"/>
        </w:rPr>
        <w:t xml:space="preserve">  Tfalha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rPr>
          <w:rStyle w:val="NormalTok"/>
        </w:rPr>
        <w:t xml:space="preserve">  Tcensu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TaxaExp)</w:t>
      </w:r>
      <w:r>
        <w:br/>
      </w:r>
      <w:r>
        <w:rPr>
          <w:rStyle w:val="NormalTok"/>
        </w:rPr>
        <w:t xml:space="preserve">  </w:t>
      </w:r>
      <w:r>
        <w:br/>
      </w:r>
      <w:r>
        <w:rPr>
          <w:rStyle w:val="NormalTok"/>
        </w:rPr>
        <w:t xml:space="preserve">  </w:t>
      </w:r>
      <w:r>
        <w:rPr>
          <w:rStyle w:val="CommentTok"/>
        </w:rPr>
        <w:t xml:space="preserve"># Verificar qual é o menor tempo</w:t>
      </w:r>
      <w:r>
        <w:br/>
      </w:r>
      <w:r>
        <w:rPr>
          <w:rStyle w:val="NormalTok"/>
        </w:rPr>
        <w:t xml:space="preserve">  </w:t>
      </w:r>
      <w:r>
        <w:rPr>
          <w:rStyle w:val="ControlFlowTok"/>
        </w:rPr>
        <w:t xml:space="preserve">if</w:t>
      </w:r>
      <w:r>
        <w:rPr>
          <w:rStyle w:val="NormalTok"/>
        </w:rPr>
        <w:t xml:space="preserve"> (Tfalha </w:t>
      </w:r>
      <w:r>
        <w:rPr>
          <w:rStyle w:val="SpecialCharTok"/>
        </w:rPr>
        <w:t xml:space="preserve">&lt;=</w:t>
      </w:r>
      <w:r>
        <w:rPr>
          <w:rStyle w:val="NormalTok"/>
        </w:rPr>
        <w:t xml:space="preserve"> Tcensu)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(nCensuras </w:t>
      </w:r>
      <w:r>
        <w:rPr>
          <w:rStyle w:val="SpecialCharTok"/>
        </w:rPr>
        <w:t xml:space="preserve">&lt;</w:t>
      </w:r>
      <w:r>
        <w:rPr>
          <w:rStyle w:val="NormalTok"/>
        </w:rPr>
        <w:t xml:space="preserve"> propCens </w:t>
      </w:r>
      <w:r>
        <w:rPr>
          <w:rStyle w:val="SpecialCharTok"/>
        </w:rPr>
        <w:t xml:space="preserve">*</w:t>
      </w:r>
      <w:r>
        <w:rPr>
          <w:rStyle w:val="NormalTok"/>
        </w:rPr>
        <w:t xml:space="preserve"> n) {</w:t>
      </w:r>
      <w:r>
        <w:br/>
      </w:r>
      <w:r>
        <w:rPr>
          <w:rStyle w:val="NormalTok"/>
        </w:rPr>
        <w:t xml:space="preserve">      Tobservado[i] </w:t>
      </w:r>
      <w:r>
        <w:rPr>
          <w:rStyle w:val="OtherTok"/>
        </w:rPr>
        <w:t xml:space="preserve">&lt;-</w:t>
      </w:r>
      <w:r>
        <w:rPr>
          <w:rStyle w:val="NormalTok"/>
        </w:rPr>
        <w:t xml:space="preserve"> Tcensu</w:t>
      </w:r>
      <w:r>
        <w:br/>
      </w:r>
      <w:r>
        <w:rPr>
          <w:rStyle w:val="NormalTok"/>
        </w:rPr>
        <w:t xml:space="preserve">      indCensura[i]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Censura</w:t>
      </w:r>
      <w:r>
        <w:br/>
      </w:r>
      <w:r>
        <w:rPr>
          <w:rStyle w:val="NormalTok"/>
        </w:rPr>
        <w:t xml:space="preserve">      nCensuras </w:t>
      </w:r>
      <w:r>
        <w:rPr>
          <w:rStyle w:val="OtherTok"/>
        </w:rPr>
        <w:t xml:space="preserve">&lt;-</w:t>
      </w:r>
      <w:r>
        <w:rPr>
          <w:rStyle w:val="NormalTok"/>
        </w:rPr>
        <w:t xml:space="preserve"> nCensuras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Verificar as proporções</w:t>
      </w:r>
      <w:r>
        <w:br/>
      </w:r>
      <w:r>
        <w:rPr>
          <w:rStyle w:val="FunctionTok"/>
        </w:rPr>
        <w:t xml:space="preserve">cat</w:t>
      </w:r>
      <w:r>
        <w:rPr>
          <w:rStyle w:val="NormalTok"/>
        </w:rPr>
        <w:t xml:space="preserve">(</w:t>
      </w:r>
      <w:r>
        <w:rPr>
          <w:rStyle w:val="StringTok"/>
        </w:rPr>
        <w:t xml:space="preserve">"Proporção de falhas:"</w:t>
      </w:r>
      <w:r>
        <w:rPr>
          <w:rStyle w:val="NormalTok"/>
        </w:rPr>
        <w:t xml:space="preserve">, nFalhas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falhas: 0.666 </w:t>
      </w:r>
    </w:p>
    <w:p>
      <w:pPr>
        <w:pStyle w:val="SourceCode"/>
      </w:pPr>
      <w:r>
        <w:rPr>
          <w:rStyle w:val="FunctionTok"/>
        </w:rPr>
        <w:t xml:space="preserve">cat</w:t>
      </w:r>
      <w:r>
        <w:rPr>
          <w:rStyle w:val="NormalTok"/>
        </w:rPr>
        <w:t xml:space="preserve">(</w:t>
      </w:r>
      <w:r>
        <w:rPr>
          <w:rStyle w:val="StringTok"/>
        </w:rPr>
        <w:t xml:space="preserve">"Proporção de censuras:"</w:t>
      </w:r>
      <w:r>
        <w:rPr>
          <w:rStyle w:val="NormalTok"/>
        </w:rPr>
        <w:t xml:space="preserve">, nCensuras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censuras: 0.334 </w:t>
      </w:r>
    </w:p>
    <w:p>
      <w:pPr>
        <w:pStyle w:val="SourceCode"/>
      </w:pP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Tobservado, </w:t>
      </w:r>
      <w:r>
        <w:rPr>
          <w:rStyle w:val="AttributeTok"/>
        </w:rPr>
        <w:t xml:space="preserve">Censura =</w:t>
      </w:r>
      <w:r>
        <w:rPr>
          <w:rStyle w:val="NormalTok"/>
        </w:rPr>
        <w:t xml:space="preserve"> indCensura)</w:t>
      </w:r>
      <w:r>
        <w:br/>
      </w:r>
      <w:r>
        <w:br/>
      </w: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do Tempo de Sobrevivência - Simulação"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CIII_ModelProb_files/figure-docx/unnamed-chunk-23-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3"/>
        </w:numPr>
      </w:pPr>
      <w:r>
        <w:t xml:space="preserve">Estimação Não Paramétrica.</w:t>
      </w:r>
    </w:p>
    <w:p>
      <w:pPr>
        <w:pStyle w:val="SourceCode"/>
      </w:pPr>
      <w:r>
        <w:rPr>
          <w:rStyle w:val="CommentTok"/>
        </w:rPr>
        <w:t xml:space="preserve"># -------------</w:t>
      </w:r>
      <w:r>
        <w:br/>
      </w:r>
      <w:r>
        <w:rPr>
          <w:rStyle w:val="CommentTok"/>
        </w:rPr>
        <w:t xml:space="preserve"># [3] Estimação</w:t>
      </w:r>
      <w:r>
        <w:br/>
      </w:r>
      <w:r>
        <w:rPr>
          <w:rStyle w:val="CommentTok"/>
        </w:rPr>
        <w:t xml:space="preserve"># -------------</w:t>
      </w:r>
      <w:r>
        <w:br/>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 Censura)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DataEKM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DataEKM,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Kaplan-Meier"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CIII_ModelProb_files/figure-docx/unnamed-chunk-24-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4"/>
        </w:numPr>
      </w:pPr>
      <w:r>
        <w:t xml:space="preserve">Estimação Não Paramétrica - Distribuição Exponencial.</w:t>
      </w:r>
    </w:p>
    <w:p>
      <w:pPr>
        <w:pStyle w:val="SourceCode"/>
      </w:pP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Censura)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Tempo)</w:t>
      </w:r>
      <w:r>
        <w:br/>
      </w:r>
      <w:r>
        <w:br/>
      </w:r>
      <w:r>
        <w:rPr>
          <w:rStyle w:val="CommentTok"/>
        </w:rPr>
        <w:t xml:space="preserve"># EMV da Sobrevivência</w:t>
      </w:r>
      <w:r>
        <w:br/>
      </w:r>
      <w:r>
        <w:rPr>
          <w:rStyle w:val="NormalTok"/>
        </w:rPr>
        <w:t xml:space="preserve">EMVSurvExp </w:t>
      </w:r>
      <w:r>
        <w:rPr>
          <w:rStyle w:val="OtherTok"/>
        </w:rPr>
        <w:t xml:space="preserve">&lt;-</w:t>
      </w:r>
      <w:r>
        <w:rPr>
          <w:rStyle w:val="NormalTok"/>
        </w:rPr>
        <w:t xml:space="preserve"> </w:t>
      </w:r>
      <w:r>
        <w:rPr>
          <w:rStyle w:val="FunctionTok"/>
        </w:rPr>
        <w:t xml:space="preserve">Stexp</w:t>
      </w:r>
      <w:r>
        <w:rPr>
          <w:rStyle w:val="NormalTok"/>
        </w:rPr>
        <w:t xml:space="preserve">(dados</w:t>
      </w:r>
      <w:r>
        <w:rPr>
          <w:rStyle w:val="SpecialCharTok"/>
        </w:rPr>
        <w:t xml:space="preserve">$</w:t>
      </w:r>
      <w:r>
        <w:rPr>
          <w:rStyle w:val="NormalTok"/>
        </w:rPr>
        <w:t xml:space="preserve">Tempo, emvExp)</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EMVSurvExp, </w:t>
      </w:r>
      <w:r>
        <w:rPr>
          <w:rStyle w:val="AttributeTok"/>
        </w:rPr>
        <w:t xml:space="preserve">Type =</w:t>
      </w:r>
      <w:r>
        <w:rPr>
          <w:rStyle w:val="NormalTok"/>
        </w:rPr>
        <w:t xml:space="preserve"> </w:t>
      </w:r>
      <w:r>
        <w:rPr>
          <w:rStyle w:val="StringTok"/>
        </w:rPr>
        <w:t xml:space="preserve">"Exponencial"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DataExp,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CIII_ModelProb_files/figure-docx/unnamed-chunk-25-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5"/>
        </w:numPr>
      </w:pPr>
    </w:p>
    <w:p>
      <w:pPr>
        <w:pStyle w:val="Compact"/>
        <w:numPr>
          <w:ilvl w:val="1"/>
          <w:numId w:val="1016"/>
        </w:numPr>
      </w:pPr>
      <w:r>
        <w:t xml:space="preserve">Estimação Não Paramétrica - Distribuição Weibull.</w:t>
      </w:r>
    </w:p>
    <w:p>
      <w:pPr>
        <w:numPr>
          <w:ilvl w:val="0"/>
          <w:numId w:val="1000"/>
        </w:numPr>
      </w:pPr>
      <w:r>
        <w:t xml:space="preserve">::: {.cell}</w:t>
      </w:r>
    </w:p>
    <w:p>
      <w:pPr>
        <w:pStyle w:val="SourceCode"/>
        <w:numPr>
          <w:ilvl w:val="0"/>
          <w:numId w:val="1000"/>
        </w:numPr>
      </w:pP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EMV de γ e α</w:t>
      </w:r>
      <w:r>
        <w:br/>
      </w:r>
      <w:r>
        <w:rPr>
          <w:rStyle w:val="CommentTok"/>
        </w:rPr>
        <w:t xml:space="preserve"># 1.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Tempo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Censura </w:t>
      </w:r>
      <w:r>
        <w:rPr>
          <w:rStyle w:val="CommentTok"/>
        </w:rPr>
        <w:t xml:space="preserve"># Variável indicadora</w:t>
      </w:r>
      <w:r>
        <w:br/>
      </w:r>
      <w:r>
        <w:br/>
      </w:r>
      <w:r>
        <w:rPr>
          <w:rStyle w:val="NormalTok"/>
        </w:rPr>
        <w:t xml:space="preserve">  logv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br/>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logv)</w:t>
      </w:r>
      <w:r>
        <w:br/>
      </w:r>
      <w:r>
        <w:rPr>
          <w:rStyle w:val="NormalTok"/>
        </w:rPr>
        <w:t xml:space="preserve">}</w:t>
      </w:r>
      <w:r>
        <w:br/>
      </w:r>
      <w:r>
        <w:br/>
      </w:r>
      <w:r>
        <w:rPr>
          <w:rStyle w:val="CommentTok"/>
        </w:rPr>
        <w:t xml:space="preserve"># 2. Otimizando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p>
    <w:p>
      <w:pPr>
        <w:numPr>
          <w:ilvl w:val="0"/>
          <w:numId w:val="1000"/>
        </w:numPr>
      </w:pPr>
      <w:r>
        <w:t xml:space="preserve">::: {.cell-output .cell-output-stderr}</w:t>
      </w:r>
    </w:p>
    <w:p>
      <w:pPr>
        <w:pStyle w:val="SourceCode"/>
        <w:numPr>
          <w:ilvl w:val="0"/>
          <w:numId w:val="1000"/>
        </w:numPr>
      </w:pPr>
      <w:r>
        <w:rPr>
          <w:rStyle w:val="VerbatimChar"/>
        </w:rPr>
        <w:t xml:space="preserve">Warning in log(gamma): NaNs produzidos</w:t>
      </w:r>
      <w:r>
        <w:br/>
      </w:r>
      <w:r>
        <w:rPr>
          <w:rStyle w:val="VerbatimChar"/>
        </w:rPr>
        <w:t xml:space="preserve">Warning in log(gamma): NaNs produzidos</w:t>
      </w:r>
      <w:r>
        <w:br/>
      </w:r>
      <w:r>
        <w:rPr>
          <w:rStyle w:val="VerbatimChar"/>
        </w:rPr>
        <w:t xml:space="preserve">Warning in log(gamma): NaNs produzidos</w:t>
      </w:r>
    </w:p>
    <w:p>
      <w:pPr>
        <w:numPr>
          <w:ilvl w:val="0"/>
          <w:numId w:val="1000"/>
        </w:numPr>
      </w:pPr>
      <w:r>
        <w:t xml:space="preserve">:::</w:t>
      </w:r>
    </w:p>
    <w:p>
      <w:pPr>
        <w:numPr>
          <w:ilvl w:val="0"/>
          <w:numId w:val="1000"/>
        </w:numPr>
      </w:pPr>
      <w:r>
        <w:t xml:space="preserve">::: {.cell-output .cell-output-stderr}</w:t>
      </w:r>
    </w:p>
    <w:p>
      <w:pPr>
        <w:pStyle w:val="SourceCode"/>
        <w:numPr>
          <w:ilvl w:val="0"/>
          <w:numId w:val="1000"/>
        </w:numPr>
      </w:pP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p>
    <w:p>
      <w:pPr>
        <w:numPr>
          <w:ilvl w:val="0"/>
          <w:numId w:val="1000"/>
        </w:numPr>
      </w:pPr>
      <w:r>
        <w:t xml:space="preserve">:::</w:t>
      </w:r>
    </w:p>
    <w:p>
      <w:pPr>
        <w:pStyle w:val="SourceCode"/>
        <w:numPr>
          <w:ilvl w:val="0"/>
          <w:numId w:val="1000"/>
        </w:numPr>
      </w:pPr>
      <w:r>
        <w:rPr>
          <w:rStyle w:val="NormalTok"/>
        </w:rPr>
        <w:t xml:space="preserve">estimate</w:t>
      </w:r>
    </w:p>
    <w:p>
      <w:pPr>
        <w:numPr>
          <w:ilvl w:val="0"/>
          <w:numId w:val="1000"/>
        </w:numPr>
      </w:pPr>
      <w:r>
        <w:t xml:space="preserve">::: {.cell-output .cell-output-stdout}</w:t>
      </w:r>
    </w:p>
    <w:p>
      <w:pPr>
        <w:pStyle w:val="SourceCode"/>
        <w:numPr>
          <w:ilvl w:val="0"/>
          <w:numId w:val="1000"/>
        </w:numPr>
      </w:pPr>
      <w:r>
        <w:rPr>
          <w:rStyle w:val="VerbatimChar"/>
        </w:rPr>
        <w:t xml:space="preserve">$par</w:t>
      </w:r>
      <w:r>
        <w:br/>
      </w:r>
      <w:r>
        <w:rPr>
          <w:rStyle w:val="VerbatimChar"/>
        </w:rPr>
        <w:t xml:space="preserve">[1] 2.013314 1.535915</w:t>
      </w:r>
      <w:r>
        <w:br/>
      </w:r>
      <w:r>
        <w:br/>
      </w:r>
      <w:r>
        <w:rPr>
          <w:rStyle w:val="VerbatimChar"/>
        </w:rPr>
        <w:t xml:space="preserve">$value</w:t>
      </w:r>
      <w:r>
        <w:br/>
      </w:r>
      <w:r>
        <w:rPr>
          <w:rStyle w:val="VerbatimChar"/>
        </w:rPr>
        <w:t xml:space="preserve">[1] 745.9756</w:t>
      </w:r>
      <w:r>
        <w:br/>
      </w:r>
      <w:r>
        <w:br/>
      </w:r>
      <w:r>
        <w:rPr>
          <w:rStyle w:val="VerbatimChar"/>
        </w:rPr>
        <w:t xml:space="preserve">$counts</w:t>
      </w:r>
      <w:r>
        <w:br/>
      </w:r>
      <w:r>
        <w:rPr>
          <w:rStyle w:val="VerbatimChar"/>
        </w:rPr>
        <w:t xml:space="preserve">function gradient </w:t>
      </w:r>
      <w:r>
        <w:br/>
      </w:r>
      <w:r>
        <w:rPr>
          <w:rStyle w:val="VerbatimChar"/>
        </w:rPr>
        <w:t xml:space="preserve">      31        9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304.76432  -96.91392</w:t>
      </w:r>
      <w:r>
        <w:br/>
      </w:r>
      <w:r>
        <w:rPr>
          <w:rStyle w:val="VerbatimChar"/>
        </w:rPr>
        <w:t xml:space="preserve">[2,] -96.91392 1144.24624</w:t>
      </w:r>
    </w:p>
    <w:p>
      <w:pPr>
        <w:numPr>
          <w:ilvl w:val="0"/>
          <w:numId w:val="1000"/>
        </w:numPr>
      </w:pPr>
      <w:r>
        <w:t xml:space="preserve">:::</w:t>
      </w:r>
    </w:p>
    <w:p>
      <w:pPr>
        <w:pStyle w:val="SourceCode"/>
        <w:numPr>
          <w:ilvl w:val="0"/>
          <w:numId w:val="1000"/>
        </w:numPr>
      </w:pPr>
      <w:r>
        <w:rPr>
          <w:rStyle w:val="CommentTok"/>
        </w:rPr>
        <w:t xml:space="preserve"># EMV da Sobrevivência</w:t>
      </w:r>
      <w:r>
        <w:br/>
      </w:r>
      <w:r>
        <w:rPr>
          <w:rStyle w:val="NormalTok"/>
        </w:rPr>
        <w:t xml:space="preserve">EMVSurvWeib </w:t>
      </w:r>
      <w:r>
        <w:rPr>
          <w:rStyle w:val="OtherTok"/>
        </w:rPr>
        <w:t xml:space="preserve">&lt;-</w:t>
      </w:r>
      <w:r>
        <w:rPr>
          <w:rStyle w:val="NormalTok"/>
        </w:rPr>
        <w:t xml:space="preserve"> </w:t>
      </w:r>
      <w:r>
        <w:rPr>
          <w:rStyle w:val="FunctionTok"/>
        </w:rPr>
        <w:t xml:space="preserve">StWeibull</w:t>
      </w:r>
      <w:r>
        <w:rPr>
          <w:rStyle w:val="NormalTok"/>
        </w:rPr>
        <w:t xml:space="preserve">(dados</w:t>
      </w:r>
      <w:r>
        <w:rPr>
          <w:rStyle w:val="SpecialCharTok"/>
        </w:rPr>
        <w:t xml:space="preserve">$</w:t>
      </w:r>
      <w:r>
        <w:rPr>
          <w:rStyle w:val="NormalTok"/>
        </w:rPr>
        <w:t xml:space="preserve">Tempo,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EMVSurvWeib, </w:t>
      </w:r>
      <w:r>
        <w:rPr>
          <w:rStyle w:val="AttributeTok"/>
        </w:rPr>
        <w:t xml:space="preserve">Type =</w:t>
      </w:r>
      <w:r>
        <w:rPr>
          <w:rStyle w:val="NormalTok"/>
        </w:rPr>
        <w:t xml:space="preserve"> </w:t>
      </w:r>
      <w:r>
        <w:rPr>
          <w:rStyle w:val="StringTok"/>
        </w:rPr>
        <w:t xml:space="preserve">"Weibull"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DataWeib,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Weibull"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numPr>
          <w:ilvl w:val="0"/>
          <w:numId w:val="1000"/>
        </w:numPr>
      </w:pPr>
      <w:r>
        <w:t xml:space="preserve">::: {.cell-output-display}</w:t>
      </w:r>
      <w:r>
        <w:t xml:space="preserve"> </w:t>
      </w:r>
      <w:r>
        <w:drawing>
          <wp:inline>
            <wp:extent cx="4620126" cy="3696101"/>
            <wp:effectExtent b="0" l="0" r="0" t="0"/>
            <wp:docPr descr="" title="" id="130" name="Picture"/>
            <a:graphic>
              <a:graphicData uri="http://schemas.openxmlformats.org/drawingml/2006/picture">
                <pic:pic>
                  <pic:nvPicPr>
                    <pic:cNvPr descr="CIII_ModelProb_files/figure-docx/unnamed-chunk-26-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w:t>
      </w:r>
    </w:p>
    <w:p>
      <w:pPr>
        <w:pStyle w:val="FirstParagraph"/>
      </w:pPr>
      <w:r>
        <w:t xml:space="preserve">Por fim, com o objetivo de fazer uma comparação, visual, temos a Figura abaixo.</w:t>
      </w:r>
    </w:p>
    <w:p>
      <w:pPr>
        <w:pStyle w:val="SourceCode"/>
      </w:pP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(DataEKM,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linetype =</w:t>
      </w:r>
      <w:r>
        <w:rPr>
          <w:rStyle w:val="NormalTok"/>
        </w:rPr>
        <w:t xml:space="preserve"> Type),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Kaplan-Meier, Weibull e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c("solid", "dashed", "dotted")</w:t>
      </w:r>
    </w:p>
    <w:p>
      <w:pPr>
        <w:pStyle w:val="FirstParagraph"/>
      </w:pPr>
      <w:r>
        <w:drawing>
          <wp:inline>
            <wp:extent cx="4620126" cy="3696101"/>
            <wp:effectExtent b="0" l="0" r="0" t="0"/>
            <wp:docPr descr="" title="" id="133" name="Picture"/>
            <a:graphic>
              <a:graphicData uri="http://schemas.openxmlformats.org/drawingml/2006/picture">
                <pic:pic>
                  <pic:nvPicPr>
                    <pic:cNvPr descr="CIII_ModelProb_files/figure-docx/unnamed-chunk-27-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107" Target="media/rId107.png" /><Relationship Type="http://schemas.openxmlformats.org/officeDocument/2006/relationships/image" Id="rId98" Target="media/rId98.png" /><Relationship Type="http://schemas.openxmlformats.org/officeDocument/2006/relationships/image" Id="rId81" Target="media/rId81.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94" Target="media/rId94.png" /><Relationship Type="http://schemas.openxmlformats.org/officeDocument/2006/relationships/image" Id="rId77" Target="media/rId77.png" /><Relationship Type="http://schemas.openxmlformats.org/officeDocument/2006/relationships/image" Id="rId55" Target="media/rId55.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2025-01-04T15:48:17Z</dcterms:created>
  <dcterms:modified xsi:type="dcterms:W3CDTF">2025-01-04T15:48:17Z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