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after="567" w:before="3969" w:lineRule="auto"/>
        <w:rPr/>
      </w:pPr>
      <w:r w:rsidDel="00000000" w:rsidR="00000000" w:rsidRPr="00000000">
        <w:rPr>
          <w:rtl w:val="0"/>
        </w:rPr>
        <w:t xml:space="preserve">Proyecto Adivina la Cancion</w:t>
      </w:r>
    </w:p>
    <w:p w:rsidR="00000000" w:rsidDel="00000000" w:rsidP="00000000" w:rsidRDefault="00000000" w:rsidRPr="00000000" w14:paraId="00000002">
      <w:pPr>
        <w:pStyle w:val="Subtitle"/>
        <w:pageBreakBefore w:val="0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Actores y 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Centro Educativo: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Escuela Virgen de Guadalupe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Ciclo Formativo: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2º DAW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Curso: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2022 - 2023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ans" w:cs="Liberation Sans" w:eastAsia="Liberation Sans" w:hAnsi="Liberatio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Alumnos:</w:t>
      </w:r>
      <w:r w:rsidDel="00000000" w:rsidR="00000000" w:rsidRPr="00000000">
        <w:rPr>
          <w:rFonts w:ascii="Liberation Sans" w:cs="Liberation Sans" w:eastAsia="Liberation Sans" w:hAnsi="Liberation Sans"/>
          <w:b w:val="1"/>
          <w:rtl w:val="0"/>
        </w:rPr>
        <w:t xml:space="preserve"> 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Cristian Silva Guerrero, Mario Perez Garcia, Juan Daniel Carvajal Montes, Domingo Miño Redondo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Tutor: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jc w:val="both"/>
        <w:rPr/>
      </w:pPr>
      <w:bookmarkStart w:colFirst="0" w:colLast="0" w:name="_5xbf9tj95ugo" w:id="0"/>
      <w:bookmarkEnd w:id="0"/>
      <w:r w:rsidDel="00000000" w:rsidR="00000000" w:rsidRPr="00000000">
        <w:rPr>
          <w:rtl w:val="0"/>
        </w:rPr>
        <w:t xml:space="preserve">Jóvenes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Dirigido a los jóvenes de entre 13 a 22 años hispanohablantes, que desean conocer e informarse sobre algunas de las luchas sociales que ocurren en la actualidad a través del contenido didáctico audiovisual que soporta la aplicación.</w:t>
      </w:r>
    </w:p>
    <w:p w:rsidR="00000000" w:rsidDel="00000000" w:rsidP="00000000" w:rsidRDefault="00000000" w:rsidRPr="00000000" w14:paraId="0000000A">
      <w:pPr>
        <w:pStyle w:val="Heading1"/>
        <w:jc w:val="both"/>
        <w:rPr/>
      </w:pPr>
      <w:bookmarkStart w:colFirst="0" w:colLast="0" w:name="_6twg8ial6vfj" w:id="1"/>
      <w:bookmarkEnd w:id="1"/>
      <w:r w:rsidDel="00000000" w:rsidR="00000000" w:rsidRPr="00000000">
        <w:rPr>
          <w:sz w:val="28"/>
          <w:szCs w:val="28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Dar a conocer a los jóvenes las situaciones y luchas </w:t>
      </w:r>
      <w:r w:rsidDel="00000000" w:rsidR="00000000" w:rsidRPr="00000000">
        <w:rPr>
          <w:rFonts w:ascii="Arial" w:cs="Arial" w:eastAsia="Arial" w:hAnsi="Arial"/>
          <w:rtl w:val="0"/>
        </w:rPr>
        <w:t xml:space="preserve">sociales que ocurren alrededor de todo el mundo actualmente, como la lucha de las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personas racializadas</w:t>
      </w:r>
      <w:r w:rsidDel="00000000" w:rsidR="00000000" w:rsidRPr="00000000">
        <w:rPr>
          <w:rFonts w:ascii="Arial" w:cs="Arial" w:eastAsia="Arial" w:hAnsi="Arial"/>
          <w:rtl w:val="0"/>
        </w:rPr>
        <w:t xml:space="preserve">, las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personas LGTBIQ+</w:t>
      </w:r>
      <w:r w:rsidDel="00000000" w:rsidR="00000000" w:rsidRPr="00000000">
        <w:rPr>
          <w:rFonts w:ascii="Arial" w:cs="Arial" w:eastAsia="Arial" w:hAnsi="Arial"/>
          <w:rtl w:val="0"/>
        </w:rPr>
        <w:t xml:space="preserve"> y el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feminismo</w:t>
      </w:r>
      <w:r w:rsidDel="00000000" w:rsidR="00000000" w:rsidRPr="00000000">
        <w:rPr>
          <w:rFonts w:ascii="Arial" w:cs="Arial" w:eastAsia="Arial" w:hAnsi="Arial"/>
          <w:rtl w:val="0"/>
        </w:rPr>
        <w:t xml:space="preserve">, utilizando el contenido audiovisual, como canciones e imágenes, para acercar y guiar a los jóvenes hacia la cultura de las personas pertenecientes a estas comunidades.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numPr>
          <w:ilvl w:val="0"/>
          <w:numId w:val="1"/>
        </w:numPr>
        <w:jc w:val="both"/>
        <w:rPr>
          <w:rFonts w:ascii="Liberation Sans" w:cs="Liberation Sans" w:eastAsia="Liberation Sans" w:hAnsi="Liberation Sans"/>
          <w:b w:val="1"/>
          <w:color w:val="2a6099"/>
          <w:sz w:val="36"/>
          <w:szCs w:val="36"/>
        </w:rPr>
      </w:pPr>
      <w:bookmarkStart w:colFirst="0" w:colLast="0" w:name="_sexvfxx10dj0" w:id="2"/>
      <w:bookmarkEnd w:id="2"/>
      <w:r w:rsidDel="00000000" w:rsidR="00000000" w:rsidRPr="00000000">
        <w:rPr>
          <w:rtl w:val="0"/>
        </w:rPr>
        <w:t xml:space="preserve">Profesorado del Proyecto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Formado por Ernesto González Trives, Isabel Muñoz Dominguez y Miguel Jaque Barbero.</w:t>
      </w:r>
    </w:p>
    <w:p w:rsidR="00000000" w:rsidDel="00000000" w:rsidP="00000000" w:rsidRDefault="00000000" w:rsidRPr="00000000" w14:paraId="0000000F">
      <w:pPr>
        <w:pStyle w:val="Heading1"/>
        <w:jc w:val="both"/>
        <w:rPr>
          <w:sz w:val="28"/>
          <w:szCs w:val="28"/>
        </w:rPr>
      </w:pPr>
      <w:bookmarkStart w:colFirst="0" w:colLast="0" w:name="_agmopf7o8wzo" w:id="3"/>
      <w:bookmarkEnd w:id="3"/>
      <w:r w:rsidDel="00000000" w:rsidR="00000000" w:rsidRPr="00000000">
        <w:rPr>
          <w:sz w:val="28"/>
          <w:szCs w:val="28"/>
          <w:rtl w:val="0"/>
        </w:rPr>
        <w:t xml:space="preserve">Objetivos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Su interés en el proyecto es comprobar nuestra capacidad de trabajo de desarrollo en equipo, y que el resultado final cumpla con los objetivos propuestos para el proyecto de forma satisfactoria. Se pretende evaluar los niveles de desarrollo, tanto personal como profesional.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numPr>
          <w:ilvl w:val="0"/>
          <w:numId w:val="1"/>
        </w:numPr>
        <w:jc w:val="both"/>
        <w:rPr>
          <w:rFonts w:ascii="Liberation Sans" w:cs="Liberation Sans" w:eastAsia="Liberation Sans" w:hAnsi="Liberation Sans"/>
          <w:b w:val="1"/>
          <w:color w:val="2a6099"/>
          <w:sz w:val="36"/>
          <w:szCs w:val="36"/>
        </w:rPr>
      </w:pPr>
      <w:bookmarkStart w:colFirst="0" w:colLast="0" w:name="_ryanzm2k10s0" w:id="4"/>
      <w:bookmarkEnd w:id="4"/>
      <w:r w:rsidDel="00000000" w:rsidR="00000000" w:rsidRPr="00000000">
        <w:rPr>
          <w:rtl w:val="0"/>
        </w:rPr>
        <w:t xml:space="preserve">Escuela Virgen de Guadalupe y Fundación Loyola</w:t>
      </w:r>
    </w:p>
    <w:p w:rsidR="00000000" w:rsidDel="00000000" w:rsidP="00000000" w:rsidRDefault="00000000" w:rsidRPr="00000000" w14:paraId="0000001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Cualquier integrante de la Fundación Loyola que tenga interés por probar la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jc w:val="both"/>
        <w:rPr/>
      </w:pPr>
      <w:bookmarkStart w:colFirst="0" w:colLast="0" w:name="_g9r8bkpo13dm" w:id="5"/>
      <w:bookmarkEnd w:id="5"/>
      <w:r w:rsidDel="00000000" w:rsidR="00000000" w:rsidRPr="00000000">
        <w:rPr>
          <w:sz w:val="28"/>
          <w:szCs w:val="28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Comprobar que la formación que hemos recibido hasta ahora es acorde a los valores de la institución, y los conocimientos impartidos en clase por el profesorado.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1700" w:top="1932" w:left="1134" w:right="1134" w:header="1134" w:footer="113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Liberation Sans"/>
  <w:font w:name="Free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tabs>
        <w:tab w:val="center" w:pos="4252"/>
        <w:tab w:val="right" w:pos="8504"/>
      </w:tabs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color w:val="4472c4"/>
        <w:sz w:val="20"/>
        <w:szCs w:val="20"/>
        <w:rtl w:val="0"/>
      </w:rPr>
      <w:t xml:space="preserve">pág. </w:t>
    </w:r>
    <w:r w:rsidDel="00000000" w:rsidR="00000000" w:rsidRPr="00000000">
      <w:rPr>
        <w:rFonts w:ascii="Calibri" w:cs="Calibri" w:eastAsia="Calibri" w:hAnsi="Calibri"/>
        <w:color w:val="4472c4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ageBreakBefore w:val="0"/>
      <w:tabs>
        <w:tab w:val="center" w:pos="4252"/>
        <w:tab w:val="right" w:pos="8504"/>
      </w:tabs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Fundación Loyola - Escuela Virgen de Guadalupe</w:t>
    </w:r>
  </w:p>
  <w:p w:rsidR="00000000" w:rsidDel="00000000" w:rsidP="00000000" w:rsidRDefault="00000000" w:rsidRPr="00000000" w14:paraId="0000001E">
    <w:pPr>
      <w:pageBreakBefore w:val="0"/>
      <w:tabs>
        <w:tab w:val="center" w:pos="4252"/>
        <w:tab w:val="right" w:pos="8504"/>
      </w:tabs>
      <w:jc w:val="center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C/Corte de Peleas, 79 (06009) Badajoz Tlf.: 924 251 761 - guadalupe@fundacionloyola.es</w:t>
    </w:r>
  </w:p>
  <w:p w:rsidR="00000000" w:rsidDel="00000000" w:rsidP="00000000" w:rsidRDefault="00000000" w:rsidRPr="00000000" w14:paraId="0000001F">
    <w:pPr>
      <w:pageBreakBefore w:val="0"/>
      <w:tabs>
        <w:tab w:val="center" w:pos="4252"/>
        <w:tab w:val="right" w:pos="8504"/>
      </w:tabs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Fundación inscrita en el Registro de Entidades Religiosas (159/SE/F)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tabs>
        <w:tab w:val="center" w:pos="4252"/>
        <w:tab w:val="right" w:pos="8504"/>
      </w:tabs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Fundación Loyola - Escuela Virgen de Guadalupe</w:t>
    </w:r>
  </w:p>
  <w:p w:rsidR="00000000" w:rsidDel="00000000" w:rsidP="00000000" w:rsidRDefault="00000000" w:rsidRPr="00000000" w14:paraId="00000024">
    <w:pPr>
      <w:pageBreakBefore w:val="0"/>
      <w:tabs>
        <w:tab w:val="center" w:pos="4252"/>
        <w:tab w:val="right" w:pos="8504"/>
      </w:tabs>
      <w:jc w:val="center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C/Corte de Peleas, 79 (06009) Badajoz Tlf.: 924 251 761 - guadalupe@fundacionloyola.es</w:t>
    </w:r>
  </w:p>
  <w:p w:rsidR="00000000" w:rsidDel="00000000" w:rsidP="00000000" w:rsidRDefault="00000000" w:rsidRPr="00000000" w14:paraId="00000025">
    <w:pPr>
      <w:pageBreakBefore w:val="0"/>
      <w:tabs>
        <w:tab w:val="center" w:pos="4252"/>
        <w:tab w:val="right" w:pos="8504"/>
      </w:tabs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Fundación inscrita en el Registro de Entidades Religiosas (159/SE/F)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ind w:left="6377.952755905511" w:firstLine="0"/>
      <w:rPr>
        <w:rFonts w:ascii="Arial" w:cs="Arial" w:eastAsia="Arial" w:hAnsi="Arial"/>
        <w:b w:val="1"/>
        <w:color w:val="0065a1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-276224</wp:posOffset>
          </wp:positionH>
          <wp:positionV relativeFrom="paragraph">
            <wp:posOffset>-371474</wp:posOffset>
          </wp:positionV>
          <wp:extent cx="1759842" cy="1028700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59842" cy="10287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8">
    <w:pPr>
      <w:pageBreakBefore w:val="0"/>
      <w:ind w:left="6377.952755905511" w:firstLine="0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0065a1"/>
        <w:sz w:val="20"/>
        <w:szCs w:val="20"/>
        <w:rtl w:val="0"/>
      </w:rPr>
      <w:t xml:space="preserve">Proyecto Adivina la Cancion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ageBreakBefore w:val="0"/>
      <w:spacing w:line="276" w:lineRule="auto"/>
      <w:ind w:left="6377.952755905511" w:firstLine="0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2419350</wp:posOffset>
          </wp:positionH>
          <wp:positionV relativeFrom="paragraph">
            <wp:posOffset>142875</wp:posOffset>
          </wp:positionV>
          <wp:extent cx="182880" cy="182880"/>
          <wp:effectExtent b="0" l="0" r="0" t="0"/>
          <wp:wrapNone/>
          <wp:docPr descr="Correo electrónico" id="2" name="image2.png"/>
          <a:graphic>
            <a:graphicData uri="http://schemas.openxmlformats.org/drawingml/2006/picture">
              <pic:pic>
                <pic:nvPicPr>
                  <pic:cNvPr descr="Correo electrónico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A">
    <w:pPr>
      <w:pageBreakBefore w:val="0"/>
      <w:spacing w:after="200" w:line="276" w:lineRule="auto"/>
      <w:ind w:left="0" w:firstLine="0"/>
      <w:jc w:val="right"/>
      <w:rPr>
        <w:rFonts w:ascii="Arial" w:cs="Arial" w:eastAsia="Arial" w:hAnsi="Arial"/>
        <w:sz w:val="18"/>
        <w:szCs w:val="18"/>
      </w:rPr>
    </w:pPr>
    <w:hyperlink r:id="rId3">
      <w:r w:rsidDel="00000000" w:rsidR="00000000" w:rsidRPr="00000000">
        <w:rPr>
          <w:rFonts w:ascii="Arial" w:cs="Arial" w:eastAsia="Arial" w:hAnsi="Arial"/>
          <w:color w:val="1155cc"/>
          <w:sz w:val="18"/>
          <w:szCs w:val="18"/>
          <w:u w:val="single"/>
          <w:rtl w:val="0"/>
        </w:rPr>
        <w:t xml:space="preserve">csilvaguerrero.guadalupe@alumnado.fundacionloyola.net </w:t>
      </w:r>
    </w:hyperlink>
    <w:hyperlink r:id="rId4">
      <w:r w:rsidDel="00000000" w:rsidR="00000000" w:rsidRPr="00000000">
        <w:rPr>
          <w:rFonts w:ascii="Arial" w:cs="Arial" w:eastAsia="Arial" w:hAnsi="Arial"/>
          <w:color w:val="1155cc"/>
          <w:sz w:val="18"/>
          <w:szCs w:val="18"/>
          <w:u w:val="single"/>
          <w:rtl w:val="0"/>
        </w:rPr>
        <w:t xml:space="preserve">dminoredondo.guadalupe@alumnado.fundacionloyola.net</w:t>
      </w:r>
    </w:hyperlink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 </w:t>
    </w:r>
    <w:hyperlink r:id="rId5">
      <w:r w:rsidDel="00000000" w:rsidR="00000000" w:rsidRPr="00000000">
        <w:rPr>
          <w:rFonts w:ascii="Arial" w:cs="Arial" w:eastAsia="Arial" w:hAnsi="Arial"/>
          <w:color w:val="1155cc"/>
          <w:sz w:val="18"/>
          <w:szCs w:val="18"/>
          <w:u w:val="single"/>
          <w:rtl w:val="0"/>
        </w:rPr>
        <w:t xml:space="preserve">juandanielcarvajalmontes.guadalupe@alumnado.fundacionloyola.net</w:t>
      </w:r>
    </w:hyperlink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 </w:t>
    </w:r>
    <w:hyperlink r:id="rId6">
      <w:r w:rsidDel="00000000" w:rsidR="00000000" w:rsidRPr="00000000">
        <w:rPr>
          <w:rFonts w:ascii="Arial" w:cs="Arial" w:eastAsia="Arial" w:hAnsi="Arial"/>
          <w:color w:val="1155cc"/>
          <w:sz w:val="18"/>
          <w:szCs w:val="18"/>
          <w:u w:val="single"/>
          <w:rtl w:val="0"/>
        </w:rPr>
        <w:t xml:space="preserve">mperezgarcia.guadalupe@alumnado.fundacionloyola.net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ageBreakBefore w:val="0"/>
      <w:spacing w:after="200" w:line="276" w:lineRule="auto"/>
      <w:ind w:left="5040" w:firstLine="0"/>
      <w:jc w:val="right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shd w:fill="ffffff" w:val="clear"/>
      <w:tabs>
        <w:tab w:val="center" w:pos="4819"/>
        <w:tab w:val="right" w:pos="9638"/>
      </w:tabs>
      <w:rPr>
        <w:rFonts w:ascii="FreeSans" w:cs="FreeSans" w:eastAsia="FreeSans" w:hAnsi="FreeSans"/>
        <w:b w:val="1"/>
        <w:color w:val="2a6099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1974563" cy="1151572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74563" cy="115157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1">
    <w:pPr>
      <w:pageBreakBefore w:val="0"/>
      <w:spacing w:line="276" w:lineRule="auto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color w:val="2a6099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pageBreakBefore w:val="0"/>
      <w:spacing w:after="567" w:before="3969" w:lineRule="auto"/>
      <w:jc w:val="center"/>
    </w:pPr>
    <w:rPr>
      <w:rFonts w:ascii="Liberation Sans" w:cs="Liberation Sans" w:eastAsia="Liberation Sans" w:hAnsi="Liberation Sans"/>
      <w:b w:val="1"/>
      <w:smallCaps w:val="1"/>
      <w:color w:val="2a6099"/>
      <w:sz w:val="56"/>
      <w:szCs w:val="56"/>
    </w:rPr>
  </w:style>
  <w:style w:type="paragraph" w:styleId="Subtitle">
    <w:name w:val="Subtitle"/>
    <w:basedOn w:val="Normal"/>
    <w:next w:val="Normal"/>
    <w:pPr>
      <w:keepNext w:val="1"/>
      <w:pageBreakBefore w:val="0"/>
      <w:spacing w:after="2835" w:before="62" w:lineRule="auto"/>
      <w:jc w:val="center"/>
    </w:pPr>
    <w:rPr>
      <w:rFonts w:ascii="Liberation Sans" w:cs="Liberation Sans" w:eastAsia="Liberation Sans" w:hAnsi="Liberation Sans"/>
      <w:color w:val="666666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hyperlink" Target="mailto:csilvaguerrero.guadalupe@alumnado.fundacionloyola.es" TargetMode="External"/><Relationship Id="rId4" Type="http://schemas.openxmlformats.org/officeDocument/2006/relationships/hyperlink" Target="mailto:dminoredondo.guadalupe@alumnado.fundacionloyola.net" TargetMode="External"/><Relationship Id="rId5" Type="http://schemas.openxmlformats.org/officeDocument/2006/relationships/hyperlink" Target="mailto:juandanielcarvajalmontes.guadalupe@alumnado.fundacionloyola.net" TargetMode="External"/><Relationship Id="rId6" Type="http://schemas.openxmlformats.org/officeDocument/2006/relationships/hyperlink" Target="mailto:mperezgarcia.guadalupe@alumnado.fundacionloyola.net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