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C66" w:rsidRPr="00A45DC7" w:rsidRDefault="00A45DC7" w:rsidP="00E90C66">
      <w:pPr>
        <w:jc w:val="center"/>
        <w:rPr>
          <w:rFonts w:ascii="Times New Roman" w:hAnsi="Times New Roman" w:cs="Times New Roman"/>
          <w:b/>
          <w:lang w:eastAsia="zh-CN"/>
        </w:rPr>
      </w:pPr>
      <w:r w:rsidRPr="00A45DC7">
        <w:rPr>
          <w:rFonts w:ascii="Times New Roman" w:hAnsi="Times New Roman" w:cs="Times New Roman"/>
          <w:b/>
          <w:lang w:eastAsia="zh-CN"/>
        </w:rPr>
        <w:t xml:space="preserve">Binary </w:t>
      </w:r>
      <w:r w:rsidR="00AB0A8A" w:rsidRPr="00A45DC7">
        <w:rPr>
          <w:rFonts w:ascii="Times New Roman" w:hAnsi="Times New Roman" w:cs="Times New Roman"/>
          <w:b/>
          <w:lang w:eastAsia="zh-CN"/>
        </w:rPr>
        <w:t>self</w:t>
      </w:r>
      <w:r w:rsidRPr="00A45DC7">
        <w:rPr>
          <w:rFonts w:ascii="Times New Roman" w:hAnsi="Times New Roman" w:cs="Times New Roman"/>
          <w:b/>
          <w:lang w:eastAsia="zh-CN"/>
        </w:rPr>
        <w:t xml:space="preserve">-assembly monolayer </w:t>
      </w:r>
      <w:r w:rsidR="00AB0A8A">
        <w:rPr>
          <w:rFonts w:ascii="Times New Roman" w:hAnsi="Times New Roman" w:cs="Times New Roman"/>
          <w:b/>
          <w:lang w:eastAsia="zh-CN"/>
        </w:rPr>
        <w:t>(SAM</w:t>
      </w:r>
      <w:r w:rsidRPr="00A45DC7">
        <w:rPr>
          <w:rFonts w:ascii="Times New Roman" w:hAnsi="Times New Roman" w:cs="Times New Roman"/>
          <w:b/>
          <w:lang w:eastAsia="zh-CN"/>
        </w:rPr>
        <w:t>) system</w:t>
      </w:r>
      <w:bookmarkStart w:id="0" w:name="_GoBack"/>
      <w:bookmarkEnd w:id="0"/>
    </w:p>
    <w:p w:rsidR="00A45DC7" w:rsidRPr="00A45DC7" w:rsidRDefault="00A45DC7" w:rsidP="00A45D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 w:rsidRPr="00A45DC7">
        <w:rPr>
          <w:rFonts w:ascii="Times New Roman" w:hAnsi="Times New Roman" w:cs="Times New Roman"/>
          <w:lang w:eastAsia="zh-CN"/>
        </w:rPr>
        <w:t>For the images, the z-scale are from -0.6 nm to 1.2 nm on the right color bar. The z-scale is linear to the height for all AFM images,</w:t>
      </w:r>
      <w:r w:rsidRPr="00A45DC7">
        <w:rPr>
          <w:rFonts w:ascii="Times New Roman" w:hAnsi="Times New Roman" w:cs="Times New Roman" w:hint="eastAsia"/>
          <w:lang w:eastAsia="zh-CN"/>
        </w:rPr>
        <w:t xml:space="preserve"> </w:t>
      </w:r>
      <w:r w:rsidRPr="00A45DC7">
        <w:rPr>
          <w:rFonts w:ascii="Times New Roman" w:hAnsi="Times New Roman" w:cs="Times New Roman"/>
          <w:lang w:eastAsia="zh-CN"/>
        </w:rPr>
        <w:t>the image sizes (x,y)  are</w:t>
      </w:r>
      <w:r w:rsidRPr="00A45DC7">
        <w:rPr>
          <w:rFonts w:ascii="Times New Roman" w:hAnsi="Times New Roman" w:cs="Times New Roman" w:hint="eastAsia"/>
          <w:lang w:eastAsia="zh-CN"/>
        </w:rPr>
        <w:t xml:space="preserve"> </w:t>
      </w:r>
      <w:r w:rsidRPr="00A45DC7">
        <w:rPr>
          <w:rFonts w:ascii="Times New Roman" w:hAnsi="Times New Roman" w:cs="Times New Roman"/>
          <w:lang w:eastAsia="zh-CN"/>
        </w:rPr>
        <w:t>500</w:t>
      </w:r>
      <w:r w:rsidRPr="00A45DC7">
        <w:rPr>
          <w:rFonts w:ascii="Times New Roman" w:hAnsi="Times New Roman" w:cs="Times New Roman" w:hint="eastAsia"/>
          <w:lang w:eastAsia="zh-CN"/>
        </w:rPr>
        <w:t xml:space="preserve"> </w:t>
      </w:r>
      <w:r w:rsidRPr="00A45DC7">
        <w:rPr>
          <w:rFonts w:ascii="Times New Roman" w:eastAsia="SimSun" w:hAnsi="Times New Roman" w:cs="Times New Roman" w:hint="eastAsia"/>
          <w:lang w:eastAsia="zh-CN"/>
        </w:rPr>
        <w:t>×</w:t>
      </w:r>
      <w:r w:rsidRPr="00A45DC7">
        <w:rPr>
          <w:rFonts w:ascii="Times New Roman" w:eastAsia="SimSun" w:hAnsi="Times New Roman" w:cs="Times New Roman"/>
          <w:lang w:eastAsia="zh-CN"/>
        </w:rPr>
        <w:t xml:space="preserve"> 500 nm</w:t>
      </w:r>
      <w:r w:rsidRPr="00A45DC7">
        <w:rPr>
          <w:rFonts w:ascii="Times New Roman" w:eastAsia="SimSun" w:hAnsi="Times New Roman" w:cs="Times New Roman"/>
          <w:vertAlign w:val="superscript"/>
          <w:lang w:eastAsia="zh-CN"/>
        </w:rPr>
        <w:t>2</w:t>
      </w:r>
    </w:p>
    <w:p w:rsidR="00A45DC7" w:rsidRPr="00A45DC7" w:rsidRDefault="00A45DC7" w:rsidP="00A45D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 w:rsidRPr="00A45DC7">
        <w:rPr>
          <w:rFonts w:ascii="Times New Roman" w:eastAsia="SimSun" w:hAnsi="Times New Roman" w:cs="Times New Roman"/>
          <w:lang w:eastAsia="zh-CN"/>
        </w:rPr>
        <w:t xml:space="preserve">The image conditions </w:t>
      </w:r>
      <w:r w:rsidRPr="00A45DC7">
        <w:rPr>
          <w:rFonts w:ascii="Times New Roman" w:hAnsi="Times New Roman" w:cs="Times New Roman"/>
          <w:lang w:eastAsia="zh-CN"/>
        </w:rPr>
        <w:t xml:space="preserve">are 512 lines/frame with 512 points per line. </w:t>
      </w:r>
    </w:p>
    <w:p w:rsidR="00A45DC7" w:rsidRPr="00A45DC7" w:rsidRDefault="00A45DC7" w:rsidP="00A45D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 w:rsidRPr="00A45DC7">
        <w:rPr>
          <w:rFonts w:ascii="Times New Roman" w:hAnsi="Times New Roman" w:cs="Times New Roman"/>
          <w:lang w:eastAsia="zh-CN"/>
        </w:rPr>
        <w:t>The sample was prepared using m</w:t>
      </w:r>
      <w:r w:rsidR="00621DE1" w:rsidRPr="00A45DC7">
        <w:rPr>
          <w:rFonts w:ascii="Times New Roman" w:hAnsi="Times New Roman" w:cs="Times New Roman"/>
          <w:lang w:eastAsia="zh-CN"/>
        </w:rPr>
        <w:t>ixture of LPS:OEG-silane</w:t>
      </w:r>
      <w:r w:rsidRPr="00A45DC7">
        <w:rPr>
          <w:rFonts w:ascii="Times New Roman" w:hAnsi="Times New Roman" w:cs="Times New Roman"/>
          <w:lang w:eastAsia="zh-CN"/>
        </w:rPr>
        <w:t xml:space="preserve"> (</w:t>
      </w:r>
      <w:r w:rsidRPr="00A45DC7">
        <w:rPr>
          <w:rFonts w:ascii="Times New Roman" w:eastAsia="SimSun" w:hAnsi="Times New Roman" w:cs="Times New Roman"/>
          <w:lang w:eastAsia="zh-CN"/>
        </w:rPr>
        <w:t xml:space="preserve">lipopolysaccharides (LPS), </w:t>
      </w:r>
      <w:r w:rsidRPr="00A45DC7">
        <w:rPr>
          <w:rFonts w:ascii="Times New Roman" w:hAnsi="Times New Roman" w:cs="Times New Roman"/>
        </w:rPr>
        <w:t>2-[methoxy(polyethyleneoxy)</w:t>
      </w:r>
      <w:r w:rsidRPr="00A45DC7">
        <w:rPr>
          <w:rFonts w:ascii="Times New Roman" w:hAnsi="Times New Roman" w:cs="Times New Roman"/>
          <w:vertAlign w:val="subscript"/>
          <w:lang w:eastAsia="zh-CN"/>
        </w:rPr>
        <w:t>6-9</w:t>
      </w:r>
      <w:r w:rsidRPr="00A45DC7">
        <w:rPr>
          <w:rFonts w:ascii="Times New Roman" w:hAnsi="Times New Roman" w:cs="Times New Roman"/>
        </w:rPr>
        <w:t>-propyl]tri</w:t>
      </w:r>
      <w:r w:rsidRPr="00A45DC7">
        <w:rPr>
          <w:rFonts w:ascii="Times New Roman" w:hAnsi="Times New Roman" w:cs="Times New Roman"/>
          <w:lang w:eastAsia="zh-CN"/>
        </w:rPr>
        <w:t>chloro</w:t>
      </w:r>
      <w:r w:rsidRPr="00A45DC7">
        <w:rPr>
          <w:rFonts w:ascii="Times New Roman" w:hAnsi="Times New Roman" w:cs="Times New Roman"/>
        </w:rPr>
        <w:t>silane</w:t>
      </w:r>
      <w:r w:rsidRPr="00A45DC7">
        <w:rPr>
          <w:rFonts w:ascii="Times New Roman" w:hAnsi="Times New Roman" w:cs="Times New Roman"/>
          <w:lang w:eastAsia="zh-CN"/>
        </w:rPr>
        <w:t xml:space="preserve"> (OEG-silane) )</w:t>
      </w:r>
      <w:r w:rsidR="00621DE1" w:rsidRPr="00A45DC7">
        <w:rPr>
          <w:rFonts w:ascii="Times New Roman" w:hAnsi="Times New Roman" w:cs="Times New Roman"/>
          <w:lang w:eastAsia="zh-CN"/>
        </w:rPr>
        <w:t xml:space="preserve"> in solution was 11 : 89 in amount ratio.</w:t>
      </w:r>
    </w:p>
    <w:p w:rsidR="00621DE1" w:rsidRPr="00A45DC7" w:rsidRDefault="00A45DC7" w:rsidP="00621DE1">
      <w:pPr>
        <w:rPr>
          <w:rFonts w:ascii="Times New Roman" w:hAnsi="Times New Roman" w:cs="Times New Roman"/>
          <w:lang w:eastAsia="zh-CN"/>
        </w:rPr>
      </w:pPr>
      <w:r w:rsidRPr="00A45DC7">
        <w:rPr>
          <w:rFonts w:ascii="Times New Roman" w:hAnsi="Times New Roman" w:cs="Times New Roman"/>
          <w:lang w:eastAsia="zh-CN"/>
        </w:rPr>
        <w:t xml:space="preserve">LPS molecules are higher than OEG molecues on surface, so the bright dots features could be regonized as LPS molecules. For </w:t>
      </w:r>
      <w:r w:rsidR="00AB0A8A">
        <w:rPr>
          <w:rFonts w:ascii="Times New Roman" w:hAnsi="Times New Roman" w:cs="Times New Roman"/>
          <w:lang w:eastAsia="zh-CN"/>
        </w:rPr>
        <w:t>example</w:t>
      </w:r>
      <w:r w:rsidRPr="00A45DC7">
        <w:rPr>
          <w:rFonts w:ascii="Times New Roman" w:hAnsi="Times New Roman" w:cs="Times New Roman" w:hint="eastAsia"/>
          <w:lang w:eastAsia="zh-CN"/>
        </w:rPr>
        <w:t xml:space="preserve">, </w:t>
      </w:r>
      <w:r w:rsidRPr="00A45DC7">
        <w:rPr>
          <w:rFonts w:ascii="Times New Roman" w:hAnsi="Times New Roman" w:cs="Times New Roman"/>
          <w:lang w:eastAsia="zh-CN"/>
        </w:rPr>
        <w:t>the image sizes are</w:t>
      </w:r>
      <w:r w:rsidRPr="00A45DC7">
        <w:rPr>
          <w:rFonts w:ascii="Times New Roman" w:hAnsi="Times New Roman" w:cs="Times New Roman" w:hint="eastAsia"/>
          <w:lang w:eastAsia="zh-CN"/>
        </w:rPr>
        <w:t xml:space="preserve"> </w:t>
      </w:r>
      <w:r w:rsidRPr="00A45DC7">
        <w:rPr>
          <w:rFonts w:ascii="Times New Roman" w:hAnsi="Times New Roman" w:cs="Times New Roman"/>
          <w:lang w:eastAsia="zh-CN"/>
        </w:rPr>
        <w:t>500</w:t>
      </w:r>
      <w:r w:rsidRPr="00A45DC7">
        <w:rPr>
          <w:rFonts w:ascii="Times New Roman" w:hAnsi="Times New Roman" w:cs="Times New Roman" w:hint="eastAsia"/>
          <w:lang w:eastAsia="zh-CN"/>
        </w:rPr>
        <w:t xml:space="preserve"> </w:t>
      </w:r>
      <w:r w:rsidRPr="00A45DC7">
        <w:rPr>
          <w:rFonts w:ascii="Times New Roman" w:eastAsia="SimSun" w:hAnsi="Times New Roman" w:cs="Times New Roman" w:hint="eastAsia"/>
          <w:lang w:eastAsia="zh-CN"/>
        </w:rPr>
        <w:t>×</w:t>
      </w:r>
      <w:r w:rsidRPr="00A45DC7">
        <w:rPr>
          <w:rFonts w:ascii="Times New Roman" w:eastAsia="SimSun" w:hAnsi="Times New Roman" w:cs="Times New Roman"/>
          <w:lang w:eastAsia="zh-CN"/>
        </w:rPr>
        <w:t xml:space="preserve"> 500 nm</w:t>
      </w:r>
      <w:r w:rsidRPr="00A45DC7">
        <w:rPr>
          <w:rFonts w:ascii="Times New Roman" w:eastAsia="SimSun" w:hAnsi="Times New Roman" w:cs="Times New Roman"/>
          <w:vertAlign w:val="superscript"/>
          <w:lang w:eastAsia="zh-CN"/>
        </w:rPr>
        <w:t>2</w:t>
      </w:r>
      <w:r w:rsidRPr="00A45DC7">
        <w:rPr>
          <w:rFonts w:ascii="Times New Roman" w:eastAsia="SimSun" w:hAnsi="Times New Roman" w:cs="Times New Roman"/>
          <w:lang w:eastAsia="zh-CN"/>
        </w:rPr>
        <w:t xml:space="preserve"> . </w:t>
      </w:r>
      <w:r w:rsidRPr="00A45DC7">
        <w:rPr>
          <w:rFonts w:ascii="Times New Roman" w:eastAsia="SimSun" w:hAnsi="Times New Roman" w:cs="Times New Roman" w:hint="eastAsia"/>
          <w:lang w:eastAsia="zh-CN"/>
        </w:rPr>
        <w:t xml:space="preserve">Size of these dot </w:t>
      </w:r>
      <w:r w:rsidRPr="00A45DC7">
        <w:rPr>
          <w:rFonts w:ascii="Times New Roman" w:eastAsia="SimSun" w:hAnsi="Times New Roman" w:cs="Times New Roman"/>
          <w:lang w:eastAsia="zh-CN"/>
        </w:rPr>
        <w:t xml:space="preserve">features varied. The height measured 1.4 – 3.5 nm above surroundings and the diameter (FWHM) ranged from 8 to </w:t>
      </w:r>
      <w:r w:rsidRPr="00A45DC7">
        <w:rPr>
          <w:rFonts w:ascii="Times New Roman" w:eastAsia="SimSun" w:hAnsi="Times New Roman" w:cs="Times New Roman" w:hint="eastAsia"/>
          <w:lang w:eastAsia="zh-CN"/>
        </w:rPr>
        <w:t>17 nm</w:t>
      </w:r>
      <w:r w:rsidRPr="00A45DC7">
        <w:rPr>
          <w:rFonts w:ascii="Times New Roman" w:eastAsia="SimSun" w:hAnsi="Times New Roman" w:cs="Times New Roman"/>
          <w:lang w:eastAsia="zh-CN"/>
        </w:rPr>
        <w:t>.</w:t>
      </w:r>
      <w:r w:rsidRPr="00A45DC7">
        <w:rPr>
          <w:rFonts w:ascii="Times New Roman" w:hAnsi="Times New Roman" w:cs="Times New Roman"/>
          <w:lang w:eastAsia="zh-CN"/>
        </w:rPr>
        <w:t xml:space="preserve"> </w:t>
      </w:r>
      <w:r w:rsidRPr="00A45DC7">
        <w:rPr>
          <w:rFonts w:ascii="Times New Roman" w:hAnsi="Times New Roman" w:cs="Times New Roman" w:hint="eastAsia"/>
          <w:lang w:eastAsia="zh-CN"/>
        </w:rPr>
        <w:t xml:space="preserve">Among all the AFM images of </w:t>
      </w:r>
      <w:r w:rsidRPr="00A45DC7">
        <w:rPr>
          <w:rFonts w:ascii="Times New Roman" w:hAnsi="Times New Roman" w:cs="Times New Roman"/>
          <w:lang w:eastAsia="zh-CN"/>
        </w:rPr>
        <w:t>LPS</w:t>
      </w:r>
      <w:r w:rsidRPr="00A45DC7">
        <w:rPr>
          <w:rFonts w:ascii="Times New Roman" w:hAnsi="Times New Roman" w:cs="Times New Roman" w:hint="eastAsia"/>
          <w:lang w:eastAsia="zh-CN"/>
        </w:rPr>
        <w:t>:</w:t>
      </w:r>
      <w:r w:rsidRPr="00A45DC7">
        <w:rPr>
          <w:rFonts w:ascii="Times New Roman" w:hAnsi="Times New Roman" w:cs="Times New Roman"/>
          <w:lang w:eastAsia="zh-CN"/>
        </w:rPr>
        <w:t>OEG-SAM</w:t>
      </w:r>
      <w:r w:rsidRPr="00A45DC7">
        <w:rPr>
          <w:rFonts w:ascii="Times New Roman" w:hAnsi="Times New Roman" w:cs="Times New Roman" w:hint="eastAsia"/>
          <w:lang w:eastAsia="zh-CN"/>
        </w:rPr>
        <w:t>, the smallest dot measured around 1.5 nm in height and 8 nm in di</w:t>
      </w:r>
      <w:r w:rsidRPr="00A45DC7">
        <w:rPr>
          <w:rFonts w:ascii="Times New Roman" w:hAnsi="Times New Roman" w:cs="Times New Roman"/>
          <w:lang w:eastAsia="zh-CN"/>
        </w:rPr>
        <w:t>ameter, suggesting it represented one single LPS molecule on LPS</w:t>
      </w:r>
      <w:r w:rsidRPr="00A45DC7">
        <w:rPr>
          <w:rFonts w:ascii="Times New Roman" w:hAnsi="Times New Roman" w:cs="Times New Roman" w:hint="eastAsia"/>
          <w:lang w:eastAsia="zh-CN"/>
        </w:rPr>
        <w:t>:</w:t>
      </w:r>
      <w:r w:rsidRPr="00A45DC7">
        <w:rPr>
          <w:rFonts w:ascii="Times New Roman" w:hAnsi="Times New Roman" w:cs="Times New Roman"/>
          <w:lang w:eastAsia="zh-CN"/>
        </w:rPr>
        <w:t xml:space="preserve">OEG SAMs. Using this size as reference, we could estimate numbers of LPS molecules per cell (10 </w:t>
      </w:r>
      <w:r w:rsidRPr="00A45DC7">
        <w:rPr>
          <w:rFonts w:ascii="Times New Roman" w:eastAsia="SimSun" w:hAnsi="Times New Roman" w:cs="Times New Roman" w:hint="eastAsia"/>
          <w:lang w:eastAsia="zh-CN"/>
        </w:rPr>
        <w:t>×</w:t>
      </w:r>
      <w:r w:rsidRPr="00A45DC7">
        <w:rPr>
          <w:rFonts w:ascii="Times New Roman" w:hAnsi="Times New Roman" w:cs="Times New Roman"/>
          <w:lang w:eastAsia="zh-CN"/>
        </w:rPr>
        <w:t xml:space="preserve"> 10 μm</w:t>
      </w:r>
      <w:r w:rsidRPr="00A45DC7">
        <w:rPr>
          <w:rFonts w:ascii="Times New Roman" w:hAnsi="Times New Roman" w:cs="Times New Roman"/>
          <w:vertAlign w:val="superscript"/>
          <w:lang w:eastAsia="zh-CN"/>
        </w:rPr>
        <w:t>2</w:t>
      </w:r>
      <w:r w:rsidRPr="00A45DC7">
        <w:rPr>
          <w:rFonts w:ascii="Times New Roman" w:hAnsi="Times New Roman" w:cs="Times New Roman"/>
          <w:lang w:eastAsia="zh-CN"/>
        </w:rPr>
        <w:t>)</w:t>
      </w:r>
    </w:p>
    <w:p w:rsidR="00621DE1" w:rsidRDefault="004E75F4">
      <w:r w:rsidRPr="004E75F4">
        <w:rPr>
          <w:noProof/>
        </w:rPr>
        <w:drawing>
          <wp:inline distT="0" distB="0" distL="0" distR="0">
            <wp:extent cx="4924425" cy="3695700"/>
            <wp:effectExtent l="0" t="0" r="9525" b="0"/>
            <wp:docPr id="1" name="Picture 1" descr="E:\Asylum Research Data\Asylum AFM\Lilian\Yang's mixed sam data\mixed SAM\LPSOEGSAM2001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sylum Research Data\Asylum AFM\Lilian\Yang's mixed sam data\mixed SAM\LPSOEGSAM20016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1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4A5992"/>
    <w:multiLevelType w:val="hybridMultilevel"/>
    <w:tmpl w:val="041A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DE1"/>
    <w:rsid w:val="004E75F4"/>
    <w:rsid w:val="00621DE1"/>
    <w:rsid w:val="0070517D"/>
    <w:rsid w:val="00A45DC7"/>
    <w:rsid w:val="00A7481E"/>
    <w:rsid w:val="00AB0A8A"/>
    <w:rsid w:val="00E9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C85C4-AB45-475E-A56F-4073E00C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LiuGroupUser</dc:creator>
  <cp:keywords/>
  <dc:description/>
  <cp:lastModifiedBy>LiuGroupUser</cp:lastModifiedBy>
  <cp:revision>3</cp:revision>
  <dcterms:created xsi:type="dcterms:W3CDTF">2018-09-10T03:55:00Z</dcterms:created>
  <dcterms:modified xsi:type="dcterms:W3CDTF">2018-09-10T04:31:00Z</dcterms:modified>
</cp:coreProperties>
</file>