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932" w:rsidRPr="00312932" w:rsidRDefault="00312932" w:rsidP="00312932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proofErr w:type="spellStart"/>
      <w:proofErr w:type="gramStart"/>
      <w:r w:rsidRPr="00312932">
        <w:rPr>
          <w:rFonts w:ascii="Arial" w:hAnsi="Arial" w:cs="Arial"/>
          <w:b/>
          <w:sz w:val="36"/>
          <w:szCs w:val="36"/>
        </w:rPr>
        <w:t>SobeFicha</w:t>
      </w:r>
      <w:proofErr w:type="spellEnd"/>
      <w:proofErr w:type="gramEnd"/>
    </w:p>
    <w:p w:rsidR="00312932" w:rsidRPr="00312932" w:rsidRDefault="003C138B" w:rsidP="00312932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Versão beta</w:t>
      </w:r>
      <w:r w:rsidR="00312932" w:rsidRPr="00312932">
        <w:rPr>
          <w:rFonts w:ascii="Arial" w:hAnsi="Arial" w:cs="Arial"/>
          <w:b/>
          <w:sz w:val="36"/>
          <w:szCs w:val="36"/>
        </w:rPr>
        <w:t xml:space="preserve"> – setembro/2022</w:t>
      </w:r>
    </w:p>
    <w:p w:rsidR="00312932" w:rsidRDefault="00312932" w:rsidP="00A12FE3">
      <w:pPr>
        <w:jc w:val="both"/>
        <w:rPr>
          <w:rFonts w:ascii="Arial" w:hAnsi="Arial" w:cs="Arial"/>
          <w:sz w:val="24"/>
          <w:szCs w:val="24"/>
        </w:rPr>
      </w:pPr>
    </w:p>
    <w:p w:rsidR="0077278E" w:rsidRDefault="00DF0972" w:rsidP="00A12FE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SobeFicha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uma ferramenta usada para forçar certas notificações do banco de dados do SINAN NET a entrarem no próximo lote gerado por esse sistema, ou seja, para que certas notificações que obedeçam </w:t>
      </w:r>
      <w:r w:rsidR="00957EC5">
        <w:rPr>
          <w:rFonts w:ascii="Arial" w:hAnsi="Arial" w:cs="Arial"/>
          <w:sz w:val="24"/>
          <w:szCs w:val="24"/>
        </w:rPr>
        <w:t>alguns</w:t>
      </w:r>
      <w:r>
        <w:rPr>
          <w:rFonts w:ascii="Arial" w:hAnsi="Arial" w:cs="Arial"/>
          <w:sz w:val="24"/>
          <w:szCs w:val="24"/>
        </w:rPr>
        <w:t xml:space="preserve"> critérios passem para o próximo nível </w:t>
      </w:r>
      <w:r w:rsidR="00957EC5">
        <w:rPr>
          <w:rFonts w:ascii="Arial" w:hAnsi="Arial" w:cs="Arial"/>
          <w:sz w:val="24"/>
          <w:szCs w:val="24"/>
        </w:rPr>
        <w:t xml:space="preserve">no fluxo de </w:t>
      </w:r>
      <w:r w:rsidR="00DE2902">
        <w:rPr>
          <w:rFonts w:ascii="Arial" w:hAnsi="Arial" w:cs="Arial"/>
          <w:sz w:val="24"/>
          <w:szCs w:val="24"/>
        </w:rPr>
        <w:t>dados</w:t>
      </w:r>
      <w:r w:rsidR="00957EC5">
        <w:rPr>
          <w:rFonts w:ascii="Arial" w:hAnsi="Arial" w:cs="Arial"/>
          <w:sz w:val="24"/>
          <w:szCs w:val="24"/>
        </w:rPr>
        <w:t xml:space="preserve"> do SINAN NET.</w:t>
      </w:r>
    </w:p>
    <w:p w:rsidR="00957EC5" w:rsidRDefault="00A60D0D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Às vezes, uma notificação que é digitada no SINAN NET, por exemplo, de uma secretaria municipal de saúde, não vai para o próximo nível</w:t>
      </w:r>
      <w:r w:rsidR="00775337">
        <w:rPr>
          <w:rFonts w:ascii="Arial" w:hAnsi="Arial" w:cs="Arial"/>
          <w:sz w:val="24"/>
          <w:szCs w:val="24"/>
        </w:rPr>
        <w:t xml:space="preserve"> do sistema, nesse caso, a notificação não é enviada pelo lote para que seja adicionada à base de dados da Regional, que é o próximo</w:t>
      </w:r>
      <w:r w:rsidR="002370ED">
        <w:rPr>
          <w:rFonts w:ascii="Arial" w:hAnsi="Arial" w:cs="Arial"/>
          <w:sz w:val="24"/>
          <w:szCs w:val="24"/>
        </w:rPr>
        <w:t xml:space="preserve"> </w:t>
      </w:r>
      <w:r w:rsidR="00DE2902">
        <w:rPr>
          <w:rFonts w:ascii="Arial" w:hAnsi="Arial" w:cs="Arial"/>
          <w:sz w:val="24"/>
          <w:szCs w:val="24"/>
        </w:rPr>
        <w:t>nível na hierarquia do fluxo de dados.</w:t>
      </w:r>
    </w:p>
    <w:p w:rsidR="00DE2902" w:rsidRDefault="00DE2902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problema é bem conhecido e inclusive é documentado pelo Manual de Normas e Rotinas do SINAN, </w:t>
      </w:r>
      <w:r w:rsidR="003E7817">
        <w:rPr>
          <w:rFonts w:ascii="Arial" w:hAnsi="Arial" w:cs="Arial"/>
          <w:sz w:val="24"/>
          <w:szCs w:val="24"/>
        </w:rPr>
        <w:t>publicado em 2007 na sua segunda edição.</w:t>
      </w:r>
    </w:p>
    <w:p w:rsidR="003E7817" w:rsidRDefault="00D20C68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27 do referido manual, para que uma notificação seja transferida para o próximo nível, é necessário utilizar um recurso conhecido como “falsa alteração</w:t>
      </w:r>
      <w:r w:rsidR="00AD050F">
        <w:rPr>
          <w:rFonts w:ascii="Arial" w:hAnsi="Arial" w:cs="Arial"/>
          <w:sz w:val="24"/>
          <w:szCs w:val="24"/>
        </w:rPr>
        <w:t xml:space="preserve">”, que consiste em acessar a notificação que </w:t>
      </w:r>
      <w:proofErr w:type="gramStart"/>
      <w:r w:rsidR="00AD050F">
        <w:rPr>
          <w:rFonts w:ascii="Arial" w:hAnsi="Arial" w:cs="Arial"/>
          <w:sz w:val="24"/>
          <w:szCs w:val="24"/>
        </w:rPr>
        <w:t>o usuário queira que ent</w:t>
      </w:r>
      <w:r w:rsidR="001252B9">
        <w:rPr>
          <w:rFonts w:ascii="Arial" w:hAnsi="Arial" w:cs="Arial"/>
          <w:sz w:val="24"/>
          <w:szCs w:val="24"/>
        </w:rPr>
        <w:t>re no próximo lote a ser gerado</w:t>
      </w:r>
      <w:proofErr w:type="gramEnd"/>
      <w:r w:rsidR="001252B9">
        <w:rPr>
          <w:rFonts w:ascii="Arial" w:hAnsi="Arial" w:cs="Arial"/>
          <w:sz w:val="24"/>
          <w:szCs w:val="24"/>
        </w:rPr>
        <w:t>.</w:t>
      </w:r>
      <w:r w:rsidR="00AD050F">
        <w:rPr>
          <w:rFonts w:ascii="Arial" w:hAnsi="Arial" w:cs="Arial"/>
          <w:sz w:val="24"/>
          <w:szCs w:val="24"/>
        </w:rPr>
        <w:t xml:space="preserve"> </w:t>
      </w:r>
      <w:r w:rsidR="001252B9">
        <w:rPr>
          <w:rFonts w:ascii="Arial" w:hAnsi="Arial" w:cs="Arial"/>
          <w:sz w:val="24"/>
          <w:szCs w:val="24"/>
        </w:rPr>
        <w:t xml:space="preserve">Para isso o usuário deve </w:t>
      </w:r>
      <w:r w:rsidR="00AB25B2">
        <w:rPr>
          <w:rFonts w:ascii="Arial" w:hAnsi="Arial" w:cs="Arial"/>
          <w:sz w:val="24"/>
          <w:szCs w:val="24"/>
        </w:rPr>
        <w:t xml:space="preserve">acessar </w:t>
      </w:r>
      <w:r w:rsidR="00AD050F">
        <w:rPr>
          <w:rFonts w:ascii="Arial" w:hAnsi="Arial" w:cs="Arial"/>
          <w:sz w:val="24"/>
          <w:szCs w:val="24"/>
        </w:rPr>
        <w:t xml:space="preserve">a parte da notificação </w:t>
      </w:r>
      <w:r w:rsidR="00E31516">
        <w:rPr>
          <w:rFonts w:ascii="Arial" w:hAnsi="Arial" w:cs="Arial"/>
          <w:sz w:val="24"/>
          <w:szCs w:val="24"/>
        </w:rPr>
        <w:t>em que estão</w:t>
      </w:r>
      <w:r w:rsidR="00AD050F">
        <w:rPr>
          <w:rFonts w:ascii="Arial" w:hAnsi="Arial" w:cs="Arial"/>
          <w:sz w:val="24"/>
          <w:szCs w:val="24"/>
        </w:rPr>
        <w:t xml:space="preserve"> os dados de investigação, redigitar a data da investigação e em seguida, salvar a notificação.</w:t>
      </w:r>
    </w:p>
    <w:p w:rsidR="00AD050F" w:rsidRDefault="00E31516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 isso se torna bastante difícil se as notificações que devem “subir” para o próximo nível são centenas ou até milhares de registros, o que demandaria por parte do operador do sistema, acessar ficha por ficha e executar o procedimento de “falsa alteração” individualmente em cada uma delas.</w:t>
      </w:r>
    </w:p>
    <w:p w:rsidR="00775337" w:rsidRDefault="00E5694C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a ferramenta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SobeFicha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basta o operador do SINAN NET escolher o período (data inicial e data final) </w:t>
      </w:r>
      <w:r w:rsidR="00355046">
        <w:rPr>
          <w:rFonts w:ascii="Arial" w:hAnsi="Arial" w:cs="Arial"/>
          <w:sz w:val="24"/>
          <w:szCs w:val="24"/>
        </w:rPr>
        <w:t>delimitando o tempo em que notificações de interesse estão situadas, seguido do nome do agravo.</w:t>
      </w:r>
    </w:p>
    <w:p w:rsidR="003D2017" w:rsidRDefault="003D2017" w:rsidP="003D20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23996" cy="2667822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12" cy="266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46" w:rsidRDefault="00355046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notificações que atendam o critério escolhido pelo usuário, o programa se encarrega de marcar as notificações encontradas</w:t>
      </w:r>
      <w:r w:rsidR="00D523A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segundo os requisitos selecionados</w:t>
      </w:r>
      <w:r w:rsidR="00D523A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</w:t>
      </w:r>
      <w:r w:rsidR="00D523A2">
        <w:rPr>
          <w:rFonts w:ascii="Arial" w:hAnsi="Arial" w:cs="Arial"/>
          <w:sz w:val="24"/>
          <w:szCs w:val="24"/>
        </w:rPr>
        <w:t>as encaminha para o próxi</w:t>
      </w:r>
      <w:r w:rsidR="005875B4">
        <w:rPr>
          <w:rFonts w:ascii="Arial" w:hAnsi="Arial" w:cs="Arial"/>
          <w:sz w:val="24"/>
          <w:szCs w:val="24"/>
        </w:rPr>
        <w:t xml:space="preserve">mo lote a ser gerado no sistema, poupando o operador do SINAN NET de muitas horas de trabalho ao executar a tarefa de fazer as falsas alterações nas notificações, isso sem contar com os erros que podem ocorrer ao fazer essa operação </w:t>
      </w:r>
      <w:r w:rsidR="003E213B">
        <w:rPr>
          <w:rFonts w:ascii="Arial" w:hAnsi="Arial" w:cs="Arial"/>
          <w:sz w:val="24"/>
          <w:szCs w:val="24"/>
        </w:rPr>
        <w:t xml:space="preserve">várias </w:t>
      </w:r>
      <w:r w:rsidR="005875B4">
        <w:rPr>
          <w:rFonts w:ascii="Arial" w:hAnsi="Arial" w:cs="Arial"/>
          <w:sz w:val="24"/>
          <w:szCs w:val="24"/>
        </w:rPr>
        <w:t>vezes seguidas de forma manual e repetitiva.</w:t>
      </w:r>
    </w:p>
    <w:p w:rsidR="00D12424" w:rsidRDefault="00D12424" w:rsidP="00D1242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usar</w:t>
      </w:r>
    </w:p>
    <w:p w:rsidR="00D12424" w:rsidRDefault="00D12424" w:rsidP="00D124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acessar o link abaixo e fazer o download do release mais recente disponível.</w:t>
      </w:r>
    </w:p>
    <w:p w:rsidR="00D12424" w:rsidRDefault="00F670D7" w:rsidP="00D12424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="00D12424" w:rsidRPr="00D12424">
          <w:rPr>
            <w:rStyle w:val="Hyperlink"/>
            <w:rFonts w:ascii="Arial" w:hAnsi="Arial" w:cs="Arial"/>
            <w:sz w:val="24"/>
            <w:szCs w:val="24"/>
          </w:rPr>
          <w:t>https://github.com/csis2/SobeFicha</w:t>
        </w:r>
      </w:hyperlink>
    </w:p>
    <w:p w:rsidR="00D12424" w:rsidRDefault="00D12424" w:rsidP="00D12424">
      <w:pPr>
        <w:jc w:val="center"/>
        <w:rPr>
          <w:rFonts w:ascii="Arial" w:hAnsi="Arial" w:cs="Arial"/>
          <w:sz w:val="24"/>
          <w:szCs w:val="24"/>
        </w:rPr>
      </w:pPr>
    </w:p>
    <w:p w:rsidR="00D12424" w:rsidRDefault="00D12424" w:rsidP="00D124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43683" cy="4493097"/>
            <wp:effectExtent l="19050" t="0" r="4267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64" cy="449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24" w:rsidRDefault="00D12424" w:rsidP="00623A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63738" cy="2088654"/>
            <wp:effectExtent l="19050" t="0" r="3412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94" cy="208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24" w:rsidRDefault="00D12424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fazer o download do arquivo, rode o executável.</w:t>
      </w:r>
    </w:p>
    <w:p w:rsidR="00D12424" w:rsidRDefault="00D12424" w:rsidP="008D6FC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11625" cy="3041908"/>
            <wp:effectExtent l="19050" t="0" r="7925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21" cy="304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24" w:rsidRDefault="00D12424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necessário alterar nada na caixa de texto, basta clicar no botão “Extrair”. Assim que a extração terminar, a janela acima se fechará automaticamente.</w:t>
      </w:r>
    </w:p>
    <w:p w:rsidR="00794529" w:rsidRDefault="00794529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da extração, a pasta que abriga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SobeFicha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estará disposto no disco local C da maneira mostrada abaixo.</w:t>
      </w:r>
    </w:p>
    <w:p w:rsidR="00710714" w:rsidRDefault="00710714" w:rsidP="00794529">
      <w:pPr>
        <w:jc w:val="center"/>
        <w:rPr>
          <w:rFonts w:ascii="Arial" w:hAnsi="Arial" w:cs="Arial"/>
          <w:sz w:val="24"/>
          <w:szCs w:val="24"/>
        </w:rPr>
      </w:pPr>
    </w:p>
    <w:p w:rsidR="00D12424" w:rsidRDefault="00794529" w:rsidP="007945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26005" cy="1397000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14" w:rsidRDefault="00710714" w:rsidP="007107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executável usado para acessar o programa, fica na segunda pasta da estrutura de diretórios.</w:t>
      </w:r>
    </w:p>
    <w:p w:rsidR="00794529" w:rsidRDefault="00710714" w:rsidP="005657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26005" cy="1397000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529" w:rsidRDefault="00710714" w:rsidP="007107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011680" cy="1880235"/>
            <wp:effectExtent l="19050" t="0" r="762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B4" w:rsidRDefault="0009119C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Problemas ao tentar usar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SobeFicha</w:t>
      </w:r>
      <w:proofErr w:type="spellEnd"/>
      <w:proofErr w:type="gramEnd"/>
    </w:p>
    <w:p w:rsidR="006379E7" w:rsidRPr="006379E7" w:rsidRDefault="006379E7" w:rsidP="006379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do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="00A801E0">
        <w:rPr>
          <w:rFonts w:ascii="Arial" w:hAnsi="Arial" w:cs="Arial"/>
          <w:sz w:val="24"/>
          <w:szCs w:val="24"/>
        </w:rPr>
        <w:t>untime</w:t>
      </w:r>
      <w:proofErr w:type="spellEnd"/>
      <w:r w:rsidR="00A801E0">
        <w:rPr>
          <w:rFonts w:ascii="Arial" w:hAnsi="Arial" w:cs="Arial"/>
          <w:sz w:val="24"/>
          <w:szCs w:val="24"/>
        </w:rPr>
        <w:t xml:space="preserve"> para executar o programa</w:t>
      </w:r>
    </w:p>
    <w:p w:rsidR="0009119C" w:rsidRDefault="0009119C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foi desenvolvido em sua maior parte utilizando o </w:t>
      </w:r>
      <w:proofErr w:type="gramStart"/>
      <w:r>
        <w:rPr>
          <w:rFonts w:ascii="Arial" w:hAnsi="Arial" w:cs="Arial"/>
          <w:sz w:val="24"/>
          <w:szCs w:val="24"/>
        </w:rPr>
        <w:t>framework .</w:t>
      </w:r>
      <w:proofErr w:type="gramEnd"/>
      <w:r>
        <w:rPr>
          <w:rFonts w:ascii="Arial" w:hAnsi="Arial" w:cs="Arial"/>
          <w:sz w:val="24"/>
          <w:szCs w:val="24"/>
        </w:rPr>
        <w:t xml:space="preserve">NET Core 3.1 da Microsoft, portanto, para usar esse programa, </w:t>
      </w:r>
      <w:r w:rsidR="00D70154">
        <w:rPr>
          <w:rFonts w:ascii="Arial" w:hAnsi="Arial" w:cs="Arial"/>
          <w:sz w:val="24"/>
          <w:szCs w:val="24"/>
        </w:rPr>
        <w:t xml:space="preserve">é necessário que o usuário tenha instalado pelo menos o pacote .NET Desktop </w:t>
      </w:r>
      <w:proofErr w:type="spellStart"/>
      <w:r w:rsidR="00D70154">
        <w:rPr>
          <w:rFonts w:ascii="Arial" w:hAnsi="Arial" w:cs="Arial"/>
          <w:sz w:val="24"/>
          <w:szCs w:val="24"/>
        </w:rPr>
        <w:t>Runtime</w:t>
      </w:r>
      <w:proofErr w:type="spellEnd"/>
      <w:r w:rsidR="00D70154">
        <w:rPr>
          <w:rFonts w:ascii="Arial" w:hAnsi="Arial" w:cs="Arial"/>
          <w:sz w:val="24"/>
          <w:szCs w:val="24"/>
        </w:rPr>
        <w:t xml:space="preserve"> 3.1 no seu PC.</w:t>
      </w:r>
    </w:p>
    <w:p w:rsidR="009C724B" w:rsidRDefault="00D70154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o site oficial da Microsoft que disponibiliza o pacote descrito acima.</w:t>
      </w:r>
    </w:p>
    <w:p w:rsidR="009C724B" w:rsidRDefault="00F670D7" w:rsidP="00D12424">
      <w:pPr>
        <w:jc w:val="center"/>
        <w:rPr>
          <w:rFonts w:ascii="Arial" w:hAnsi="Arial" w:cs="Arial"/>
          <w:sz w:val="24"/>
          <w:szCs w:val="24"/>
        </w:rPr>
      </w:pPr>
      <w:hyperlink r:id="rId13" w:history="1">
        <w:r w:rsidR="009C724B" w:rsidRPr="00210D09">
          <w:rPr>
            <w:rStyle w:val="Hyperlink"/>
            <w:rFonts w:ascii="Arial" w:hAnsi="Arial" w:cs="Arial"/>
            <w:sz w:val="24"/>
            <w:szCs w:val="24"/>
          </w:rPr>
          <w:t>https://dotnet.microsoft.com/en-us/download/dotnet/3.1</w:t>
        </w:r>
      </w:hyperlink>
    </w:p>
    <w:p w:rsidR="009C724B" w:rsidRDefault="009C724B" w:rsidP="009A41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09117" cy="140738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940" cy="140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24B" w:rsidRDefault="009C724B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link “x64”</w:t>
      </w:r>
      <w:proofErr w:type="gramStart"/>
      <w:r>
        <w:rPr>
          <w:rFonts w:ascii="Arial" w:hAnsi="Arial" w:cs="Arial"/>
          <w:sz w:val="24"/>
          <w:szCs w:val="24"/>
        </w:rPr>
        <w:t>, faça</w:t>
      </w:r>
      <w:proofErr w:type="gramEnd"/>
      <w:r>
        <w:rPr>
          <w:rFonts w:ascii="Arial" w:hAnsi="Arial" w:cs="Arial"/>
          <w:sz w:val="24"/>
          <w:szCs w:val="24"/>
        </w:rPr>
        <w:t xml:space="preserve"> o download do arquivo e faça a instalação do pacote.</w:t>
      </w:r>
    </w:p>
    <w:p w:rsidR="00B47891" w:rsidRPr="00B47891" w:rsidRDefault="00B47891" w:rsidP="00A12F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7891">
        <w:rPr>
          <w:rFonts w:ascii="Arial" w:hAnsi="Arial" w:cs="Arial"/>
          <w:sz w:val="24"/>
          <w:szCs w:val="24"/>
        </w:rPr>
        <w:t>Antivírus</w:t>
      </w:r>
    </w:p>
    <w:p w:rsidR="009C724B" w:rsidRDefault="0084682B" w:rsidP="00A12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problema que acontece com frequência é o surgimento de uma mensagem de erro do programa, conforme mostra a figura abaixo.</w:t>
      </w:r>
    </w:p>
    <w:p w:rsidR="009C724B" w:rsidRDefault="0084682B" w:rsidP="008468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68206" cy="1733761"/>
            <wp:effectExtent l="19050" t="0" r="3644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71" cy="173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2B" w:rsidRDefault="0084682B" w:rsidP="008468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problema vem ocorrendo porque certos antivírus identificam o arquivo “run_psqlX.exe” como um arquivo malicioso, excluindo-o ou movendo o arquivo para quarentena, impedindo o programa de funcionar de maneira adequada e causando o fechamento inesperado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SobeFicha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84682B" w:rsidRDefault="00A0140B" w:rsidP="008468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“run_psqlX.exe” é um programa legítimo, fazendo parte integrante do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SobeFicha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</w:t>
      </w:r>
      <w:r w:rsidR="00F878CA">
        <w:rPr>
          <w:rFonts w:ascii="Arial" w:hAnsi="Arial" w:cs="Arial"/>
          <w:sz w:val="24"/>
          <w:szCs w:val="24"/>
        </w:rPr>
        <w:t>. É</w:t>
      </w:r>
      <w:r>
        <w:rPr>
          <w:rFonts w:ascii="Arial" w:hAnsi="Arial" w:cs="Arial"/>
          <w:sz w:val="24"/>
          <w:szCs w:val="24"/>
        </w:rPr>
        <w:t xml:space="preserve"> usado para acessar o banco de dados do SINAN NET </w:t>
      </w:r>
      <w:r w:rsidR="00F878CA">
        <w:rPr>
          <w:rFonts w:ascii="Arial" w:hAnsi="Arial" w:cs="Arial"/>
          <w:sz w:val="24"/>
          <w:szCs w:val="24"/>
        </w:rPr>
        <w:t xml:space="preserve">pelo </w:t>
      </w:r>
      <w:proofErr w:type="spellStart"/>
      <w:r w:rsidR="00F878CA">
        <w:rPr>
          <w:rFonts w:ascii="Arial" w:hAnsi="Arial" w:cs="Arial"/>
          <w:sz w:val="24"/>
          <w:szCs w:val="24"/>
        </w:rPr>
        <w:t>prompt</w:t>
      </w:r>
      <w:proofErr w:type="spellEnd"/>
      <w:r w:rsidR="00F878CA">
        <w:rPr>
          <w:rFonts w:ascii="Arial" w:hAnsi="Arial" w:cs="Arial"/>
          <w:sz w:val="24"/>
          <w:szCs w:val="24"/>
        </w:rPr>
        <w:t xml:space="preserve"> de comando e executar as alterações necessárias neste, como, no caso em questão, </w:t>
      </w:r>
      <w:r w:rsidR="00D57ED0">
        <w:rPr>
          <w:rFonts w:ascii="Arial" w:hAnsi="Arial" w:cs="Arial"/>
          <w:sz w:val="24"/>
          <w:szCs w:val="24"/>
        </w:rPr>
        <w:t xml:space="preserve">fazer com que as notificações marcadas sejam enviadas para o próximo lote. Esse executável foi </w:t>
      </w:r>
      <w:proofErr w:type="spellStart"/>
      <w:r w:rsidR="00D57ED0">
        <w:rPr>
          <w:rFonts w:ascii="Arial" w:hAnsi="Arial" w:cs="Arial"/>
          <w:sz w:val="24"/>
          <w:szCs w:val="24"/>
        </w:rPr>
        <w:t>contruído</w:t>
      </w:r>
      <w:proofErr w:type="spellEnd"/>
      <w:r w:rsidR="00D57ED0">
        <w:rPr>
          <w:rFonts w:ascii="Arial" w:hAnsi="Arial" w:cs="Arial"/>
          <w:sz w:val="24"/>
          <w:szCs w:val="24"/>
        </w:rPr>
        <w:t xml:space="preserve"> usando o Windows Batch </w:t>
      </w:r>
      <w:proofErr w:type="spellStart"/>
      <w:r w:rsidR="00D57ED0">
        <w:rPr>
          <w:rFonts w:ascii="Arial" w:hAnsi="Arial" w:cs="Arial"/>
          <w:sz w:val="24"/>
          <w:szCs w:val="24"/>
        </w:rPr>
        <w:t>Scripting</w:t>
      </w:r>
      <w:proofErr w:type="spellEnd"/>
      <w:r w:rsidR="00D57ED0">
        <w:rPr>
          <w:rFonts w:ascii="Arial" w:hAnsi="Arial" w:cs="Arial"/>
          <w:sz w:val="24"/>
          <w:szCs w:val="24"/>
        </w:rPr>
        <w:t xml:space="preserve"> e por isso, pode ser confundido com um arquivo malicioso por muitos antivírus.</w:t>
      </w:r>
    </w:p>
    <w:p w:rsidR="00D57ED0" w:rsidRDefault="00D57ED0" w:rsidP="008468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Recomendamos que o usuário configure o antivírus que roda no seu PC para que crie uma exceção na pasta onde o programa está hospedado impedindo com isso que o antivírus exclua esse arquivo. Outra solução é usar o recurso “</w:t>
      </w:r>
      <w:proofErr w:type="spellStart"/>
      <w:r>
        <w:rPr>
          <w:rFonts w:ascii="Arial" w:hAnsi="Arial" w:cs="Arial"/>
          <w:sz w:val="24"/>
          <w:szCs w:val="24"/>
        </w:rPr>
        <w:t>Sandbox</w:t>
      </w:r>
      <w:proofErr w:type="spellEnd"/>
      <w:r>
        <w:rPr>
          <w:rFonts w:ascii="Arial" w:hAnsi="Arial" w:cs="Arial"/>
          <w:sz w:val="24"/>
          <w:szCs w:val="24"/>
        </w:rPr>
        <w:t>” que alguns antivírus oferecem que permite que o programa rode de forma segura no PC mesmo que tenha sido identificado como um programa suspeito.</w:t>
      </w:r>
    </w:p>
    <w:p w:rsidR="006C0A94" w:rsidRDefault="00037923" w:rsidP="000379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</w:p>
    <w:p w:rsidR="00037923" w:rsidRDefault="00037923" w:rsidP="000379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instalação padrão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(banco de dados do SINAN NET) é realizada em “c:\Arquivos de Programas (x86)”. Ocasionalmente pode ser instalado também em “c:\Arquivos de Programas”.</w:t>
      </w:r>
    </w:p>
    <w:p w:rsidR="00037923" w:rsidRDefault="00037923" w:rsidP="000379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não for instalado em nenhum desses lugares acima, pode haver uma falha na criação do arquivo de saída.</w:t>
      </w:r>
    </w:p>
    <w:p w:rsidR="00037923" w:rsidRDefault="00AE2E81" w:rsidP="000379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caso, se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não estiver nem em “c:\Arquivos de Programas (x86)” e nem em “c:\Arquivos de Programas”, </w:t>
      </w:r>
      <w:r w:rsidR="00204C02">
        <w:rPr>
          <w:rFonts w:ascii="Arial" w:hAnsi="Arial" w:cs="Arial"/>
          <w:sz w:val="24"/>
          <w:szCs w:val="24"/>
        </w:rPr>
        <w:t>o usuário deve indicar o diretório de instalação em um arquivo de configuração tipo “</w:t>
      </w:r>
      <w:proofErr w:type="spellStart"/>
      <w:r w:rsidR="00204C02">
        <w:rPr>
          <w:rFonts w:ascii="Arial" w:hAnsi="Arial" w:cs="Arial"/>
          <w:sz w:val="24"/>
          <w:szCs w:val="24"/>
        </w:rPr>
        <w:t>ini</w:t>
      </w:r>
      <w:proofErr w:type="spellEnd"/>
      <w:r w:rsidR="00204C02">
        <w:rPr>
          <w:rFonts w:ascii="Arial" w:hAnsi="Arial" w:cs="Arial"/>
          <w:sz w:val="24"/>
          <w:szCs w:val="24"/>
        </w:rPr>
        <w:t>”.</w:t>
      </w:r>
    </w:p>
    <w:p w:rsidR="006D0D25" w:rsidRDefault="00C336B6" w:rsidP="000379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SobeFicha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esse arquivo fica </w:t>
      </w:r>
      <w:r w:rsidR="00013665">
        <w:rPr>
          <w:rFonts w:ascii="Arial" w:hAnsi="Arial" w:cs="Arial"/>
          <w:sz w:val="24"/>
          <w:szCs w:val="24"/>
        </w:rPr>
        <w:t>no diretório “</w:t>
      </w:r>
      <w:r>
        <w:rPr>
          <w:rFonts w:ascii="Arial" w:hAnsi="Arial" w:cs="Arial"/>
          <w:sz w:val="24"/>
          <w:szCs w:val="24"/>
        </w:rPr>
        <w:t>c:\</w:t>
      </w:r>
      <w:proofErr w:type="spellStart"/>
      <w:r>
        <w:rPr>
          <w:rFonts w:ascii="Arial" w:hAnsi="Arial" w:cs="Arial"/>
          <w:sz w:val="24"/>
          <w:szCs w:val="24"/>
        </w:rPr>
        <w:t>SobeFicha</w:t>
      </w:r>
      <w:proofErr w:type="spellEnd"/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SobeFicha</w:t>
      </w:r>
      <w:proofErr w:type="spellEnd"/>
      <w:r>
        <w:rPr>
          <w:rFonts w:ascii="Arial" w:hAnsi="Arial" w:cs="Arial"/>
          <w:sz w:val="24"/>
          <w:szCs w:val="24"/>
        </w:rPr>
        <w:t>\</w:t>
      </w:r>
      <w:r w:rsidR="00013665">
        <w:rPr>
          <w:rFonts w:ascii="Arial" w:hAnsi="Arial" w:cs="Arial"/>
          <w:sz w:val="24"/>
          <w:szCs w:val="24"/>
        </w:rPr>
        <w:t>set”.</w:t>
      </w:r>
    </w:p>
    <w:p w:rsidR="006D0D25" w:rsidRDefault="006D0D25" w:rsidP="00037923">
      <w:pPr>
        <w:jc w:val="both"/>
        <w:rPr>
          <w:rFonts w:ascii="Arial" w:hAnsi="Arial" w:cs="Arial"/>
          <w:sz w:val="24"/>
          <w:szCs w:val="24"/>
        </w:rPr>
      </w:pPr>
    </w:p>
    <w:p w:rsidR="006D0D25" w:rsidRDefault="006D0D25" w:rsidP="00037923">
      <w:pPr>
        <w:jc w:val="both"/>
        <w:rPr>
          <w:rFonts w:ascii="Arial" w:hAnsi="Arial" w:cs="Arial"/>
          <w:sz w:val="24"/>
          <w:szCs w:val="24"/>
        </w:rPr>
      </w:pPr>
    </w:p>
    <w:p w:rsidR="006D0D25" w:rsidRDefault="006D0D25" w:rsidP="00037923">
      <w:pPr>
        <w:jc w:val="both"/>
        <w:rPr>
          <w:rFonts w:ascii="Arial" w:hAnsi="Arial" w:cs="Arial"/>
          <w:sz w:val="24"/>
          <w:szCs w:val="24"/>
        </w:rPr>
      </w:pPr>
    </w:p>
    <w:p w:rsidR="006D0D25" w:rsidRDefault="006D0D25" w:rsidP="006D0D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16324" cy="2003538"/>
            <wp:effectExtent l="19050" t="0" r="7676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127" cy="200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65" w:rsidRDefault="00013665" w:rsidP="006D0D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desse diretório há um arquivo com o nome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SobeFicha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” que pode ser aberto com um editor</w:t>
      </w:r>
      <w:r w:rsidR="003625AE">
        <w:rPr>
          <w:rFonts w:ascii="Arial" w:hAnsi="Arial" w:cs="Arial"/>
          <w:sz w:val="24"/>
          <w:szCs w:val="24"/>
        </w:rPr>
        <w:t xml:space="preserve"> de texto</w:t>
      </w:r>
      <w:r>
        <w:rPr>
          <w:rFonts w:ascii="Arial" w:hAnsi="Arial" w:cs="Arial"/>
          <w:sz w:val="24"/>
          <w:szCs w:val="24"/>
        </w:rPr>
        <w:t xml:space="preserve"> simples como o bloco de notas ou </w:t>
      </w:r>
      <w:proofErr w:type="spellStart"/>
      <w:r>
        <w:rPr>
          <w:rFonts w:ascii="Arial" w:hAnsi="Arial" w:cs="Arial"/>
          <w:sz w:val="24"/>
          <w:szCs w:val="24"/>
        </w:rPr>
        <w:t>notepad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A412E" w:rsidRDefault="00AA412E" w:rsidP="002E44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7500" cy="2825115"/>
            <wp:effectExtent l="19050" t="0" r="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92" w:rsidRDefault="001B2FA8" w:rsidP="002E44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desse arquivo no bloco “[PATH_POST]”, depois do sinal de igual em “</w:t>
      </w:r>
      <w:proofErr w:type="spellStart"/>
      <w:r>
        <w:rPr>
          <w:rFonts w:ascii="Arial" w:hAnsi="Arial" w:cs="Arial"/>
          <w:sz w:val="24"/>
          <w:szCs w:val="24"/>
        </w:rPr>
        <w:t>path_postgresql</w:t>
      </w:r>
      <w:proofErr w:type="spellEnd"/>
      <w:r>
        <w:rPr>
          <w:rFonts w:ascii="Arial" w:hAnsi="Arial" w:cs="Arial"/>
          <w:sz w:val="24"/>
          <w:szCs w:val="24"/>
        </w:rPr>
        <w:t>”, deve ser digitado o caminho onde se encontra o arquivo “psql.exe”.</w:t>
      </w:r>
    </w:p>
    <w:p w:rsidR="001B2FA8" w:rsidRDefault="003707C6" w:rsidP="002E44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padrão, caso o usuário não tenha alterado o caminho de instalação do </w:t>
      </w:r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gramEnd"/>
      <w:r>
        <w:rPr>
          <w:rFonts w:ascii="Arial" w:hAnsi="Arial" w:cs="Arial"/>
          <w:sz w:val="24"/>
          <w:szCs w:val="24"/>
        </w:rPr>
        <w:t xml:space="preserve"> ao instalar o SINAN NET, o arquivo “psql.exe” fica em:</w:t>
      </w:r>
    </w:p>
    <w:p w:rsidR="003707C6" w:rsidRDefault="00A15F63" w:rsidP="00A15F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3707C6">
        <w:rPr>
          <w:rFonts w:ascii="Arial" w:hAnsi="Arial" w:cs="Arial"/>
          <w:sz w:val="24"/>
          <w:szCs w:val="24"/>
        </w:rPr>
        <w:t>c:\</w:t>
      </w:r>
      <w:proofErr w:type="spellStart"/>
      <w:r w:rsidR="003707C6">
        <w:rPr>
          <w:rFonts w:ascii="Arial" w:hAnsi="Arial" w:cs="Arial"/>
          <w:sz w:val="24"/>
          <w:szCs w:val="24"/>
        </w:rPr>
        <w:t>program</w:t>
      </w:r>
      <w:proofErr w:type="spellEnd"/>
      <w:r w:rsidR="003707C6">
        <w:rPr>
          <w:rFonts w:ascii="Arial" w:hAnsi="Arial" w:cs="Arial"/>
          <w:sz w:val="24"/>
          <w:szCs w:val="24"/>
        </w:rPr>
        <w:t xml:space="preserve"> files (x86</w:t>
      </w:r>
      <w:proofErr w:type="gramStart"/>
      <w:r w:rsidR="003707C6">
        <w:rPr>
          <w:rFonts w:ascii="Arial" w:hAnsi="Arial" w:cs="Arial"/>
          <w:sz w:val="24"/>
          <w:szCs w:val="24"/>
        </w:rPr>
        <w:t>)</w:t>
      </w:r>
      <w:proofErr w:type="gramEnd"/>
      <w:r w:rsidR="003707C6"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\9.0\</w:t>
      </w:r>
      <w:proofErr w:type="spellStart"/>
      <w:r>
        <w:rPr>
          <w:rFonts w:ascii="Arial" w:hAnsi="Arial" w:cs="Arial"/>
          <w:sz w:val="24"/>
          <w:szCs w:val="24"/>
        </w:rPr>
        <w:t>bin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A15F63" w:rsidRDefault="003F5C47" w:rsidP="00A15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se o usuário estiver editando o arquivo de configuração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SobeFicha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 w:rsidR="0073724E">
        <w:rPr>
          <w:rFonts w:ascii="Arial" w:hAnsi="Arial" w:cs="Arial"/>
          <w:sz w:val="24"/>
          <w:szCs w:val="24"/>
        </w:rPr>
        <w:t xml:space="preserve">”, com certeza é porque o arquivo “psql.exe” está em outro lugar </w:t>
      </w:r>
      <w:r w:rsidR="00057846">
        <w:rPr>
          <w:rFonts w:ascii="Arial" w:hAnsi="Arial" w:cs="Arial"/>
          <w:sz w:val="24"/>
          <w:szCs w:val="24"/>
        </w:rPr>
        <w:t xml:space="preserve">e, assim, o caminho no qual ele se encontra deve ser </w:t>
      </w:r>
      <w:r w:rsidR="00811197">
        <w:rPr>
          <w:rFonts w:ascii="Arial" w:hAnsi="Arial" w:cs="Arial"/>
          <w:sz w:val="24"/>
          <w:szCs w:val="24"/>
        </w:rPr>
        <w:t>indicado no “</w:t>
      </w:r>
      <w:proofErr w:type="spellStart"/>
      <w:r w:rsidR="00811197">
        <w:rPr>
          <w:rFonts w:ascii="Arial" w:hAnsi="Arial" w:cs="Arial"/>
          <w:sz w:val="24"/>
          <w:szCs w:val="24"/>
        </w:rPr>
        <w:t>SobeFicha</w:t>
      </w:r>
      <w:proofErr w:type="spellEnd"/>
      <w:r w:rsidR="00811197">
        <w:rPr>
          <w:rFonts w:ascii="Arial" w:hAnsi="Arial" w:cs="Arial"/>
          <w:sz w:val="24"/>
          <w:szCs w:val="24"/>
        </w:rPr>
        <w:t>.</w:t>
      </w:r>
      <w:proofErr w:type="spellStart"/>
      <w:r w:rsidR="00811197">
        <w:rPr>
          <w:rFonts w:ascii="Arial" w:hAnsi="Arial" w:cs="Arial"/>
          <w:sz w:val="24"/>
          <w:szCs w:val="24"/>
        </w:rPr>
        <w:t>ini</w:t>
      </w:r>
      <w:proofErr w:type="spellEnd"/>
      <w:r w:rsidR="00811197">
        <w:rPr>
          <w:rFonts w:ascii="Arial" w:hAnsi="Arial" w:cs="Arial"/>
          <w:sz w:val="24"/>
          <w:szCs w:val="24"/>
        </w:rPr>
        <w:t>”.</w:t>
      </w:r>
    </w:p>
    <w:p w:rsidR="003707C6" w:rsidRDefault="003707C6" w:rsidP="002E4492">
      <w:pPr>
        <w:jc w:val="both"/>
        <w:rPr>
          <w:rFonts w:ascii="Arial" w:hAnsi="Arial" w:cs="Arial"/>
          <w:sz w:val="24"/>
          <w:szCs w:val="24"/>
        </w:rPr>
      </w:pPr>
    </w:p>
    <w:p w:rsidR="00AA412E" w:rsidRPr="00037923" w:rsidRDefault="00AA412E" w:rsidP="00AA412E">
      <w:pPr>
        <w:jc w:val="both"/>
        <w:rPr>
          <w:rFonts w:ascii="Arial" w:hAnsi="Arial" w:cs="Arial"/>
          <w:sz w:val="24"/>
          <w:szCs w:val="24"/>
        </w:rPr>
      </w:pPr>
    </w:p>
    <w:sectPr w:rsidR="00AA412E" w:rsidRPr="00037923" w:rsidSect="0077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D531D"/>
    <w:multiLevelType w:val="hybridMultilevel"/>
    <w:tmpl w:val="0D5C0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35774"/>
    <w:multiLevelType w:val="hybridMultilevel"/>
    <w:tmpl w:val="483816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84B0F"/>
    <w:rsid w:val="00000D86"/>
    <w:rsid w:val="00013665"/>
    <w:rsid w:val="00037923"/>
    <w:rsid w:val="00057846"/>
    <w:rsid w:val="0009119C"/>
    <w:rsid w:val="000B16D3"/>
    <w:rsid w:val="001252B9"/>
    <w:rsid w:val="001937B9"/>
    <w:rsid w:val="001B2FA8"/>
    <w:rsid w:val="00204C02"/>
    <w:rsid w:val="00217EBC"/>
    <w:rsid w:val="002370ED"/>
    <w:rsid w:val="002B7F78"/>
    <w:rsid w:val="002E4492"/>
    <w:rsid w:val="00312932"/>
    <w:rsid w:val="00334040"/>
    <w:rsid w:val="00355046"/>
    <w:rsid w:val="003625AE"/>
    <w:rsid w:val="003707C6"/>
    <w:rsid w:val="00384B0F"/>
    <w:rsid w:val="003A7CEB"/>
    <w:rsid w:val="003C138B"/>
    <w:rsid w:val="003D2017"/>
    <w:rsid w:val="003E213B"/>
    <w:rsid w:val="003E7817"/>
    <w:rsid w:val="003F5C47"/>
    <w:rsid w:val="00405082"/>
    <w:rsid w:val="004F630B"/>
    <w:rsid w:val="005029A2"/>
    <w:rsid w:val="0054407D"/>
    <w:rsid w:val="0056574B"/>
    <w:rsid w:val="005875B4"/>
    <w:rsid w:val="00610ADB"/>
    <w:rsid w:val="00623AAA"/>
    <w:rsid w:val="006379E7"/>
    <w:rsid w:val="006C0A94"/>
    <w:rsid w:val="006D0D25"/>
    <w:rsid w:val="006F2F8C"/>
    <w:rsid w:val="00705E92"/>
    <w:rsid w:val="00710714"/>
    <w:rsid w:val="0073693D"/>
    <w:rsid w:val="0073724E"/>
    <w:rsid w:val="0077278E"/>
    <w:rsid w:val="00775337"/>
    <w:rsid w:val="00794529"/>
    <w:rsid w:val="00811197"/>
    <w:rsid w:val="0083132A"/>
    <w:rsid w:val="0084682B"/>
    <w:rsid w:val="008C23BC"/>
    <w:rsid w:val="008D6FC8"/>
    <w:rsid w:val="00924F9F"/>
    <w:rsid w:val="00957EC5"/>
    <w:rsid w:val="009A4116"/>
    <w:rsid w:val="009C724B"/>
    <w:rsid w:val="00A0140B"/>
    <w:rsid w:val="00A12FE3"/>
    <w:rsid w:val="00A15F63"/>
    <w:rsid w:val="00A60D0D"/>
    <w:rsid w:val="00A801E0"/>
    <w:rsid w:val="00A81D86"/>
    <w:rsid w:val="00AA412E"/>
    <w:rsid w:val="00AB25B2"/>
    <w:rsid w:val="00AD050F"/>
    <w:rsid w:val="00AE2E81"/>
    <w:rsid w:val="00B47891"/>
    <w:rsid w:val="00C0350E"/>
    <w:rsid w:val="00C336B6"/>
    <w:rsid w:val="00D12424"/>
    <w:rsid w:val="00D20C68"/>
    <w:rsid w:val="00D523A2"/>
    <w:rsid w:val="00D57ED0"/>
    <w:rsid w:val="00D70154"/>
    <w:rsid w:val="00DE2902"/>
    <w:rsid w:val="00DF0972"/>
    <w:rsid w:val="00E31516"/>
    <w:rsid w:val="00E5694C"/>
    <w:rsid w:val="00F11870"/>
    <w:rsid w:val="00F44376"/>
    <w:rsid w:val="00F670D7"/>
    <w:rsid w:val="00F84396"/>
    <w:rsid w:val="00F878CA"/>
    <w:rsid w:val="00FB2403"/>
    <w:rsid w:val="00FD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7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015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2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7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tnet.microsoft.com/en-us/download/dotnet/3.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csis2/SobeFich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930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luizvirginio</dc:creator>
  <cp:lastModifiedBy>luizvirginio</cp:lastModifiedBy>
  <cp:revision>78</cp:revision>
  <dcterms:created xsi:type="dcterms:W3CDTF">2022-09-16T18:27:00Z</dcterms:created>
  <dcterms:modified xsi:type="dcterms:W3CDTF">2022-09-28T19:35:00Z</dcterms:modified>
</cp:coreProperties>
</file>