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065" w:rsidRDefault="007C68D6">
      <w:pPr>
        <w:pStyle w:val="Cmsor1"/>
      </w:pPr>
      <w:r>
        <w:t xml:space="preserve">4. tétel </w:t>
      </w:r>
      <w:r>
        <w:t>A nyelvi rendszerről</w:t>
      </w:r>
    </w:p>
    <w:p w:rsidR="00C91065" w:rsidRDefault="007C68D6">
      <w:r>
        <w:t>A nyelv rendszerszerű felépítésű, szabályok és egységek hálózataként működik. A nyelvi rendszer lehetővé teszi a gondolatok, érzelm</w:t>
      </w:r>
      <w:bookmarkStart w:id="0" w:name="_GoBack"/>
      <w:bookmarkEnd w:id="0"/>
      <w:r>
        <w:t xml:space="preserve">ek és információk pontos közlését, értelmezését. A nyelv különböző szintekből épül fel: hangok, </w:t>
      </w:r>
      <w:r>
        <w:t>morfémák, szavak, szószerkezetek, mondatok, szövegek. Ezek egymással összefüggnek és szabályok szerint szerveződnek.</w:t>
      </w:r>
    </w:p>
    <w:p w:rsidR="00C91065" w:rsidRDefault="007C68D6">
      <w:r>
        <w:t>1. A hangkapcsolódási szabályosságok típusai és a helyesírás összefüggése</w:t>
      </w:r>
    </w:p>
    <w:p w:rsidR="00C91065" w:rsidRDefault="007C68D6">
      <w:r>
        <w:t>A magyar nyelvben a hangok nem tetszőlegesen kapcsolódnak egymásh</w:t>
      </w:r>
      <w:r>
        <w:t>oz – hangképzési és kiejtési szabályok befolyásolják őket. Ezek közül a legfontosabbak:</w:t>
      </w:r>
    </w:p>
    <w:p w:rsidR="00C91065" w:rsidRDefault="007C68D6">
      <w:r>
        <w:t>- Hangrend: A szavakban a magánhangzók magas (pl. e, i) vagy mély (pl. a, o) jellege meghatározza a toldalék alakját (pl. házban – kertben).</w:t>
      </w:r>
      <w:r>
        <w:br/>
        <w:t>- Illeszkedés: A toldalékok</w:t>
      </w:r>
      <w:r>
        <w:t xml:space="preserve"> hangrendben illeszkednek az alapszóhoz.</w:t>
      </w:r>
      <w:r>
        <w:br/>
        <w:t>- Hanghasadás és hasonulás: Egyes hangok megváltozhatnak vagy összeolvadnak (pl. összead → [öszead]; színpad → [szímbad]).</w:t>
      </w:r>
      <w:r>
        <w:br/>
        <w:t>- Rövid és hosszú hangok helyesírása: A kiejtett hosszúságnak megfelelően kell írni (pl. hat</w:t>
      </w:r>
      <w:r>
        <w:t xml:space="preserve"> – hatt).</w:t>
      </w:r>
    </w:p>
    <w:p w:rsidR="00C91065" w:rsidRDefault="007C68D6">
      <w:r>
        <w:t>Ezek a szabályok a helyesírást is befolyásolják, hiszen a kiejtés alapján történő írás mellett szabályokat is követünk (pl. „dzsungel” helyesírása nem a hangzás alapján történik, hanem szabály szerint).</w:t>
      </w:r>
    </w:p>
    <w:p w:rsidR="00C91065" w:rsidRDefault="007C68D6">
      <w:r>
        <w:t>2. Morfémák, szóelemek szerepe és helyes ha</w:t>
      </w:r>
      <w:r>
        <w:t>sználata</w:t>
      </w:r>
    </w:p>
    <w:p w:rsidR="00C91065" w:rsidRDefault="007C68D6">
      <w:r>
        <w:t>A morféma a nyelv legkisebb jelentéshordozó egysége. Fajtái:</w:t>
      </w:r>
    </w:p>
    <w:p w:rsidR="00C91065" w:rsidRDefault="007C68D6">
      <w:r>
        <w:t>- Tőmorféma: a szó alapja (pl. könyv).</w:t>
      </w:r>
      <w:r>
        <w:br/>
        <w:t>- Képző: új szót alkot, megváltoztathatja a szó jelentését vagy szófaját (pl. könyv → könyves).</w:t>
      </w:r>
      <w:r>
        <w:br/>
        <w:t>- Jel: nyelvtani viszonyokat fejez ki (pl. könyvek)</w:t>
      </w:r>
      <w:r>
        <w:t>.</w:t>
      </w:r>
      <w:r>
        <w:br/>
        <w:t>- Rag: mondatbeli szerepet mutat (pl. könyvekben).</w:t>
      </w:r>
    </w:p>
    <w:p w:rsidR="00C91065" w:rsidRDefault="007C68D6">
      <w:r>
        <w:t>A szóalak tehát több morfémából épülhet fel: tanul + t + am → tanultam</w:t>
      </w:r>
    </w:p>
    <w:p w:rsidR="00C91065" w:rsidRDefault="007C68D6">
      <w:r>
        <w:t>A szószerkezetek (pl. jelzős szerkezet: „piros alma”) is ezekből a szóalakokból épülnek fel, és csak akkor működnek helyesen, ha a s</w:t>
      </w:r>
      <w:r>
        <w:t>zóelemek megfelelően kapcsolódnak.</w:t>
      </w:r>
    </w:p>
    <w:p w:rsidR="00C91065" w:rsidRDefault="007C68D6">
      <w:r>
        <w:t>3. A magyar nyelv szófaji rendszere</w:t>
      </w:r>
    </w:p>
    <w:p w:rsidR="00C91065" w:rsidRDefault="007C68D6">
      <w:r>
        <w:t>A magyar szavakat szófajok szerint csoportosítjuk. Három fő csoportot különböztetünk meg:</w:t>
      </w:r>
    </w:p>
    <w:p w:rsidR="00C91065" w:rsidRDefault="007C68D6">
      <w:r>
        <w:lastRenderedPageBreak/>
        <w:t>a) Alapszófajok (önálló jelentéssel rendelkeznek, mondatrészek lehetnek):</w:t>
      </w:r>
      <w:r>
        <w:br/>
        <w:t>- Főnév (pl. könyv, a</w:t>
      </w:r>
      <w:r>
        <w:t>sztal)</w:t>
      </w:r>
      <w:r>
        <w:br/>
        <w:t>- Melléknév (pl. szép, piros)</w:t>
      </w:r>
      <w:r>
        <w:br/>
        <w:t>- Ige (pl. olvas, ír)</w:t>
      </w:r>
      <w:r>
        <w:br/>
        <w:t>- Számnév (pl. három, negyedik)</w:t>
      </w:r>
      <w:r>
        <w:br/>
        <w:t>- Névmás (pl. ő, ilyen, amelyik)</w:t>
      </w:r>
    </w:p>
    <w:p w:rsidR="00C91065" w:rsidRDefault="007C68D6">
      <w:r>
        <w:t>b) Viszonyszók (nyelvtani viszonyt, logikai kapcsolatot fejeznek ki, önálló mondatrész nem lehet):</w:t>
      </w:r>
      <w:r>
        <w:br/>
        <w:t>- Névelő (a, az, egy)</w:t>
      </w:r>
      <w:r>
        <w:br/>
        <w:t>- Igekötő (</w:t>
      </w:r>
      <w:r>
        <w:t>meg-, el-, vissza-)</w:t>
      </w:r>
      <w:r>
        <w:br/>
        <w:t>- Kötőszó (és, mert, hogy)</w:t>
      </w:r>
      <w:r>
        <w:br/>
        <w:t>- Módosítószó (talán, biztosan)</w:t>
      </w:r>
      <w:r>
        <w:br/>
        <w:t>- Segédige (fog, szokott, kell)</w:t>
      </w:r>
    </w:p>
    <w:p w:rsidR="00C91065" w:rsidRDefault="007C68D6">
      <w:r>
        <w:t>c) Mondatszók (teljes mondatként is funkcionálnak, önálló kommunikációs egységek):</w:t>
      </w:r>
      <w:r>
        <w:br/>
        <w:t>- Indulatszók (hopp!, jaj!)</w:t>
      </w:r>
      <w:r>
        <w:br/>
        <w:t>- Igenlés, tagadás szavai (igen, n</w:t>
      </w:r>
      <w:r>
        <w:t>em)</w:t>
      </w:r>
      <w:r>
        <w:br/>
        <w:t>- Felkiáltások, kérdések (hahó!, na!)</w:t>
      </w:r>
    </w:p>
    <w:p w:rsidR="00C91065" w:rsidRDefault="007C68D6">
      <w:r>
        <w:t>4. Az egyszerű és az összetett mondatok felismerése. Mondatok elemzése szerkezeti vázlattal</w:t>
      </w:r>
    </w:p>
    <w:p w:rsidR="00C91065" w:rsidRDefault="007C68D6">
      <w:r>
        <w:t xml:space="preserve">Egyszerű mondat: egyetlen állítmánya van.  </w:t>
      </w:r>
      <w:r>
        <w:br/>
        <w:t xml:space="preserve">Példa: A diák tanul.  </w:t>
      </w:r>
      <w:r>
        <w:br/>
        <w:t>Szerkezeti vázlata: Alany (A) – Állítmány (Á)</w:t>
      </w:r>
    </w:p>
    <w:p w:rsidR="00C91065" w:rsidRDefault="007C68D6">
      <w:r>
        <w:t>Összetett</w:t>
      </w:r>
      <w:r>
        <w:t xml:space="preserve"> mondat: több állítmányt tartalmaz, lehet:</w:t>
      </w:r>
    </w:p>
    <w:p w:rsidR="00C91065" w:rsidRPr="007C68D6" w:rsidRDefault="007C68D6">
      <w:pPr>
        <w:rPr>
          <w:lang w:val="fr-FR"/>
        </w:rPr>
      </w:pPr>
      <w:r>
        <w:t xml:space="preserve">- Mellérendelő (a tagmondatok egyenrangúak):  </w:t>
      </w:r>
      <w:r>
        <w:br/>
        <w:t xml:space="preserve">  Pl. </w:t>
      </w:r>
      <w:r w:rsidRPr="007C68D6">
        <w:rPr>
          <w:lang w:val="fr-FR"/>
        </w:rPr>
        <w:t xml:space="preserve">Tanultam, de nem értettem meg.  </w:t>
      </w:r>
      <w:r w:rsidRPr="007C68D6">
        <w:rPr>
          <w:lang w:val="fr-FR"/>
        </w:rPr>
        <w:br/>
        <w:t xml:space="preserve">  Kapcsolat: ellentétes</w:t>
      </w:r>
    </w:p>
    <w:p w:rsidR="00C91065" w:rsidRPr="007C68D6" w:rsidRDefault="007C68D6">
      <w:pPr>
        <w:rPr>
          <w:lang w:val="fr-FR"/>
        </w:rPr>
      </w:pPr>
      <w:r w:rsidRPr="007C68D6">
        <w:rPr>
          <w:lang w:val="fr-FR"/>
        </w:rPr>
        <w:t xml:space="preserve">- Alárendelő (egy tagmondat a másik mondatrészét bővíti):  </w:t>
      </w:r>
      <w:r w:rsidRPr="007C68D6">
        <w:rPr>
          <w:lang w:val="fr-FR"/>
        </w:rPr>
        <w:br/>
        <w:t xml:space="preserve">  Pl. Azt mondta, hogy eljön.  </w:t>
      </w:r>
      <w:r w:rsidRPr="007C68D6">
        <w:rPr>
          <w:lang w:val="fr-FR"/>
        </w:rPr>
        <w:br/>
        <w:t xml:space="preserve">  Kapcsolat</w:t>
      </w:r>
      <w:r w:rsidRPr="007C68D6">
        <w:rPr>
          <w:lang w:val="fr-FR"/>
        </w:rPr>
        <w:t>: társi</w:t>
      </w:r>
    </w:p>
    <w:p w:rsidR="00C91065" w:rsidRPr="007C68D6" w:rsidRDefault="007C68D6">
      <w:pPr>
        <w:rPr>
          <w:lang w:val="fr-FR"/>
        </w:rPr>
      </w:pPr>
      <w:r w:rsidRPr="007C68D6">
        <w:rPr>
          <w:lang w:val="fr-FR"/>
        </w:rPr>
        <w:t xml:space="preserve">Szerkezeti vázlat példa – alárendelő mondat:  </w:t>
      </w:r>
      <w:r w:rsidRPr="007C68D6">
        <w:rPr>
          <w:lang w:val="fr-FR"/>
        </w:rPr>
        <w:br/>
        <w:t xml:space="preserve">Főmondat: Azt mondta  </w:t>
      </w:r>
      <w:r w:rsidRPr="007C68D6">
        <w:rPr>
          <w:lang w:val="fr-FR"/>
        </w:rPr>
        <w:br/>
        <w:t xml:space="preserve">    |  </w:t>
      </w:r>
      <w:r w:rsidRPr="007C68D6">
        <w:rPr>
          <w:lang w:val="fr-FR"/>
        </w:rPr>
        <w:br/>
        <w:t>Mellékmondat: hogy eljön</w:t>
      </w:r>
    </w:p>
    <w:p w:rsidR="00C91065" w:rsidRPr="007C68D6" w:rsidRDefault="007C68D6">
      <w:pPr>
        <w:rPr>
          <w:lang w:val="fr-FR"/>
        </w:rPr>
      </w:pPr>
      <w:r w:rsidRPr="007C68D6">
        <w:rPr>
          <w:lang w:val="fr-FR"/>
        </w:rPr>
        <w:t>A mondatok elemzéséhez mindig meg kell keresni az állítmányokat, és ezek számától függően dönthetünk az egyszerű vagy összetett szerkezetről.</w:t>
      </w:r>
    </w:p>
    <w:p w:rsidR="00C91065" w:rsidRPr="007C68D6" w:rsidRDefault="007C68D6">
      <w:pPr>
        <w:rPr>
          <w:lang w:val="fr-FR"/>
        </w:rPr>
      </w:pPr>
      <w:r w:rsidRPr="007C68D6">
        <w:rPr>
          <w:lang w:val="fr-FR"/>
        </w:rPr>
        <w:lastRenderedPageBreak/>
        <w:t>Öss</w:t>
      </w:r>
      <w:r w:rsidRPr="007C68D6">
        <w:rPr>
          <w:lang w:val="fr-FR"/>
        </w:rPr>
        <w:t>zegzés</w:t>
      </w:r>
    </w:p>
    <w:p w:rsidR="00C91065" w:rsidRPr="007C68D6" w:rsidRDefault="007C68D6">
      <w:pPr>
        <w:rPr>
          <w:lang w:val="fr-FR"/>
        </w:rPr>
      </w:pPr>
      <w:r w:rsidRPr="007C68D6">
        <w:rPr>
          <w:lang w:val="fr-FR"/>
        </w:rPr>
        <w:t>A nyelvi rendszer szabályai biztosítják a megértést és a kifejezőkészséget. A hangkapcsolódások, morfémák, szófajok és mondatszerkezetek mind szoros összefüggésben állnak a helyesírással, a mondatalkotással és a kommunikáció hatékonyságával.</w:t>
      </w:r>
    </w:p>
    <w:sectPr w:rsidR="00C91065" w:rsidRPr="007C6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68D6"/>
    <w:rsid w:val="00AA1D8D"/>
    <w:rsid w:val="00B47730"/>
    <w:rsid w:val="00C910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0BA0FA"/>
  <w14:defaultImageDpi w14:val="300"/>
  <w15:docId w15:val="{5209B457-083F-400F-8468-412AE869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6734E-DF08-4AB6-86AA-5E6CD709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sinko.szilard@szbiszeged.local</cp:lastModifiedBy>
  <cp:revision>2</cp:revision>
  <dcterms:created xsi:type="dcterms:W3CDTF">2013-12-23T23:15:00Z</dcterms:created>
  <dcterms:modified xsi:type="dcterms:W3CDTF">2025-05-19T07:29:00Z</dcterms:modified>
  <cp:category/>
</cp:coreProperties>
</file>