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tétel: A kommunikáció</w:t>
      </w:r>
    </w:p>
    <w:p>
      <w:pPr>
        <w:pStyle w:val="Heading2"/>
      </w:pPr>
      <w:r>
        <w:t>1. A kommunikáció folyamata, tényezői</w:t>
      </w:r>
    </w:p>
    <w:p>
      <w:r>
        <w:t>Kommunikáció: Információcsere folyamata, amelyben üzenetet közlünk valakivel valamilyen csatornán keresztül.</w:t>
      </w:r>
    </w:p>
    <w:p>
      <w:r>
        <w:t>Folyamata:</w:t>
      </w:r>
    </w:p>
    <w:p>
      <w:r>
        <w:t xml:space="preserve">  - Adó (küldő): Aki az üzenetet megfogalmazza.</w:t>
      </w:r>
    </w:p>
    <w:p>
      <w:r>
        <w:t xml:space="preserve">  - Kódolás: A gondolatok jelekké alakítása (pl. nyelv, gesztus).</w:t>
      </w:r>
    </w:p>
    <w:p>
      <w:r>
        <w:t xml:space="preserve">  - Csatorna: Az eszköz, amin keresztül az üzenet eljut (pl. beszédhang, írás, média).</w:t>
      </w:r>
    </w:p>
    <w:p>
      <w:r>
        <w:t xml:space="preserve">  - Vevő (fogadó): Aki az üzenetet fogadja.</w:t>
      </w:r>
    </w:p>
    <w:p>
      <w:r>
        <w:t xml:space="preserve">  - Dekódolás: Az üzenet értelmezése.</w:t>
      </w:r>
    </w:p>
    <w:p>
      <w:r>
        <w:t xml:space="preserve">  - Visszacsatolás: A fogadó reakciója az üzenetre.</w:t>
      </w:r>
    </w:p>
    <w:p>
      <w:r>
        <w:t xml:space="preserve">  - Zaj: Minden olyan tényező, amely torzítja vagy akadályozza az üzenet eljutását.</w:t>
      </w:r>
    </w:p>
    <w:p>
      <w:pPr>
        <w:pStyle w:val="Heading2"/>
      </w:pPr>
      <w:r>
        <w:t>2. Az emberi kommunikáció nem nyelvi jelei és kifejezőeszközei</w:t>
      </w:r>
    </w:p>
    <w:p>
      <w:r>
        <w:t>Mimika: Arcjáték (pl. mosoly, homlokráncolás).</w:t>
      </w:r>
    </w:p>
    <w:p>
      <w:r>
        <w:t>Gesztusok: Kéz- és karjelek, testmozdulatok.</w:t>
      </w:r>
    </w:p>
    <w:p>
      <w:r>
        <w:t>Testtartás: A test helyzete, tartása, ami érzelmi állapotot is kifejezhet.</w:t>
      </w:r>
    </w:p>
    <w:p>
      <w:r>
        <w:t>Tekintet: Szemkontaktus, pillantások jelentősége.</w:t>
      </w:r>
    </w:p>
    <w:p>
      <w:r>
        <w:t>Térközszabályozás (proxemika): A távolság tartása kommunikáció közben.</w:t>
      </w:r>
    </w:p>
    <w:p>
      <w:r>
        <w:t>Testbeszéd (kinesika): Összes testi mozdulatunk.</w:t>
      </w:r>
    </w:p>
    <w:p>
      <w:r>
        <w:t>Paranyelv: A beszéd nem tartalmi jellemzői (hangmagasság, hangerő, tempó, hanglejtés).</w:t>
      </w:r>
    </w:p>
    <w:p>
      <w:r>
        <w:t>Viselet, megjelenés: Ruházat, ápoltság is üzenetet közvetít.</w:t>
      </w:r>
    </w:p>
    <w:p>
      <w:pPr>
        <w:pStyle w:val="Heading2"/>
      </w:pPr>
      <w:r>
        <w:t>3. A kommunikáció célja, funkciói</w:t>
      </w:r>
    </w:p>
    <w:p>
      <w:r>
        <w:t>Tájékoztató (információközlő) funkció: Tények, információk közlése.</w:t>
      </w:r>
    </w:p>
    <w:p>
      <w:r>
        <w:t>Kifejező (expresszív) funkció: A beszélő érzéseinek, gondolatainak kifejezése.</w:t>
      </w:r>
    </w:p>
    <w:p>
      <w:r>
        <w:t>Felhívó (konatív) funkció: A hallgató befolyásolása, cselekvésre ösztönzés.</w:t>
      </w:r>
    </w:p>
    <w:p>
      <w:r>
        <w:t>Kapcsolattartó (fatikus) funkció: A kapcsolat fenntartása, figyelemfelkeltés.</w:t>
      </w:r>
    </w:p>
    <w:p>
      <w:r>
        <w:t>Értelmező (metanyelvi) funkció: A nyelv vagy a kommunikációs helyzet tisztázása.</w:t>
      </w:r>
    </w:p>
    <w:p>
      <w:r>
        <w:t>Esztétikai funkció: A nyelv művészi használata (pl. irodalmi művekben).</w:t>
      </w:r>
    </w:p>
    <w:p>
      <w:pPr>
        <w:pStyle w:val="Heading2"/>
      </w:pPr>
      <w:r>
        <w:t>4. A kommunikáció típusainak, jellemzőinek megismerése</w:t>
      </w:r>
    </w:p>
    <w:p>
      <w:r>
        <w:t>Személyes kommunikáció: Két ember közötti közvetlen kommunikáció.</w:t>
      </w:r>
    </w:p>
    <w:p>
      <w:r>
        <w:t>Csoportos kommunikáció: Kisebb közösségekben zajlik, csoportnormák hatása érvényesül.</w:t>
      </w:r>
    </w:p>
    <w:p>
      <w:r>
        <w:t>Nyilvános kommunikáció: Egy személy kommunikál nagyobb közönséggel (pl. előadás).</w:t>
      </w:r>
    </w:p>
    <w:p>
      <w:r>
        <w:t>Tömegkommunikáció: Nagy közönséghez szóló, technikai közvetítéssel zajló kommunikáció (pl. TV, internet).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