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E6CA" w14:textId="77777777" w:rsidR="00AF19AE" w:rsidRDefault="00AF19AE" w:rsidP="00AF19AE">
      <w:pPr>
        <w:pStyle w:val="NormalWeb"/>
        <w:rPr>
          <w:b/>
          <w:bCs/>
        </w:rPr>
      </w:pPr>
      <w:r>
        <w:rPr>
          <w:b/>
          <w:bCs/>
        </w:rPr>
        <w:t xml:space="preserve">                                                                       CS5720 </w:t>
      </w:r>
    </w:p>
    <w:p w14:paraId="62B9ACB2" w14:textId="68D53ACF" w:rsidR="00AF19AE" w:rsidRDefault="00AF19AE" w:rsidP="00AF19AE">
      <w:pPr>
        <w:pStyle w:val="NormalWeb"/>
        <w:rPr>
          <w:b/>
          <w:bCs/>
        </w:rPr>
      </w:pPr>
      <w:r>
        <w:rPr>
          <w:b/>
          <w:bCs/>
        </w:rPr>
        <w:t xml:space="preserve">                                          Neural Networks &amp; Deep Learning - ICP-</w:t>
      </w:r>
      <w:r w:rsidR="00CF28D3">
        <w:rPr>
          <w:b/>
          <w:bCs/>
        </w:rPr>
        <w:t>9</w:t>
      </w:r>
    </w:p>
    <w:p w14:paraId="0823164A" w14:textId="77777777" w:rsidR="00AF19AE" w:rsidRDefault="00AF19AE" w:rsidP="00AF19AE">
      <w:pPr>
        <w:pStyle w:val="NormalWeb"/>
        <w:rPr>
          <w:b/>
          <w:bCs/>
        </w:rPr>
      </w:pPr>
      <w:r>
        <w:rPr>
          <w:b/>
          <w:bCs/>
        </w:rPr>
        <w:t>Name: Sai Krishna Reddy Chevutukur</w:t>
      </w:r>
    </w:p>
    <w:p w14:paraId="451ABE65" w14:textId="77777777" w:rsidR="00AF19AE" w:rsidRDefault="00AF19AE" w:rsidP="00AF19AE">
      <w:pPr>
        <w:pStyle w:val="NormalWeb"/>
        <w:rPr>
          <w:b/>
          <w:bCs/>
        </w:rPr>
      </w:pPr>
      <w:r>
        <w:rPr>
          <w:b/>
          <w:bCs/>
        </w:rPr>
        <w:t>#700: 700743830</w:t>
      </w:r>
    </w:p>
    <w:p w14:paraId="2E06F44C" w14:textId="77777777" w:rsidR="00AF19AE" w:rsidRDefault="00AF19AE" w:rsidP="00AF19AE">
      <w:pPr>
        <w:pStyle w:val="NormalWeb"/>
        <w:rPr>
          <w:b/>
          <w:bCs/>
        </w:rPr>
      </w:pPr>
      <w:r>
        <w:rPr>
          <w:b/>
          <w:bCs/>
        </w:rPr>
        <w:t>Username: SXC38300</w:t>
      </w:r>
    </w:p>
    <w:p w14:paraId="0E63D909" w14:textId="11D6B22D" w:rsidR="00AF19AE" w:rsidRPr="00AF19AE" w:rsidRDefault="00AF19AE" w:rsidP="00AF19AE">
      <w:pPr>
        <w:pStyle w:val="NormalWeb"/>
      </w:pPr>
      <w:r>
        <w:rPr>
          <w:b/>
          <w:bCs/>
        </w:rPr>
        <w:t>Github Link</w:t>
      </w:r>
      <w:r>
        <w:t xml:space="preserve">: </w:t>
      </w:r>
      <w:hyperlink r:id="rId5" w:history="1">
        <w:r w:rsidRPr="000C1424">
          <w:rPr>
            <w:rStyle w:val="Hyperlink"/>
          </w:rPr>
          <w:t>https://github.com/csk17/NNDL_ICP9</w:t>
        </w:r>
      </w:hyperlink>
    </w:p>
    <w:p w14:paraId="2789E771" w14:textId="77777777" w:rsidR="00AF19AE" w:rsidRDefault="00AF19AE" w:rsidP="00AF19AE">
      <w:pPr>
        <w:pStyle w:val="BodyText"/>
        <w:spacing w:before="10"/>
        <w:ind w:left="0"/>
        <w:rPr>
          <w:b/>
          <w:sz w:val="25"/>
        </w:rPr>
      </w:pPr>
    </w:p>
    <w:p w14:paraId="7080A43A" w14:textId="77777777" w:rsidR="00AF19AE" w:rsidRDefault="00AF19AE" w:rsidP="00AF19AE">
      <w:pPr>
        <w:pStyle w:val="BodyText"/>
      </w:pPr>
      <w:r>
        <w:t>Lesson</w:t>
      </w:r>
      <w:r>
        <w:rPr>
          <w:spacing w:val="-3"/>
        </w:rPr>
        <w:t xml:space="preserve"> </w:t>
      </w:r>
      <w:r>
        <w:t>Overview:</w:t>
      </w:r>
    </w:p>
    <w:p w14:paraId="12293E88" w14:textId="77777777" w:rsidR="00AF19AE" w:rsidRDefault="00AF19AE" w:rsidP="00AF19AE">
      <w:pPr>
        <w:pStyle w:val="BodyText"/>
        <w:spacing w:before="21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lesson,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discuss types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Autoencoder.</w:t>
      </w:r>
    </w:p>
    <w:p w14:paraId="5350ABD1" w14:textId="77777777" w:rsidR="00AF19AE" w:rsidRDefault="00AF19AE" w:rsidP="00AF19AE">
      <w:pPr>
        <w:pStyle w:val="BodyText"/>
        <w:spacing w:before="9"/>
        <w:ind w:left="0"/>
        <w:rPr>
          <w:sz w:val="27"/>
        </w:rPr>
      </w:pPr>
    </w:p>
    <w:p w14:paraId="58DC448B" w14:textId="77777777" w:rsidR="00AF19AE" w:rsidRDefault="00AF19AE" w:rsidP="00AF19AE">
      <w:pPr>
        <w:pStyle w:val="BodyText"/>
      </w:pPr>
      <w:r>
        <w:t>Programming</w:t>
      </w:r>
      <w:r>
        <w:rPr>
          <w:spacing w:val="-3"/>
        </w:rPr>
        <w:t xml:space="preserve"> </w:t>
      </w:r>
      <w:r>
        <w:t>elements:</w:t>
      </w:r>
    </w:p>
    <w:p w14:paraId="153E7D9D" w14:textId="77777777" w:rsidR="00AF19AE" w:rsidRDefault="00AF19AE" w:rsidP="00AF19AE">
      <w:pPr>
        <w:pStyle w:val="ListParagraph"/>
        <w:numPr>
          <w:ilvl w:val="0"/>
          <w:numId w:val="2"/>
        </w:numPr>
        <w:tabs>
          <w:tab w:val="left" w:pos="375"/>
        </w:tabs>
        <w:rPr>
          <w:sz w:val="24"/>
        </w:rPr>
      </w:pPr>
      <w:r>
        <w:rPr>
          <w:sz w:val="24"/>
        </w:rPr>
        <w:t>Basics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Autoencoders</w:t>
      </w:r>
    </w:p>
    <w:p w14:paraId="19659FD8" w14:textId="77777777" w:rsidR="00AF19AE" w:rsidRDefault="00AF19AE" w:rsidP="00AF19AE">
      <w:pPr>
        <w:pStyle w:val="ListParagraph"/>
        <w:numPr>
          <w:ilvl w:val="0"/>
          <w:numId w:val="2"/>
        </w:numPr>
        <w:tabs>
          <w:tab w:val="left" w:pos="375"/>
        </w:tabs>
        <w:spacing w:before="22"/>
        <w:rPr>
          <w:sz w:val="24"/>
        </w:rPr>
      </w:pP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Autoencoders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</w:p>
    <w:p w14:paraId="6AB1D099" w14:textId="77777777" w:rsidR="00AF19AE" w:rsidRDefault="00AF19AE" w:rsidP="00AF19AE">
      <w:pPr>
        <w:pStyle w:val="ListParagraph"/>
        <w:numPr>
          <w:ilvl w:val="0"/>
          <w:numId w:val="2"/>
        </w:numPr>
        <w:tabs>
          <w:tab w:val="left" w:pos="375"/>
        </w:tabs>
        <w:rPr>
          <w:sz w:val="24"/>
        </w:rPr>
      </w:pP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Autoencoders</w:t>
      </w:r>
    </w:p>
    <w:p w14:paraId="429C6116" w14:textId="77777777" w:rsidR="00AF19AE" w:rsidRDefault="00AF19AE" w:rsidP="00AF19AE">
      <w:pPr>
        <w:pStyle w:val="ListParagraph"/>
        <w:numPr>
          <w:ilvl w:val="0"/>
          <w:numId w:val="2"/>
        </w:numPr>
        <w:tabs>
          <w:tab w:val="left" w:pos="375"/>
        </w:tabs>
        <w:spacing w:before="21" w:line="259" w:lineRule="auto"/>
        <w:ind w:left="140" w:right="484" w:firstLine="0"/>
        <w:rPr>
          <w:sz w:val="24"/>
        </w:rPr>
      </w:pPr>
      <w:r>
        <w:rPr>
          <w:sz w:val="24"/>
        </w:rPr>
        <w:t>Use case: Simple autoencoder-Reconstructing the existing image, which will contain most important</w:t>
      </w:r>
      <w:r>
        <w:rPr>
          <w:spacing w:val="-50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</w:p>
    <w:p w14:paraId="1E9F1D17" w14:textId="1975391A" w:rsidR="00AF19AE" w:rsidRPr="00603C4A" w:rsidRDefault="00AF19AE" w:rsidP="00AF19AE">
      <w:pPr>
        <w:pStyle w:val="ListParagraph"/>
        <w:numPr>
          <w:ilvl w:val="0"/>
          <w:numId w:val="2"/>
        </w:numPr>
        <w:tabs>
          <w:tab w:val="left" w:pos="375"/>
        </w:tabs>
        <w:spacing w:before="0" w:line="513" w:lineRule="auto"/>
        <w:ind w:left="140" w:right="7570" w:firstLine="0"/>
      </w:pPr>
      <w:r>
        <w:rPr>
          <w:sz w:val="24"/>
        </w:rPr>
        <w:t>Use case:</w:t>
      </w:r>
      <w:r>
        <w:rPr>
          <w:sz w:val="24"/>
        </w:rPr>
        <w:t xml:space="preserve"> </w:t>
      </w:r>
      <w:r w:rsidR="00603C4A">
        <w:rPr>
          <w:sz w:val="24"/>
        </w:rPr>
        <w:t>Stacked Autoencoder</w:t>
      </w:r>
    </w:p>
    <w:p w14:paraId="2473B625" w14:textId="5C511CCC" w:rsidR="00603C4A" w:rsidRDefault="00603C4A" w:rsidP="00603C4A">
      <w:pPr>
        <w:pStyle w:val="BodyText"/>
        <w:spacing w:before="5"/>
      </w:pPr>
      <w:r>
        <w:t>In Class Programming:</w:t>
      </w:r>
    </w:p>
    <w:p w14:paraId="2ECAA55D" w14:textId="77777777" w:rsidR="00603C4A" w:rsidRDefault="00603C4A" w:rsidP="00603C4A">
      <w:pPr>
        <w:pStyle w:val="BodyText"/>
        <w:spacing w:before="5"/>
      </w:pPr>
    </w:p>
    <w:p w14:paraId="7C1722DD" w14:textId="7A66D48B" w:rsidR="00603C4A" w:rsidRDefault="00603C4A" w:rsidP="00603C4A">
      <w:pPr>
        <w:pStyle w:val="BodyText"/>
        <w:numPr>
          <w:ilvl w:val="0"/>
          <w:numId w:val="3"/>
        </w:numPr>
        <w:spacing w:before="5"/>
      </w:pPr>
      <w:r>
        <w:t>Add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autoencoder</w:t>
      </w:r>
      <w:r>
        <w:t>.</w:t>
      </w:r>
    </w:p>
    <w:p w14:paraId="649C02A2" w14:textId="51C63609" w:rsidR="00603C4A" w:rsidRDefault="00603C4A" w:rsidP="00603C4A">
      <w:pPr>
        <w:pStyle w:val="BodyText"/>
        <w:numPr>
          <w:ilvl w:val="0"/>
          <w:numId w:val="3"/>
        </w:numPr>
        <w:tabs>
          <w:tab w:val="left" w:pos="264"/>
        </w:tabs>
        <w:ind w:right="184"/>
        <w:rPr>
          <w:b/>
        </w:rPr>
      </w:pPr>
      <w:r>
        <w:rPr>
          <w:color w:val="000304"/>
        </w:rPr>
        <w:t>Do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the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prediction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on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the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test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data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and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then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visualize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one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of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the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reconstructed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version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of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that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test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data.</w:t>
      </w:r>
      <w:r>
        <w:rPr>
          <w:color w:val="000304"/>
          <w:spacing w:val="-49"/>
        </w:rPr>
        <w:t xml:space="preserve"> </w:t>
      </w:r>
      <w:r>
        <w:rPr>
          <w:color w:val="000304"/>
        </w:rPr>
        <w:t>Also,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visualize the same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test data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before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reconstruction</w:t>
      </w:r>
      <w:r>
        <w:rPr>
          <w:color w:val="000304"/>
          <w:spacing w:val="2"/>
        </w:rPr>
        <w:t xml:space="preserve"> </w:t>
      </w:r>
      <w:r>
        <w:rPr>
          <w:color w:val="000304"/>
        </w:rPr>
        <w:t>using</w:t>
      </w:r>
      <w:r>
        <w:rPr>
          <w:color w:val="000304"/>
          <w:spacing w:val="-1"/>
        </w:rPr>
        <w:t xml:space="preserve"> </w:t>
      </w:r>
      <w:r>
        <w:rPr>
          <w:b/>
          <w:color w:val="000304"/>
        </w:rPr>
        <w:t>Matplotlib</w:t>
      </w:r>
      <w:r>
        <w:rPr>
          <w:b/>
          <w:color w:val="000304"/>
        </w:rPr>
        <w:t>.</w:t>
      </w:r>
    </w:p>
    <w:p w14:paraId="501DF2AB" w14:textId="765C661C" w:rsidR="00603C4A" w:rsidRDefault="00603C4A" w:rsidP="00603C4A">
      <w:pPr>
        <w:pStyle w:val="BodyText"/>
        <w:numPr>
          <w:ilvl w:val="0"/>
          <w:numId w:val="3"/>
        </w:numPr>
        <w:tabs>
          <w:tab w:val="left" w:pos="269"/>
        </w:tabs>
        <w:spacing w:before="193"/>
      </w:pPr>
      <w:r>
        <w:rPr>
          <w:color w:val="000304"/>
        </w:rPr>
        <w:t>Repeat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the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question</w:t>
      </w:r>
      <w:r>
        <w:rPr>
          <w:color w:val="000304"/>
          <w:spacing w:val="-5"/>
        </w:rPr>
        <w:t xml:space="preserve"> </w:t>
      </w:r>
      <w:r>
        <w:rPr>
          <w:color w:val="000304"/>
        </w:rPr>
        <w:t>2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on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the</w:t>
      </w:r>
      <w:r>
        <w:rPr>
          <w:color w:val="000304"/>
          <w:spacing w:val="-2"/>
        </w:rPr>
        <w:t xml:space="preserve"> </w:t>
      </w:r>
      <w:r>
        <w:rPr>
          <w:color w:val="000304"/>
        </w:rPr>
        <w:t>denoisening</w:t>
      </w:r>
      <w:r>
        <w:rPr>
          <w:color w:val="000304"/>
          <w:spacing w:val="-4"/>
        </w:rPr>
        <w:t xml:space="preserve"> </w:t>
      </w:r>
      <w:r>
        <w:rPr>
          <w:color w:val="000304"/>
        </w:rPr>
        <w:t>autoencoder</w:t>
      </w:r>
      <w:r>
        <w:rPr>
          <w:color w:val="000304"/>
        </w:rPr>
        <w:t>.</w:t>
      </w:r>
    </w:p>
    <w:p w14:paraId="27F36097" w14:textId="3C13C678" w:rsidR="00603C4A" w:rsidRPr="00603C4A" w:rsidRDefault="00603C4A" w:rsidP="00603C4A">
      <w:pPr>
        <w:pStyle w:val="BodyText"/>
        <w:numPr>
          <w:ilvl w:val="0"/>
          <w:numId w:val="3"/>
        </w:numPr>
        <w:tabs>
          <w:tab w:val="left" w:pos="264"/>
        </w:tabs>
        <w:spacing w:before="191"/>
      </w:pPr>
      <w:r>
        <w:rPr>
          <w:color w:val="000304"/>
        </w:rPr>
        <w:t>plot</w:t>
      </w:r>
      <w:r>
        <w:rPr>
          <w:color w:val="000304"/>
          <w:spacing w:val="-4"/>
        </w:rPr>
        <w:t xml:space="preserve"> </w:t>
      </w:r>
      <w:r>
        <w:rPr>
          <w:color w:val="000304"/>
        </w:rPr>
        <w:t>loss</w:t>
      </w:r>
      <w:r>
        <w:rPr>
          <w:color w:val="000304"/>
          <w:spacing w:val="-1"/>
        </w:rPr>
        <w:t xml:space="preserve"> </w:t>
      </w:r>
      <w:r>
        <w:rPr>
          <w:color w:val="000304"/>
        </w:rPr>
        <w:t>and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accuracy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using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the</w:t>
      </w:r>
      <w:r>
        <w:rPr>
          <w:color w:val="000304"/>
          <w:spacing w:val="-4"/>
        </w:rPr>
        <w:t xml:space="preserve"> </w:t>
      </w:r>
      <w:r>
        <w:rPr>
          <w:color w:val="000304"/>
        </w:rPr>
        <w:t>history</w:t>
      </w:r>
      <w:r>
        <w:rPr>
          <w:color w:val="000304"/>
          <w:spacing w:val="-3"/>
        </w:rPr>
        <w:t xml:space="preserve"> </w:t>
      </w:r>
      <w:r>
        <w:rPr>
          <w:color w:val="000304"/>
        </w:rPr>
        <w:t>object</w:t>
      </w:r>
      <w:r>
        <w:rPr>
          <w:color w:val="000304"/>
        </w:rPr>
        <w:t>.</w:t>
      </w:r>
    </w:p>
    <w:p w14:paraId="5DB1C335" w14:textId="745CDC58" w:rsidR="00603C4A" w:rsidRDefault="00603C4A" w:rsidP="00603C4A">
      <w:pPr>
        <w:pStyle w:val="BodyText"/>
        <w:tabs>
          <w:tab w:val="left" w:pos="264"/>
        </w:tabs>
        <w:spacing w:before="191"/>
        <w:rPr>
          <w:b/>
          <w:bCs/>
          <w:color w:val="000304"/>
          <w:u w:val="single"/>
        </w:rPr>
      </w:pPr>
      <w:r w:rsidRPr="00603C4A">
        <w:rPr>
          <w:b/>
          <w:bCs/>
          <w:color w:val="000304"/>
          <w:u w:val="single"/>
        </w:rPr>
        <w:t>Solution:</w:t>
      </w:r>
    </w:p>
    <w:p w14:paraId="297E23BE" w14:textId="672DE898" w:rsidR="00603C4A" w:rsidRDefault="00603C4A" w:rsidP="00603C4A">
      <w:pPr>
        <w:pStyle w:val="BodyText"/>
        <w:tabs>
          <w:tab w:val="left" w:pos="264"/>
        </w:tabs>
        <w:spacing w:before="191"/>
        <w:rPr>
          <w:b/>
          <w:bCs/>
          <w:color w:val="000304"/>
          <w:u w:val="single"/>
        </w:rPr>
      </w:pPr>
    </w:p>
    <w:p w14:paraId="6740EE60" w14:textId="51154742" w:rsidR="00603C4A" w:rsidRPr="00603C4A" w:rsidRDefault="00603C4A" w:rsidP="00603C4A">
      <w:pPr>
        <w:pStyle w:val="BodyText"/>
        <w:numPr>
          <w:ilvl w:val="0"/>
          <w:numId w:val="4"/>
        </w:numPr>
        <w:tabs>
          <w:tab w:val="left" w:pos="264"/>
        </w:tabs>
        <w:spacing w:before="191"/>
        <w:rPr>
          <w:b/>
          <w:bCs/>
          <w:u w:val="single"/>
        </w:rPr>
      </w:pPr>
      <w:r>
        <w:t>These are the ouput screenshots of the following code:</w:t>
      </w:r>
    </w:p>
    <w:p w14:paraId="7E862A71" w14:textId="5AF463DB" w:rsidR="00603C4A" w:rsidRDefault="00603C4A" w:rsidP="00603C4A">
      <w:pPr>
        <w:pStyle w:val="ListParagraph"/>
        <w:tabs>
          <w:tab w:val="left" w:pos="375"/>
        </w:tabs>
        <w:spacing w:before="0" w:line="513" w:lineRule="auto"/>
        <w:ind w:left="140" w:right="7570"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7CCEBF4A" wp14:editId="6F914D19">
            <wp:extent cx="5943600" cy="2179320"/>
            <wp:effectExtent l="0" t="0" r="0" b="0"/>
            <wp:docPr id="170318518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85183" name="Picture 1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081429B" wp14:editId="3447A75A">
            <wp:extent cx="5943600" cy="2268855"/>
            <wp:effectExtent l="0" t="0" r="0" b="0"/>
            <wp:docPr id="710110748" name="Picture 14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10748" name="Picture 14" descr="Applica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08918A0" wp14:editId="668287C5">
            <wp:extent cx="5943600" cy="2683510"/>
            <wp:effectExtent l="0" t="0" r="0" b="2540"/>
            <wp:docPr id="1810781833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1833" name="Picture 1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00DFB353" wp14:editId="58F5501B">
            <wp:extent cx="5943600" cy="1538605"/>
            <wp:effectExtent l="0" t="0" r="0" b="4445"/>
            <wp:docPr id="1367117037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17037" name="Picture 1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3563967" wp14:editId="1690F760">
            <wp:extent cx="5943600" cy="1938020"/>
            <wp:effectExtent l="0" t="0" r="0" b="5080"/>
            <wp:docPr id="832053385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53385" name="Picture 1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0B79340" wp14:editId="526EE9ED">
            <wp:extent cx="5943600" cy="1965325"/>
            <wp:effectExtent l="0" t="0" r="0" b="0"/>
            <wp:docPr id="664889813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89813" name="Picture 1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7B022108" wp14:editId="5C57C5E5">
            <wp:extent cx="5943600" cy="2668270"/>
            <wp:effectExtent l="0" t="0" r="0" b="0"/>
            <wp:docPr id="2143458590" name="Picture 2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8590" name="Picture 20" descr="Graphical user interface,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B225C6B" wp14:editId="2E4FC759">
            <wp:extent cx="5943600" cy="2674620"/>
            <wp:effectExtent l="0" t="0" r="0" b="0"/>
            <wp:docPr id="1247607844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07844" name="Picture 2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64F24F29" wp14:editId="459F5D0D">
            <wp:extent cx="5943600" cy="2653030"/>
            <wp:effectExtent l="0" t="0" r="0" b="0"/>
            <wp:docPr id="1864365159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65159" name="Picture 22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CA7A578" wp14:editId="5475CF6A">
            <wp:extent cx="5943600" cy="2696210"/>
            <wp:effectExtent l="0" t="0" r="0" b="8890"/>
            <wp:docPr id="551860955" name="Picture 2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60955" name="Picture 23" descr="A picture containing 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7CC5"/>
    <w:multiLevelType w:val="hybridMultilevel"/>
    <w:tmpl w:val="D3169E32"/>
    <w:lvl w:ilvl="0" w:tplc="C052B27C">
      <w:start w:val="1"/>
      <w:numFmt w:val="decimal"/>
      <w:lvlText w:val="%1."/>
      <w:lvlJc w:val="left"/>
      <w:pPr>
        <w:ind w:left="374" w:hanging="235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50C7392">
      <w:numFmt w:val="bullet"/>
      <w:lvlText w:val="•"/>
      <w:lvlJc w:val="left"/>
      <w:pPr>
        <w:ind w:left="1450" w:hanging="235"/>
      </w:pPr>
      <w:rPr>
        <w:rFonts w:hint="default"/>
        <w:lang w:val="en-US" w:eastAsia="en-US" w:bidi="ar-SA"/>
      </w:rPr>
    </w:lvl>
    <w:lvl w:ilvl="2" w:tplc="09FC88F6">
      <w:numFmt w:val="bullet"/>
      <w:lvlText w:val="•"/>
      <w:lvlJc w:val="left"/>
      <w:pPr>
        <w:ind w:left="2520" w:hanging="235"/>
      </w:pPr>
      <w:rPr>
        <w:rFonts w:hint="default"/>
        <w:lang w:val="en-US" w:eastAsia="en-US" w:bidi="ar-SA"/>
      </w:rPr>
    </w:lvl>
    <w:lvl w:ilvl="3" w:tplc="D41A7222">
      <w:numFmt w:val="bullet"/>
      <w:lvlText w:val="•"/>
      <w:lvlJc w:val="left"/>
      <w:pPr>
        <w:ind w:left="3590" w:hanging="235"/>
      </w:pPr>
      <w:rPr>
        <w:rFonts w:hint="default"/>
        <w:lang w:val="en-US" w:eastAsia="en-US" w:bidi="ar-SA"/>
      </w:rPr>
    </w:lvl>
    <w:lvl w:ilvl="4" w:tplc="E592930A">
      <w:numFmt w:val="bullet"/>
      <w:lvlText w:val="•"/>
      <w:lvlJc w:val="left"/>
      <w:pPr>
        <w:ind w:left="4660" w:hanging="235"/>
      </w:pPr>
      <w:rPr>
        <w:rFonts w:hint="default"/>
        <w:lang w:val="en-US" w:eastAsia="en-US" w:bidi="ar-SA"/>
      </w:rPr>
    </w:lvl>
    <w:lvl w:ilvl="5" w:tplc="80D85742">
      <w:numFmt w:val="bullet"/>
      <w:lvlText w:val="•"/>
      <w:lvlJc w:val="left"/>
      <w:pPr>
        <w:ind w:left="5730" w:hanging="235"/>
      </w:pPr>
      <w:rPr>
        <w:rFonts w:hint="default"/>
        <w:lang w:val="en-US" w:eastAsia="en-US" w:bidi="ar-SA"/>
      </w:rPr>
    </w:lvl>
    <w:lvl w:ilvl="6" w:tplc="EB70CAA4">
      <w:numFmt w:val="bullet"/>
      <w:lvlText w:val="•"/>
      <w:lvlJc w:val="left"/>
      <w:pPr>
        <w:ind w:left="6800" w:hanging="235"/>
      </w:pPr>
      <w:rPr>
        <w:rFonts w:hint="default"/>
        <w:lang w:val="en-US" w:eastAsia="en-US" w:bidi="ar-SA"/>
      </w:rPr>
    </w:lvl>
    <w:lvl w:ilvl="7" w:tplc="73B2D5E0">
      <w:numFmt w:val="bullet"/>
      <w:lvlText w:val="•"/>
      <w:lvlJc w:val="left"/>
      <w:pPr>
        <w:ind w:left="7870" w:hanging="235"/>
      </w:pPr>
      <w:rPr>
        <w:rFonts w:hint="default"/>
        <w:lang w:val="en-US" w:eastAsia="en-US" w:bidi="ar-SA"/>
      </w:rPr>
    </w:lvl>
    <w:lvl w:ilvl="8" w:tplc="938CD9E8">
      <w:numFmt w:val="bullet"/>
      <w:lvlText w:val="•"/>
      <w:lvlJc w:val="left"/>
      <w:pPr>
        <w:ind w:left="8940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2C9E568E"/>
    <w:multiLevelType w:val="hybridMultilevel"/>
    <w:tmpl w:val="8AFEBC1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F1C0124"/>
    <w:multiLevelType w:val="hybridMultilevel"/>
    <w:tmpl w:val="EB42F96A"/>
    <w:lvl w:ilvl="0" w:tplc="033A47F8">
      <w:start w:val="2"/>
      <w:numFmt w:val="decimal"/>
      <w:lvlText w:val="%1."/>
      <w:lvlJc w:val="left"/>
      <w:pPr>
        <w:ind w:left="28" w:hanging="236"/>
        <w:jc w:val="left"/>
      </w:pPr>
      <w:rPr>
        <w:rFonts w:ascii="Cambria" w:eastAsia="Cambria" w:hAnsi="Cambria" w:cs="Cambria" w:hint="default"/>
        <w:color w:val="000304"/>
        <w:spacing w:val="-1"/>
        <w:w w:val="100"/>
        <w:sz w:val="24"/>
        <w:szCs w:val="24"/>
        <w:lang w:val="en-US" w:eastAsia="en-US" w:bidi="ar-SA"/>
      </w:rPr>
    </w:lvl>
    <w:lvl w:ilvl="1" w:tplc="6BE80BA8">
      <w:numFmt w:val="bullet"/>
      <w:lvlText w:val="•"/>
      <w:lvlJc w:val="left"/>
      <w:pPr>
        <w:ind w:left="1103" w:hanging="236"/>
      </w:pPr>
      <w:rPr>
        <w:rFonts w:hint="default"/>
        <w:lang w:val="en-US" w:eastAsia="en-US" w:bidi="ar-SA"/>
      </w:rPr>
    </w:lvl>
    <w:lvl w:ilvl="2" w:tplc="AD82F98E">
      <w:numFmt w:val="bullet"/>
      <w:lvlText w:val="•"/>
      <w:lvlJc w:val="left"/>
      <w:pPr>
        <w:ind w:left="2187" w:hanging="236"/>
      </w:pPr>
      <w:rPr>
        <w:rFonts w:hint="default"/>
        <w:lang w:val="en-US" w:eastAsia="en-US" w:bidi="ar-SA"/>
      </w:rPr>
    </w:lvl>
    <w:lvl w:ilvl="3" w:tplc="7F4CF2BE">
      <w:numFmt w:val="bullet"/>
      <w:lvlText w:val="•"/>
      <w:lvlJc w:val="left"/>
      <w:pPr>
        <w:ind w:left="3271" w:hanging="236"/>
      </w:pPr>
      <w:rPr>
        <w:rFonts w:hint="default"/>
        <w:lang w:val="en-US" w:eastAsia="en-US" w:bidi="ar-SA"/>
      </w:rPr>
    </w:lvl>
    <w:lvl w:ilvl="4" w:tplc="23E0A572">
      <w:numFmt w:val="bullet"/>
      <w:lvlText w:val="•"/>
      <w:lvlJc w:val="left"/>
      <w:pPr>
        <w:ind w:left="4355" w:hanging="236"/>
      </w:pPr>
      <w:rPr>
        <w:rFonts w:hint="default"/>
        <w:lang w:val="en-US" w:eastAsia="en-US" w:bidi="ar-SA"/>
      </w:rPr>
    </w:lvl>
    <w:lvl w:ilvl="5" w:tplc="7110DC02">
      <w:numFmt w:val="bullet"/>
      <w:lvlText w:val="•"/>
      <w:lvlJc w:val="left"/>
      <w:pPr>
        <w:ind w:left="5439" w:hanging="236"/>
      </w:pPr>
      <w:rPr>
        <w:rFonts w:hint="default"/>
        <w:lang w:val="en-US" w:eastAsia="en-US" w:bidi="ar-SA"/>
      </w:rPr>
    </w:lvl>
    <w:lvl w:ilvl="6" w:tplc="E544F306">
      <w:numFmt w:val="bullet"/>
      <w:lvlText w:val="•"/>
      <w:lvlJc w:val="left"/>
      <w:pPr>
        <w:ind w:left="6523" w:hanging="236"/>
      </w:pPr>
      <w:rPr>
        <w:rFonts w:hint="default"/>
        <w:lang w:val="en-US" w:eastAsia="en-US" w:bidi="ar-SA"/>
      </w:rPr>
    </w:lvl>
    <w:lvl w:ilvl="7" w:tplc="CA98D796">
      <w:numFmt w:val="bullet"/>
      <w:lvlText w:val="•"/>
      <w:lvlJc w:val="left"/>
      <w:pPr>
        <w:ind w:left="7607" w:hanging="236"/>
      </w:pPr>
      <w:rPr>
        <w:rFonts w:hint="default"/>
        <w:lang w:val="en-US" w:eastAsia="en-US" w:bidi="ar-SA"/>
      </w:rPr>
    </w:lvl>
    <w:lvl w:ilvl="8" w:tplc="0C789B9E">
      <w:numFmt w:val="bullet"/>
      <w:lvlText w:val="•"/>
      <w:lvlJc w:val="left"/>
      <w:pPr>
        <w:ind w:left="8691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6D1B0074"/>
    <w:multiLevelType w:val="hybridMultilevel"/>
    <w:tmpl w:val="FE1625C8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251593648">
    <w:abstractNumId w:val="2"/>
  </w:num>
  <w:num w:numId="2" w16cid:durableId="725492470">
    <w:abstractNumId w:val="0"/>
  </w:num>
  <w:num w:numId="3" w16cid:durableId="1617328258">
    <w:abstractNumId w:val="3"/>
  </w:num>
  <w:num w:numId="4" w16cid:durableId="43687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AE"/>
    <w:rsid w:val="00603C4A"/>
    <w:rsid w:val="00AF19AE"/>
    <w:rsid w:val="00C75CB3"/>
    <w:rsid w:val="00CE71AC"/>
    <w:rsid w:val="00C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6EB4"/>
  <w15:chartTrackingRefBased/>
  <w15:docId w15:val="{17A5C898-A41D-479D-A73A-2C49DF29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9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F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F19A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F19AE"/>
    <w:pPr>
      <w:widowControl w:val="0"/>
      <w:autoSpaceDE w:val="0"/>
      <w:autoSpaceDN w:val="0"/>
      <w:spacing w:after="0" w:line="240" w:lineRule="auto"/>
      <w:ind w:left="140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19AE"/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AF19AE"/>
    <w:pPr>
      <w:widowControl w:val="0"/>
      <w:autoSpaceDE w:val="0"/>
      <w:autoSpaceDN w:val="0"/>
      <w:spacing w:before="82" w:after="0" w:line="240" w:lineRule="auto"/>
      <w:ind w:left="3238" w:right="3238"/>
      <w:jc w:val="center"/>
    </w:pPr>
    <w:rPr>
      <w:rFonts w:ascii="Cambria" w:eastAsia="Cambria" w:hAnsi="Cambria" w:cs="Cambria"/>
      <w:b/>
      <w:bCs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F19AE"/>
    <w:rPr>
      <w:rFonts w:ascii="Cambria" w:eastAsia="Cambria" w:hAnsi="Cambria" w:cs="Cambria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AF19AE"/>
    <w:pPr>
      <w:widowControl w:val="0"/>
      <w:autoSpaceDE w:val="0"/>
      <w:autoSpaceDN w:val="0"/>
      <w:spacing w:before="23" w:after="0" w:line="240" w:lineRule="auto"/>
      <w:ind w:left="374" w:hanging="235"/>
    </w:pPr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sk17/NNDL_ICP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157</Words>
  <Characters>960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shivakumarreddy pakir</dc:creator>
  <cp:keywords/>
  <dc:description/>
  <cp:lastModifiedBy>shivakumarreddy pakir</cp:lastModifiedBy>
  <cp:revision>1</cp:revision>
  <dcterms:created xsi:type="dcterms:W3CDTF">2023-04-06T02:31:00Z</dcterms:created>
  <dcterms:modified xsi:type="dcterms:W3CDTF">2023-04-06T02:56:00Z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3c783bcd-e3e6-4b64-87fb-69193ed9b88d</vt:lpwstr>
  </property>
</Properties>
</file>