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00E3E" w14:textId="25DF3FC2" w:rsidR="00916BD4" w:rsidRPr="00A11457" w:rsidRDefault="000847B9" w:rsidP="00916BD4">
      <w:pPr>
        <w:spacing w:after="120"/>
        <w:jc w:val="center"/>
        <w:rPr>
          <w:rFonts w:ascii="Times New Roman" w:hAnsi="Times New Roman" w:cs="Times New Roman"/>
          <w:sz w:val="28"/>
          <w:szCs w:val="28"/>
        </w:rPr>
      </w:pPr>
      <w:r w:rsidRPr="00A11457">
        <w:rPr>
          <w:rFonts w:ascii="Times New Roman" w:hAnsi="Times New Roman" w:cs="Times New Roman"/>
          <w:sz w:val="28"/>
          <w:szCs w:val="28"/>
        </w:rPr>
        <w:t>Evaluation of Different Imputation and Machine Learning Techniques for Prediction of Depression</w:t>
      </w:r>
    </w:p>
    <w:p w14:paraId="048BFECD" w14:textId="5A4C68D2" w:rsidR="00B736FA" w:rsidRPr="00B736FA" w:rsidRDefault="00B736FA" w:rsidP="00B736FA">
      <w:pPr>
        <w:jc w:val="center"/>
        <w:rPr>
          <w:rFonts w:ascii="Times New Roman" w:hAnsi="Times New Roman" w:cs="Times New Roman"/>
          <w:sz w:val="22"/>
          <w:szCs w:val="22"/>
        </w:rPr>
      </w:pPr>
      <w:r w:rsidRPr="00B736FA">
        <w:rPr>
          <w:rFonts w:ascii="Times New Roman" w:hAnsi="Times New Roman" w:cs="Times New Roman"/>
          <w:sz w:val="22"/>
          <w:szCs w:val="22"/>
        </w:rPr>
        <w:t>Caroline Sklaver</w:t>
      </w:r>
    </w:p>
    <w:p w14:paraId="71B5FD20" w14:textId="6489CAB4" w:rsidR="00B736FA" w:rsidRPr="00B736FA" w:rsidRDefault="00B736FA" w:rsidP="00B736FA">
      <w:pPr>
        <w:jc w:val="center"/>
        <w:rPr>
          <w:rFonts w:ascii="Times New Roman" w:hAnsi="Times New Roman" w:cs="Times New Roman"/>
          <w:sz w:val="22"/>
          <w:szCs w:val="22"/>
        </w:rPr>
      </w:pPr>
      <w:r w:rsidRPr="00B736FA">
        <w:rPr>
          <w:rFonts w:ascii="Times New Roman" w:hAnsi="Times New Roman" w:cs="Times New Roman"/>
          <w:sz w:val="22"/>
          <w:szCs w:val="22"/>
        </w:rPr>
        <w:t xml:space="preserve">Rough Draft </w:t>
      </w:r>
      <w:r w:rsidR="00F619DC">
        <w:rPr>
          <w:rFonts w:ascii="Times New Roman" w:hAnsi="Times New Roman" w:cs="Times New Roman"/>
          <w:sz w:val="22"/>
          <w:szCs w:val="22"/>
        </w:rPr>
        <w:t xml:space="preserve">- </w:t>
      </w:r>
      <w:r w:rsidRPr="00B736FA">
        <w:rPr>
          <w:rFonts w:ascii="Times New Roman" w:hAnsi="Times New Roman" w:cs="Times New Roman"/>
          <w:sz w:val="22"/>
          <w:szCs w:val="22"/>
        </w:rPr>
        <w:t>0</w:t>
      </w:r>
      <w:r w:rsidR="00916BD4">
        <w:rPr>
          <w:rFonts w:ascii="Times New Roman" w:hAnsi="Times New Roman" w:cs="Times New Roman"/>
          <w:sz w:val="22"/>
          <w:szCs w:val="22"/>
        </w:rPr>
        <w:t>7</w:t>
      </w:r>
      <w:r w:rsidRPr="00B736FA">
        <w:rPr>
          <w:rFonts w:ascii="Times New Roman" w:hAnsi="Times New Roman" w:cs="Times New Roman"/>
          <w:sz w:val="22"/>
          <w:szCs w:val="22"/>
        </w:rPr>
        <w:t>/</w:t>
      </w:r>
      <w:r w:rsidR="00916BD4">
        <w:rPr>
          <w:rFonts w:ascii="Times New Roman" w:hAnsi="Times New Roman" w:cs="Times New Roman"/>
          <w:sz w:val="22"/>
          <w:szCs w:val="22"/>
        </w:rPr>
        <w:t>02/</w:t>
      </w:r>
      <w:r w:rsidRPr="00B736FA">
        <w:rPr>
          <w:rFonts w:ascii="Times New Roman" w:hAnsi="Times New Roman" w:cs="Times New Roman"/>
          <w:sz w:val="22"/>
          <w:szCs w:val="22"/>
        </w:rPr>
        <w:t>2020</w:t>
      </w:r>
    </w:p>
    <w:p w14:paraId="3E988546" w14:textId="733F708F" w:rsidR="00B736FA" w:rsidRDefault="00B736FA" w:rsidP="00B736FA">
      <w:pPr>
        <w:jc w:val="center"/>
        <w:rPr>
          <w:rFonts w:ascii="Times New Roman" w:hAnsi="Times New Roman" w:cs="Times New Roman"/>
          <w:sz w:val="22"/>
          <w:szCs w:val="22"/>
        </w:rPr>
      </w:pPr>
      <w:r w:rsidRPr="00B736FA">
        <w:rPr>
          <w:rFonts w:ascii="Times New Roman" w:hAnsi="Times New Roman" w:cs="Times New Roman"/>
          <w:sz w:val="22"/>
          <w:szCs w:val="22"/>
        </w:rPr>
        <w:t>George Washington University Department of Data Science</w:t>
      </w:r>
    </w:p>
    <w:p w14:paraId="63CE2258" w14:textId="77777777" w:rsidR="00916BD4" w:rsidRPr="00B736FA" w:rsidRDefault="00916BD4" w:rsidP="00B736FA">
      <w:pPr>
        <w:jc w:val="center"/>
        <w:rPr>
          <w:rFonts w:ascii="Times New Roman" w:hAnsi="Times New Roman" w:cs="Times New Roman"/>
          <w:sz w:val="22"/>
          <w:szCs w:val="22"/>
        </w:rPr>
      </w:pPr>
    </w:p>
    <w:p w14:paraId="2C8E6834" w14:textId="77777777" w:rsidR="00B736FA" w:rsidRPr="00B736FA" w:rsidRDefault="00B736FA" w:rsidP="00B736FA">
      <w:pPr>
        <w:rPr>
          <w:rFonts w:ascii="Times New Roman" w:hAnsi="Times New Roman" w:cs="Times New Roman"/>
          <w:sz w:val="22"/>
          <w:szCs w:val="22"/>
        </w:rPr>
      </w:pPr>
    </w:p>
    <w:p w14:paraId="7BD96035" w14:textId="6523E17D" w:rsidR="00B736FA" w:rsidRPr="00840A5D" w:rsidRDefault="00B736FA" w:rsidP="00B736FA">
      <w:pPr>
        <w:rPr>
          <w:rFonts w:ascii="Times New Roman" w:hAnsi="Times New Roman" w:cs="Times New Roman"/>
          <w:b/>
          <w:bCs/>
        </w:rPr>
      </w:pPr>
      <w:r w:rsidRPr="00840A5D">
        <w:rPr>
          <w:rFonts w:ascii="Times New Roman" w:hAnsi="Times New Roman" w:cs="Times New Roman"/>
          <w:b/>
          <w:bCs/>
        </w:rPr>
        <w:t>1. INTRODUCTION</w:t>
      </w:r>
    </w:p>
    <w:p w14:paraId="37796DB6" w14:textId="6E406D07" w:rsidR="00B736FA" w:rsidRPr="00B736FA" w:rsidRDefault="00B736FA" w:rsidP="00B736FA">
      <w:pPr>
        <w:rPr>
          <w:rFonts w:ascii="Times New Roman" w:hAnsi="Times New Roman" w:cs="Times New Roman"/>
          <w:sz w:val="22"/>
          <w:szCs w:val="22"/>
        </w:rPr>
      </w:pPr>
    </w:p>
    <w:p w14:paraId="76966590" w14:textId="68EBD74C" w:rsidR="008866C0" w:rsidRDefault="00B736FA" w:rsidP="009A3BAE">
      <w:pPr>
        <w:rPr>
          <w:rFonts w:ascii="Times New Roman" w:hAnsi="Times New Roman" w:cs="Times New Roman"/>
        </w:rPr>
      </w:pPr>
      <w:r w:rsidRPr="00B736FA">
        <w:rPr>
          <w:rFonts w:ascii="Times New Roman" w:hAnsi="Times New Roman" w:cs="Times New Roman"/>
          <w:sz w:val="22"/>
          <w:szCs w:val="22"/>
        </w:rPr>
        <w:tab/>
      </w:r>
      <w:r w:rsidRPr="00A801F0">
        <w:rPr>
          <w:rFonts w:ascii="Times New Roman" w:hAnsi="Times New Roman" w:cs="Times New Roman"/>
        </w:rPr>
        <w:t xml:space="preserve">According to the </w:t>
      </w:r>
      <w:r w:rsidR="00222157" w:rsidRPr="00A801F0">
        <w:rPr>
          <w:rFonts w:ascii="Times New Roman" w:hAnsi="Times New Roman" w:cs="Times New Roman"/>
        </w:rPr>
        <w:t>C</w:t>
      </w:r>
      <w:r w:rsidR="00222157">
        <w:rPr>
          <w:rFonts w:ascii="Times New Roman" w:hAnsi="Times New Roman" w:cs="Times New Roman"/>
        </w:rPr>
        <w:t>enters for Disease Control and Prevention (CDC)</w:t>
      </w:r>
      <w:r w:rsidRPr="00A801F0">
        <w:rPr>
          <w:rFonts w:ascii="Times New Roman" w:hAnsi="Times New Roman" w:cs="Times New Roman"/>
        </w:rPr>
        <w:t>, about 1 in every 6 adults in the US will experience depression during their lifetime, which is about 16 million adults each year.</w:t>
      </w:r>
      <w:r w:rsidR="00A801F0">
        <w:rPr>
          <w:rFonts w:ascii="Times New Roman" w:hAnsi="Times New Roman" w:cs="Times New Roman"/>
        </w:rPr>
        <w:t xml:space="preserve"> Depression is characterized as a long-term affect in mood that can take form in a variety of symptoms such as feeling sad, loss of interest in </w:t>
      </w:r>
      <w:r w:rsidR="001828BF">
        <w:rPr>
          <w:rFonts w:ascii="Times New Roman" w:hAnsi="Times New Roman" w:cs="Times New Roman"/>
        </w:rPr>
        <w:t xml:space="preserve">activities, changes in appetite and sleeping patterns, increased fatigue, feeling worthless, difficulty concentrating, or thoughts of suicide </w:t>
      </w:r>
      <w:r w:rsidR="00455255">
        <w:rPr>
          <w:rFonts w:ascii="Times New Roman" w:hAnsi="Times New Roman" w:cs="Times New Roman"/>
        </w:rPr>
        <w:fldChar w:fldCharType="begin" w:fldLock="1"/>
      </w:r>
      <w:r w:rsidR="00455255">
        <w:rPr>
          <w:rFonts w:ascii="Times New Roman" w:hAnsi="Times New Roman" w:cs="Times New Roman"/>
        </w:rPr>
        <w:instrText>ADDIN CSL_CITATION {"citationItems":[{"id":"ITEM-1","itemData":{"URL":"https://www.psychiatry.org/patients-families/depression/what-is-depression","accessed":{"date-parts":[["2020","7","2"]]},"container-title":"American Psychiatric Association","id":"ITEM-1","issued":{"date-parts":[["2017"]]},"title":"What Is Depression?","type":"webpage"},"uris":["http://www.mendeley.com/documents/?uuid=34981059-28cc-3fd7-8972-39aa25a611de"]}],"mendeley":{"formattedCitation":"(“What Is Depression?,” 2017)","plainTextFormattedCitation":"(“What Is Depression?,” 2017)","previouslyFormattedCitation":"(“What Is Depression?,” 2017)"},"properties":{"noteIndex":0},"schema":"https://github.com/citation-style-language/schema/raw/master/csl-citation.json"}</w:instrText>
      </w:r>
      <w:r w:rsidR="00455255">
        <w:rPr>
          <w:rFonts w:ascii="Times New Roman" w:hAnsi="Times New Roman" w:cs="Times New Roman"/>
        </w:rPr>
        <w:fldChar w:fldCharType="separate"/>
      </w:r>
      <w:r w:rsidR="00455255" w:rsidRPr="00455255">
        <w:rPr>
          <w:rFonts w:ascii="Times New Roman" w:hAnsi="Times New Roman" w:cs="Times New Roman"/>
          <w:noProof/>
        </w:rPr>
        <w:t>(“What Is Depression?,” 2017)</w:t>
      </w:r>
      <w:r w:rsidR="00455255">
        <w:rPr>
          <w:rFonts w:ascii="Times New Roman" w:hAnsi="Times New Roman" w:cs="Times New Roman"/>
        </w:rPr>
        <w:fldChar w:fldCharType="end"/>
      </w:r>
      <w:r w:rsidR="00455255">
        <w:rPr>
          <w:rFonts w:ascii="Times New Roman" w:hAnsi="Times New Roman" w:cs="Times New Roman"/>
        </w:rPr>
        <w:t xml:space="preserve">. </w:t>
      </w:r>
      <w:r w:rsidR="001828BF">
        <w:rPr>
          <w:rFonts w:ascii="Times New Roman" w:hAnsi="Times New Roman" w:cs="Times New Roman"/>
        </w:rPr>
        <w:t xml:space="preserve">Depression is caused by a complex combination of genetic, physiological, environmental, and social factors </w:t>
      </w:r>
      <w:r w:rsidR="008866C0">
        <w:rPr>
          <w:rFonts w:ascii="Times New Roman" w:hAnsi="Times New Roman" w:cs="Times New Roman"/>
        </w:rPr>
        <w:t>and is a leading cause of disability and major contributor to the global burden of diseas</w:t>
      </w:r>
      <w:r w:rsidR="000069D1">
        <w:rPr>
          <w:rFonts w:ascii="Times New Roman" w:hAnsi="Times New Roman" w:cs="Times New Roman"/>
        </w:rPr>
        <w:t xml:space="preserve">e </w:t>
      </w:r>
      <w:r w:rsidR="000069D1">
        <w:rPr>
          <w:rFonts w:ascii="Times New Roman" w:hAnsi="Times New Roman" w:cs="Times New Roman"/>
        </w:rPr>
        <w:fldChar w:fldCharType="begin" w:fldLock="1"/>
      </w:r>
      <w:r w:rsidR="00455255">
        <w:rPr>
          <w:rFonts w:ascii="Times New Roman" w:hAnsi="Times New Roman" w:cs="Times New Roman"/>
        </w:rPr>
        <w:instrText>ADDIN CSL_CITATION {"citationItems":[{"id":"ITEM-1","itemData":{"URL":"https://www.who.int/news-room/fact-sheets/detail/depression","accessed":{"date-parts":[["2020","7","2"]]},"container-title":"World Health Organization","id":"ITEM-1","issued":{"date-parts":[["2020"]]},"title":"Depression","type":"webpage"},"uris":["http://www.mendeley.com/documents/?uuid=32a5d53c-9150-3b2a-bf7f-2f029ec75690"]}],"mendeley":{"formattedCitation":"(“Depression,” 2020)","plainTextFormattedCitation":"(“Depression,” 2020)","previouslyFormattedCitation":"(“Depression,” 2020)"},"properties":{"noteIndex":0},"schema":"https://github.com/citation-style-language/schema/raw/master/csl-citation.json"}</w:instrText>
      </w:r>
      <w:r w:rsidR="000069D1">
        <w:rPr>
          <w:rFonts w:ascii="Times New Roman" w:hAnsi="Times New Roman" w:cs="Times New Roman"/>
        </w:rPr>
        <w:fldChar w:fldCharType="separate"/>
      </w:r>
      <w:r w:rsidR="000069D1" w:rsidRPr="000069D1">
        <w:rPr>
          <w:rFonts w:ascii="Times New Roman" w:hAnsi="Times New Roman" w:cs="Times New Roman"/>
          <w:noProof/>
        </w:rPr>
        <w:t>(“Depression,” 2020)</w:t>
      </w:r>
      <w:r w:rsidR="000069D1">
        <w:rPr>
          <w:rFonts w:ascii="Times New Roman" w:hAnsi="Times New Roman" w:cs="Times New Roman"/>
        </w:rPr>
        <w:fldChar w:fldCharType="end"/>
      </w:r>
      <w:r w:rsidR="008866C0">
        <w:rPr>
          <w:rFonts w:ascii="Times New Roman" w:hAnsi="Times New Roman" w:cs="Times New Roman"/>
        </w:rPr>
        <w:t>. Depression is</w:t>
      </w:r>
      <w:r w:rsidR="00A170D9">
        <w:rPr>
          <w:rFonts w:ascii="Times New Roman" w:hAnsi="Times New Roman" w:cs="Times New Roman"/>
        </w:rPr>
        <w:t xml:space="preserve"> more common in women and is</w:t>
      </w:r>
      <w:r w:rsidR="008866C0">
        <w:rPr>
          <w:rFonts w:ascii="Times New Roman" w:hAnsi="Times New Roman" w:cs="Times New Roman"/>
        </w:rPr>
        <w:t xml:space="preserve"> associated with physical comorbidities such as cardiovascular disease, stroke, cancer and other chronic conditions </w:t>
      </w:r>
      <w:r w:rsidR="00A170D9">
        <w:rPr>
          <w:rFonts w:ascii="Times New Roman" w:hAnsi="Times New Roman" w:cs="Times New Roman"/>
        </w:rPr>
        <w:t>as well as mental health comorbidities such as anxiety disorder, and alcoholism</w:t>
      </w:r>
      <w:r w:rsidR="00CB2F3C">
        <w:rPr>
          <w:rFonts w:ascii="Times New Roman" w:hAnsi="Times New Roman" w:cs="Times New Roman"/>
        </w:rPr>
        <w:t xml:space="preserve"> </w:t>
      </w:r>
      <w:r w:rsidR="00CB2F3C">
        <w:rPr>
          <w:rFonts w:ascii="Times New Roman" w:hAnsi="Times New Roman" w:cs="Times New Roman"/>
        </w:rPr>
        <w:fldChar w:fldCharType="begin" w:fldLock="1"/>
      </w:r>
      <w:r w:rsidR="000069D1">
        <w:rPr>
          <w:rFonts w:ascii="Times New Roman" w:hAnsi="Times New Roman" w:cs="Times New Roman"/>
        </w:rPr>
        <w:instrText>ADDIN CSL_CITATION {"citationItems":[{"id":"ITEM-1","itemData":{"DOI":"10.1056/NEJMra073096","ISSN":"0028-4793","abstract":"It would be appealing to attempt to categorize depression in terms of monoamine-depletion forms that are perhaps related to genes coding for enzymes involved in neurotransmission and cortisolrelated forms that are characterized by a more long-term course, hippocampal atrophy, and a history of psychosocial stress. However, the clinical data do not fall into such neat categories, since monoamine-based antidepressants are most effective in patients with severe depression when cortisol levels remain high after the administration of dexamethasone. Major depressive disorder is likely to have a number of causes. Middle-aged or elderly patients presenting with depression may have a disorder related to cardiovascular disease and originating from endothelial dysfunction.128 Patients in their late teens or early 20s who have severe depression may have important genetic risk factors and a high risk of manic episodes.8 In patients with an anxious and depressive personality, depression may be due to genetically determined personality factors11 or adverse childhood experiences.129 Avoidance of premature closure on any one scientific theory of the mechanism of depression will best serve the search for new, more effective treatments. It is likely that the pathogenesis of acute depression is different from that of recurrent or chronic depression, which is characterized by long-term declines in function and cognition. Mood can be elevated (by stimulants,46 by brain stimulation,123 or by ketamine94) or depressed (by monoamine depletion19 in recovered patients) for short periods, but longer-term improvement may require reduction of the abnormal glucocorticoid function induced by stress or increases in brain neurotrophic factors. Copyright © 2008 Massachusetts Medical Society.","author":[{"dropping-particle":"","family":"Belmaker","given":"R.H.","non-dropping-particle":"","parse-names":false,"suffix":""},{"dropping-particle":"","family":"Agam","given":"Galila","non-dropping-particle":"","parse-names":false,"suffix":""}],"container-title":"New England Journal of Medicine","id":"ITEM-1","issue":"1","issued":{"date-parts":[["2008","1","3"]]},"page":"55-68","publisher":"Massachussetts Medical Society","title":"Major Depressive Disorder","type":"article-journal","volume":"358"},"uris":["http://www.mendeley.com/documents/?uuid=64b3b219-c450-3a5d-8052-680a78bc4957"]}],"mendeley":{"formattedCitation":"(Belmaker &amp; Agam, 2008)","plainTextFormattedCitation":"(Belmaker &amp; Agam, 2008)","previouslyFormattedCitation":"(Belmaker &amp; Agam, 2008)"},"properties":{"noteIndex":0},"schema":"https://github.com/citation-style-language/schema/raw/master/csl-citation.json"}</w:instrText>
      </w:r>
      <w:r w:rsidR="00CB2F3C">
        <w:rPr>
          <w:rFonts w:ascii="Times New Roman" w:hAnsi="Times New Roman" w:cs="Times New Roman"/>
        </w:rPr>
        <w:fldChar w:fldCharType="separate"/>
      </w:r>
      <w:r w:rsidR="00CB2F3C" w:rsidRPr="00CB2F3C">
        <w:rPr>
          <w:rFonts w:ascii="Times New Roman" w:hAnsi="Times New Roman" w:cs="Times New Roman"/>
          <w:noProof/>
        </w:rPr>
        <w:t>(Belmaker &amp; Agam, 2008)</w:t>
      </w:r>
      <w:r w:rsidR="00CB2F3C">
        <w:rPr>
          <w:rFonts w:ascii="Times New Roman" w:hAnsi="Times New Roman" w:cs="Times New Roman"/>
        </w:rPr>
        <w:fldChar w:fldCharType="end"/>
      </w:r>
      <w:r w:rsidR="00A170D9">
        <w:rPr>
          <w:rFonts w:ascii="Times New Roman" w:hAnsi="Times New Roman" w:cs="Times New Roman"/>
        </w:rPr>
        <w:t xml:space="preserve">. </w:t>
      </w:r>
    </w:p>
    <w:p w14:paraId="46FB152C" w14:textId="289DD1F2" w:rsidR="0028085B" w:rsidRDefault="008866C0" w:rsidP="0028085B">
      <w:pPr>
        <w:ind w:firstLine="720"/>
        <w:rPr>
          <w:rFonts w:ascii="Times New Roman" w:hAnsi="Times New Roman" w:cs="Times New Roman"/>
        </w:rPr>
      </w:pPr>
      <w:r>
        <w:rPr>
          <w:rFonts w:ascii="Times New Roman" w:hAnsi="Times New Roman" w:cs="Times New Roman"/>
        </w:rPr>
        <w:t>Despite the widespread prevalence of depression, it frequently goes undiagnosed and untreated</w:t>
      </w:r>
      <w:r w:rsidR="00455255">
        <w:rPr>
          <w:rFonts w:ascii="Times New Roman" w:hAnsi="Times New Roman" w:cs="Times New Roman"/>
        </w:rPr>
        <w:t xml:space="preserve"> </w:t>
      </w:r>
      <w:r w:rsidR="00455255">
        <w:rPr>
          <w:rFonts w:ascii="Times New Roman" w:hAnsi="Times New Roman" w:cs="Times New Roman"/>
        </w:rPr>
        <w:fldChar w:fldCharType="begin" w:fldLock="1"/>
      </w:r>
      <w:r w:rsidR="00455255">
        <w:rPr>
          <w:rFonts w:ascii="Times New Roman" w:hAnsi="Times New Roman" w:cs="Times New Roman"/>
        </w:rPr>
        <w:instrText>ADDIN CSL_CITATION {"citationItems":[{"id":"ITEM-1","itemData":{"DOI":"10.1080/17542863.2018.1563623","ISSN":"17542871","abstract":"Depression is a common mental disorder. The purpose of this study was to survey the direct and indirect effects of associated factors with major depression (MD) among the population aged 18 years and older of the NHANES 2013–2014. The study was based on a sample of the National Health and Nutrition Examination Survey data, including 5393 people. To detect MD, the Patient Health Questionnaire (PHQ-9) was used. Path analysis with Mplus software was used to perform analyses. The prevalence of MD was 6.9% in men and 12.4% in women. The final model was fitted well with sample data (p = 0.00; RMSEA = 0.05; CFI = 0.89; TLI = 0.77; WRMR = 1.93 in men and p = 0.00; RMSEA = 0.05; CFI = 0.92; TLI = 0.86; WRMR = 2.03 in women). Income, body mass index, chronic diseases and sleep disorder in both men and women and HDL cholesterol and drug use only in women have a direct effect on MD. Income, body mass index, smoking, and chronic diseases have an indirect effect on MD. Sleep disorder has the greatest total effect on MD. It is necessary to pay attention to these effective factors in control of major depression.","author":[{"dropping-particle":"","family":"Majidi","given":"Maryam","non-dropping-particle":"","parse-names":false,"suffix":""},{"dropping-particle":"","family":"Khadembashi","given":"Naghmeh","non-dropping-particle":"","parse-names":false,"suffix":""},{"dropping-particle":"","family":"Etemad","given":"Koorosh","non-dropping-particle":"","parse-names":false,"suffix":""},{"dropping-particle":"","family":"Jafari","given":"Mahdi","non-dropping-particle":"","parse-names":false,"suffix":""},{"dropping-particle":"","family":"Khodakarim","given":"Soheila","non-dropping-particle":"","parse-names":false,"suffix":""}],"container-title":"International Journal of Culture and Mental Health","id":"ITEM-1","issued":{"date-parts":[["2019"]]},"publisher":"Routledge","title":"Associated factors with major depression: a path analysis on NHANES 2013–2014 study","type":"article-journal"},"uris":["http://www.mendeley.com/documents/?uuid=55224f74-7ee8-3aba-a02d-e2963b791958"]}],"mendeley":{"formattedCitation":"(Majidi, Khadembashi, Etemad, Jafari, &amp; Khodakarim, 2019)","plainTextFormattedCitation":"(Majidi, Khadembashi, Etemad, Jafari, &amp; Khodakarim, 2019)","previouslyFormattedCitation":"(Majidi, Khadembashi, Etemad, Jafari, &amp; Khodakarim, 2019)"},"properties":{"noteIndex":0},"schema":"https://github.com/citation-style-language/schema/raw/master/csl-citation.json"}</w:instrText>
      </w:r>
      <w:r w:rsidR="00455255">
        <w:rPr>
          <w:rFonts w:ascii="Times New Roman" w:hAnsi="Times New Roman" w:cs="Times New Roman"/>
        </w:rPr>
        <w:fldChar w:fldCharType="separate"/>
      </w:r>
      <w:r w:rsidR="00455255" w:rsidRPr="00455255">
        <w:rPr>
          <w:rFonts w:ascii="Times New Roman" w:hAnsi="Times New Roman" w:cs="Times New Roman"/>
          <w:noProof/>
        </w:rPr>
        <w:t>(Majidi, Khadembashi, Etemad, Jafari, &amp; Khodakarim, 2019)</w:t>
      </w:r>
      <w:r w:rsidR="00455255">
        <w:rPr>
          <w:rFonts w:ascii="Times New Roman" w:hAnsi="Times New Roman" w:cs="Times New Roman"/>
        </w:rPr>
        <w:fldChar w:fldCharType="end"/>
      </w:r>
      <w:r w:rsidR="00455255">
        <w:rPr>
          <w:rFonts w:ascii="Times New Roman" w:hAnsi="Times New Roman" w:cs="Times New Roman"/>
        </w:rPr>
        <w:t>,</w:t>
      </w:r>
      <w:r w:rsidR="00A170D9">
        <w:rPr>
          <w:rFonts w:ascii="Times New Roman" w:hAnsi="Times New Roman" w:cs="Times New Roman"/>
        </w:rPr>
        <w:t xml:space="preserve"> contributing to the overall burden of disease. Previous research has shown associations between depression and dietary practices including caffeine consumption </w:t>
      </w:r>
      <w:r w:rsidR="00EA6E04">
        <w:rPr>
          <w:rFonts w:ascii="Times New Roman" w:hAnsi="Times New Roman" w:cs="Times New Roman"/>
        </w:rPr>
        <w:fldChar w:fldCharType="begin" w:fldLock="1"/>
      </w:r>
      <w:r w:rsidR="00EA6E04">
        <w:rPr>
          <w:rFonts w:ascii="Times New Roman" w:hAnsi="Times New Roman" w:cs="Times New Roman"/>
        </w:rPr>
        <w:instrText>ADDIN CSL_CITATION {"citationItems":[{"id":"ITEM-1","itemData":{"DOI":"10.1016/j.psychres.2018.11.004","ISSN":"18727123","abstract":"The objective of this study was to examine the association between caffeine consumption and depressive symptoms. We used data from the 2005–06 National Health and Nutritional Examination Surveys (NHANES). A total of 4737 individuals aged ≥ 18 years who answered the caffeine intake and PHQ-9 questionnaires were selected for this study. Depressive symptoms were assessed using the 9-item Patient Health Questionnaire (PHQ-9) with total scores between 0 and 27. Those with PHQ-9 total scores ≥ 10 were considered as having clinically relevant depression. To investigate the association of caffeine intake and PHQ-9 scores, a multiple logistic regression was used in different models. The overall weighted prevalence of depression was 5.5% (4.3% in men and 6.6% in women). After controlling for potential confounders (age, sex, family PIR, education, marital status, disease history, sleep disorders, thyroid problems, physical activity, social support, smoking, total energy, and cholesterol, retinol, vitamin A, beta-carotene, beta-criptoxanthin, vitamin B1, iron, and phosphorus levels), a significant nonlinear inverse association between caffeine consumption and PHQ-9 scores was observed. In conclusion, caffeine's psychostimulant properties appear to protect against depressive symptoms; however, additional prospective studies are required to ascertain whether or not caffeine consumption can lead to a decrease in depressive symptoms.","author":[{"dropping-particle":"","family":"Iranpour","given":"Sohrab","non-dropping-particle":"","parse-names":false,"suffix":""},{"dropping-particle":"","family":"Sabour","given":"Siamak","non-dropping-particle":"","parse-names":false,"suffix":""}],"container-title":"Psychiatry Research","id":"ITEM-1","issued":{"date-parts":[["2019","1","1"]]},"page":"732-739","publisher":"Elsevier Ireland Ltd","title":"Inverse association between caffeine intake and depressive symptoms in US adults: data from National Health and Nutrition Examination Survey (NHANES) 2005–2006","type":"article-journal","volume":"271"},"uris":["http://www.mendeley.com/documents/?uuid=f9ec5994-af6a-394f-a044-8e6c37d3d02c"]}],"mendeley":{"formattedCitation":"(Iranpour &amp; Sabour, 2019)","plainTextFormattedCitation":"(Iranpour &amp; Sabour, 2019)","previouslyFormattedCitation":"(Iranpour &amp; Sabour, 2019)"},"properties":{"noteIndex":0},"schema":"https://github.com/citation-style-language/schema/raw/master/csl-citation.json"}</w:instrText>
      </w:r>
      <w:r w:rsidR="00EA6E04">
        <w:rPr>
          <w:rFonts w:ascii="Times New Roman" w:hAnsi="Times New Roman" w:cs="Times New Roman"/>
        </w:rPr>
        <w:fldChar w:fldCharType="separate"/>
      </w:r>
      <w:r w:rsidR="00EA6E04" w:rsidRPr="00EA6E04">
        <w:rPr>
          <w:rFonts w:ascii="Times New Roman" w:hAnsi="Times New Roman" w:cs="Times New Roman"/>
          <w:noProof/>
        </w:rPr>
        <w:t>(Iranpour &amp; Sabour, 2019)</w:t>
      </w:r>
      <w:r w:rsidR="00EA6E04">
        <w:rPr>
          <w:rFonts w:ascii="Times New Roman" w:hAnsi="Times New Roman" w:cs="Times New Roman"/>
        </w:rPr>
        <w:fldChar w:fldCharType="end"/>
      </w:r>
      <w:r w:rsidR="00A170D9">
        <w:rPr>
          <w:rFonts w:ascii="Times New Roman" w:hAnsi="Times New Roman" w:cs="Times New Roman"/>
        </w:rPr>
        <w:t>, physical activity</w:t>
      </w:r>
      <w:r w:rsidR="00E740A5">
        <w:rPr>
          <w:rFonts w:ascii="Times New Roman" w:hAnsi="Times New Roman" w:cs="Times New Roman"/>
        </w:rPr>
        <w:t>, metabolic syndrome, BMI</w:t>
      </w:r>
      <w:r w:rsidR="00A170D9">
        <w:rPr>
          <w:rFonts w:ascii="Times New Roman" w:hAnsi="Times New Roman" w:cs="Times New Roman"/>
        </w:rPr>
        <w:t xml:space="preserve"> </w:t>
      </w:r>
      <w:r w:rsidR="00EA6E04">
        <w:rPr>
          <w:rFonts w:ascii="Times New Roman" w:hAnsi="Times New Roman" w:cs="Times New Roman"/>
        </w:rPr>
        <w:fldChar w:fldCharType="begin" w:fldLock="1"/>
      </w:r>
      <w:r w:rsidR="00E740A5">
        <w:rPr>
          <w:rFonts w:ascii="Times New Roman" w:hAnsi="Times New Roman" w:cs="Times New Roman"/>
        </w:rPr>
        <w:instrText>ADDIN CSL_CITATION {"citationItems":[{"id":"ITEM-1","itemData":{"DOI":"10.1016/j.jad.2017.04.009","ISSN":"15732517","abstract":"Background Both depression and metabolic syndrome (MetS) confer an increased risk of developing type 2 diabetes (T2D) and cardiovascular disease. Accumulating evidence suggests healthy behaviors are crucial to maintain, improve and manage chronical disease and mental health; and unhealthy diet and sedentary behavior were found two major risk factors of MetS. The objective of this study was to investigate whether health behaviors (alcohol consumption, smoking, diet and recreational physical activity) are associated with depression and metabolic syndrome simultaneously. Methods This study included 1300 participants aged 20 years and over who had answered mental health-depression screener questions (PHQ-9) and finished examinations and laboratory tests related to five risk factors of MetS during the U.S. National Health and Nutrition Examination Survey (NHANES) 2007–2014. A set of series of weighted logistic regression models were used to investigate the aforementioned relationship. Results The prevalence of depression among U.S. adults is 15.08%. The two most often reported depression symptoms were “Trouble sleeping or sleeping too much” and “Feeling tired or having little energy”, with rates of14.68% and 13.09%, respectively. Participants who engaged in only light physical activity were more likely to have been identified as experiencing depression and MetS than those who engaged in vigorous physical activity with odd ratios 3.18 (95% CI: 1.59, 6.37) and 3.50 (95%CI: 2.17, 5.63), respectively. Individuals in the study having poor diets were more likely to suffer from depression than those eating good diets (OR=2.17, 95%CI: 1.47, 3.22). Conclusion Physical activity is strongly and inversely associated with depression and MetS. Diet is significantly associated with depression rather than MetS in this study.","author":[{"dropping-particle":"","family":"Liu","given":"Ying","non-dropping-particle":"","parse-names":false,"suffix":""},{"dropping-particle":"","family":"Ozodiegwu","given":"Ifeoma D.","non-dropping-particle":"","parse-names":false,"suffix":""},{"dropping-particle":"","family":"Yu","given":"Yang","non-dropping-particle":"","parse-names":false,"suffix":""},{"dropping-particle":"","family":"Hess","given":"Rick","non-dropping-particle":"","parse-names":false,"suffix":""},{"dropping-particle":"","family":"Bie","given":"Ronghai","non-dropping-particle":"","parse-names":false,"suffix":""}],"container-title":"Journal of Affective Disorders","id":"ITEM-1","issued":{"date-parts":[["2017","8","1"]]},"page":"190-196","publisher":"Elsevier B.V.","title":"An association of health behaviors with depression and metabolic risks: Data from 2007 to 2014 U.S. National Health and Nutrition Examination Survey","type":"article-journal","volume":"217"},"uris":["http://www.mendeley.com/documents/?uuid=58935dcd-33ca-3a0a-8a68-7f1c69afb2ff"]}],"mendeley":{"formattedCitation":"(Liu, Ozodiegwu, Yu, Hess, &amp; Bie, 2017)","plainTextFormattedCitation":"(Liu, Ozodiegwu, Yu, Hess, &amp; Bie, 2017)","previouslyFormattedCitation":"(Liu, Ozodiegwu, Yu, Hess, &amp; Bie, 2017)"},"properties":{"noteIndex":0},"schema":"https://github.com/citation-style-language/schema/raw/master/csl-citation.json"}</w:instrText>
      </w:r>
      <w:r w:rsidR="00EA6E04">
        <w:rPr>
          <w:rFonts w:ascii="Times New Roman" w:hAnsi="Times New Roman" w:cs="Times New Roman"/>
        </w:rPr>
        <w:fldChar w:fldCharType="separate"/>
      </w:r>
      <w:r w:rsidR="00EA6E04" w:rsidRPr="00EA6E04">
        <w:rPr>
          <w:rFonts w:ascii="Times New Roman" w:hAnsi="Times New Roman" w:cs="Times New Roman"/>
          <w:noProof/>
        </w:rPr>
        <w:t>(Liu, Ozodiegwu, Yu, Hess, &amp; Bie, 2017)</w:t>
      </w:r>
      <w:r w:rsidR="00EA6E04">
        <w:rPr>
          <w:rFonts w:ascii="Times New Roman" w:hAnsi="Times New Roman" w:cs="Times New Roman"/>
        </w:rPr>
        <w:fldChar w:fldCharType="end"/>
      </w:r>
      <w:r w:rsidR="00A170D9">
        <w:rPr>
          <w:rFonts w:ascii="Times New Roman" w:hAnsi="Times New Roman" w:cs="Times New Roman"/>
        </w:rPr>
        <w:t>, and other chronic conditions such as asthma</w:t>
      </w:r>
      <w:r w:rsidR="00E740A5">
        <w:rPr>
          <w:rFonts w:ascii="Times New Roman" w:hAnsi="Times New Roman" w:cs="Times New Roman"/>
        </w:rPr>
        <w:t xml:space="preserve">, kidney disease </w:t>
      </w:r>
      <w:r w:rsidR="00E740A5">
        <w:rPr>
          <w:rFonts w:ascii="Times New Roman" w:hAnsi="Times New Roman" w:cs="Times New Roman"/>
        </w:rPr>
        <w:fldChar w:fldCharType="begin" w:fldLock="1"/>
      </w:r>
      <w:r w:rsidR="00E740A5">
        <w:rPr>
          <w:rFonts w:ascii="Times New Roman" w:hAnsi="Times New Roman" w:cs="Times New Roman"/>
        </w:rPr>
        <w:instrText>ADDIN CSL_CITATION {"citationItems":[{"id":"ITEM-1","itemData":{"DOI":"10.1016/j.jaip.2017.03.034","ISSN":"22132198","abstract":"Background Older adults have high rates of asthma morbidity and mortality, as well as increased rates of depression. There are no nationally representative studies describing the association of depression on key asthma outcomes such as emergency department (ED) visits among older adults. Objective The objective of this study was to determine the association of depression with asthma outcomes in older adults (age ≥ 55) from the National Health and Nutrition Examination Survey (NHANES). Methods Data from the NHANES survey (2007-2012) were analyzed. Bivariate analyses and multivariate Poisson regression models were used to examine associations between depression and asthma outcomes among adults above the age of 55. Results Approximately 7.01% (n = 509) of the sample reported a physician diagnosis of asthma. Older adults with asthma and depression (n = 196) had increased asthma episodes (prevalence ratio [PR], 1.53; 95% confidence interval [CI], 1.00-2.35), ED/urgent care visits for asthma (PR, 2.24; 95% CI, 1.15-4.34), sleep disturbances due to asthma (PR 2.75; 95% CI, 1.54-4.92), and activity limitation (PR, 1.77; 95% CI, 1.00-3.18; P =.05) compared with older asthmatics without depression. They also reported worse health-related quality of life measures across 4 domains including days of poor general health, physical health, mental health, and inactivity (P &lt;.001 for all). No significant differences in spirometric values were observed. Conclusions Older adults with asthma and depression are nearly twice as likely to have poor asthma outcomes across several indicators, including asthma-related ED/urgent care visits compared with those without depression. Screening for depression and providing supportive resources may decrease the burden of asthma among older adults.","author":[{"dropping-particle":"","family":"Patel","given":"Pooja O.","non-dropping-particle":"","parse-names":false,"suffix":""},{"dropping-particle":"","family":"Patel","given":"Minal R.","non-dropping-particle":"","parse-names":false,"suffix":""},{"dropping-particle":"","family":"Baptist","given":"Alan P.","non-dropping-particle":"","parse-names":false,"suffix":""}],"container-title":"Journal of Allergy and Clinical Immunology: In Practice","id":"ITEM-1","issue":"6","issued":{"date-parts":[["2017","11","1"]]},"page":"1691-1697.e1","publisher":"American Academy of Allergy, Asthma and Immunology","title":"Depression and Asthma Outcomes in Older Adults: Results from the National Health and Nutrition Examination Survey","type":"article-journal","volume":"5"},"uris":["http://www.mendeley.com/documents/?uuid=b00be4f4-b7b4-3b5d-a727-103a24bc360a"]}],"mendeley":{"formattedCitation":"(Patel, Patel, &amp; Baptist, 2017)","plainTextFormattedCitation":"(Patel, Patel, &amp; Baptist, 2017)","previouslyFormattedCitation":"(Patel, Patel, &amp; Baptist, 2017)"},"properties":{"noteIndex":0},"schema":"https://github.com/citation-style-language/schema/raw/master/csl-citation.json"}</w:instrText>
      </w:r>
      <w:r w:rsidR="00E740A5">
        <w:rPr>
          <w:rFonts w:ascii="Times New Roman" w:hAnsi="Times New Roman" w:cs="Times New Roman"/>
        </w:rPr>
        <w:fldChar w:fldCharType="separate"/>
      </w:r>
      <w:r w:rsidR="00E740A5" w:rsidRPr="00E740A5">
        <w:rPr>
          <w:rFonts w:ascii="Times New Roman" w:hAnsi="Times New Roman" w:cs="Times New Roman"/>
          <w:noProof/>
        </w:rPr>
        <w:t>(Patel, Patel, &amp; Baptist, 2017)</w:t>
      </w:r>
      <w:r w:rsidR="00E740A5">
        <w:rPr>
          <w:rFonts w:ascii="Times New Roman" w:hAnsi="Times New Roman" w:cs="Times New Roman"/>
        </w:rPr>
        <w:fldChar w:fldCharType="end"/>
      </w:r>
      <w:r w:rsidR="00A170D9">
        <w:rPr>
          <w:rFonts w:ascii="Times New Roman" w:hAnsi="Times New Roman" w:cs="Times New Roman"/>
        </w:rPr>
        <w:t xml:space="preserve">, , osteoporosis </w:t>
      </w:r>
      <w:r w:rsidR="00455255">
        <w:rPr>
          <w:rFonts w:ascii="Times New Roman" w:hAnsi="Times New Roman" w:cs="Times New Roman"/>
        </w:rPr>
        <w:fldChar w:fldCharType="begin" w:fldLock="1"/>
      </w:r>
      <w:r w:rsidR="00455255">
        <w:rPr>
          <w:rFonts w:ascii="Times New Roman" w:hAnsi="Times New Roman" w:cs="Times New Roman"/>
        </w:rPr>
        <w:instrText>ADDIN CSL_CITATION {"citationItems":[{"id":"ITEM-1","itemData":{"DOI":"10.1016/j.tem.2009.05.003","ISSN":"10432760","abstract":"Osteoporosis is a major public health threat. Multiple studies have reported an association between depression and low bone mineral density, but a causal link between these two conditions is disputed. Here we review the endocrine and immune alterations secondary to depression that might affect bone mass. We also discuss the possible role of poor lifestyle in the etiology of osteoporosis in subjects with depression and the potential effect of antidepressants on bone loss. We propose that depression induces bone loss and osteoporotic fractures, primarily via specific immune and endocrine mechanisms, while poor lifestyle habits and use of specific antidepressants are potential contributory factors.","author":[{"dropping-particle":"","family":"Cizza","given":"Giovanni","non-dropping-particle":"","parse-names":false,"suffix":""},{"dropping-particle":"","family":"Primma","given":"Svetlana","non-dropping-particle":"","parse-names":false,"suffix":""},{"dropping-particle":"","family":"Csako","given":"Gyorgy","non-dropping-particle":"","parse-names":false,"suffix":""}],"container-title":"Trends in Endocrinology and Metabolism","id":"ITEM-1","issue":"8","issued":{"date-parts":[["2009","10","1"]]},"page":"367-373","publisher":"Elsevier Current Trends","title":"Depression as a risk factor for osteoporosis","type":"article-journal","volume":"20"},"uris":["http://www.mendeley.com/documents/?uuid=d9bda7b3-c7e1-3df6-8a97-6fc915cbeab3"]}],"mendeley":{"formattedCitation":"(Cizza, Primma, &amp; Csako, 2009)","plainTextFormattedCitation":"(Cizza, Primma, &amp; Csako, 2009)","previouslyFormattedCitation":"(Cizza, Primma, &amp; Csako, 2009)"},"properties":{"noteIndex":0},"schema":"https://github.com/citation-style-language/schema/raw/master/csl-citation.json"}</w:instrText>
      </w:r>
      <w:r w:rsidR="00455255">
        <w:rPr>
          <w:rFonts w:ascii="Times New Roman" w:hAnsi="Times New Roman" w:cs="Times New Roman"/>
        </w:rPr>
        <w:fldChar w:fldCharType="separate"/>
      </w:r>
      <w:r w:rsidR="00455255" w:rsidRPr="00455255">
        <w:rPr>
          <w:rFonts w:ascii="Times New Roman" w:hAnsi="Times New Roman" w:cs="Times New Roman"/>
          <w:noProof/>
        </w:rPr>
        <w:t>(Cizza, Primma, &amp; Csako, 2009)</w:t>
      </w:r>
      <w:r w:rsidR="00455255">
        <w:rPr>
          <w:rFonts w:ascii="Times New Roman" w:hAnsi="Times New Roman" w:cs="Times New Roman"/>
        </w:rPr>
        <w:fldChar w:fldCharType="end"/>
      </w:r>
      <w:r w:rsidR="00455255">
        <w:rPr>
          <w:rFonts w:ascii="Times New Roman" w:hAnsi="Times New Roman" w:cs="Times New Roman"/>
        </w:rPr>
        <w:t>,</w:t>
      </w:r>
      <w:r w:rsidR="00A170D9">
        <w:rPr>
          <w:rFonts w:ascii="Times New Roman" w:hAnsi="Times New Roman" w:cs="Times New Roman"/>
        </w:rPr>
        <w:t xml:space="preserve"> and more. These associations were found mainly </w:t>
      </w:r>
      <w:r w:rsidR="00F74D85" w:rsidRPr="00A801F0">
        <w:rPr>
          <w:rFonts w:ascii="Times New Roman" w:hAnsi="Times New Roman" w:cs="Times New Roman"/>
        </w:rPr>
        <w:t>using linear regression analysis</w:t>
      </w:r>
      <w:r w:rsidR="00A170D9">
        <w:rPr>
          <w:rFonts w:ascii="Times New Roman" w:hAnsi="Times New Roman" w:cs="Times New Roman"/>
        </w:rPr>
        <w:t xml:space="preserve"> to identify single </w:t>
      </w:r>
      <w:r w:rsidR="00C0695F">
        <w:rPr>
          <w:rFonts w:ascii="Times New Roman" w:hAnsi="Times New Roman" w:cs="Times New Roman"/>
        </w:rPr>
        <w:t>variable</w:t>
      </w:r>
      <w:r w:rsidR="00A170D9">
        <w:rPr>
          <w:rFonts w:ascii="Times New Roman" w:hAnsi="Times New Roman" w:cs="Times New Roman"/>
        </w:rPr>
        <w:t xml:space="preserve"> correlations with depression. </w:t>
      </w:r>
      <w:r w:rsidR="00F74D85" w:rsidRPr="00A801F0">
        <w:rPr>
          <w:rFonts w:ascii="Times New Roman" w:hAnsi="Times New Roman" w:cs="Times New Roman"/>
        </w:rPr>
        <w:t xml:space="preserve"> </w:t>
      </w:r>
      <w:r w:rsidR="00C0695F">
        <w:rPr>
          <w:rFonts w:ascii="Times New Roman" w:hAnsi="Times New Roman" w:cs="Times New Roman"/>
        </w:rPr>
        <w:t xml:space="preserve">Machine learning algorithms have been used to classify the severity of depression </w:t>
      </w:r>
      <w:r w:rsidR="00E740A5">
        <w:rPr>
          <w:rFonts w:ascii="Times New Roman" w:hAnsi="Times New Roman" w:cs="Times New Roman"/>
        </w:rPr>
        <w:fldChar w:fldCharType="begin" w:fldLock="1"/>
      </w:r>
      <w:r w:rsidR="00E740A5">
        <w:rPr>
          <w:rFonts w:ascii="Times New Roman" w:hAnsi="Times New Roman" w:cs="Times New Roman"/>
        </w:rPr>
        <w:instrText>ADDIN CSL_CITATION {"citationItems":[{"id":"ITEM-1","itemData":{"DOI":"10.1038/mp.2015.198","ISSN":"14765578","abstract":"Heterogeneity of major depressive disorder (MDD) illness course complicates clinical decision-making. Although efforts to use symptom profiles or biomarkers to develop clinically useful prognostic subtypes have had limited success, a recent report showed that machine-learning (ML) models developed from self-reports about incident episode characteristics and comorbidities among respondents with lifetime MDD in the World Health Organization World Mental Health (WMH) Surveys predicted MDD persistence, chronicity and severity with good accuracy. We report results of model validation in an independent prospective national household sample of 1056 respondents with lifetime MDD at baseline. The WMH ML models were applied to these baseline data to generate predicted outcome scores that were compared with observed scores assessed 10-12 years after baseline. ML model prediction accuracy was also compared with that of conventional logistic regression models. Area under the receiver operating characteristic curve based on ML (0.63 for high chronicity and 0.71-0.76 for the other prospective outcomes) was consistently higher than for the logistic models (0.62-0.70) despite the latter models including more predictors. A total of 34.6-38.1% of respondents with subsequent high persistence chronicity and 40.8-55.8% with the severity indicators were in the top 20% of the baseline ML-predicted risk distribution, while only 0.9% of respondents with subsequent hospitalizations and 1.5% with suicide attempts were in the lowest 20% of the ML-predicted risk distribution. These results confirm that clinically useful MDD risk-stratification models can be generated from baseline patient self-reports and that ML methods improve on conventional methods in developing such models.","author":[{"dropping-particle":"","family":"Kessler","given":"R. C.","non-dropping-particle":"","parse-names":false,"suffix":""},{"dropping-particle":"","family":"Loo","given":"H. M.","non-dropping-particle":"Van","parse-names":false,"suffix":""},{"dropping-particle":"","family":"Wardenaar","given":"K. J.","non-dropping-particle":"","parse-names":false,"suffix":""},{"dropping-particle":"","family":"Bossarte","given":"R. M.","non-dropping-particle":"","parse-names":false,"suffix":""},{"dropping-particle":"","family":"Brenner","given":"L. A.","non-dropping-particle":"","parse-names":false,"suffix":""},{"dropping-particle":"","family":"Cai","given":"T.","non-dropping-particle":"","parse-names":false,"suffix":""},{"dropping-particle":"","family":"Ebert","given":"D. D.","non-dropping-particle":"","parse-names":false,"suffix":""},{"dropping-particle":"","family":"Hwang","given":"I.","non-dropping-particle":"","parse-names":false,"suffix":""},{"dropping-particle":"","family":"Li","given":"J.","non-dropping-particle":"","parse-names":false,"suffix":""},{"dropping-particle":"","family":"Jonge","given":"P.","non-dropping-particle":"De","parse-names":false,"suffix":""},{"dropping-particle":"","family":"Nierenberg","given":"A. A.","non-dropping-particle":"","parse-names":false,"suffix":""},{"dropping-particle":"V.","family":"Petukhova","given":"M.","non-dropping-particle":"","parse-names":false,"suffix":""},{"dropping-particle":"","family":"Rosellini","given":"A. J.","non-dropping-particle":"","parse-names":false,"suffix":""},{"dropping-particle":"","family":"Sampson","given":"N. A.","non-dropping-particle":"","parse-names":false,"suffix":""},{"dropping-particle":"","family":"Schoevers","given":"R. A.","non-dropping-particle":"","parse-names":false,"suffix":""},{"dropping-particle":"","family":"Wilcox","given":"M. A.","non-dropping-particle":"","parse-names":false,"suffix":""},{"dropping-particle":"","family":"Zaslavsky","given":"A. M.","non-dropping-particle":"","parse-names":false,"suffix":""}],"container-title":"Molecular Psychiatry","id":"ITEM-1","issue":"10","issued":{"date-parts":[["2016","10","1"]]},"page":"1366-1371","publisher":"Nature Publishing Group","title":"Testing a machine-learning algorithm to predict the persistence and severity of major depressive disorder from baseline self-reports","type":"article-journal","volume":"21"},"uris":["http://www.mendeley.com/documents/?uuid=a6a3b9fb-b2c2-38bb-8b2f-6f370ae2f8e6"]}],"mendeley":{"formattedCitation":"(Kessler et al., 2016)","plainTextFormattedCitation":"(Kessler et al., 2016)","previouslyFormattedCitation":"(Kessler et al., 2016)"},"properties":{"noteIndex":0},"schema":"https://github.com/citation-style-language/schema/raw/master/csl-citation.json"}</w:instrText>
      </w:r>
      <w:r w:rsidR="00E740A5">
        <w:rPr>
          <w:rFonts w:ascii="Times New Roman" w:hAnsi="Times New Roman" w:cs="Times New Roman"/>
        </w:rPr>
        <w:fldChar w:fldCharType="separate"/>
      </w:r>
      <w:r w:rsidR="00E740A5" w:rsidRPr="00E740A5">
        <w:rPr>
          <w:rFonts w:ascii="Times New Roman" w:hAnsi="Times New Roman" w:cs="Times New Roman"/>
          <w:noProof/>
        </w:rPr>
        <w:t>(Kessler et al., 2016)</w:t>
      </w:r>
      <w:r w:rsidR="00E740A5">
        <w:rPr>
          <w:rFonts w:ascii="Times New Roman" w:hAnsi="Times New Roman" w:cs="Times New Roman"/>
        </w:rPr>
        <w:fldChar w:fldCharType="end"/>
      </w:r>
      <w:r w:rsidR="00E740A5">
        <w:rPr>
          <w:rFonts w:ascii="Times New Roman" w:hAnsi="Times New Roman" w:cs="Times New Roman"/>
        </w:rPr>
        <w:t xml:space="preserve"> </w:t>
      </w:r>
      <w:r w:rsidR="00C0695F">
        <w:rPr>
          <w:rFonts w:ascii="Times New Roman" w:hAnsi="Times New Roman" w:cs="Times New Roman"/>
        </w:rPr>
        <w:t xml:space="preserve">as well as therapeutic outcomes </w:t>
      </w:r>
      <w:r w:rsidR="00E740A5">
        <w:rPr>
          <w:rFonts w:ascii="Times New Roman" w:hAnsi="Times New Roman" w:cs="Times New Roman"/>
        </w:rPr>
        <w:fldChar w:fldCharType="begin" w:fldLock="1"/>
      </w:r>
      <w:r w:rsidR="000F61F9">
        <w:rPr>
          <w:rFonts w:ascii="Times New Roman" w:hAnsi="Times New Roman" w:cs="Times New Roman"/>
        </w:rPr>
        <w:instrText>ADDIN CSL_CITATION {"citationItems":[{"id":"ITEM-1","itemData":{"DOI":"10.1016/j.jad.2018.08.073","ISSN":"15732517","abstract":"Background: No previous study has comprehensively reviewed the application of machine learning algorithms in mood disorders populations. Herein, we qualitatively and quantitatively evaluate previous studies of machine learning-devised models that predict therapeutic outcomes in mood disorders populations. Methods: We searched Ovid MEDLINE/PubMed from inception to February 8, 2018 for relevant studies that included adults with bipolar or unipolar depression; assessed therapeutic outcomes with a pharmacological, neuromodulatory, or manual-based psychotherapeutic intervention for depression; applied a machine learning algorithm; and reported predictors of therapeutic response. A random-effects meta-analysis of proportions and meta-regression analyses were conducted. Results: We identified 639 records: 75 full-text publications were assessed for eligibility; 26 studies (n=17,499) and 20 studies (n=6325) were included in qualitative and quantitative review, respectively. Classification algorithms were able to predict therapeutic outcomes with an overall accuracy of 0.82 (95% confidence interval [CI] of [0.77, 0.87]). Pooled estimates of classification accuracy were significantly greater (p &lt; 0.01) in models informed by multiple data types (e.g., composite of phenomenological patient features and neuroimaging or peripheral gene expression data; pooled proportion [95% CI] = 0.93[0.86, 0.97]) when compared to models with lower-dimension data types (pooledproportion=0.68[0.62,0.74]to0.85[0.81,0.88]). Limitations: Most studies were retrospective; differences in machine learning algorithms and their implementation (e.g., cross-validation, hyperparameter tuning); cannot infer importance of individual variables fed into learning algorithm. Conclusions: Machine learning algorithms provide a powerful conceptual and analytic framework capable of integrating multiple data types and sources. An integrative approach may more effectively model neurobiological components as functional modules of pathophysiology embedded within the complex, social dynamics that influence the phenomenology of mental disorders.","author":[{"dropping-particle":"","family":"Lee","given":"Yena","non-dropping-particle":"","parse-names":false,"suffix":""},{"dropping-particle":"","family":"Ragguett","given":"Renee Marie","non-dropping-particle":"","parse-names":false,"suffix":""},{"dropping-particle":"","family":"Mansur","given":"Rodrigo B.","non-dropping-particle":"","parse-names":false,"suffix":""},{"dropping-particle":"","family":"Boutilier","given":"Justin J.","non-dropping-particle":"","parse-names":false,"suffix":""},{"dropping-particle":"","family":"Rosenblat","given":"Joshua D.","non-dropping-particle":"","parse-names":false,"suffix":""},{"dropping-particle":"","family":"Trevizol","given":"Alisson","non-dropping-particle":"","parse-names":false,"suffix":""},{"dropping-particle":"","family":"Brietzke","given":"Elisa","non-dropping-particle":"","parse-names":false,"suffix":""},{"dropping-particle":"","family":"Lin","given":"Kangguang","non-dropping-particle":"","parse-names":false,"suffix":""},{"dropping-particle":"","family":"Pan","given":"Zihang","non-dropping-particle":"","parse-names":false,"suffix":""},{"dropping-particle":"","family":"Subramaniapillai","given":"Mehala","non-dropping-particle":"","parse-names":false,"suffix":""},{"dropping-particle":"","family":"Chan","given":"Timothy C.Y.","non-dropping-particle":"","parse-names":false,"suffix":""},{"dropping-particle":"","family":"Fus","given":"Dominika","non-dropping-particle":"","parse-names":false,"suffix":""},{"dropping-particle":"","family":"Park","given":"Caroline","non-dropping-particle":"","parse-names":false,"suffix":""},{"dropping-particle":"","family":"Musial","given":"Natalie","non-dropping-particle":"","parse-names":false,"suffix":""},{"dropping-particle":"","family":"Zuckerman","given":"Hannah","non-dropping-particle":"","parse-names":false,"suffix":""},{"dropping-particle":"","family":"Chen","given":"Vincent Chin Hung","non-dropping-particle":"","parse-names":false,"suffix":""},{"dropping-particle":"","family":"Ho","given":"Roger","non-dropping-particle":"","parse-names":false,"suffix":""},{"dropping-particle":"","family":"Rong","given":"Carola","non-dropping-particle":"","parse-names":false,"suffix":""},{"dropping-particle":"","family":"McIntyre","given":"Roger S.","non-dropping-particle":"","parse-names":false,"suffix":""}],"container-title":"Journal of Affective Disorders","id":"ITEM-1","issued":{"date-parts":[["2018","12","1"]]},"page":"519-532","publisher":"Elsevier B.V.","title":"Applications of machine learning algorithms to predict therapeutic outcomes in depression: A meta-analysis and systematic review","type":"article","volume":"241"},"uris":["http://www.mendeley.com/documents/?uuid=d9084c5e-65cc-3d82-b9ab-ec719eade5b5"]}],"mendeley":{"formattedCitation":"(Lee et al., 2018)","plainTextFormattedCitation":"(Lee et al., 2018)","previouslyFormattedCitation":"(Lee et al., 2018)"},"properties":{"noteIndex":0},"schema":"https://github.com/citation-style-language/schema/raw/master/csl-citation.json"}</w:instrText>
      </w:r>
      <w:r w:rsidR="00E740A5">
        <w:rPr>
          <w:rFonts w:ascii="Times New Roman" w:hAnsi="Times New Roman" w:cs="Times New Roman"/>
        </w:rPr>
        <w:fldChar w:fldCharType="separate"/>
      </w:r>
      <w:r w:rsidR="00E740A5" w:rsidRPr="00E740A5">
        <w:rPr>
          <w:rFonts w:ascii="Times New Roman" w:hAnsi="Times New Roman" w:cs="Times New Roman"/>
          <w:noProof/>
        </w:rPr>
        <w:t>(Lee et al., 2018)</w:t>
      </w:r>
      <w:r w:rsidR="00E740A5">
        <w:rPr>
          <w:rFonts w:ascii="Times New Roman" w:hAnsi="Times New Roman" w:cs="Times New Roman"/>
        </w:rPr>
        <w:fldChar w:fldCharType="end"/>
      </w:r>
      <w:r w:rsidR="00C0695F">
        <w:rPr>
          <w:rFonts w:ascii="Times New Roman" w:hAnsi="Times New Roman" w:cs="Times New Roman"/>
        </w:rPr>
        <w:t xml:space="preserve">. </w:t>
      </w:r>
      <w:r w:rsidR="0028085B">
        <w:rPr>
          <w:rFonts w:ascii="Times New Roman" w:hAnsi="Times New Roman" w:cs="Times New Roman"/>
        </w:rPr>
        <w:t xml:space="preserve">Kessler et al. </w:t>
      </w:r>
      <w:r w:rsidR="00E740A5">
        <w:rPr>
          <w:rFonts w:ascii="Times New Roman" w:hAnsi="Times New Roman" w:cs="Times New Roman"/>
        </w:rPr>
        <w:t xml:space="preserve">2016 </w:t>
      </w:r>
      <w:r w:rsidR="0028085B">
        <w:rPr>
          <w:rFonts w:ascii="Times New Roman" w:hAnsi="Times New Roman" w:cs="Times New Roman"/>
        </w:rPr>
        <w:t xml:space="preserve">used </w:t>
      </w:r>
      <w:r w:rsidR="0028085B" w:rsidRPr="0028085B">
        <w:rPr>
          <w:rFonts w:ascii="Times New Roman" w:hAnsi="Times New Roman" w:cs="Times New Roman"/>
        </w:rPr>
        <w:t>ensemble regression trees</w:t>
      </w:r>
      <w:r w:rsidR="0028085B">
        <w:rPr>
          <w:rFonts w:ascii="Times New Roman" w:hAnsi="Times New Roman" w:cs="Times New Roman"/>
          <w:vertAlign w:val="superscript"/>
        </w:rPr>
        <w:t xml:space="preserve"> </w:t>
      </w:r>
      <w:r w:rsidR="0028085B" w:rsidRPr="0028085B">
        <w:rPr>
          <w:rFonts w:ascii="Times New Roman" w:hAnsi="Times New Roman" w:cs="Times New Roman"/>
        </w:rPr>
        <w:t>and 10-fold cross-validated penalized regression</w:t>
      </w:r>
      <w:r w:rsidR="0028085B">
        <w:rPr>
          <w:rFonts w:ascii="Times New Roman" w:hAnsi="Times New Roman" w:cs="Times New Roman"/>
        </w:rPr>
        <w:t xml:space="preserve"> to predict the severity and persistence of patients with major depressive disorder. Meanwhile other uses of machine learning algorithms include classification algorithms to predict therapeutic outcomes </w:t>
      </w:r>
      <w:r w:rsidR="00455255">
        <w:rPr>
          <w:rFonts w:ascii="Times New Roman" w:hAnsi="Times New Roman" w:cs="Times New Roman"/>
        </w:rPr>
        <w:fldChar w:fldCharType="begin" w:fldLock="1"/>
      </w:r>
      <w:r w:rsidR="00133163">
        <w:rPr>
          <w:rFonts w:ascii="Times New Roman" w:hAnsi="Times New Roman" w:cs="Times New Roman"/>
        </w:rPr>
        <w:instrText>ADDIN CSL_CITATION {"citationItems":[{"id":"ITEM-1","itemData":{"DOI":"10.1016/S2215-0366(15)00471-X","ISSN":"22150374","abstract":"Background: Antidepressant treatment efficacy is low, but might be improved by matching patients to interventions. At present, clinicians have no empirically validated mechanisms to assess whether a patient with depression will respond to a specific antidepressant. We aimed to develop an algorithm to assess whether patients will achieve symptomatic remission from a 12-week course of citalopram. Methods: We used patient-reported data from patients with depression (n=4041, with 1949 completers) from level 1 of the Sequenced Treatment Alternatives to Relieve Depression (STAR*D; ClinicalTrials.gov, number NCT00021528) to identify variables that were most predictive of treatment outcome, and used these variables to train a machine-learning model to predict clinical remission. We externally validated the model in the escitalopram treatment group (n=151) of an independent clinical trial (Combining Medications to Enhance Depression Outcomes [COMED]; ClinicalTrials.gov, number NCT00590863). Findings: We identified 25 variables that were most predictive of treatment outcome from 164 patient-reportable variables, and used these to train the model. The model was internally cross-validated, and predicted outcomes in the STAR*D cohort with accuracy significantly above chance (64·6% [SD 3·2]; p&lt;0·0001). The model was externally validated in the escitalopram treatment group (N=151) of COMED (accuracy 59·6%, p=0.043). The model also performed significantly above chance in a combined escitalopram-buproprion treatment group in COMED (n=134; accuracy 59·7%, p=0·023), but not in a combined venlafaxine-mirtazapine group (n=140; accuracy 51·4%, p=0·53), suggesting specificity of the model to underlying mechanisms. Interpretation: Building statistical models by mining existing clinical trial data can enable prospective identification of patients who are likely to respond to a specific antidepressant.","author":[{"dropping-particle":"","family":"Chekroud","given":"Adam Mourad","non-dropping-particle":"","parse-names":false,"suffix":""},{"dropping-particle":"","family":"Zotti","given":"Ryan Joseph","non-dropping-particle":"","parse-names":false,"suffix":""},{"dropping-particle":"","family":"Shehzad","given":"Zarrar","non-dropping-particle":"","parse-names":false,"suffix":""},{"dropping-particle":"","family":"Gueorguieva","given":"Ralitza","non-dropping-particle":"","parse-names":false,"suffix":""},{"dropping-particle":"","family":"Johnson","given":"Marcia K.","non-dropping-particle":"","parse-names":false,"suffix":""},{"dropping-particle":"","family":"Trivedi","given":"Madhukar H.","non-dropping-particle":"","parse-names":false,"suffix":""},{"dropping-particle":"","family":"Cannon","given":"Tyrone D.","non-dropping-particle":"","parse-names":false,"suffix":""},{"dropping-particle":"","family":"Krystal","given":"John Harrison","non-dropping-particle":"","parse-names":false,"suffix":""},{"dropping-particle":"","family":"Corlett","given":"Philip Robert","non-dropping-particle":"","parse-names":false,"suffix":""}],"container-title":"The Lancet Psychiatry","id":"ITEM-1","issue":"3","issued":{"date-parts":[["2016","3","1"]]},"page":"243-250","publisher":"Elsevier Ltd","title":"Cross-trial prediction of treatment outcome in depression: A machine learning approach","type":"article-journal","volume":"3"},"uris":["http://www.mendeley.com/documents/?uuid=a15c8e82-17a9-31c1-8d62-a5d9472fc6b0"]},{"id":"ITEM-2","itemData":{"DOI":"10.1016/j.jad.2018.08.073","ISSN":"15732517","abstract":"Background: No previous study has comprehensively reviewed the application of machine learning algorithms in mood disorders populations. Herein, we qualitatively and quantitatively evaluate previous studies of machine learning-devised models that predict therapeutic outcomes in mood disorders populations. Methods: We searched Ovid MEDLINE/PubMed from inception to February 8, 2018 for relevant studies that included adults with bipolar or unipolar depression; assessed therapeutic outcomes with a pharmacological, neuromodulatory, or manual-based psychotherapeutic intervention for depression; applied a machine learning algorithm; and reported predictors of therapeutic response. A random-effects meta-analysis of proportions and meta-regression analyses were conducted. Results: We identified 639 records: 75 full-text publications were assessed for eligibility; 26 studies (n=17,499) and 20 studies (n=6325) were included in qualitative and quantitative review, respectively. Classification algorithms were able to predict therapeutic outcomes with an overall accuracy of 0.82 (95% confidence interval [CI] of [0.77, 0.87]). Pooled estimates of classification accuracy were significantly greater (p &lt; 0.01) in models informed by multiple data types (e.g., composite of phenomenological patient features and neuroimaging or peripheral gene expression data; pooled proportion [95% CI] = 0.93[0.86, 0.97]) when compared to models with lower-dimension data types (pooledproportion=0.68[0.62,0.74]to0.85[0.81,0.88]). Limitations: Most studies were retrospective; differences in machine learning algorithms and their implementation (e.g., cross-validation, hyperparameter tuning); cannot infer importance of individual variables fed into learning algorithm. Conclusions: Machine learning algorithms provide a powerful conceptual and analytic framework capable of integrating multiple data types and sources. An integrative approach may more effectively model neurobiological components as functional modules of pathophysiology embedded within the complex, social dynamics that influence the phenomenology of mental disorders.","author":[{"dropping-particle":"","family":"Lee","given":"Yena","non-dropping-particle":"","parse-names":false,"suffix":""},{"dropping-particle":"","family":"Ragguett","given":"Renee Marie","non-dropping-particle":"","parse-names":false,"suffix":""},{"dropping-particle":"","family":"Mansur","given":"Rodrigo B.","non-dropping-particle":"","parse-names":false,"suffix":""},{"dropping-particle":"","family":"Boutilier","given":"Justin J.","non-dropping-particle":"","parse-names":false,"suffix":""},{"dropping-particle":"","family":"Rosenblat","given":"Joshua D.","non-dropping-particle":"","parse-names":false,"suffix":""},{"dropping-particle":"","family":"Trevizol","given":"Alisson","non-dropping-particle":"","parse-names":false,"suffix":""},{"dropping-particle":"","family":"Brietzke","given":"Elisa","non-dropping-particle":"","parse-names":false,"suffix":""},{"dropping-particle":"","family":"Lin","given":"Kangguang","non-dropping-particle":"","parse-names":false,"suffix":""},{"dropping-particle":"","family":"Pan","given":"Zihang","non-dropping-particle":"","parse-names":false,"suffix":""},{"dropping-particle":"","family":"Subramaniapillai","given":"Mehala","non-dropping-particle":"","parse-names":false,"suffix":""},{"dropping-particle":"","family":"Chan","given":"Timothy C.Y.","non-dropping-particle":"","parse-names":false,"suffix":""},{"dropping-particle":"","family":"Fus","given":"Dominika","non-dropping-particle":"","parse-names":false,"suffix":""},{"dropping-particle":"","family":"Park","given":"Caroline","non-dropping-particle":"","parse-names":false,"suffix":""},{"dropping-particle":"","family":"Musial","given":"Natalie","non-dropping-particle":"","parse-names":false,"suffix":""},{"dropping-particle":"","family":"Zuckerman","given":"Hannah","non-dropping-particle":"","parse-names":false,"suffix":""},{"dropping-particle":"","family":"Chen","given":"Vincent Chin Hung","non-dropping-particle":"","parse-names":false,"suffix":""},{"dropping-particle":"","family":"Ho","given":"Roger","non-dropping-particle":"","parse-names":false,"suffix":""},{"dropping-particle":"","family":"Rong","given":"Carola","non-dropping-particle":"","parse-names":false,"suffix":""},{"dropping-particle":"","family":"McIntyre","given":"Roger S.","non-dropping-particle":"","parse-names":false,"suffix":""}],"container-title":"Journal of Affective Disorders","id":"ITEM-2","issued":{"date-parts":[["2018","12","1"]]},"page":"519-532","publisher":"Elsevier B.V.","title":"Applications of machine learning algorithms to predict therapeutic outcomes in depression: A meta-analysis and systematic review","type":"article","volume":"241"},"uris":["http://www.mendeley.com/documents/?uuid=d9084c5e-65cc-3d82-b9ab-ec719eade5b5"]}],"mendeley":{"formattedCitation":"(Chekroud et al., 2016; Lee et al., 2018)","plainTextFormattedCitation":"(Chekroud et al., 2016; Lee et al., 2018)","previouslyFormattedCitation":"(Chekroud et al., 2016; Lee et al., 2018)"},"properties":{"noteIndex":0},"schema":"https://github.com/citation-style-language/schema/raw/master/csl-citation.json"}</w:instrText>
      </w:r>
      <w:r w:rsidR="00455255">
        <w:rPr>
          <w:rFonts w:ascii="Times New Roman" w:hAnsi="Times New Roman" w:cs="Times New Roman"/>
        </w:rPr>
        <w:fldChar w:fldCharType="separate"/>
      </w:r>
      <w:r w:rsidR="00455255" w:rsidRPr="00455255">
        <w:rPr>
          <w:rFonts w:ascii="Times New Roman" w:hAnsi="Times New Roman" w:cs="Times New Roman"/>
          <w:noProof/>
        </w:rPr>
        <w:t>(Chekroud et al., 2016; Lee et al., 2018)</w:t>
      </w:r>
      <w:r w:rsidR="00455255">
        <w:rPr>
          <w:rFonts w:ascii="Times New Roman" w:hAnsi="Times New Roman" w:cs="Times New Roman"/>
        </w:rPr>
        <w:fldChar w:fldCharType="end"/>
      </w:r>
      <w:r w:rsidR="0028085B">
        <w:rPr>
          <w:rFonts w:ascii="Times New Roman" w:hAnsi="Times New Roman" w:cs="Times New Roman"/>
        </w:rPr>
        <w:t xml:space="preserve"> and deep learning models used on neuroimaging data to identify potential depression biomarkers</w:t>
      </w:r>
      <w:r w:rsidR="000F61F9">
        <w:rPr>
          <w:rFonts w:ascii="Times New Roman" w:hAnsi="Times New Roman" w:cs="Times New Roman"/>
        </w:rPr>
        <w:t xml:space="preserve"> </w:t>
      </w:r>
      <w:r w:rsidR="000F61F9">
        <w:rPr>
          <w:rFonts w:ascii="Times New Roman" w:hAnsi="Times New Roman" w:cs="Times New Roman"/>
        </w:rPr>
        <w:fldChar w:fldCharType="begin" w:fldLock="1"/>
      </w:r>
      <w:r w:rsidR="000F61F9">
        <w:rPr>
          <w:rFonts w:ascii="Times New Roman" w:hAnsi="Times New Roman" w:cs="Times New Roman"/>
        </w:rPr>
        <w:instrText>ADDIN CSL_CITATION {"citationItems":[{"id":"ITEM-1","itemData":{"DOI":"10.1111/cns.13048","ISSN":"17555930","abstract":"Aims: Major depression disorder (MDD) is the single greatest cause of disability and morbidity, and affects about 10% of the population worldwide. Currently, there are no clinically useful diagnostic biomarkers that are able to confirm a diagnosis of MDD from bipolar disorder (BD) in the early depressive episode. Therefore, exploring translational biomarkers of mood disorders based on machine learning is in pressing need, though it is challenging, but with great potential to improve our understanding of these disorders. Discussions: In this study, we review popular machine-learning methods used for brain imaging classification and predictions, and provide an overview of studies, specifically for MDD, that have used magnetic resonance imaging data to either (a) classify MDDs from controls or other mood disorders or (b) investigate treatment outcome predictors for individual patients. Finally, challenges, future directions, and potential limitations related to MDD biomarker identification are also discussed, with a goal of offering a comprehensive overview that may help readers to better understand the applications of neuroimaging data mining in depression. Conclusions: We hope such efforts may highlight the need for an urgently needed paradigm shift in treatment, to guide personalized optimal clinical care.","author":[{"dropping-particle":"","family":"Gao","given":"Shuang","non-dropping-particle":"","parse-names":false,"suffix":""},{"dropping-particle":"","family":"Calhoun","given":"Vince D.","non-dropping-particle":"","parse-names":false,"suffix":""},{"dropping-particle":"","family":"Sui","given":"Jing","non-dropping-particle":"","parse-names":false,"suffix":""}],"container-title":"CNS Neuroscience &amp; Therapeutics","id":"ITEM-1","issue":"11","issued":{"date-parts":[["2018","11","1"]]},"page":"1037-1052","publisher":"Blackwell Publishing Ltd","title":"Machine learning in major depression: From classification to treatment outcome prediction","type":"article-journal","volume":"24"},"uris":["http://www.mendeley.com/documents/?uuid=467b5ac6-8a29-3d1e-80bf-dd8fefae3077"]}],"mendeley":{"formattedCitation":"(Gao, Calhoun, &amp; Sui, 2018)","plainTextFormattedCitation":"(Gao, Calhoun, &amp; Sui, 2018)","previouslyFormattedCitation":"(Gao, Calhoun, &amp; Sui, 2018)"},"properties":{"noteIndex":0},"schema":"https://github.com/citation-style-language/schema/raw/master/csl-citation.json"}</w:instrText>
      </w:r>
      <w:r w:rsidR="000F61F9">
        <w:rPr>
          <w:rFonts w:ascii="Times New Roman" w:hAnsi="Times New Roman" w:cs="Times New Roman"/>
        </w:rPr>
        <w:fldChar w:fldCharType="separate"/>
      </w:r>
      <w:r w:rsidR="000F61F9" w:rsidRPr="000F61F9">
        <w:rPr>
          <w:rFonts w:ascii="Times New Roman" w:hAnsi="Times New Roman" w:cs="Times New Roman"/>
          <w:noProof/>
        </w:rPr>
        <w:t>(Gao, Calhoun, &amp; Sui, 2018)</w:t>
      </w:r>
      <w:r w:rsidR="000F61F9">
        <w:rPr>
          <w:rFonts w:ascii="Times New Roman" w:hAnsi="Times New Roman" w:cs="Times New Roman"/>
        </w:rPr>
        <w:fldChar w:fldCharType="end"/>
      </w:r>
      <w:r w:rsidR="0028085B">
        <w:rPr>
          <w:rFonts w:ascii="Times New Roman" w:hAnsi="Times New Roman" w:cs="Times New Roman"/>
        </w:rPr>
        <w:t xml:space="preserve">. </w:t>
      </w:r>
    </w:p>
    <w:p w14:paraId="498BEEBB" w14:textId="18525028" w:rsidR="00B275AF" w:rsidRDefault="00B275AF" w:rsidP="00B275AF">
      <w:pPr>
        <w:rPr>
          <w:rFonts w:ascii="Times New Roman" w:hAnsi="Times New Roman" w:cs="Times New Roman"/>
        </w:rPr>
      </w:pPr>
    </w:p>
    <w:p w14:paraId="28D9C84D" w14:textId="2D9A91DD" w:rsidR="00B275AF" w:rsidRPr="00B275AF" w:rsidRDefault="00B275AF" w:rsidP="00B275AF">
      <w:pPr>
        <w:spacing w:after="120"/>
        <w:rPr>
          <w:rFonts w:ascii="Times New Roman" w:hAnsi="Times New Roman" w:cs="Times New Roman"/>
          <w:b/>
          <w:bCs/>
          <w:i/>
          <w:iCs/>
        </w:rPr>
      </w:pPr>
      <w:r>
        <w:rPr>
          <w:rFonts w:ascii="Times New Roman" w:hAnsi="Times New Roman" w:cs="Times New Roman"/>
          <w:b/>
          <w:bCs/>
          <w:i/>
          <w:iCs/>
        </w:rPr>
        <w:t>1.1 Problem Statement</w:t>
      </w:r>
    </w:p>
    <w:p w14:paraId="144B9136" w14:textId="0C3D5977" w:rsidR="0064007A" w:rsidRDefault="00B275AF" w:rsidP="00B275AF">
      <w:pPr>
        <w:spacing w:after="120"/>
        <w:ind w:firstLine="720"/>
        <w:rPr>
          <w:rFonts w:ascii="Times New Roman" w:hAnsi="Times New Roman" w:cs="Times New Roman"/>
        </w:rPr>
      </w:pPr>
      <w:r>
        <w:rPr>
          <w:rFonts w:ascii="Times New Roman" w:hAnsi="Times New Roman" w:cs="Times New Roman"/>
        </w:rPr>
        <w:t>The</w:t>
      </w:r>
      <w:r w:rsidR="00C0695F">
        <w:rPr>
          <w:rFonts w:ascii="Times New Roman" w:hAnsi="Times New Roman" w:cs="Times New Roman"/>
        </w:rPr>
        <w:t xml:space="preserve"> literature </w:t>
      </w:r>
      <w:r w:rsidR="0028085B">
        <w:rPr>
          <w:rFonts w:ascii="Times New Roman" w:hAnsi="Times New Roman" w:cs="Times New Roman"/>
        </w:rPr>
        <w:t xml:space="preserve">fails to predict depression within the population using both demographic and physiological indicators. </w:t>
      </w:r>
      <w:r w:rsidR="00F619DC" w:rsidRPr="00A801F0">
        <w:rPr>
          <w:rFonts w:ascii="Times New Roman" w:hAnsi="Times New Roman" w:cs="Times New Roman"/>
        </w:rPr>
        <w:t xml:space="preserve">In this project, I aim to use National Health and Nutrition Examination Survey </w:t>
      </w:r>
      <w:r w:rsidR="00922781">
        <w:rPr>
          <w:rFonts w:ascii="Times New Roman" w:hAnsi="Times New Roman" w:cs="Times New Roman"/>
        </w:rPr>
        <w:t xml:space="preserve">(NHANES) </w:t>
      </w:r>
      <w:r w:rsidR="00F619DC" w:rsidRPr="00A801F0">
        <w:rPr>
          <w:rFonts w:ascii="Times New Roman" w:hAnsi="Times New Roman" w:cs="Times New Roman"/>
        </w:rPr>
        <w:t xml:space="preserve">data to build a model that can predict depression among adults in the US. </w:t>
      </w:r>
      <w:r w:rsidR="00A7765F">
        <w:rPr>
          <w:rFonts w:ascii="Times New Roman" w:hAnsi="Times New Roman" w:cs="Times New Roman"/>
        </w:rPr>
        <w:t xml:space="preserve">This data has been used in machine learning projects that </w:t>
      </w:r>
      <w:r w:rsidR="00541784">
        <w:rPr>
          <w:rFonts w:ascii="Times New Roman" w:hAnsi="Times New Roman" w:cs="Times New Roman"/>
        </w:rPr>
        <w:t>successfully use</w:t>
      </w:r>
      <w:r w:rsidR="008E4523">
        <w:rPr>
          <w:rFonts w:ascii="Times New Roman" w:hAnsi="Times New Roman" w:cs="Times New Roman"/>
        </w:rPr>
        <w:t>d shallow convolutional networks</w:t>
      </w:r>
      <w:r w:rsidR="006C71E6">
        <w:rPr>
          <w:rFonts w:ascii="Times New Roman" w:hAnsi="Times New Roman" w:cs="Times New Roman"/>
        </w:rPr>
        <w:t xml:space="preserve"> </w:t>
      </w:r>
      <w:r w:rsidR="00541784">
        <w:rPr>
          <w:rFonts w:ascii="Times New Roman" w:hAnsi="Times New Roman" w:cs="Times New Roman"/>
        </w:rPr>
        <w:t xml:space="preserve">to </w:t>
      </w:r>
      <w:r w:rsidR="00A7765F">
        <w:rPr>
          <w:rFonts w:ascii="Times New Roman" w:hAnsi="Times New Roman" w:cs="Times New Roman"/>
        </w:rPr>
        <w:t xml:space="preserve">predict </w:t>
      </w:r>
      <w:r w:rsidR="00922781">
        <w:rPr>
          <w:rFonts w:ascii="Times New Roman" w:hAnsi="Times New Roman" w:cs="Times New Roman"/>
        </w:rPr>
        <w:t>Coronary H</w:t>
      </w:r>
      <w:r w:rsidR="00A7765F">
        <w:rPr>
          <w:rFonts w:ascii="Times New Roman" w:hAnsi="Times New Roman" w:cs="Times New Roman"/>
        </w:rPr>
        <w:t xml:space="preserve">eart </w:t>
      </w:r>
      <w:r w:rsidR="00922781">
        <w:rPr>
          <w:rFonts w:ascii="Times New Roman" w:hAnsi="Times New Roman" w:cs="Times New Roman"/>
        </w:rPr>
        <w:t>D</w:t>
      </w:r>
      <w:r w:rsidR="00A7765F">
        <w:rPr>
          <w:rFonts w:ascii="Times New Roman" w:hAnsi="Times New Roman" w:cs="Times New Roman"/>
        </w:rPr>
        <w:t xml:space="preserve">isease </w:t>
      </w:r>
      <w:r w:rsidR="007960CA">
        <w:rPr>
          <w:rFonts w:ascii="Times New Roman" w:hAnsi="Times New Roman" w:cs="Times New Roman"/>
        </w:rPr>
        <w:fldChar w:fldCharType="begin" w:fldLock="1"/>
      </w:r>
      <w:r w:rsidR="003A2309">
        <w:rPr>
          <w:rFonts w:ascii="Times New Roman" w:hAnsi="Times New Roman" w:cs="Times New Roman"/>
        </w:rPr>
        <w:instrText>ADDIN CSL_CITATION {"citationItems":[{"id":"ITEM-1","itemData":{"abstract":"This study proposes an efficient neural network with convolutional layers to classify significantly class-imbalanced clinical data. The data is curated from the National Health and Nutritional Examination Survey (NHANES) with the goal of predicting the occurrence of Coronary Heart Disease (CHD). While the majority of the existing machine learning models that have been used on this class of data are vulnerable to class imbalance even after the adjustment of class-specific weights, our simple two-layer CNN exhibits resilience to the imbalance with fair harmony in class-specific performance. Given a highly imbalanced dataset, it is often challenging to simultaneously achieve a high class 1 (true CHD prediction rate) accuracy along with a high class 0 accuracy, as the test data size increases. We adopt a two-step approach: first, we employ least absolute shrinkage and selection operator (LASSO) based feature weight assessment followed by majority-voting based identification of important features. Next, the important features are homogenized by using a fully connected layer, a crucial step before passing the output of the layer to successive convolutional stages. We also propose a training routine per epoch, akin to a simulated annealing process, to boost the classification accuracy. Despite a high class imbalance in the NHANES dataset, the investigation confirms that our proposed CNN architecture has the classification power of 77% to correctly classify the presence of CHD and 81.8% to accurately classify the absence of CHD cases on a testing data, which is 85.70% of the total dataset. This result signifies that the proposed architecture can be generalized to other studies in healthcare with a similar order of features and imbalances. While the recall values obtained from other machine learning methods, such as SVM and random forest, are comparable to that of our proposed CNN model, our model predicts the negative (Non-CHD) cases with higher accuracy. Our model architecture exhibits a way forward to develop better investigative tools, improved medical treatment and lower diagnostic costs by incorporating a smart diagnostic system in the healthcare system. The balanced accuracy of our model (79.5%) is also better than individual accuracies of SVM or random forest classifiers. The CNN classifier results in high specificity and test accuracy along with high values of recall and area under the curve (AUC).","author":[{"dropping-particle":"","family":"Dutta","given":"Aniruddha","non-dropping-particle":"","parse-names":false,"suffix":""},{"dropping-particle":"","family":"Batabyal","given":"Tamal","non-dropping-particle":"","parse-names":false,"suffix":""},{"dropping-particle":"","family":"Basu","given":"Meheli","non-dropping-particle":"","parse-names":false,"suffix":""},{"dropping-particle":"","family":"Acton","given":"Scott T","non-dropping-particle":"","parse-names":false,"suffix":""}],"id":"ITEM-1","issued":{"date-parts":[["0"]]},"title":"An Efficient Convolutional Neural Network for Coronary Heart Disease Prediction","type":"report"},"uris":["http://www.mendeley.com/documents/?uuid=ad64860c-738e-3b99-b188-075047c05177"]}],"mendeley":{"formattedCitation":"(Dutta, Batabyal, Basu, &amp; Acton, n.d.)","plainTextFormattedCitation":"(Dutta, Batabyal, Basu, &amp; Acton, n.d.)","previouslyFormattedCitation":"(Dutta, Batabyal, Basu, &amp; Acton, n.d.)"},"properties":{"noteIndex":0},"schema":"https://github.com/citation-style-language/schema/raw/master/csl-citation.json"}</w:instrText>
      </w:r>
      <w:r w:rsidR="007960CA">
        <w:rPr>
          <w:rFonts w:ascii="Times New Roman" w:hAnsi="Times New Roman" w:cs="Times New Roman"/>
        </w:rPr>
        <w:fldChar w:fldCharType="separate"/>
      </w:r>
      <w:r w:rsidR="007960CA" w:rsidRPr="007960CA">
        <w:rPr>
          <w:rFonts w:ascii="Times New Roman" w:hAnsi="Times New Roman" w:cs="Times New Roman"/>
          <w:noProof/>
        </w:rPr>
        <w:t>(Dutta, Batabyal, Basu, &amp; Acton, n.d.)</w:t>
      </w:r>
      <w:r w:rsidR="007960CA">
        <w:rPr>
          <w:rFonts w:ascii="Times New Roman" w:hAnsi="Times New Roman" w:cs="Times New Roman"/>
        </w:rPr>
        <w:fldChar w:fldCharType="end"/>
      </w:r>
      <w:r w:rsidR="007960CA">
        <w:rPr>
          <w:rFonts w:ascii="Times New Roman" w:hAnsi="Times New Roman" w:cs="Times New Roman"/>
        </w:rPr>
        <w:t xml:space="preserve"> </w:t>
      </w:r>
      <w:r w:rsidR="00A7765F">
        <w:rPr>
          <w:rFonts w:ascii="Times New Roman" w:hAnsi="Times New Roman" w:cs="Times New Roman"/>
        </w:rPr>
        <w:t xml:space="preserve">and </w:t>
      </w:r>
      <w:r w:rsidR="007960CA">
        <w:rPr>
          <w:rFonts w:ascii="Times New Roman" w:hAnsi="Times New Roman" w:cs="Times New Roman"/>
        </w:rPr>
        <w:t xml:space="preserve">both </w:t>
      </w:r>
      <w:r w:rsidR="006C71E6">
        <w:rPr>
          <w:rFonts w:ascii="Times New Roman" w:hAnsi="Times New Roman" w:cs="Times New Roman"/>
        </w:rPr>
        <w:t>support vector machine</w:t>
      </w:r>
      <w:r w:rsidR="007960CA">
        <w:rPr>
          <w:rFonts w:ascii="Times New Roman" w:hAnsi="Times New Roman" w:cs="Times New Roman"/>
        </w:rPr>
        <w:t>s and ensemble</w:t>
      </w:r>
      <w:r w:rsidR="006C71E6">
        <w:rPr>
          <w:rFonts w:ascii="Times New Roman" w:hAnsi="Times New Roman" w:cs="Times New Roman"/>
        </w:rPr>
        <w:t xml:space="preserve"> modeling to predict risk of </w:t>
      </w:r>
      <w:r w:rsidR="00922781">
        <w:rPr>
          <w:rFonts w:ascii="Times New Roman" w:hAnsi="Times New Roman" w:cs="Times New Roman"/>
        </w:rPr>
        <w:t>D</w:t>
      </w:r>
      <w:r w:rsidR="00A7765F">
        <w:rPr>
          <w:rFonts w:ascii="Times New Roman" w:hAnsi="Times New Roman" w:cs="Times New Roman"/>
        </w:rPr>
        <w:t>iabetes</w:t>
      </w:r>
      <w:r w:rsidR="006C71E6">
        <w:rPr>
          <w:rFonts w:ascii="Times New Roman" w:hAnsi="Times New Roman" w:cs="Times New Roman"/>
        </w:rPr>
        <w:t xml:space="preserve"> </w:t>
      </w:r>
      <w:r w:rsidR="000F61F9">
        <w:rPr>
          <w:rFonts w:ascii="Times New Roman" w:hAnsi="Times New Roman" w:cs="Times New Roman"/>
        </w:rPr>
        <w:fldChar w:fldCharType="begin" w:fldLock="1"/>
      </w:r>
      <w:r w:rsidR="007960CA">
        <w:rPr>
          <w:rFonts w:ascii="Times New Roman" w:hAnsi="Times New Roman" w:cs="Times New Roman"/>
        </w:rPr>
        <w:instrText>ADDIN CSL_CITATION {"citationItems":[{"id":"ITEM-1","itemData":{"abstract":"Prediction of disease onset from patient survey and lifestyle data is quickly becoming an important tool for diagnosing a disease before it progresses. In this study, data from the National Health and Nutrition Examination Survey (NHANES) questionnaire is used to predict the onset of type II diabetes. An ensemble model using the output of five classification algorithms was developed to predict the onset on diabetes based on 16 features. The ensemble model had an AUC of 0.834 indicating high performance.","author":[{"dropping-particle":"","family":"Semerdjian","given":"John","non-dropping-particle":"","parse-names":false,"suffix":""},{"dropping-particle":"","family":"Frank","given":"Spencer","non-dropping-particle":"","parse-names":false,"suffix":""}],"id":"ITEM-1","issued":{"date-parts":[["2017","8","24"]]},"title":"An Ensemble Classifier for Predicting the Onset of Type II Diabetes","type":"article-journal"},"uris":["http://www.mendeley.com/documents/?uuid=497dbae1-00f5-37ce-a830-b9cc67ad18b9"]}],"mendeley":{"formattedCitation":"(Semerdjian &amp; Frank, 2017)","plainTextFormattedCitation":"(Semerdjian &amp; Frank, 2017)","previouslyFormattedCitation":"(Semerdjian &amp; Frank, 2017)"},"properties":{"noteIndex":0},"schema":"https://github.com/citation-style-language/schema/raw/master/csl-citation.json"}</w:instrText>
      </w:r>
      <w:r w:rsidR="000F61F9">
        <w:rPr>
          <w:rFonts w:ascii="Times New Roman" w:hAnsi="Times New Roman" w:cs="Times New Roman"/>
        </w:rPr>
        <w:fldChar w:fldCharType="separate"/>
      </w:r>
      <w:r w:rsidR="007960CA" w:rsidRPr="007960CA">
        <w:rPr>
          <w:rFonts w:ascii="Times New Roman" w:hAnsi="Times New Roman" w:cs="Times New Roman"/>
          <w:noProof/>
        </w:rPr>
        <w:t>(Semerdjian &amp; Frank, 2017)</w:t>
      </w:r>
      <w:r w:rsidR="000F61F9">
        <w:rPr>
          <w:rFonts w:ascii="Times New Roman" w:hAnsi="Times New Roman" w:cs="Times New Roman"/>
        </w:rPr>
        <w:fldChar w:fldCharType="end"/>
      </w:r>
      <w:r w:rsidR="00A7765F">
        <w:rPr>
          <w:rFonts w:ascii="Times New Roman" w:hAnsi="Times New Roman" w:cs="Times New Roman"/>
        </w:rPr>
        <w:t xml:space="preserve">. Additionally, this project includes a component of data imputation techniques. NHANES data has many inconsistencies and missing values. This project will explore different approaches handling missing values and </w:t>
      </w:r>
      <w:r w:rsidR="00922781">
        <w:rPr>
          <w:rFonts w:ascii="Times New Roman" w:hAnsi="Times New Roman" w:cs="Times New Roman"/>
        </w:rPr>
        <w:t xml:space="preserve">will </w:t>
      </w:r>
      <w:r w:rsidR="00A7765F">
        <w:rPr>
          <w:rFonts w:ascii="Times New Roman" w:hAnsi="Times New Roman" w:cs="Times New Roman"/>
        </w:rPr>
        <w:t xml:space="preserve">evaluate model performance using each method. </w:t>
      </w:r>
    </w:p>
    <w:p w14:paraId="5C2B945F" w14:textId="77777777" w:rsidR="00A7765F" w:rsidRDefault="00A7765F" w:rsidP="00A7765F">
      <w:pPr>
        <w:ind w:firstLine="720"/>
        <w:rPr>
          <w:rFonts w:ascii="Times New Roman" w:hAnsi="Times New Roman" w:cs="Times New Roman"/>
        </w:rPr>
      </w:pPr>
    </w:p>
    <w:p w14:paraId="7CC61025" w14:textId="7B33D3A9" w:rsidR="00840A5D" w:rsidRPr="00840A5D" w:rsidRDefault="00840A5D" w:rsidP="00840A5D">
      <w:pPr>
        <w:rPr>
          <w:rFonts w:ascii="Times New Roman" w:hAnsi="Times New Roman" w:cs="Times New Roman"/>
          <w:b/>
          <w:bCs/>
        </w:rPr>
      </w:pPr>
      <w:r w:rsidRPr="00840A5D">
        <w:rPr>
          <w:rFonts w:ascii="Times New Roman" w:hAnsi="Times New Roman" w:cs="Times New Roman"/>
          <w:b/>
          <w:bCs/>
        </w:rPr>
        <w:lastRenderedPageBreak/>
        <w:t xml:space="preserve">2. </w:t>
      </w:r>
      <w:r w:rsidR="00922781">
        <w:rPr>
          <w:rFonts w:ascii="Times New Roman" w:hAnsi="Times New Roman" w:cs="Times New Roman"/>
          <w:b/>
          <w:bCs/>
        </w:rPr>
        <w:t xml:space="preserve">MATERIALS &amp; </w:t>
      </w:r>
      <w:r w:rsidRPr="00840A5D">
        <w:rPr>
          <w:rFonts w:ascii="Times New Roman" w:hAnsi="Times New Roman" w:cs="Times New Roman"/>
          <w:b/>
          <w:bCs/>
        </w:rPr>
        <w:t>METHODS</w:t>
      </w:r>
    </w:p>
    <w:p w14:paraId="12416886" w14:textId="72538F67" w:rsidR="00840A5D" w:rsidRPr="00840A5D" w:rsidRDefault="00840A5D" w:rsidP="00840A5D">
      <w:pPr>
        <w:rPr>
          <w:rFonts w:ascii="Times New Roman" w:hAnsi="Times New Roman" w:cs="Times New Roman"/>
        </w:rPr>
      </w:pPr>
    </w:p>
    <w:p w14:paraId="3D925840" w14:textId="3D362A4C" w:rsidR="00840A5D" w:rsidRPr="00840A5D" w:rsidRDefault="00840A5D" w:rsidP="00840A5D">
      <w:pPr>
        <w:rPr>
          <w:rFonts w:ascii="Times New Roman" w:hAnsi="Times New Roman" w:cs="Times New Roman"/>
          <w:b/>
          <w:bCs/>
          <w:i/>
          <w:iCs/>
        </w:rPr>
      </w:pPr>
      <w:r w:rsidRPr="00840A5D">
        <w:rPr>
          <w:rFonts w:ascii="Times New Roman" w:hAnsi="Times New Roman" w:cs="Times New Roman"/>
          <w:b/>
          <w:bCs/>
          <w:i/>
          <w:iCs/>
        </w:rPr>
        <w:t>2.1 NHANES</w:t>
      </w:r>
      <w:r w:rsidR="00A81FAF">
        <w:rPr>
          <w:rFonts w:ascii="Times New Roman" w:hAnsi="Times New Roman" w:cs="Times New Roman"/>
          <w:b/>
          <w:bCs/>
          <w:i/>
          <w:iCs/>
        </w:rPr>
        <w:t xml:space="preserve"> Data</w:t>
      </w:r>
    </w:p>
    <w:p w14:paraId="6ADECBFC" w14:textId="77777777" w:rsidR="00222157" w:rsidRDefault="00222157" w:rsidP="00222157">
      <w:pPr>
        <w:ind w:firstLine="720"/>
        <w:rPr>
          <w:rFonts w:ascii="Times New Roman" w:hAnsi="Times New Roman" w:cs="Times New Roman"/>
        </w:rPr>
      </w:pPr>
    </w:p>
    <w:p w14:paraId="229699F1" w14:textId="25FC2064" w:rsidR="00222157" w:rsidRDefault="00222157" w:rsidP="00222157">
      <w:pPr>
        <w:ind w:firstLine="720"/>
        <w:rPr>
          <w:rFonts w:ascii="Times New Roman" w:hAnsi="Times New Roman" w:cs="Times New Roman"/>
        </w:rPr>
      </w:pPr>
      <w:r>
        <w:rPr>
          <w:rFonts w:ascii="Times New Roman" w:hAnsi="Times New Roman" w:cs="Times New Roman"/>
        </w:rPr>
        <w:t xml:space="preserve">The CDC’s National Center for Health and Statistics (NCHS) provided NHANES data every two-years dating back to 1999. </w:t>
      </w:r>
      <w:r w:rsidRPr="00222157">
        <w:rPr>
          <w:rFonts w:ascii="Times New Roman" w:hAnsi="Times New Roman" w:cs="Times New Roman"/>
        </w:rPr>
        <w:t>The NHANES is a stratified, multistage probability sample of the civilian, non</w:t>
      </w:r>
      <w:r>
        <w:rPr>
          <w:rFonts w:ascii="Times New Roman" w:hAnsi="Times New Roman" w:cs="Times New Roman"/>
        </w:rPr>
        <w:t>-</w:t>
      </w:r>
      <w:r w:rsidRPr="00222157">
        <w:rPr>
          <w:rFonts w:ascii="Times New Roman" w:hAnsi="Times New Roman" w:cs="Times New Roman"/>
        </w:rPr>
        <w:t>institutionalized US population</w:t>
      </w:r>
      <w:r>
        <w:rPr>
          <w:rFonts w:ascii="Times New Roman" w:hAnsi="Times New Roman" w:cs="Times New Roman"/>
        </w:rPr>
        <w:t xml:space="preserve"> amounting to about 5,000 participants each two-year period (NHANES overview). This survey is unique in that it combines both interviews and physical examinations divided into 4 categories as outlined in Figure 1. </w:t>
      </w:r>
      <w:r w:rsidR="00A81FAF">
        <w:rPr>
          <w:rFonts w:ascii="Times New Roman" w:hAnsi="Times New Roman" w:cs="Times New Roman"/>
        </w:rPr>
        <w:t>For this project, I have included data from 2005-2016 surveys as they are the most heterogenous and complete with respect to the depression questionnaire portion.</w:t>
      </w:r>
      <w:r w:rsidR="005763CB">
        <w:rPr>
          <w:rFonts w:ascii="Times New Roman" w:hAnsi="Times New Roman" w:cs="Times New Roman"/>
        </w:rPr>
        <w:t xml:space="preserve"> Data was downloaded from the CDC website and converted from XPT to CSV files using python script found on GitHub (Wyatt</w:t>
      </w:r>
      <w:r w:rsidR="003A2309">
        <w:rPr>
          <w:rFonts w:ascii="Times New Roman" w:hAnsi="Times New Roman" w:cs="Times New Roman"/>
        </w:rPr>
        <w:t xml:space="preserve">, </w:t>
      </w:r>
      <w:r w:rsidR="005763CB">
        <w:rPr>
          <w:rFonts w:ascii="Times New Roman" w:hAnsi="Times New Roman" w:cs="Times New Roman"/>
        </w:rPr>
        <w:t xml:space="preserve">2016). </w:t>
      </w:r>
    </w:p>
    <w:p w14:paraId="1605354A" w14:textId="77777777" w:rsidR="00A81FAF" w:rsidRDefault="00A81FAF" w:rsidP="00222157">
      <w:pPr>
        <w:ind w:firstLine="72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222157" w14:paraId="177083B1" w14:textId="77777777" w:rsidTr="00222157">
        <w:tc>
          <w:tcPr>
            <w:tcW w:w="9350" w:type="dxa"/>
          </w:tcPr>
          <w:p w14:paraId="1F68ED9E" w14:textId="147F23EB" w:rsidR="00222157" w:rsidRDefault="00222157" w:rsidP="00A81FAF">
            <w:pPr>
              <w:keepNext/>
              <w:rPr>
                <w:rFonts w:ascii="Times New Roman" w:hAnsi="Times New Roman" w:cs="Times New Roman"/>
              </w:rPr>
            </w:pPr>
            <w:r w:rsidRPr="00840A5D">
              <w:rPr>
                <w:rFonts w:ascii="Times New Roman" w:eastAsia="Times New Roman" w:hAnsi="Times New Roman" w:cs="Times New Roman"/>
              </w:rPr>
              <w:fldChar w:fldCharType="begin"/>
            </w:r>
            <w:r w:rsidRPr="00840A5D">
              <w:rPr>
                <w:rFonts w:ascii="Times New Roman" w:eastAsia="Times New Roman" w:hAnsi="Times New Roman" w:cs="Times New Roman"/>
              </w:rPr>
              <w:instrText xml:space="preserve"> INCLUDEPICTURE "https://wwwn.cdc.gov/nchs/nhanes/Images/Tutorials/Continuous/Datasets-DataStructureContents.jpg" \* MERGEFORMATINET </w:instrText>
            </w:r>
            <w:r w:rsidRPr="00840A5D">
              <w:rPr>
                <w:rFonts w:ascii="Times New Roman" w:eastAsia="Times New Roman" w:hAnsi="Times New Roman" w:cs="Times New Roman"/>
              </w:rPr>
              <w:fldChar w:fldCharType="separate"/>
            </w:r>
            <w:r w:rsidRPr="00840A5D">
              <w:rPr>
                <w:noProof/>
              </w:rPr>
              <w:drawing>
                <wp:inline distT="0" distB="0" distL="0" distR="0" wp14:anchorId="6C919D20" wp14:editId="65CF9E44">
                  <wp:extent cx="5943600" cy="1675583"/>
                  <wp:effectExtent l="0" t="0" r="0" b="1270"/>
                  <wp:docPr id="2" name="Picture 2" descr="Diagram of the Continuous NHANES Components adn Data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Continuous NHANES Components adn Data Files"/>
                          <pic:cNvPicPr>
                            <a:picLocks noChangeAspect="1" noChangeArrowheads="1"/>
                          </pic:cNvPicPr>
                        </pic:nvPicPr>
                        <pic:blipFill rotWithShape="1">
                          <a:blip r:embed="rId6">
                            <a:extLst>
                              <a:ext uri="{28A0092B-C50C-407E-A947-70E740481C1C}">
                                <a14:useLocalDpi xmlns:a14="http://schemas.microsoft.com/office/drawing/2010/main" val="0"/>
                              </a:ext>
                            </a:extLst>
                          </a:blip>
                          <a:srcRect t="31869"/>
                          <a:stretch/>
                        </pic:blipFill>
                        <pic:spPr bwMode="auto">
                          <a:xfrm>
                            <a:off x="0" y="0"/>
                            <a:ext cx="5943600" cy="1675583"/>
                          </a:xfrm>
                          <a:prstGeom prst="rect">
                            <a:avLst/>
                          </a:prstGeom>
                          <a:noFill/>
                          <a:ln>
                            <a:noFill/>
                          </a:ln>
                          <a:extLst>
                            <a:ext uri="{53640926-AAD7-44D8-BBD7-CCE9431645EC}">
                              <a14:shadowObscured xmlns:a14="http://schemas.microsoft.com/office/drawing/2010/main"/>
                            </a:ext>
                          </a:extLst>
                        </pic:spPr>
                      </pic:pic>
                    </a:graphicData>
                  </a:graphic>
                </wp:inline>
              </w:drawing>
            </w:r>
            <w:r w:rsidRPr="00840A5D">
              <w:rPr>
                <w:rFonts w:ascii="Times New Roman" w:eastAsia="Times New Roman" w:hAnsi="Times New Roman" w:cs="Times New Roman"/>
              </w:rPr>
              <w:fldChar w:fldCharType="end"/>
            </w:r>
          </w:p>
        </w:tc>
      </w:tr>
    </w:tbl>
    <w:p w14:paraId="34C2D653" w14:textId="77777777" w:rsidR="000468E7" w:rsidRDefault="00A81FAF" w:rsidP="000468E7">
      <w:pPr>
        <w:pStyle w:val="Caption"/>
        <w:spacing w:after="60"/>
        <w:rPr>
          <w:rFonts w:ascii="Times" w:hAnsi="Times"/>
          <w:color w:val="000000" w:themeColor="text1"/>
          <w:sz w:val="20"/>
          <w:szCs w:val="20"/>
        </w:rPr>
      </w:pPr>
      <w:r w:rsidRPr="00A81FAF">
        <w:rPr>
          <w:rFonts w:ascii="Times" w:hAnsi="Times"/>
          <w:color w:val="000000" w:themeColor="text1"/>
          <w:sz w:val="20"/>
          <w:szCs w:val="20"/>
        </w:rPr>
        <w:t>Fig</w:t>
      </w:r>
      <w:r w:rsidR="006E12A4">
        <w:rPr>
          <w:rFonts w:ascii="Times" w:hAnsi="Times"/>
          <w:color w:val="000000" w:themeColor="text1"/>
          <w:sz w:val="20"/>
          <w:szCs w:val="20"/>
        </w:rPr>
        <w:t>.</w:t>
      </w:r>
      <w:r w:rsidRPr="00A81FAF">
        <w:rPr>
          <w:rFonts w:ascii="Times" w:hAnsi="Times"/>
          <w:color w:val="000000" w:themeColor="text1"/>
          <w:sz w:val="20"/>
          <w:szCs w:val="20"/>
        </w:rPr>
        <w:t xml:space="preserve"> </w:t>
      </w:r>
      <w:r w:rsidRPr="00A81FAF">
        <w:rPr>
          <w:rFonts w:ascii="Times" w:hAnsi="Times"/>
          <w:color w:val="000000" w:themeColor="text1"/>
          <w:sz w:val="20"/>
          <w:szCs w:val="20"/>
        </w:rPr>
        <w:fldChar w:fldCharType="begin"/>
      </w:r>
      <w:r w:rsidRPr="00A81FAF">
        <w:rPr>
          <w:rFonts w:ascii="Times" w:hAnsi="Times"/>
          <w:color w:val="000000" w:themeColor="text1"/>
          <w:sz w:val="20"/>
          <w:szCs w:val="20"/>
        </w:rPr>
        <w:instrText xml:space="preserve"> SEQ Figure \* ARABIC </w:instrText>
      </w:r>
      <w:r w:rsidRPr="00A81FAF">
        <w:rPr>
          <w:rFonts w:ascii="Times" w:hAnsi="Times"/>
          <w:color w:val="000000" w:themeColor="text1"/>
          <w:sz w:val="20"/>
          <w:szCs w:val="20"/>
        </w:rPr>
        <w:fldChar w:fldCharType="separate"/>
      </w:r>
      <w:r w:rsidRPr="00A81FAF">
        <w:rPr>
          <w:rFonts w:ascii="Times" w:hAnsi="Times"/>
          <w:noProof/>
          <w:color w:val="000000" w:themeColor="text1"/>
          <w:sz w:val="20"/>
          <w:szCs w:val="20"/>
        </w:rPr>
        <w:t>1</w:t>
      </w:r>
      <w:r w:rsidRPr="00A81FAF">
        <w:rPr>
          <w:rFonts w:ascii="Times" w:hAnsi="Times"/>
          <w:color w:val="000000" w:themeColor="text1"/>
          <w:sz w:val="20"/>
          <w:szCs w:val="20"/>
        </w:rPr>
        <w:fldChar w:fldCharType="end"/>
      </w:r>
      <w:r>
        <w:rPr>
          <w:rFonts w:ascii="Times" w:hAnsi="Times"/>
          <w:color w:val="000000" w:themeColor="text1"/>
          <w:sz w:val="20"/>
          <w:szCs w:val="20"/>
        </w:rPr>
        <w:t>: Overview of NHANES Components</w:t>
      </w:r>
      <w:r w:rsidR="000468E7">
        <w:rPr>
          <w:rFonts w:ascii="Times" w:hAnsi="Times"/>
          <w:color w:val="000000" w:themeColor="text1"/>
          <w:sz w:val="20"/>
          <w:szCs w:val="20"/>
        </w:rPr>
        <w:t xml:space="preserve"> </w:t>
      </w:r>
    </w:p>
    <w:p w14:paraId="7A7A6A0C" w14:textId="1D68B78D" w:rsidR="0081367C" w:rsidRDefault="000468E7" w:rsidP="000468E7">
      <w:pPr>
        <w:pStyle w:val="Caption"/>
        <w:spacing w:after="60"/>
        <w:rPr>
          <w:rFonts w:ascii="Times" w:hAnsi="Times"/>
          <w:color w:val="000000" w:themeColor="text1"/>
          <w:sz w:val="20"/>
          <w:szCs w:val="20"/>
        </w:rPr>
      </w:pPr>
      <w:r>
        <w:rPr>
          <w:rFonts w:ascii="Times" w:hAnsi="Times"/>
          <w:color w:val="000000" w:themeColor="text1"/>
          <w:sz w:val="20"/>
          <w:szCs w:val="20"/>
        </w:rPr>
        <w:t xml:space="preserve">Retrieved from </w:t>
      </w:r>
      <w:hyperlink r:id="rId7" w:history="1">
        <w:r w:rsidRPr="000468E7">
          <w:rPr>
            <w:rStyle w:val="Hyperlink"/>
            <w:rFonts w:ascii="Times" w:hAnsi="Times"/>
            <w:sz w:val="20"/>
            <w:szCs w:val="20"/>
          </w:rPr>
          <w:t>https://wwwn.cdc.gov/nchs/nhanes/tutorials/module1.aspx</w:t>
        </w:r>
      </w:hyperlink>
    </w:p>
    <w:p w14:paraId="5556620E" w14:textId="77777777" w:rsidR="000468E7" w:rsidRPr="000468E7" w:rsidRDefault="000468E7" w:rsidP="000468E7"/>
    <w:p w14:paraId="7330217D" w14:textId="1C6CF318" w:rsidR="0081367C" w:rsidRDefault="0081367C" w:rsidP="0081367C">
      <w:pPr>
        <w:rPr>
          <w:rFonts w:ascii="Times New Roman" w:hAnsi="Times New Roman" w:cs="Times New Roman"/>
        </w:rPr>
      </w:pPr>
      <w:r>
        <w:rPr>
          <w:rFonts w:ascii="Times New Roman" w:hAnsi="Times New Roman" w:cs="Times New Roman"/>
        </w:rPr>
        <w:tab/>
        <w:t>Within the Questionnaire lies the ‘Mental Health – Depression Screener’ which is comprised of the Patient Health Questionnaire nine-item (PHQ-9) depression screening instrument</w:t>
      </w:r>
      <w:r w:rsidR="003A2309">
        <w:rPr>
          <w:rFonts w:ascii="Times New Roman" w:hAnsi="Times New Roman" w:cs="Times New Roman"/>
        </w:rPr>
        <w:t xml:space="preserve"> </w:t>
      </w:r>
      <w:r w:rsidR="003A2309">
        <w:rPr>
          <w:rFonts w:ascii="Times New Roman" w:hAnsi="Times New Roman" w:cs="Times New Roman"/>
        </w:rPr>
        <w:fldChar w:fldCharType="begin" w:fldLock="1"/>
      </w:r>
      <w:r w:rsidR="003A2309">
        <w:rPr>
          <w:rFonts w:ascii="Times New Roman" w:hAnsi="Times New Roman" w:cs="Times New Roman"/>
        </w:rPr>
        <w:instrText>ADDIN CSL_CITATION {"citationItems":[{"id":"ITEM-1","itemData":{"DOI":"10.1046/j.1525-1497.2001.016009606.x","ISSN":"08848734","PMID":"11556941","abstract":"OBJECTIVE: While considerable attention has focused on improving the detection of depression, assessment of severity is also important in guiding treatment decisions. Therefore, we examined the validity of a brief, new measure of depression severity. MEASUREMENTS: The Patient Health Questionnaire PHQ) is a self-administered version of the PRIME-MD diagnostic instrument for common mental disorders. The PHQ-9 is the depression module, which scores each of the 9 DSM-IV criteria as \"O\" not at all) to \"3\" nearly every day). The PHQ-9 was completed by 6,000 patients in 8 primary care clinics and 7 obstetrics-gynecology clinics. Construct validity was assessed using the 20-item Short-Form General Health Survey, self-reported sick days and clinic visits, and symptom-related difficulty. Criterion validity was assessed against an independent structured mental health professional MHP) interview in a sample of 580 patients. RESULTS: As PHQ-9 depression severity increased, there was a substantial decrease in functional status on all 6 SF-20 subscales. Also, symptom-related difficulty, sick days, and health care utilization increased. Using the MHP reinterview as the criterion standard, a PHQ-9 score ≥10 had a sensitivity of 88% and a specificity of 88% for major depression. PHQ-9 scores of 5, 10, 15, and 20 represented mild, moderate, moderately severe, and severe depression, respectively. Results were similar in the primary care and obstetrics-gynecology samples. CONCLUSION: In addition to making criteria-based diagnoses of depressive disorders, the PHQ-9 is also a reliable and valid measure of depression severity. These characteristics plus its brevity make the PHQ-9 a useful clinical and research tool.","author":[{"dropping-particle":"","family":"Kroenke","given":"Kurt","non-dropping-particle":"","parse-names":false,"suffix":""},{"dropping-particle":"","family":"Spitzer","given":"Robert L.","non-dropping-particle":"","parse-names":false,"suffix":""},{"dropping-particle":"","family":"Williams","given":"Janet B.W.","non-dropping-particle":"","parse-names":false,"suffix":""}],"container-title":"Journal of General Internal Medicine","id":"ITEM-1","issue":"9","issued":{"date-parts":[["2001","9","1"]]},"page":"606-613","publisher":"John Wiley &amp; Sons, Ltd","title":"The PHQ-9: Validity of a brief depression severity measure","type":"article-journal","volume":"16"},"uris":["http://www.mendeley.com/documents/?uuid=870d09fb-b0f6-30b4-a26f-b552497042ca"]}],"mendeley":{"formattedCitation":"(Kroenke, Spitzer, &amp; Williams, 2001)","plainTextFormattedCitation":"(Kroenke, Spitzer, &amp; Williams, 2001)","previouslyFormattedCitation":"(Kroenke, Spitzer, &amp; Williams, 2001)"},"properties":{"noteIndex":0},"schema":"https://github.com/citation-style-language/schema/raw/master/csl-citation.json"}</w:instrText>
      </w:r>
      <w:r w:rsidR="003A2309">
        <w:rPr>
          <w:rFonts w:ascii="Times New Roman" w:hAnsi="Times New Roman" w:cs="Times New Roman"/>
        </w:rPr>
        <w:fldChar w:fldCharType="separate"/>
      </w:r>
      <w:r w:rsidR="003A2309" w:rsidRPr="003A2309">
        <w:rPr>
          <w:rFonts w:ascii="Times New Roman" w:hAnsi="Times New Roman" w:cs="Times New Roman"/>
          <w:noProof/>
        </w:rPr>
        <w:t>(Kroenke, Spitzer, &amp; Williams, 2001)</w:t>
      </w:r>
      <w:r w:rsidR="003A2309">
        <w:rPr>
          <w:rFonts w:ascii="Times New Roman" w:hAnsi="Times New Roman" w:cs="Times New Roman"/>
        </w:rPr>
        <w:fldChar w:fldCharType="end"/>
      </w:r>
      <w:r>
        <w:rPr>
          <w:rFonts w:ascii="Times New Roman" w:hAnsi="Times New Roman" w:cs="Times New Roman"/>
        </w:rPr>
        <w:t xml:space="preserve"> that assesses the f</w:t>
      </w:r>
      <w:r w:rsidRPr="0081367C">
        <w:rPr>
          <w:rFonts w:ascii="Times New Roman" w:hAnsi="Times New Roman" w:cs="Times New Roman"/>
        </w:rPr>
        <w:t>requency of depression symptoms over the past 2 weeks</w:t>
      </w:r>
      <w:r>
        <w:rPr>
          <w:rFonts w:ascii="Times New Roman" w:hAnsi="Times New Roman" w:cs="Times New Roman"/>
        </w:rPr>
        <w:t xml:space="preserve">. Response categories include </w:t>
      </w:r>
      <w:r w:rsidRPr="0081367C">
        <w:rPr>
          <w:rFonts w:ascii="Times New Roman" w:hAnsi="Times New Roman" w:cs="Times New Roman"/>
        </w:rPr>
        <w:t>"not at all," "several days," "more than half the days," and "nearly every day" given a point ranging from 0 to 3</w:t>
      </w:r>
      <w:r>
        <w:rPr>
          <w:rFonts w:ascii="Times New Roman" w:hAnsi="Times New Roman" w:cs="Times New Roman"/>
        </w:rPr>
        <w:t xml:space="preserve">. </w:t>
      </w:r>
      <w:r w:rsidRPr="0081367C">
        <w:rPr>
          <w:rFonts w:ascii="Times New Roman" w:hAnsi="Times New Roman" w:cs="Times New Roman"/>
        </w:rPr>
        <w:t>A total score was calculated ranging from 0 to 27</w:t>
      </w:r>
      <w:r>
        <w:rPr>
          <w:rFonts w:ascii="Times New Roman" w:hAnsi="Times New Roman" w:cs="Times New Roman"/>
        </w:rPr>
        <w:t>, with</w:t>
      </w:r>
      <w:r w:rsidRPr="0081367C">
        <w:rPr>
          <w:rFonts w:ascii="Times New Roman" w:hAnsi="Times New Roman" w:cs="Times New Roman"/>
        </w:rPr>
        <w:t xml:space="preserve"> </w:t>
      </w:r>
      <w:r>
        <w:rPr>
          <w:rFonts w:ascii="Times New Roman" w:hAnsi="Times New Roman" w:cs="Times New Roman"/>
        </w:rPr>
        <w:t>a</w:t>
      </w:r>
      <w:r w:rsidRPr="0081367C">
        <w:rPr>
          <w:rFonts w:ascii="Times New Roman" w:hAnsi="Times New Roman" w:cs="Times New Roman"/>
        </w:rPr>
        <w:t xml:space="preserve"> score of 10 or higher </w:t>
      </w:r>
      <w:r>
        <w:rPr>
          <w:rFonts w:ascii="Times New Roman" w:hAnsi="Times New Roman" w:cs="Times New Roman"/>
        </w:rPr>
        <w:t xml:space="preserve">marked as ‘depressed’. This method using the PHQ-9 survey </w:t>
      </w:r>
      <w:r w:rsidRPr="0081367C">
        <w:rPr>
          <w:rFonts w:ascii="Times New Roman" w:hAnsi="Times New Roman" w:cs="Times New Roman"/>
        </w:rPr>
        <w:t xml:space="preserve">has been </w:t>
      </w:r>
      <w:r w:rsidR="00455255" w:rsidRPr="00455255">
        <w:rPr>
          <w:rFonts w:ascii="Times New Roman" w:hAnsi="Times New Roman" w:cs="Times New Roman"/>
          <w:color w:val="000000" w:themeColor="text1"/>
        </w:rPr>
        <w:t>proven</w:t>
      </w:r>
      <w:r w:rsidRPr="00455255">
        <w:rPr>
          <w:rFonts w:ascii="Times New Roman" w:hAnsi="Times New Roman" w:cs="Times New Roman"/>
          <w:color w:val="000000" w:themeColor="text1"/>
        </w:rPr>
        <w:t xml:space="preserve"> </w:t>
      </w:r>
      <w:r w:rsidR="00455255">
        <w:rPr>
          <w:rFonts w:ascii="Times New Roman" w:hAnsi="Times New Roman" w:cs="Times New Roman"/>
        </w:rPr>
        <w:t xml:space="preserve">extensively in the literature </w:t>
      </w:r>
      <w:r w:rsidRPr="0081367C">
        <w:rPr>
          <w:rFonts w:ascii="Times New Roman" w:hAnsi="Times New Roman" w:cs="Times New Roman"/>
        </w:rPr>
        <w:t xml:space="preserve">and is commonly used in clinical </w:t>
      </w:r>
      <w:r w:rsidRPr="00455255">
        <w:rPr>
          <w:rFonts w:ascii="Times New Roman" w:hAnsi="Times New Roman" w:cs="Times New Roman"/>
          <w:color w:val="000000" w:themeColor="text1"/>
        </w:rPr>
        <w:t xml:space="preserve">studies to define </w:t>
      </w:r>
      <w:r w:rsidRPr="0081367C">
        <w:rPr>
          <w:rFonts w:ascii="Times New Roman" w:hAnsi="Times New Roman" w:cs="Times New Roman"/>
        </w:rPr>
        <w:t>depression</w:t>
      </w:r>
      <w:r w:rsidR="00E56918">
        <w:rPr>
          <w:rFonts w:ascii="Times New Roman" w:hAnsi="Times New Roman" w:cs="Times New Roman"/>
        </w:rPr>
        <w:t xml:space="preserve"> </w:t>
      </w:r>
      <w:r>
        <w:rPr>
          <w:rFonts w:ascii="Times New Roman" w:hAnsi="Times New Roman" w:cs="Times New Roman"/>
        </w:rPr>
        <w:t xml:space="preserve"> </w:t>
      </w:r>
      <w:r w:rsidR="003A2309">
        <w:rPr>
          <w:rFonts w:ascii="Times New Roman" w:hAnsi="Times New Roman" w:cs="Times New Roman"/>
        </w:rPr>
        <w:fldChar w:fldCharType="begin" w:fldLock="1"/>
      </w:r>
      <w:r w:rsidR="00DE4D18">
        <w:rPr>
          <w:rFonts w:ascii="Times New Roman" w:hAnsi="Times New Roman" w:cs="Times New Roman"/>
        </w:rPr>
        <w:instrText>ADDIN CSL_CITATION {"citationItems":[{"id":"ITEM-1","itemData":{"URL":"https://wwwn.cdc.gov/Nchs/Nhanes/2009-2010/DPQ_F.htm","accessed":{"date-parts":[["2020","6","29"]]},"id":"ITEM-1","issued":{"date-parts":[["0"]]},"title":"NHANES 2009-2010: Mental Health - Depression Screener Data Documentation, Codebook, and Frequencies","type":"webpage"},"uris":["http://www.mendeley.com/documents/?uuid=afc1fe57-e644-3969-ac87-283903ef6ac3"]}],"mendeley":{"formattedCitation":"(“NHANES 2009-2010: Mental Health - Depression Screener Data Documentation, Codebook, and Frequencies,” n.d.)","plainTextFormattedCitation":"(“NHANES 2009-2010: Mental Health - Depression Screener Data Documentation, Codebook, and Frequencies,” n.d.)","previouslyFormattedCitation":"(“NHANES 2009-2010: Mental Health - Depression Screener Data Documentation, Codebook, and Frequencies,” n.d.)"},"properties":{"noteIndex":0},"schema":"https://github.com/citation-style-language/schema/raw/master/csl-citation.json"}</w:instrText>
      </w:r>
      <w:r w:rsidR="003A2309">
        <w:rPr>
          <w:rFonts w:ascii="Times New Roman" w:hAnsi="Times New Roman" w:cs="Times New Roman"/>
        </w:rPr>
        <w:fldChar w:fldCharType="separate"/>
      </w:r>
      <w:r w:rsidR="003A2309" w:rsidRPr="003A2309">
        <w:rPr>
          <w:rFonts w:ascii="Times New Roman" w:hAnsi="Times New Roman" w:cs="Times New Roman"/>
          <w:noProof/>
        </w:rPr>
        <w:t>(“NHANES 2009-2010: Mental Health - Depression Screener Data Documentation, Codebook, and Frequencies,” n.d.)</w:t>
      </w:r>
      <w:r w:rsidR="003A2309">
        <w:rPr>
          <w:rFonts w:ascii="Times New Roman" w:hAnsi="Times New Roman" w:cs="Times New Roman"/>
        </w:rPr>
        <w:fldChar w:fldCharType="end"/>
      </w:r>
      <w:r>
        <w:rPr>
          <w:rFonts w:ascii="Times New Roman" w:hAnsi="Times New Roman" w:cs="Times New Roman"/>
        </w:rPr>
        <w:t xml:space="preserve">. Only data with complete PHQ-9 questionnaires were used in this project. </w:t>
      </w:r>
    </w:p>
    <w:p w14:paraId="28D76DBA" w14:textId="4AE21702" w:rsidR="0081367C" w:rsidRPr="0081367C" w:rsidRDefault="0081367C" w:rsidP="0081367C">
      <w:pPr>
        <w:rPr>
          <w:rFonts w:ascii="Times New Roman" w:hAnsi="Times New Roman" w:cs="Times New Roman"/>
        </w:rPr>
      </w:pPr>
      <w:r>
        <w:rPr>
          <w:rFonts w:ascii="Times New Roman" w:hAnsi="Times New Roman" w:cs="Times New Roman"/>
        </w:rPr>
        <w:tab/>
        <w:t>Features of this data frame were chosen based off prior associations</w:t>
      </w:r>
      <w:r w:rsidR="005763CB">
        <w:rPr>
          <w:rFonts w:ascii="Times New Roman" w:hAnsi="Times New Roman" w:cs="Times New Roman"/>
        </w:rPr>
        <w:t xml:space="preserve"> found in the literature and are outlined in Table 1</w:t>
      </w:r>
      <w:r w:rsidR="00E8624C">
        <w:rPr>
          <w:rFonts w:ascii="Times New Roman" w:hAnsi="Times New Roman" w:cs="Times New Roman"/>
        </w:rPr>
        <w:t xml:space="preserve"> of the Appendix</w:t>
      </w:r>
      <w:r w:rsidR="005763CB">
        <w:rPr>
          <w:rFonts w:ascii="Times New Roman" w:hAnsi="Times New Roman" w:cs="Times New Roman"/>
        </w:rPr>
        <w:t xml:space="preserve">. The complete data is 31,000 observations with </w:t>
      </w:r>
      <w:r w:rsidR="007003AF">
        <w:rPr>
          <w:rFonts w:ascii="Times New Roman" w:hAnsi="Times New Roman" w:cs="Times New Roman"/>
        </w:rPr>
        <w:t>55</w:t>
      </w:r>
      <w:r w:rsidR="005763CB">
        <w:rPr>
          <w:rFonts w:ascii="Times New Roman" w:hAnsi="Times New Roman" w:cs="Times New Roman"/>
        </w:rPr>
        <w:t xml:space="preserve"> columns including respondent sequence number, and survey year. </w:t>
      </w:r>
      <w:r w:rsidR="00581D14">
        <w:rPr>
          <w:rFonts w:ascii="Times New Roman" w:hAnsi="Times New Roman" w:cs="Times New Roman"/>
        </w:rPr>
        <w:t xml:space="preserve">Responses of ‘1 – yes’ and ‘2 – no’ were converted to binary 1/0, respectively. </w:t>
      </w:r>
      <w:r w:rsidR="005763CB">
        <w:rPr>
          <w:rFonts w:ascii="Times New Roman" w:hAnsi="Times New Roman" w:cs="Times New Roman"/>
        </w:rPr>
        <w:t xml:space="preserve">All responses of ‘7 – don’t know’ or ‘9 – refused’ were marked as an N/A value. </w:t>
      </w:r>
    </w:p>
    <w:p w14:paraId="0F8A58F4" w14:textId="04629087" w:rsidR="00840A5D" w:rsidRDefault="00840A5D" w:rsidP="00840A5D">
      <w:pPr>
        <w:rPr>
          <w:rFonts w:ascii="Times New Roman" w:hAnsi="Times New Roman" w:cs="Times New Roman"/>
        </w:rPr>
      </w:pPr>
    </w:p>
    <w:p w14:paraId="50C30635" w14:textId="495E9A9D" w:rsidR="00840A5D" w:rsidRPr="00840A5D" w:rsidRDefault="00840A5D" w:rsidP="009134CE">
      <w:pPr>
        <w:spacing w:after="120"/>
        <w:rPr>
          <w:rFonts w:ascii="Times New Roman" w:hAnsi="Times New Roman" w:cs="Times New Roman"/>
          <w:b/>
          <w:bCs/>
          <w:i/>
          <w:iCs/>
        </w:rPr>
      </w:pPr>
      <w:r w:rsidRPr="00840A5D">
        <w:rPr>
          <w:rFonts w:ascii="Times New Roman" w:hAnsi="Times New Roman" w:cs="Times New Roman"/>
          <w:b/>
          <w:bCs/>
          <w:i/>
          <w:iCs/>
        </w:rPr>
        <w:t>2.2 Data Imputation</w:t>
      </w:r>
    </w:p>
    <w:p w14:paraId="186F4806" w14:textId="59DEE951" w:rsidR="00581D14" w:rsidRDefault="00581D14" w:rsidP="009134CE">
      <w:pPr>
        <w:spacing w:after="120"/>
        <w:rPr>
          <w:rFonts w:ascii="Times New Roman" w:hAnsi="Times New Roman" w:cs="Times New Roman"/>
        </w:rPr>
      </w:pPr>
      <w:r>
        <w:rPr>
          <w:rFonts w:ascii="Times New Roman" w:hAnsi="Times New Roman" w:cs="Times New Roman"/>
        </w:rPr>
        <w:tab/>
        <w:t xml:space="preserve">Missing data was removed and imputed using </w:t>
      </w:r>
      <w:r w:rsidR="004E2B94">
        <w:rPr>
          <w:rFonts w:ascii="Times New Roman" w:hAnsi="Times New Roman" w:cs="Times New Roman"/>
        </w:rPr>
        <w:t xml:space="preserve">two different methods: statistical and machine learning. The statistical methods include simple mean, median, and mode missing value imputation. </w:t>
      </w:r>
      <w:r w:rsidR="002545DA">
        <w:rPr>
          <w:rFonts w:ascii="Times New Roman" w:hAnsi="Times New Roman" w:cs="Times New Roman"/>
        </w:rPr>
        <w:t>Statistical imputations</w:t>
      </w:r>
      <w:r>
        <w:rPr>
          <w:rFonts w:ascii="Times New Roman" w:hAnsi="Times New Roman" w:cs="Times New Roman"/>
        </w:rPr>
        <w:t xml:space="preserve"> were </w:t>
      </w:r>
      <w:r w:rsidR="002545DA">
        <w:rPr>
          <w:rFonts w:ascii="Times New Roman" w:hAnsi="Times New Roman" w:cs="Times New Roman"/>
        </w:rPr>
        <w:t>implemented</w:t>
      </w:r>
      <w:r>
        <w:rPr>
          <w:rFonts w:ascii="Times New Roman" w:hAnsi="Times New Roman" w:cs="Times New Roman"/>
        </w:rPr>
        <w:t xml:space="preserve"> after dropping columns </w:t>
      </w:r>
      <w:r w:rsidR="002545DA">
        <w:rPr>
          <w:rFonts w:ascii="Times New Roman" w:hAnsi="Times New Roman" w:cs="Times New Roman"/>
        </w:rPr>
        <w:t>with a proportion of missing values exceeding an input threshold</w:t>
      </w:r>
      <w:r>
        <w:rPr>
          <w:rFonts w:ascii="Times New Roman" w:hAnsi="Times New Roman" w:cs="Times New Roman"/>
        </w:rPr>
        <w:t xml:space="preserve">. </w:t>
      </w:r>
      <w:r w:rsidR="00A7085D">
        <w:rPr>
          <w:rFonts w:ascii="Times New Roman" w:hAnsi="Times New Roman" w:cs="Times New Roman"/>
        </w:rPr>
        <w:t>Mean</w:t>
      </w:r>
      <w:r>
        <w:rPr>
          <w:rFonts w:ascii="Times New Roman" w:hAnsi="Times New Roman" w:cs="Times New Roman"/>
        </w:rPr>
        <w:t xml:space="preserve"> and median </w:t>
      </w:r>
      <w:r w:rsidR="004E2B94">
        <w:rPr>
          <w:rFonts w:ascii="Times New Roman" w:hAnsi="Times New Roman" w:cs="Times New Roman"/>
        </w:rPr>
        <w:t xml:space="preserve">are simple </w:t>
      </w:r>
      <w:r>
        <w:rPr>
          <w:rFonts w:ascii="Times New Roman" w:hAnsi="Times New Roman" w:cs="Times New Roman"/>
        </w:rPr>
        <w:t>imputation</w:t>
      </w:r>
      <w:r w:rsidR="004E2B94">
        <w:rPr>
          <w:rFonts w:ascii="Times New Roman" w:hAnsi="Times New Roman" w:cs="Times New Roman"/>
        </w:rPr>
        <w:t xml:space="preserve">s in which </w:t>
      </w:r>
      <w:r w:rsidR="002545DA">
        <w:rPr>
          <w:rFonts w:ascii="Times New Roman" w:hAnsi="Times New Roman" w:cs="Times New Roman"/>
        </w:rPr>
        <w:t xml:space="preserve">the missing values of continuous variable </w:t>
      </w:r>
      <w:r w:rsidR="004E2B94">
        <w:rPr>
          <w:rFonts w:ascii="Times New Roman" w:hAnsi="Times New Roman" w:cs="Times New Roman"/>
        </w:rPr>
        <w:t xml:space="preserve">are replaced by the mean or median value of </w:t>
      </w:r>
      <w:r w:rsidR="002545DA">
        <w:rPr>
          <w:rFonts w:ascii="Times New Roman" w:hAnsi="Times New Roman" w:cs="Times New Roman"/>
        </w:rPr>
        <w:lastRenderedPageBreak/>
        <w:t>that variable</w:t>
      </w:r>
      <w:r w:rsidR="004E2B94">
        <w:rPr>
          <w:rFonts w:ascii="Times New Roman" w:hAnsi="Times New Roman" w:cs="Times New Roman"/>
        </w:rPr>
        <w:t xml:space="preserve">. </w:t>
      </w:r>
      <w:r w:rsidR="002545DA">
        <w:rPr>
          <w:rFonts w:ascii="Times New Roman" w:hAnsi="Times New Roman" w:cs="Times New Roman"/>
        </w:rPr>
        <w:t>With</w:t>
      </w:r>
      <w:r w:rsidR="004E2B94">
        <w:rPr>
          <w:rFonts w:ascii="Times New Roman" w:hAnsi="Times New Roman" w:cs="Times New Roman"/>
        </w:rPr>
        <w:t xml:space="preserve"> discrete variables</w:t>
      </w:r>
      <w:r w:rsidR="002545DA">
        <w:rPr>
          <w:rFonts w:ascii="Times New Roman" w:hAnsi="Times New Roman" w:cs="Times New Roman"/>
        </w:rPr>
        <w:t>,</w:t>
      </w:r>
      <w:r w:rsidR="004E2B94">
        <w:rPr>
          <w:rFonts w:ascii="Times New Roman" w:hAnsi="Times New Roman" w:cs="Times New Roman"/>
        </w:rPr>
        <w:t xml:space="preserve"> </w:t>
      </w:r>
      <w:r w:rsidR="002545DA">
        <w:rPr>
          <w:rFonts w:ascii="Times New Roman" w:hAnsi="Times New Roman" w:cs="Times New Roman"/>
        </w:rPr>
        <w:t xml:space="preserve">missing values </w:t>
      </w:r>
      <w:r w:rsidR="004E2B94">
        <w:rPr>
          <w:rFonts w:ascii="Times New Roman" w:hAnsi="Times New Roman" w:cs="Times New Roman"/>
        </w:rPr>
        <w:t xml:space="preserve">were imputed using the most frequent value or mode of that variable. Mean and median imputations </w:t>
      </w:r>
      <w:r>
        <w:rPr>
          <w:rFonts w:ascii="Times New Roman" w:hAnsi="Times New Roman" w:cs="Times New Roman"/>
        </w:rPr>
        <w:t xml:space="preserve">with both 75% and 50% thresholds were evaluated. </w:t>
      </w:r>
    </w:p>
    <w:p w14:paraId="73734512" w14:textId="2156E1B3" w:rsidR="002368E0" w:rsidRDefault="00581D14" w:rsidP="004C2B1F">
      <w:pPr>
        <w:rPr>
          <w:rFonts w:ascii="Times New Roman" w:hAnsi="Times New Roman" w:cs="Times New Roman"/>
        </w:rPr>
      </w:pPr>
      <w:r>
        <w:rPr>
          <w:rFonts w:ascii="Times New Roman" w:hAnsi="Times New Roman" w:cs="Times New Roman"/>
        </w:rPr>
        <w:tab/>
      </w:r>
      <w:r w:rsidR="004F197C">
        <w:rPr>
          <w:rFonts w:ascii="Times New Roman" w:hAnsi="Times New Roman" w:cs="Times New Roman"/>
        </w:rPr>
        <w:t>The m</w:t>
      </w:r>
      <w:r w:rsidR="002545DA">
        <w:rPr>
          <w:rFonts w:ascii="Times New Roman" w:hAnsi="Times New Roman" w:cs="Times New Roman"/>
        </w:rPr>
        <w:t xml:space="preserve">achine learning imputation methods aim to use available information within the dataset to estimate and substitute the missing values. </w:t>
      </w:r>
      <w:r w:rsidR="00683296">
        <w:rPr>
          <w:rFonts w:ascii="Times New Roman" w:hAnsi="Times New Roman" w:cs="Times New Roman"/>
        </w:rPr>
        <w:t>In this way, I separated the values into complete data and incomplete data with missing values. The complete data</w:t>
      </w:r>
      <w:r w:rsidR="004F197C">
        <w:rPr>
          <w:rFonts w:ascii="Times New Roman" w:hAnsi="Times New Roman" w:cs="Times New Roman"/>
        </w:rPr>
        <w:t xml:space="preserve"> (excluding the </w:t>
      </w:r>
      <w:r w:rsidR="00D171D0">
        <w:rPr>
          <w:rFonts w:ascii="Times New Roman" w:hAnsi="Times New Roman" w:cs="Times New Roman"/>
        </w:rPr>
        <w:t xml:space="preserve">ultimate target variable ‘depressed’, ensuring the imputed variables are independent of the dependent target variable) </w:t>
      </w:r>
      <w:r w:rsidR="00683296">
        <w:rPr>
          <w:rFonts w:ascii="Times New Roman" w:hAnsi="Times New Roman" w:cs="Times New Roman"/>
        </w:rPr>
        <w:t xml:space="preserve">was used to predict values of the next-most-complete column. These predicted values were then imputed into the column and used with the complete data to predict the missing values of the subsequent column. Thus, progressively predicting missing values with the imputed data. </w:t>
      </w:r>
      <w:r w:rsidR="002545DA">
        <w:rPr>
          <w:rFonts w:ascii="Times New Roman" w:hAnsi="Times New Roman" w:cs="Times New Roman"/>
        </w:rPr>
        <w:t>The machine learning models I have implemented in this section are multi-layer perceptron (MLP)</w:t>
      </w:r>
      <w:r w:rsidR="004C2B1F">
        <w:rPr>
          <w:rFonts w:ascii="Times New Roman" w:hAnsi="Times New Roman" w:cs="Times New Roman"/>
        </w:rPr>
        <w:t xml:space="preserve"> k-nearest neighbors (KNN)</w:t>
      </w:r>
      <w:r w:rsidR="002545DA">
        <w:rPr>
          <w:rFonts w:ascii="Times New Roman" w:hAnsi="Times New Roman" w:cs="Times New Roman"/>
        </w:rPr>
        <w:t>.</w:t>
      </w:r>
      <w:r w:rsidR="004C2B1F">
        <w:rPr>
          <w:rFonts w:ascii="Times New Roman" w:hAnsi="Times New Roman" w:cs="Times New Roman"/>
        </w:rPr>
        <w:t xml:space="preserve"> </w:t>
      </w:r>
    </w:p>
    <w:p w14:paraId="7B93662F" w14:textId="5B614943" w:rsidR="002368E0" w:rsidRDefault="002368E0" w:rsidP="004C2B1F">
      <w:pPr>
        <w:rPr>
          <w:rFonts w:ascii="Times New Roman" w:hAnsi="Times New Roman" w:cs="Times New Roman"/>
        </w:rPr>
      </w:pPr>
    </w:p>
    <w:p w14:paraId="3E448846" w14:textId="5EA9C09D" w:rsidR="002368E0" w:rsidRPr="002368E0" w:rsidRDefault="002368E0" w:rsidP="002368E0">
      <w:pPr>
        <w:spacing w:after="120"/>
        <w:rPr>
          <w:rFonts w:ascii="Times New Roman" w:hAnsi="Times New Roman" w:cs="Times New Roman"/>
          <w:i/>
          <w:iCs/>
        </w:rPr>
      </w:pPr>
      <w:r w:rsidRPr="004C2B1F">
        <w:rPr>
          <w:rFonts w:ascii="Times New Roman" w:hAnsi="Times New Roman" w:cs="Times New Roman"/>
          <w:i/>
          <w:iCs/>
        </w:rPr>
        <w:t>2.2.1 MLP</w:t>
      </w:r>
    </w:p>
    <w:p w14:paraId="39E0E61E" w14:textId="1E6F077F" w:rsidR="004C2B1F" w:rsidRDefault="004C2B1F" w:rsidP="002368E0">
      <w:pPr>
        <w:ind w:firstLine="720"/>
        <w:rPr>
          <w:rFonts w:ascii="Times New Roman" w:hAnsi="Times New Roman" w:cs="Times New Roman"/>
        </w:rPr>
      </w:pPr>
      <w:r>
        <w:rPr>
          <w:rFonts w:ascii="Times New Roman" w:hAnsi="Times New Roman" w:cs="Times New Roman"/>
        </w:rPr>
        <w:t xml:space="preserve">MLP is a supervised machine learning model that can estimate a non-linear function using multiple layers of computational units connected in a feed-forward way </w:t>
      </w:r>
      <w:r w:rsidR="00DE4D18">
        <w:rPr>
          <w:rFonts w:ascii="Times New Roman" w:hAnsi="Times New Roman" w:cs="Times New Roman"/>
        </w:rPr>
        <w:fldChar w:fldCharType="begin" w:fldLock="1"/>
      </w:r>
      <w:r w:rsidR="007D5F55">
        <w:rPr>
          <w:rFonts w:ascii="Times New Roman" w:hAnsi="Times New Roman" w:cs="Times New Roman"/>
        </w:rPr>
        <w:instrText>ADDIN CSL_CITATION {"citationItems":[{"id":"ITEM-1","itemData":{"ISSN":"1533-7928","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Research","id":"ITEM-1","issue":"85","issued":{"date-parts":[["2011"]]},"page":"2825-2830","title":"Scikit-learn: Machine Learning in Python","type":"article-journal","volume":"12"},"uris":["http://www.mendeley.com/documents/?uuid=fe7e78c6-05fd-36a2-9e8d-acbdc4214439"]},{"id":"ITEM-2","itemData":{"DOI":"10.1016/j.artmed.2010.05.002","ISSN":"09333657","abstract":"Objectives: Missing data imputation is an important task in cases where it is crucial to use all available data and not discard records with missing values. This work evaluates the performance of several statistical and machine learning imputation methods that were used to predict recurrence in patients in an extensive real breast cancer data set. Materials and methods: Imputation methods based on statistical techniques, e.g., mean, hot-deck and multiple imputation, and machine learning techniques, e.g., multi-layer perceptron (MLP), self-organisation maps (SOM) and k-nearest neighbour (KNN), were applied to data collected through the \"El Álamo-I\" project, and the results were then compared to those obtained from the listwise deletion (LD) imputation method. The database includes demographic, therapeutic and recurrence-survival information from 3679 women with operable invasive breast cancer diagnosed in 32 different hospitals belonging to the Spanish Breast Cancer Research Group (GEICAM). The accuracies of predictions on early cancer relapse were measured using artificial neural networks (ANNs), in which different ANNs were estimated using the data sets with imputed missing values. Results: The imputation methods based on machine learning algorithms outperformed imputation statistical methods in the prediction of patient outcome. Friedman's test revealed a significant difference (p=0.0091) in the observed area under the ROC curve (AUC) values, and the pairwise comparison test showed that the AUCs for MLP, KNN and SOM were significantly higher (p=0.0053, p=0.0048 and p=0.0071, respectively) than the AUC from the LD-based prognosis model. Conclusion: The methods based on machine learning techniques were the most suited for the imputation of missing values and led to a significant enhancement of prognosis accuracy compared to imputation methods based on statistical procedures. © 2010 Elsevier B.V.","author":[{"dropping-particle":"","family":"Jerez","given":"José M.","non-dropping-particle":"","parse-names":false,"suffix":""},{"dropping-particle":"","family":"Molina","given":"Ignacio","non-dropping-particle":"","parse-names":false,"suffix":""},{"dropping-particle":"","family":"García-Laencina","given":"Pedro J.","non-dropping-particle":"","parse-names":false,"suffix":""},{"dropping-particle":"","family":"Alba","given":"Emilio","non-dropping-particle":"","parse-names":false,"suffix":""},{"dropping-particle":"","family":"Ribelles","given":"Nuria","non-dropping-particle":"","parse-names":false,"suffix":""},{"dropping-particle":"","family":"Martín","given":"Miguel","non-dropping-particle":"","parse-names":false,"suffix":""},{"dropping-particle":"","family":"Franco","given":"Leonardo","non-dropping-particle":"","parse-names":false,"suffix":""}],"container-title":"Artificial Intelligence in Medicine","id":"ITEM-2","issue":"2","issued":{"date-parts":[["2010","10","1"]]},"page":"105-115","publisher":"Elsevier","title":"Missing data imputation using statistical and machine learning methods in a real breast cancer problem","type":"article-journal","volume":"50"},"uris":["http://www.mendeley.com/documents/?uuid=1742cab1-9a15-3f35-ae1f-fbc391dd5505"]}],"mendeley":{"formattedCitation":"(Jerez et al., 2010; Pedregosa et al., 2011)","plainTextFormattedCitation":"(Jerez et al., 2010; Pedregosa et al., 2011)","previouslyFormattedCitation":"(Jerez et al., 2010; Pedregosa et al., 2011)"},"properties":{"noteIndex":0},"schema":"https://github.com/citation-style-language/schema/raw/master/csl-citation.json"}</w:instrText>
      </w:r>
      <w:r w:rsidR="00DE4D18">
        <w:rPr>
          <w:rFonts w:ascii="Times New Roman" w:hAnsi="Times New Roman" w:cs="Times New Roman"/>
        </w:rPr>
        <w:fldChar w:fldCharType="separate"/>
      </w:r>
      <w:r w:rsidR="00DE4D18" w:rsidRPr="00DE4D18">
        <w:rPr>
          <w:rFonts w:ascii="Times New Roman" w:hAnsi="Times New Roman" w:cs="Times New Roman"/>
          <w:noProof/>
        </w:rPr>
        <w:t>(Jerez et al., 2010; Pedregosa et al., 2011)</w:t>
      </w:r>
      <w:r w:rsidR="00DE4D18">
        <w:rPr>
          <w:rFonts w:ascii="Times New Roman" w:hAnsi="Times New Roman" w:cs="Times New Roman"/>
        </w:rPr>
        <w:fldChar w:fldCharType="end"/>
      </w:r>
      <w:r>
        <w:rPr>
          <w:rFonts w:ascii="Times New Roman" w:hAnsi="Times New Roman" w:cs="Times New Roman"/>
        </w:rPr>
        <w:t xml:space="preserve">. The input layer is a set of neurons representing the input features and each of these neurons pass through hidden layers, which </w:t>
      </w:r>
      <w:r w:rsidR="002368E0">
        <w:rPr>
          <w:rFonts w:ascii="Times New Roman" w:hAnsi="Times New Roman" w:cs="Times New Roman"/>
        </w:rPr>
        <w:t xml:space="preserve">transforms the values from the previous layer using a weighted linear summation and a non-linear activation function. Then, the output layer transforms these values from the last hidden layer into output values </w:t>
      </w:r>
      <w:r w:rsidR="007D5F55">
        <w:rPr>
          <w:rFonts w:ascii="Times New Roman" w:hAnsi="Times New Roman" w:cs="Times New Roman"/>
        </w:rPr>
        <w:fldChar w:fldCharType="begin" w:fldLock="1"/>
      </w:r>
      <w:r w:rsidR="007D5F55">
        <w:rPr>
          <w:rFonts w:ascii="Times New Roman" w:hAnsi="Times New Roman" w:cs="Times New Roman"/>
        </w:rPr>
        <w:instrText>ADDIN CSL_CITATION {"citationItems":[{"id":"ITEM-1","itemData":{"ISSN":"1533-7928","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Research","id":"ITEM-1","issue":"85","issued":{"date-parts":[["2011"]]},"page":"2825-2830","title":"Scikit-learn: Machine Learning in Python","type":"article-journal","volume":"12"},"uris":["http://www.mendeley.com/documents/?uuid=fe7e78c6-05fd-36a2-9e8d-acbdc4214439"]}],"mendeley":{"formattedCitation":"(Pedregosa et al., 2011)","plainTextFormattedCitation":"(Pedregosa et al., 2011)","previouslyFormattedCitation":"(Pedregosa et al., 2011)"},"properties":{"noteIndex":0},"schema":"https://github.com/citation-style-language/schema/raw/master/csl-citation.json"}</w:instrText>
      </w:r>
      <w:r w:rsidR="007D5F55">
        <w:rPr>
          <w:rFonts w:ascii="Times New Roman" w:hAnsi="Times New Roman" w:cs="Times New Roman"/>
        </w:rPr>
        <w:fldChar w:fldCharType="separate"/>
      </w:r>
      <w:r w:rsidR="007D5F55" w:rsidRPr="007D5F55">
        <w:rPr>
          <w:rFonts w:ascii="Times New Roman" w:hAnsi="Times New Roman" w:cs="Times New Roman"/>
          <w:noProof/>
        </w:rPr>
        <w:t>(Pedregosa et al., 2011)</w:t>
      </w:r>
      <w:r w:rsidR="007D5F55">
        <w:rPr>
          <w:rFonts w:ascii="Times New Roman" w:hAnsi="Times New Roman" w:cs="Times New Roman"/>
        </w:rPr>
        <w:fldChar w:fldCharType="end"/>
      </w:r>
      <w:r w:rsidR="002368E0">
        <w:rPr>
          <w:rFonts w:ascii="Times New Roman" w:hAnsi="Times New Roman" w:cs="Times New Roman"/>
        </w:rPr>
        <w:t xml:space="preserve">. MLP can be used for classification and regression, both using backpropagation (a form of gradient-descent). In classification, the MLP loss function is Cross-Entropy, while in regression MLP uses the Square Error loss function. In binary classification MLP uses the </w:t>
      </w:r>
      <w:r w:rsidR="00F35437">
        <w:rPr>
          <w:rFonts w:ascii="Times New Roman" w:hAnsi="Times New Roman" w:cs="Times New Roman"/>
        </w:rPr>
        <w:t>l</w:t>
      </w:r>
      <w:r w:rsidR="002368E0">
        <w:rPr>
          <w:rFonts w:ascii="Times New Roman" w:hAnsi="Times New Roman" w:cs="Times New Roman"/>
        </w:rPr>
        <w:t xml:space="preserve">ogistic function in the output layer, </w:t>
      </w:r>
      <w:r w:rsidR="00F35437">
        <w:rPr>
          <w:rFonts w:ascii="Times New Roman" w:hAnsi="Times New Roman" w:cs="Times New Roman"/>
        </w:rPr>
        <w:t xml:space="preserve">but if there are more than two classes, MLP uses the </w:t>
      </w:r>
      <w:r w:rsidR="007D5F55">
        <w:rPr>
          <w:rFonts w:ascii="Times New Roman" w:hAnsi="Times New Roman" w:cs="Times New Roman"/>
        </w:rPr>
        <w:t>SoftMax</w:t>
      </w:r>
      <w:r w:rsidR="00F35437">
        <w:rPr>
          <w:rFonts w:ascii="Times New Roman" w:hAnsi="Times New Roman" w:cs="Times New Roman"/>
        </w:rPr>
        <w:t xml:space="preserve"> function in the output layer </w:t>
      </w:r>
      <w:r w:rsidR="007D5F55">
        <w:rPr>
          <w:rFonts w:ascii="Times New Roman" w:hAnsi="Times New Roman" w:cs="Times New Roman"/>
        </w:rPr>
        <w:fldChar w:fldCharType="begin" w:fldLock="1"/>
      </w:r>
      <w:r w:rsidR="007D5F55">
        <w:rPr>
          <w:rFonts w:ascii="Times New Roman" w:hAnsi="Times New Roman" w:cs="Times New Roman"/>
        </w:rPr>
        <w:instrText>ADDIN CSL_CITATION {"citationItems":[{"id":"ITEM-1","itemData":{"ISSN":"1533-7928","author":[{"dropping-particle":"","family":"Pedregosa","given":"Fabian","non-dropping-particle":"","parse-names":false,"suffix":""},{"dropping-particle":"","family":"Varoquaux","given":"Gaë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Research","id":"ITEM-1","issue":"85","issued":{"date-parts":[["2011"]]},"page":"2825-2830","title":"Scikit-learn: Machine Learning in Python","type":"article-journal","volume":"12"},"uris":["http://www.mendeley.com/documents/?uuid=fe7e78c6-05fd-36a2-9e8d-acbdc4214439"]}],"mendeley":{"formattedCitation":"(Pedregosa et al., 2011)","plainTextFormattedCitation":"(Pedregosa et al., 2011)","previouslyFormattedCitation":"(Pedregosa et al., 2011)"},"properties":{"noteIndex":0},"schema":"https://github.com/citation-style-language/schema/raw/master/csl-citation.json"}</w:instrText>
      </w:r>
      <w:r w:rsidR="007D5F55">
        <w:rPr>
          <w:rFonts w:ascii="Times New Roman" w:hAnsi="Times New Roman" w:cs="Times New Roman"/>
        </w:rPr>
        <w:fldChar w:fldCharType="separate"/>
      </w:r>
      <w:r w:rsidR="007D5F55" w:rsidRPr="007D5F55">
        <w:rPr>
          <w:rFonts w:ascii="Times New Roman" w:hAnsi="Times New Roman" w:cs="Times New Roman"/>
          <w:noProof/>
        </w:rPr>
        <w:t>(Pedregosa et al., 2011)</w:t>
      </w:r>
      <w:r w:rsidR="007D5F55">
        <w:rPr>
          <w:rFonts w:ascii="Times New Roman" w:hAnsi="Times New Roman" w:cs="Times New Roman"/>
        </w:rPr>
        <w:fldChar w:fldCharType="end"/>
      </w:r>
      <w:r w:rsidR="007D5F55">
        <w:rPr>
          <w:rFonts w:ascii="Times New Roman" w:hAnsi="Times New Roman" w:cs="Times New Roman"/>
        </w:rPr>
        <w:t>.</w:t>
      </w:r>
    </w:p>
    <w:p w14:paraId="6D406EFA" w14:textId="31DA1792" w:rsidR="00F35437" w:rsidRDefault="00F35437" w:rsidP="002368E0">
      <w:pPr>
        <w:ind w:firstLine="720"/>
        <w:rPr>
          <w:rFonts w:ascii="Times New Roman" w:hAnsi="Times New Roman" w:cs="Times New Roman"/>
        </w:rPr>
      </w:pPr>
      <w:r>
        <w:rPr>
          <w:rFonts w:ascii="Times New Roman" w:hAnsi="Times New Roman" w:cs="Times New Roman"/>
        </w:rPr>
        <w:t xml:space="preserve">In this data imputation approach, MLP uses the different error and output functions described above depending on the type of target variable (continuous, binary, or multi-class). A simple architecture consisting of two hidden layers was used in this process. </w:t>
      </w:r>
    </w:p>
    <w:p w14:paraId="2CB9DB1A" w14:textId="711742E4" w:rsidR="00F35437" w:rsidRDefault="00F35437" w:rsidP="00F35437">
      <w:pPr>
        <w:rPr>
          <w:rFonts w:ascii="Times New Roman" w:hAnsi="Times New Roman" w:cs="Times New Roman"/>
        </w:rPr>
      </w:pPr>
    </w:p>
    <w:p w14:paraId="2FA97CC9" w14:textId="77777777" w:rsidR="00683296" w:rsidRDefault="00F35437" w:rsidP="009134CE">
      <w:pPr>
        <w:spacing w:after="120"/>
        <w:rPr>
          <w:rFonts w:ascii="Times New Roman" w:hAnsi="Times New Roman" w:cs="Times New Roman"/>
          <w:i/>
          <w:iCs/>
        </w:rPr>
      </w:pPr>
      <w:r w:rsidRPr="004C2B1F">
        <w:rPr>
          <w:rFonts w:ascii="Times New Roman" w:hAnsi="Times New Roman" w:cs="Times New Roman"/>
          <w:i/>
          <w:iCs/>
        </w:rPr>
        <w:t>2.2.</w:t>
      </w:r>
      <w:r>
        <w:rPr>
          <w:rFonts w:ascii="Times New Roman" w:hAnsi="Times New Roman" w:cs="Times New Roman"/>
          <w:i/>
          <w:iCs/>
        </w:rPr>
        <w:t>2</w:t>
      </w:r>
      <w:r w:rsidRPr="004C2B1F">
        <w:rPr>
          <w:rFonts w:ascii="Times New Roman" w:hAnsi="Times New Roman" w:cs="Times New Roman"/>
          <w:i/>
          <w:iCs/>
        </w:rPr>
        <w:t xml:space="preserve"> </w:t>
      </w:r>
      <w:r>
        <w:rPr>
          <w:rFonts w:ascii="Times New Roman" w:hAnsi="Times New Roman" w:cs="Times New Roman"/>
          <w:i/>
          <w:iCs/>
        </w:rPr>
        <w:t>KNN</w:t>
      </w:r>
    </w:p>
    <w:p w14:paraId="5479C915" w14:textId="4F22E8CC" w:rsidR="00581D14" w:rsidRDefault="00581D14" w:rsidP="00666D62">
      <w:pPr>
        <w:spacing w:after="120"/>
        <w:ind w:firstLine="720"/>
        <w:rPr>
          <w:rFonts w:ascii="Times New Roman" w:hAnsi="Times New Roman" w:cs="Times New Roman"/>
        </w:rPr>
      </w:pPr>
      <w:r>
        <w:rPr>
          <w:rFonts w:ascii="Times New Roman" w:hAnsi="Times New Roman" w:cs="Times New Roman"/>
        </w:rPr>
        <w:t>The KNN algorithm predicts target values based on its resemblance to values in the training set</w:t>
      </w:r>
      <w:r w:rsidR="009A783C">
        <w:rPr>
          <w:rFonts w:ascii="Times New Roman" w:hAnsi="Times New Roman" w:cs="Times New Roman"/>
        </w:rPr>
        <w:t xml:space="preserve"> </w:t>
      </w:r>
      <w:r w:rsidR="00A42382">
        <w:rPr>
          <w:rFonts w:ascii="Times New Roman" w:hAnsi="Times New Roman" w:cs="Times New Roman"/>
        </w:rPr>
        <w:fldChar w:fldCharType="begin" w:fldLock="1"/>
      </w:r>
      <w:r w:rsidR="00A42382">
        <w:rPr>
          <w:rFonts w:ascii="Times New Roman" w:hAnsi="Times New Roman" w:cs="Times New Roman"/>
        </w:rPr>
        <w:instrText>ADDIN CSL_CITATION {"citationItems":[{"id":"ITEM-1","itemData":{"URL":"https://medium.com/towards-artificial-intelligence/handling-missing-data-for-advanced-machine-learning-b6eb89050357","accessed":{"date-parts":[["2020","7","2"]]},"author":[{"dropping-particle":"","family":"Kana","given":"Michel","non-dropping-particle":"","parse-names":false,"suffix":""}],"container-title":"Towards AI","id":"ITEM-1","issued":{"date-parts":[["2020"]]},"title":"Handling Missing Data for Advanced Machine Learning | Towards AI — Multidisciplinary Science Journal","type":"webpage"},"uris":["http://www.mendeley.com/documents/?uuid=362cf47a-7bff-34de-a842-03a2ffcee51e"]}],"mendeley":{"formattedCitation":"(Kana, 2020)","plainTextFormattedCitation":"(Kana, 2020)","previouslyFormattedCitation":"(Kana, 2020)"},"properties":{"noteIndex":0},"schema":"https://github.com/citation-style-language/schema/raw/master/csl-citation.json"}</w:instrText>
      </w:r>
      <w:r w:rsidR="00A42382">
        <w:rPr>
          <w:rFonts w:ascii="Times New Roman" w:hAnsi="Times New Roman" w:cs="Times New Roman"/>
        </w:rPr>
        <w:fldChar w:fldCharType="separate"/>
      </w:r>
      <w:r w:rsidR="00A42382" w:rsidRPr="00A42382">
        <w:rPr>
          <w:rFonts w:ascii="Times New Roman" w:hAnsi="Times New Roman" w:cs="Times New Roman"/>
          <w:noProof/>
        </w:rPr>
        <w:t>(Kana, 2020)</w:t>
      </w:r>
      <w:r w:rsidR="00A42382">
        <w:rPr>
          <w:rFonts w:ascii="Times New Roman" w:hAnsi="Times New Roman" w:cs="Times New Roman"/>
        </w:rPr>
        <w:fldChar w:fldCharType="end"/>
      </w:r>
      <w:r w:rsidR="00683296">
        <w:rPr>
          <w:rFonts w:ascii="Times New Roman" w:hAnsi="Times New Roman" w:cs="Times New Roman"/>
        </w:rPr>
        <w:t>. In comparison to the MLP method, KNN does not use the entire data, but rather uses</w:t>
      </w:r>
      <w:r w:rsidR="00666D62">
        <w:rPr>
          <w:rFonts w:ascii="Times New Roman" w:hAnsi="Times New Roman" w:cs="Times New Roman"/>
        </w:rPr>
        <w:t xml:space="preserve"> the majority vote of</w:t>
      </w:r>
      <w:r w:rsidR="00683296">
        <w:rPr>
          <w:rFonts w:ascii="Times New Roman" w:hAnsi="Times New Roman" w:cs="Times New Roman"/>
        </w:rPr>
        <w:t xml:space="preserve"> </w:t>
      </w:r>
      <w:r w:rsidR="00683296">
        <w:rPr>
          <w:rFonts w:ascii="Times New Roman" w:hAnsi="Times New Roman" w:cs="Times New Roman"/>
          <w:i/>
          <w:iCs/>
        </w:rPr>
        <w:t>k</w:t>
      </w:r>
      <w:r w:rsidR="00683296">
        <w:rPr>
          <w:rFonts w:ascii="Times New Roman" w:hAnsi="Times New Roman" w:cs="Times New Roman"/>
        </w:rPr>
        <w:t xml:space="preserve"> closest cases that are not missing values in the variable to be imputed </w:t>
      </w:r>
      <w:r w:rsidR="00A42382">
        <w:rPr>
          <w:rFonts w:ascii="Times New Roman" w:hAnsi="Times New Roman" w:cs="Times New Roman"/>
        </w:rPr>
        <w:fldChar w:fldCharType="begin" w:fldLock="1"/>
      </w:r>
      <w:r w:rsidR="00CD138F">
        <w:rPr>
          <w:rFonts w:ascii="Times New Roman" w:hAnsi="Times New Roman" w:cs="Times New Roman"/>
        </w:rPr>
        <w:instrText>ADDIN CSL_CITATION {"citationItems":[{"id":"ITEM-1","itemData":{"DOI":"10.1016/j.artmed.2010.05.002","ISSN":"09333657","abstract":"Objectives: Missing data imputation is an important task in cases where it is crucial to use all available data and not discard records with missing values. This work evaluates the performance of several statistical and machine learning imputation methods that were used to predict recurrence in patients in an extensive real breast cancer data set. Materials and methods: Imputation methods based on statistical techniques, e.g., mean, hot-deck and multiple imputation, and machine learning techniques, e.g., multi-layer perceptron (MLP), self-organisation maps (SOM) and k-nearest neighbour (KNN), were applied to data collected through the \"El Álamo-I\" project, and the results were then compared to those obtained from the listwise deletion (LD) imputation method. The database includes demographic, therapeutic and recurrence-survival information from 3679 women with operable invasive breast cancer diagnosed in 32 different hospitals belonging to the Spanish Breast Cancer Research Group (GEICAM). The accuracies of predictions on early cancer relapse were measured using artificial neural networks (ANNs), in which different ANNs were estimated using the data sets with imputed missing values. Results: The imputation methods based on machine learning algorithms outperformed imputation statistical methods in the prediction of patient outcome. Friedman's test revealed a significant difference (p=0.0091) in the observed area under the ROC curve (AUC) values, and the pairwise comparison test showed that the AUCs for MLP, KNN and SOM were significantly higher (p=0.0053, p=0.0048 and p=0.0071, respectively) than the AUC from the LD-based prognosis model. Conclusion: The methods based on machine learning techniques were the most suited for the imputation of missing values and led to a significant enhancement of prognosis accuracy compared to imputation methods based on statistical procedures. © 2010 Elsevier B.V.","author":[{"dropping-particle":"","family":"Jerez","given":"José M.","non-dropping-particle":"","parse-names":false,"suffix":""},{"dropping-particle":"","family":"Molina","given":"Ignacio","non-dropping-particle":"","parse-names":false,"suffix":""},{"dropping-particle":"","family":"García-Laencina","given":"Pedro J.","non-dropping-particle":"","parse-names":false,"suffix":""},{"dropping-particle":"","family":"Alba","given":"Emilio","non-dropping-particle":"","parse-names":false,"suffix":""},{"dropping-particle":"","family":"Ribelles","given":"Nuria","non-dropping-particle":"","parse-names":false,"suffix":""},{"dropping-particle":"","family":"Martín","given":"Miguel","non-dropping-particle":"","parse-names":false,"suffix":""},{"dropping-particle":"","family":"Franco","given":"Leonardo","non-dropping-particle":"","parse-names":false,"suffix":""}],"container-title":"Artificial Intelligence in Medicine","id":"ITEM-1","issue":"2","issued":{"date-parts":[["2010","10","1"]]},"page":"105-115","publisher":"Elsevier","title":"Missing data imputation using statistical and machine learning methods in a real breast cancer problem","type":"article-journal","volume":"50"},"uris":["http://www.mendeley.com/documents/?uuid=1742cab1-9a15-3f35-ae1f-fbc391dd5505"]}],"mendeley":{"formattedCitation":"(Jerez et al., 2010)","plainTextFormattedCitation":"(Jerez et al., 2010)","previouslyFormattedCitation":"(Jerez et al., 2010)"},"properties":{"noteIndex":0},"schema":"https://github.com/citation-style-language/schema/raw/master/csl-citation.json"}</w:instrText>
      </w:r>
      <w:r w:rsidR="00A42382">
        <w:rPr>
          <w:rFonts w:ascii="Times New Roman" w:hAnsi="Times New Roman" w:cs="Times New Roman"/>
        </w:rPr>
        <w:fldChar w:fldCharType="separate"/>
      </w:r>
      <w:r w:rsidR="00A42382" w:rsidRPr="00A42382">
        <w:rPr>
          <w:rFonts w:ascii="Times New Roman" w:hAnsi="Times New Roman" w:cs="Times New Roman"/>
          <w:noProof/>
        </w:rPr>
        <w:t>(Jerez et al., 2010)</w:t>
      </w:r>
      <w:r w:rsidR="00A42382">
        <w:rPr>
          <w:rFonts w:ascii="Times New Roman" w:hAnsi="Times New Roman" w:cs="Times New Roman"/>
        </w:rPr>
        <w:fldChar w:fldCharType="end"/>
      </w:r>
      <w:r w:rsidR="00683296">
        <w:rPr>
          <w:rFonts w:ascii="Times New Roman" w:hAnsi="Times New Roman" w:cs="Times New Roman"/>
        </w:rPr>
        <w:t xml:space="preserve">. These </w:t>
      </w:r>
      <w:r w:rsidR="00683296">
        <w:rPr>
          <w:rFonts w:ascii="Times New Roman" w:hAnsi="Times New Roman" w:cs="Times New Roman"/>
          <w:i/>
          <w:iCs/>
        </w:rPr>
        <w:t>k</w:t>
      </w:r>
      <w:r w:rsidR="00683296">
        <w:rPr>
          <w:rFonts w:ascii="Times New Roman" w:hAnsi="Times New Roman" w:cs="Times New Roman"/>
        </w:rPr>
        <w:t xml:space="preserve"> cases are found by minimizing a distance measure</w:t>
      </w:r>
      <w:r w:rsidR="00666D62">
        <w:rPr>
          <w:rFonts w:ascii="Times New Roman" w:hAnsi="Times New Roman" w:cs="Times New Roman"/>
        </w:rPr>
        <w:t xml:space="preserve"> (Manhattan, Euclidian, or Minkowski distance). The KNN model used for imputation used </w:t>
      </w:r>
      <w:r w:rsidR="00666D62">
        <w:rPr>
          <w:rFonts w:ascii="Times New Roman" w:hAnsi="Times New Roman" w:cs="Times New Roman"/>
          <w:i/>
          <w:iCs/>
        </w:rPr>
        <w:t>k=5</w:t>
      </w:r>
      <w:r w:rsidR="00666D62">
        <w:rPr>
          <w:rFonts w:ascii="Times New Roman" w:hAnsi="Times New Roman" w:cs="Times New Roman"/>
        </w:rPr>
        <w:t xml:space="preserve"> with uniform weights and Euclidian distance to progressively predict and impute missing values. </w:t>
      </w:r>
    </w:p>
    <w:p w14:paraId="1E2727A1" w14:textId="51B953C4" w:rsidR="00840A5D" w:rsidRDefault="00581D14" w:rsidP="009134CE">
      <w:pPr>
        <w:spacing w:after="120"/>
        <w:rPr>
          <w:rFonts w:ascii="Times New Roman" w:hAnsi="Times New Roman" w:cs="Times New Roman"/>
        </w:rPr>
      </w:pPr>
      <w:r>
        <w:rPr>
          <w:rFonts w:ascii="Times New Roman" w:hAnsi="Times New Roman" w:cs="Times New Roman"/>
        </w:rPr>
        <w:tab/>
      </w:r>
    </w:p>
    <w:p w14:paraId="2195D446" w14:textId="56906F65" w:rsidR="00840A5D" w:rsidRDefault="00840A5D" w:rsidP="001F4DDE">
      <w:pPr>
        <w:spacing w:after="120"/>
        <w:rPr>
          <w:rFonts w:ascii="Times New Roman" w:hAnsi="Times New Roman" w:cs="Times New Roman"/>
          <w:b/>
          <w:bCs/>
          <w:i/>
          <w:iCs/>
        </w:rPr>
      </w:pPr>
      <w:r w:rsidRPr="00840A5D">
        <w:rPr>
          <w:rFonts w:ascii="Times New Roman" w:hAnsi="Times New Roman" w:cs="Times New Roman"/>
          <w:b/>
          <w:bCs/>
          <w:i/>
          <w:iCs/>
        </w:rPr>
        <w:t>2.3 Predictive Analysis</w:t>
      </w:r>
    </w:p>
    <w:p w14:paraId="2E9E6C2C" w14:textId="7541866C" w:rsidR="00D171D0" w:rsidRDefault="00D171D0" w:rsidP="001F4DDE">
      <w:pPr>
        <w:spacing w:after="120"/>
        <w:rPr>
          <w:rFonts w:ascii="Times New Roman" w:hAnsi="Times New Roman" w:cs="Times New Roman"/>
        </w:rPr>
      </w:pPr>
      <w:r>
        <w:rPr>
          <w:rFonts w:ascii="Times New Roman" w:hAnsi="Times New Roman" w:cs="Times New Roman"/>
        </w:rPr>
        <w:tab/>
      </w:r>
      <w:r w:rsidR="00723B49">
        <w:rPr>
          <w:rFonts w:ascii="Times New Roman" w:hAnsi="Times New Roman" w:cs="Times New Roman"/>
        </w:rPr>
        <w:t xml:space="preserve">In classifying depression, six supervised machine learning algorithms were applied: Logistic Regression, Naïve Bayes, Decision Tree, Random Forest, </w:t>
      </w:r>
      <w:r w:rsidR="001F4DDE">
        <w:rPr>
          <w:rFonts w:ascii="Times New Roman" w:hAnsi="Times New Roman" w:cs="Times New Roman"/>
        </w:rPr>
        <w:t>Extreme Gradient Boosting</w:t>
      </w:r>
      <w:r w:rsidR="00723B49">
        <w:rPr>
          <w:rFonts w:ascii="Times New Roman" w:hAnsi="Times New Roman" w:cs="Times New Roman"/>
        </w:rPr>
        <w:t xml:space="preserve">, and MLP. </w:t>
      </w:r>
      <w:r w:rsidR="00C224AC">
        <w:rPr>
          <w:rFonts w:ascii="Times New Roman" w:hAnsi="Times New Roman" w:cs="Times New Roman"/>
        </w:rPr>
        <w:t>Logistic regression was applied as a baseline standard statistical tool</w:t>
      </w:r>
      <w:r w:rsidR="00133163">
        <w:rPr>
          <w:rFonts w:ascii="Times New Roman" w:hAnsi="Times New Roman" w:cs="Times New Roman"/>
        </w:rPr>
        <w:t xml:space="preserve"> </w:t>
      </w:r>
      <w:r w:rsidR="00133163">
        <w:rPr>
          <w:rFonts w:ascii="Times New Roman" w:hAnsi="Times New Roman" w:cs="Times New Roman"/>
        </w:rPr>
        <w:fldChar w:fldCharType="begin" w:fldLock="1"/>
      </w:r>
      <w:r w:rsidR="00133163">
        <w:rPr>
          <w:rFonts w:ascii="Times New Roman" w:hAnsi="Times New Roman" w:cs="Times New Roman"/>
        </w:rPr>
        <w:instrText>ADDIN CSL_CITATION {"citationItems":[{"id":"ITEM-1","itemData":{"DOI":"10.1007/s00521-019-04095-y","ISSN":"14333058","abstract":"Medical data is one of the most rewarding and yet most complicated data to analyze. How can healthcare providers use modern data analytics tools and technologies to analyze and create value from complex data? Data analytics, with its promise to efficiently discover valuable pattern by analyzing large amount of unstructured, heterogeneous, non-standard and incomplete healthcare data. It does not only forecast but also helps in decision making and is increasingly noticed as breakthrough in ongoing advancement with the goal is to improve the quality of patient care and reduces the healthcare cost. The aim of this study is to provide a comprehensive and structured overview of extensive research on the advancement of data analytics methods for disease prevention. This review first introduces disease prevention and its challenges followed by traditional prevention methodologies. We summarize state-of-the-art data analytics algorithms used for classification of disease, clustering (unusually high incidence of a particular disease), anomalies detection (detection of disease) and association as well as their respective advantages, drawbacks and guidelines for selection of specific model followed by discussion on recent development and successful application of disease prevention methods. The article concludes with open research challenges and recommendations.","author":[{"dropping-particle":"","family":"Razzak","given":"Muhammad Imran","non-dropping-particle":"","parse-names":false,"suffix":""},{"dropping-particle":"","family":"Imran","given":"Muhammad","non-dropping-particle":"","parse-names":false,"suffix":""},{"dropping-particle":"","family":"Xu","given":"Guandong","non-dropping-particle":"","parse-names":false,"suffix":""}],"container-title":"Neural Computing and Applications","id":"ITEM-1","issue":"9","issued":{"date-parts":[["2020","5","1"]]},"page":"4417-4451","publisher":"Springer","title":"Big data analytics for preventive medicine","type":"article-journal","volume":"32"},"uris":["http://www.mendeley.com/documents/?uuid=43482893-67e1-31f3-a6aa-308c39208cd8"]}],"mendeley":{"formattedCitation":"(Razzak, Imran, &amp; Xu, 2020)","plainTextFormattedCitation":"(Razzak, Imran, &amp; Xu, 2020)"},"properties":{"noteIndex":0},"schema":"https://github.com/citation-style-language/schema/raw/master/csl-citation.json"}</w:instrText>
      </w:r>
      <w:r w:rsidR="00133163">
        <w:rPr>
          <w:rFonts w:ascii="Times New Roman" w:hAnsi="Times New Roman" w:cs="Times New Roman"/>
        </w:rPr>
        <w:fldChar w:fldCharType="separate"/>
      </w:r>
      <w:r w:rsidR="00133163" w:rsidRPr="00133163">
        <w:rPr>
          <w:rFonts w:ascii="Times New Roman" w:hAnsi="Times New Roman" w:cs="Times New Roman"/>
          <w:noProof/>
        </w:rPr>
        <w:t>(Razzak, Imran, &amp; Xu, 2020)</w:t>
      </w:r>
      <w:r w:rsidR="00133163">
        <w:rPr>
          <w:rFonts w:ascii="Times New Roman" w:hAnsi="Times New Roman" w:cs="Times New Roman"/>
        </w:rPr>
        <w:fldChar w:fldCharType="end"/>
      </w:r>
      <w:r w:rsidR="00133163">
        <w:rPr>
          <w:rFonts w:ascii="Times New Roman" w:hAnsi="Times New Roman" w:cs="Times New Roman"/>
        </w:rPr>
        <w:t xml:space="preserve">. </w:t>
      </w:r>
      <w:r w:rsidR="00EE0F5C">
        <w:rPr>
          <w:rFonts w:ascii="Times New Roman" w:hAnsi="Times New Roman" w:cs="Times New Roman"/>
        </w:rPr>
        <w:t xml:space="preserve">MLP was implemented in two ways, using </w:t>
      </w:r>
      <w:r w:rsidR="007D1164">
        <w:rPr>
          <w:rFonts w:ascii="Times New Roman" w:hAnsi="Times New Roman" w:cs="Times New Roman"/>
        </w:rPr>
        <w:t>Scikit Learn</w:t>
      </w:r>
      <w:r w:rsidR="00EE0F5C">
        <w:rPr>
          <w:rFonts w:ascii="Times New Roman" w:hAnsi="Times New Roman" w:cs="Times New Roman"/>
        </w:rPr>
        <w:t xml:space="preserve"> and </w:t>
      </w:r>
      <w:r w:rsidR="007D1164">
        <w:rPr>
          <w:rFonts w:ascii="Times New Roman" w:hAnsi="Times New Roman" w:cs="Times New Roman"/>
        </w:rPr>
        <w:t>K</w:t>
      </w:r>
      <w:r w:rsidR="00EE0F5C">
        <w:rPr>
          <w:rFonts w:ascii="Times New Roman" w:hAnsi="Times New Roman" w:cs="Times New Roman"/>
        </w:rPr>
        <w:t xml:space="preserve">eras packages. </w:t>
      </w:r>
      <w:r w:rsidR="001F4DDE">
        <w:rPr>
          <w:rFonts w:ascii="Times New Roman" w:hAnsi="Times New Roman" w:cs="Times New Roman"/>
        </w:rPr>
        <w:t>Each algorithm will be briefly outlined in this section</w:t>
      </w:r>
      <w:r w:rsidR="00EE0F5C">
        <w:rPr>
          <w:rFonts w:ascii="Times New Roman" w:hAnsi="Times New Roman" w:cs="Times New Roman"/>
        </w:rPr>
        <w:t>, including their corresponding hyper-parameters.</w:t>
      </w:r>
      <w:r w:rsidR="001F4DDE">
        <w:rPr>
          <w:rFonts w:ascii="Times New Roman" w:hAnsi="Times New Roman" w:cs="Times New Roman"/>
        </w:rPr>
        <w:t xml:space="preserve"> MLP was described in section 2.2.1</w:t>
      </w:r>
      <w:r w:rsidR="00EE0F5C">
        <w:rPr>
          <w:rFonts w:ascii="Times New Roman" w:hAnsi="Times New Roman" w:cs="Times New Roman"/>
        </w:rPr>
        <w:t xml:space="preserve"> and has hyperparameters of l</w:t>
      </w:r>
      <w:r w:rsidR="00EE0F5C" w:rsidRPr="00EE0F5C">
        <w:rPr>
          <w:rFonts w:ascii="Times New Roman" w:hAnsi="Times New Roman" w:cs="Times New Roman"/>
        </w:rPr>
        <w:t xml:space="preserve">earning rate schedule for weight </w:t>
      </w:r>
      <w:r w:rsidR="00EE0F5C" w:rsidRPr="00EE0F5C">
        <w:rPr>
          <w:rFonts w:ascii="Times New Roman" w:hAnsi="Times New Roman" w:cs="Times New Roman"/>
        </w:rPr>
        <w:lastRenderedPageBreak/>
        <w:t>updates</w:t>
      </w:r>
      <w:r w:rsidR="00EE0F5C">
        <w:rPr>
          <w:rFonts w:ascii="Times New Roman" w:hAnsi="Times New Roman" w:cs="Times New Roman"/>
        </w:rPr>
        <w:t xml:space="preserve"> and </w:t>
      </w:r>
      <w:r w:rsidR="00EE0F5C" w:rsidRPr="00EE0F5C">
        <w:rPr>
          <w:rFonts w:ascii="Times New Roman" w:hAnsi="Times New Roman" w:cs="Times New Roman"/>
        </w:rPr>
        <w:t>L2 penalty (regularization term) parameter</w:t>
      </w:r>
      <w:r w:rsidR="001F4DDE">
        <w:rPr>
          <w:rFonts w:ascii="Times New Roman" w:hAnsi="Times New Roman" w:cs="Times New Roman"/>
        </w:rPr>
        <w:t>.</w:t>
      </w:r>
      <w:r w:rsidR="00EE0F5C">
        <w:rPr>
          <w:rFonts w:ascii="Times New Roman" w:hAnsi="Times New Roman" w:cs="Times New Roman"/>
        </w:rPr>
        <w:t xml:space="preserve"> This will be followed by </w:t>
      </w:r>
      <w:r w:rsidR="00A11457">
        <w:rPr>
          <w:rFonts w:ascii="Times New Roman" w:hAnsi="Times New Roman" w:cs="Times New Roman"/>
        </w:rPr>
        <w:t>an explanation of the implementation of these models in this project.</w:t>
      </w:r>
    </w:p>
    <w:p w14:paraId="215878F6" w14:textId="5A253475" w:rsidR="00C224AC" w:rsidRDefault="00C224AC" w:rsidP="001F4DDE">
      <w:pPr>
        <w:spacing w:after="120"/>
        <w:rPr>
          <w:rFonts w:ascii="Times New Roman" w:hAnsi="Times New Roman" w:cs="Times New Roman"/>
        </w:rPr>
      </w:pPr>
    </w:p>
    <w:p w14:paraId="605A4418" w14:textId="1CD6E437" w:rsidR="00C224AC" w:rsidRDefault="00C224AC" w:rsidP="001F4DDE">
      <w:pPr>
        <w:spacing w:after="120"/>
        <w:rPr>
          <w:rFonts w:ascii="Times New Roman" w:hAnsi="Times New Roman" w:cs="Times New Roman"/>
          <w:i/>
          <w:iCs/>
        </w:rPr>
      </w:pPr>
      <w:r>
        <w:rPr>
          <w:rFonts w:ascii="Times New Roman" w:hAnsi="Times New Roman" w:cs="Times New Roman"/>
          <w:i/>
          <w:iCs/>
        </w:rPr>
        <w:t>2.3.1 Naïve Bayes</w:t>
      </w:r>
    </w:p>
    <w:p w14:paraId="622E0CAA" w14:textId="748326F1" w:rsidR="00C224AC" w:rsidRDefault="00C224AC" w:rsidP="001F4DDE">
      <w:pPr>
        <w:spacing w:after="120"/>
        <w:rPr>
          <w:rFonts w:ascii="Times New Roman" w:hAnsi="Times New Roman" w:cs="Times New Roman"/>
        </w:rPr>
      </w:pPr>
      <w:r>
        <w:rPr>
          <w:rFonts w:ascii="Times New Roman" w:hAnsi="Times New Roman" w:cs="Times New Roman"/>
        </w:rPr>
        <w:tab/>
        <w:t xml:space="preserve">Naïve Bayes is a supervised learning algorithm based on Bayes’ theorem that assumes </w:t>
      </w:r>
      <w:r w:rsidR="004D3543">
        <w:rPr>
          <w:rFonts w:ascii="Times New Roman" w:hAnsi="Times New Roman" w:cs="Times New Roman"/>
        </w:rPr>
        <w:t xml:space="preserve">all features are independent of each other and each pair of features are independent of each other given the value of the class variable. Naïve Bayes uses maximum likelihood for parameter estimation and is a simple, fast model. While it has been used for disease prevention </w:t>
      </w:r>
      <w:r w:rsidR="00CD138F">
        <w:rPr>
          <w:rFonts w:ascii="Times New Roman" w:hAnsi="Times New Roman" w:cs="Times New Roman"/>
        </w:rPr>
        <w:fldChar w:fldCharType="begin" w:fldLock="1"/>
      </w:r>
      <w:r w:rsidR="00133163">
        <w:rPr>
          <w:rFonts w:ascii="Times New Roman" w:hAnsi="Times New Roman" w:cs="Times New Roman"/>
        </w:rPr>
        <w:instrText>ADDIN CSL_CITATION {"citationItems":[{"id":"ITEM-1","itemData":{"DOI":"10.1007/s00521-019-04095-y","ISSN":"14333058","abstract":"Medical data is one of the most rewarding and yet most complicated data to analyze. How can healthcare providers use modern data analytics tools and technologies to analyze and create value from complex data? Data analytics, with its promise to efficiently discover valuable pattern by analyzing large amount of unstructured, heterogeneous, non-standard and incomplete healthcare data. It does not only forecast but also helps in decision making and is increasingly noticed as breakthrough in ongoing advancement with the goal is to improve the quality of patient care and reduces the healthcare cost. The aim of this study is to provide a comprehensive and structured overview of extensive research on the advancement of data analytics methods for disease prevention. This review first introduces disease prevention and its challenges followed by traditional prevention methodologies. We summarize state-of-the-art data analytics algorithms used for classification of disease, clustering (unusually high incidence of a particular disease), anomalies detection (detection of disease) and association as well as their respective advantages, drawbacks and guidelines for selection of specific model followed by discussion on recent development and successful application of disease prevention methods. The article concludes with open research challenges and recommendations.","author":[{"dropping-particle":"","family":"Razzak","given":"Muhammad Imran","non-dropping-particle":"","parse-names":false,"suffix":""},{"dropping-particle":"","family":"Imran","given":"Muhammad","non-dropping-particle":"","parse-names":false,"suffix":""},{"dropping-particle":"","family":"Xu","given":"Guandong","non-dropping-particle":"","parse-names":false,"suffix":""}],"container-title":"Neural Computing and Applications","id":"ITEM-1","issue":"9","issued":{"date-parts":[["2020","5","1"]]},"page":"4417-4451","publisher":"Springer","title":"Big data analytics for preventive medicine","type":"article-journal","volume":"32"},"uris":["http://www.mendeley.com/documents/?uuid=43482893-67e1-31f3-a6aa-308c39208cd8"]}],"mendeley":{"formattedCitation":"(Razzak et al., 2020)","plainTextFormattedCitation":"(Razzak et al., 2020)","previouslyFormattedCitation":"(Razzak, Imran, &amp; Xu, 2020)"},"properties":{"noteIndex":0},"schema":"https://github.com/citation-style-language/schema/raw/master/csl-citation.json"}</w:instrText>
      </w:r>
      <w:r w:rsidR="00CD138F">
        <w:rPr>
          <w:rFonts w:ascii="Times New Roman" w:hAnsi="Times New Roman" w:cs="Times New Roman"/>
        </w:rPr>
        <w:fldChar w:fldCharType="separate"/>
      </w:r>
      <w:r w:rsidR="00133163" w:rsidRPr="00133163">
        <w:rPr>
          <w:rFonts w:ascii="Times New Roman" w:hAnsi="Times New Roman" w:cs="Times New Roman"/>
          <w:noProof/>
        </w:rPr>
        <w:t>(Razzak et al., 2020)</w:t>
      </w:r>
      <w:r w:rsidR="00CD138F">
        <w:rPr>
          <w:rFonts w:ascii="Times New Roman" w:hAnsi="Times New Roman" w:cs="Times New Roman"/>
        </w:rPr>
        <w:fldChar w:fldCharType="end"/>
      </w:r>
      <w:r w:rsidR="004D3543">
        <w:rPr>
          <w:rFonts w:ascii="Times New Roman" w:hAnsi="Times New Roman" w:cs="Times New Roman"/>
        </w:rPr>
        <w:t xml:space="preserve">, the major limitation lies in the feature-independence assumption, thus it is sensitive to highly correlated features. </w:t>
      </w:r>
    </w:p>
    <w:p w14:paraId="48655191" w14:textId="71F6F6A6" w:rsidR="004D3543" w:rsidRDefault="004D3543" w:rsidP="001F4DDE">
      <w:pPr>
        <w:spacing w:after="120"/>
        <w:rPr>
          <w:rFonts w:ascii="Times New Roman" w:hAnsi="Times New Roman" w:cs="Times New Roman"/>
        </w:rPr>
      </w:pPr>
    </w:p>
    <w:p w14:paraId="2A612961" w14:textId="3FB50616" w:rsidR="004D3543" w:rsidRDefault="004D3543" w:rsidP="001F4DDE">
      <w:pPr>
        <w:spacing w:after="120"/>
        <w:rPr>
          <w:rFonts w:ascii="Times New Roman" w:hAnsi="Times New Roman" w:cs="Times New Roman"/>
          <w:i/>
          <w:iCs/>
        </w:rPr>
      </w:pPr>
      <w:r>
        <w:rPr>
          <w:rFonts w:ascii="Times New Roman" w:hAnsi="Times New Roman" w:cs="Times New Roman"/>
          <w:i/>
          <w:iCs/>
        </w:rPr>
        <w:t>2.3.2 Decision Tree</w:t>
      </w:r>
    </w:p>
    <w:p w14:paraId="1EB73EA1" w14:textId="39A59133" w:rsidR="004D3543" w:rsidRDefault="004D3543" w:rsidP="001F4DDE">
      <w:pPr>
        <w:spacing w:after="120"/>
        <w:rPr>
          <w:rFonts w:ascii="Times New Roman" w:hAnsi="Times New Roman" w:cs="Times New Roman"/>
        </w:rPr>
      </w:pPr>
      <w:r>
        <w:rPr>
          <w:rFonts w:ascii="Times New Roman" w:hAnsi="Times New Roman" w:cs="Times New Roman"/>
        </w:rPr>
        <w:tab/>
        <w:t>Decision Tree</w:t>
      </w:r>
      <w:r w:rsidR="002C0F6D">
        <w:rPr>
          <w:rFonts w:ascii="Times New Roman" w:hAnsi="Times New Roman" w:cs="Times New Roman"/>
        </w:rPr>
        <w:t xml:space="preserve"> (DT)</w:t>
      </w:r>
      <w:r>
        <w:rPr>
          <w:rFonts w:ascii="Times New Roman" w:hAnsi="Times New Roman" w:cs="Times New Roman"/>
        </w:rPr>
        <w:t xml:space="preserve"> </w:t>
      </w:r>
      <w:r w:rsidR="002C0F6D">
        <w:rPr>
          <w:rFonts w:ascii="Times New Roman" w:hAnsi="Times New Roman" w:cs="Times New Roman"/>
        </w:rPr>
        <w:t>is a model that predict the target value by using tree-like graphs based on sorting and learning decision rules from the data features. Each node represents the feature to be classified, while each branch is the value that node can assume. DTs can be used for both classification and regression analysis</w:t>
      </w:r>
      <w:r w:rsidR="00EE0F5C">
        <w:rPr>
          <w:rFonts w:ascii="Times New Roman" w:hAnsi="Times New Roman" w:cs="Times New Roman"/>
        </w:rPr>
        <w:t xml:space="preserve"> </w:t>
      </w:r>
      <w:r w:rsidR="002C0F6D">
        <w:rPr>
          <w:rFonts w:ascii="Times New Roman" w:hAnsi="Times New Roman" w:cs="Times New Roman"/>
        </w:rPr>
        <w:t>and are commonly used</w:t>
      </w:r>
      <w:r w:rsidR="00A11457">
        <w:rPr>
          <w:rFonts w:ascii="Times New Roman" w:hAnsi="Times New Roman" w:cs="Times New Roman"/>
        </w:rPr>
        <w:t xml:space="preserve"> in</w:t>
      </w:r>
      <w:r w:rsidR="002C0F6D">
        <w:rPr>
          <w:rFonts w:ascii="Times New Roman" w:hAnsi="Times New Roman" w:cs="Times New Roman"/>
        </w:rPr>
        <w:t xml:space="preserve"> disease prevention </w:t>
      </w:r>
      <w:r w:rsidR="00CD138F">
        <w:rPr>
          <w:rFonts w:ascii="Times New Roman" w:hAnsi="Times New Roman" w:cs="Times New Roman"/>
        </w:rPr>
        <w:fldChar w:fldCharType="begin" w:fldLock="1"/>
      </w:r>
      <w:r w:rsidR="003C2D86">
        <w:rPr>
          <w:rFonts w:ascii="Times New Roman" w:hAnsi="Times New Roman" w:cs="Times New Roman"/>
        </w:rPr>
        <w:instrText>ADDIN CSL_CITATION {"citationItems":[{"id":"ITEM-1","itemData":{"DOI":"10.1007/s00521-019-04095-y","ISSN":"14333058","abstract":"Medical data is one of the most rewarding and yet most complicated data to analyze. How can healthcare providers use modern data analytics tools and technologies to analyze and create value from complex data? Data analytics, with its promise to efficiently discover valuable pattern by analyzing large amount of unstructured, heterogeneous, non-standard and incomplete healthcare data. It does not only forecast but also helps in decision making and is increasingly noticed as breakthrough in ongoing advancement with the goal is to improve the quality of patient care and reduces the healthcare cost. The aim of this study is to provide a comprehensive and structured overview of extensive research on the advancement of data analytics methods for disease prevention. This review first introduces disease prevention and its challenges followed by traditional prevention methodologies. We summarize state-of-the-art data analytics algorithms used for classification of disease, clustering (unusually high incidence of a particular disease), anomalies detection (detection of disease) and association as well as their respective advantages, drawbacks and guidelines for selection of specific model followed by discussion on recent development and successful application of disease prevention methods. The article concludes with open research challenges and recommendations.","author":[{"dropping-particle":"","family":"Razzak","given":"Muhammad Imran","non-dropping-particle":"","parse-names":false,"suffix":""},{"dropping-particle":"","family":"Imran","given":"Muhammad","non-dropping-particle":"","parse-names":false,"suffix":""},{"dropping-particle":"","family":"Xu","given":"Guandong","non-dropping-particle":"","parse-names":false,"suffix":""}],"container-title":"Neural Computing and Applications","id":"ITEM-1","issue":"9","issued":{"date-parts":[["2020","5","1"]]},"page":"4417-4451","publisher":"Springer","title":"Big data analytics for preventive medicine","type":"article-journal","volume":"32"},"uris":["http://www.mendeley.com/documents/?uuid=43482893-67e1-31f3-a6aa-308c39208cd8"]}],"mendeley":{"formattedCitation":"(Razzak et al., 2020)","plainTextFormattedCitation":"(Razzak et al., 2020)","previouslyFormattedCitation":"(Razzak et al., 2020)"},"properties":{"noteIndex":0},"schema":"https://github.com/citation-style-language/schema/raw/master/csl-citation.json"}</w:instrText>
      </w:r>
      <w:r w:rsidR="00CD138F">
        <w:rPr>
          <w:rFonts w:ascii="Times New Roman" w:hAnsi="Times New Roman" w:cs="Times New Roman"/>
        </w:rPr>
        <w:fldChar w:fldCharType="separate"/>
      </w:r>
      <w:r w:rsidR="00CD138F" w:rsidRPr="00CD138F">
        <w:rPr>
          <w:rFonts w:ascii="Times New Roman" w:hAnsi="Times New Roman" w:cs="Times New Roman"/>
          <w:noProof/>
        </w:rPr>
        <w:t>(Razzak et al., 2020)</w:t>
      </w:r>
      <w:r w:rsidR="00CD138F">
        <w:rPr>
          <w:rFonts w:ascii="Times New Roman" w:hAnsi="Times New Roman" w:cs="Times New Roman"/>
        </w:rPr>
        <w:fldChar w:fldCharType="end"/>
      </w:r>
      <w:r w:rsidR="002C0F6D">
        <w:rPr>
          <w:rFonts w:ascii="Times New Roman" w:hAnsi="Times New Roman" w:cs="Times New Roman"/>
        </w:rPr>
        <w:t>.</w:t>
      </w:r>
      <w:r w:rsidR="00EE0F5C">
        <w:rPr>
          <w:rFonts w:ascii="Times New Roman" w:hAnsi="Times New Roman" w:cs="Times New Roman"/>
        </w:rPr>
        <w:t xml:space="preserve"> Hyper-parameters of DT models are minimum sample splits and minimum sample leaves. </w:t>
      </w:r>
    </w:p>
    <w:p w14:paraId="3689ADA3" w14:textId="5AD71A35" w:rsidR="002C0F6D" w:rsidRDefault="002C0F6D" w:rsidP="001F4DDE">
      <w:pPr>
        <w:spacing w:after="120"/>
        <w:rPr>
          <w:rFonts w:ascii="Times New Roman" w:hAnsi="Times New Roman" w:cs="Times New Roman"/>
        </w:rPr>
      </w:pPr>
    </w:p>
    <w:p w14:paraId="091554D9" w14:textId="5378933C" w:rsidR="002C0F6D" w:rsidRDefault="002C0F6D" w:rsidP="001F4DDE">
      <w:pPr>
        <w:spacing w:after="120"/>
        <w:rPr>
          <w:rFonts w:ascii="Times New Roman" w:hAnsi="Times New Roman" w:cs="Times New Roman"/>
          <w:i/>
          <w:iCs/>
        </w:rPr>
      </w:pPr>
      <w:r>
        <w:rPr>
          <w:rFonts w:ascii="Times New Roman" w:hAnsi="Times New Roman" w:cs="Times New Roman"/>
          <w:i/>
          <w:iCs/>
        </w:rPr>
        <w:t>2.3.3 Random Forest</w:t>
      </w:r>
    </w:p>
    <w:p w14:paraId="33E2A8A0" w14:textId="2D8DDBAA" w:rsidR="002C0F6D" w:rsidRDefault="002C0F6D" w:rsidP="001F4DDE">
      <w:pPr>
        <w:spacing w:after="120"/>
        <w:rPr>
          <w:rFonts w:ascii="Times New Roman" w:hAnsi="Times New Roman" w:cs="Times New Roman"/>
        </w:rPr>
      </w:pPr>
      <w:r>
        <w:rPr>
          <w:rFonts w:ascii="Times New Roman" w:hAnsi="Times New Roman" w:cs="Times New Roman"/>
        </w:rPr>
        <w:tab/>
        <w:t xml:space="preserve">Random Forest (RF) is a supervised machine learning algorithm based on ensemble learning. A RF classifier fits a number of DTs to a sample of the training data and uses majority vote to get predictions. RF uses averaging to improve the accuracy of prediction and to limit over-fitting. RF have proven to be successful in predicting Parkinson’s Disease </w:t>
      </w:r>
      <w:r w:rsidR="003C2D86">
        <w:rPr>
          <w:rFonts w:ascii="Times New Roman" w:hAnsi="Times New Roman" w:cs="Times New Roman"/>
        </w:rPr>
        <w:fldChar w:fldCharType="begin" w:fldLock="1"/>
      </w:r>
      <w:r w:rsidR="00CB2F3C">
        <w:rPr>
          <w:rFonts w:ascii="Times New Roman" w:hAnsi="Times New Roman" w:cs="Times New Roman"/>
        </w:rPr>
        <w:instrText>ADDIN CSL_CITATION {"citationItems":[{"id":"ITEM-1","itemData":{"abstract":"Knowledge discovery in databases has established its success rate in various prominent fields such as e-business, marketing, retail and medical. Medical data mining has great potency for exploring the out of sight patterns in the respective medical data sets. This paper intends to provide a survey of current techniques of knowledge discovery in databases using data mining techniques that are in use today for the classification of Parkinson Disease. Parkinson Disease is a chronic malady of the central nervous system where the key indications can be captivated from the Mentation, Activities of Daily Life (ADL), Motor Examination and Complications of Therapy. The speech symptom which is an ADL is a common ground for the progress of the disease. The dataset for the disease is acquired from UCI, an online repository of large data sets. A comparative study on different classification methods is carried out to this dataset by applying the feature relevance analysis and the Accuracy Analysis to come up with the best classification rule. Also the intention is to sieve the data such that the healthy and people with Parkinson will be correctly classified.","author":[{"dropping-particle":"","family":"Geetha","given":"R","non-dropping-particle":"","parse-names":false,"suffix":""},{"dropping-particle":"","family":"Professor","given":"Ramani","non-dropping-particle":"","parse-names":false,"suffix":""},{"dropping-particle":"","family":"Head","given":"&amp;","non-dropping-particle":"","parse-names":false,"suffix":""},{"dropping-particle":"","family":"Sivagami","given":"G","non-dropping-particle":"","parse-names":false,"suffix":""}],"container-title":"International Journal of Computer Applications","id":"ITEM-1","issue":"9","issued":{"date-parts":[["2011"]]},"number-of-pages":"975-8887","title":"Parkinson Disease Classification using Data Mining Algorithms","type":"report","volume":"32"},"uris":["http://www.mendeley.com/documents/?uuid=12d6fae4-ae03-36c8-8b23-d32ed5d44c09"]},{"id":"ITEM-2","itemData":{"DOI":"10.1007/s00521-019-04095-y","ISSN":"14333058","abstract":"Medical data is one of the most rewarding and yet most complicated data to analyze. How can healthcare providers use modern data analytics tools and technologies to analyze and create value from complex data? Data analytics, with its promise to efficiently discover valuable pattern by analyzing large amount of unstructured, heterogeneous, non-standard and incomplete healthcare data. It does not only forecast but also helps in decision making and is increasingly noticed as breakthrough in ongoing advancement with the goal is to improve the quality of patient care and reduces the healthcare cost. The aim of this study is to provide a comprehensive and structured overview of extensive research on the advancement of data analytics methods for disease prevention. This review first introduces disease prevention and its challenges followed by traditional prevention methodologies. We summarize state-of-the-art data analytics algorithms used for classification of disease, clustering (unusually high incidence of a particular disease), anomalies detection (detection of disease) and association as well as their respective advantages, drawbacks and guidelines for selection of specific model followed by discussion on recent development and successful application of disease prevention methods. The article concludes with open research challenges and recommendations.","author":[{"dropping-particle":"","family":"Razzak","given":"Muhammad Imran","non-dropping-particle":"","parse-names":false,"suffix":""},{"dropping-particle":"","family":"Imran","given":"Muhammad","non-dropping-particle":"","parse-names":false,"suffix":""},{"dropping-particle":"","family":"Xu","given":"Guandong","non-dropping-particle":"","parse-names":false,"suffix":""}],"container-title":"Neural Computing and Applications","id":"ITEM-2","issue":"9","issued":{"date-parts":[["2020","5","1"]]},"page":"4417-4451","publisher":"Springer","title":"Big data analytics for preventive medicine","type":"article-journal","volume":"32"},"uris":["http://www.mendeley.com/documents/?uuid=43482893-67e1-31f3-a6aa-308c39208cd8"]}],"mendeley":{"formattedCitation":"(Geetha, Professor, Head, &amp; Sivagami, 2011; Razzak et al., 2020)","plainTextFormattedCitation":"(Geetha, Professor, Head, &amp; Sivagami, 2011; Razzak et al., 2020)","previouslyFormattedCitation":"(Geetha, Professor, Head, &amp; Sivagami, 2011; Razzak et al., 2020)"},"properties":{"noteIndex":0},"schema":"https://github.com/citation-style-language/schema/raw/master/csl-citation.json"}</w:instrText>
      </w:r>
      <w:r w:rsidR="003C2D86">
        <w:rPr>
          <w:rFonts w:ascii="Times New Roman" w:hAnsi="Times New Roman" w:cs="Times New Roman"/>
        </w:rPr>
        <w:fldChar w:fldCharType="separate"/>
      </w:r>
      <w:r w:rsidR="003C2D86" w:rsidRPr="003C2D86">
        <w:rPr>
          <w:rFonts w:ascii="Times New Roman" w:hAnsi="Times New Roman" w:cs="Times New Roman"/>
          <w:noProof/>
        </w:rPr>
        <w:t>(Geetha, Professor, Head, &amp; Sivagami, 2011; Razzak et al., 2020)</w:t>
      </w:r>
      <w:r w:rsidR="003C2D86">
        <w:rPr>
          <w:rFonts w:ascii="Times New Roman" w:hAnsi="Times New Roman" w:cs="Times New Roman"/>
        </w:rPr>
        <w:fldChar w:fldCharType="end"/>
      </w:r>
      <w:r>
        <w:rPr>
          <w:rFonts w:ascii="Times New Roman" w:hAnsi="Times New Roman" w:cs="Times New Roman"/>
        </w:rPr>
        <w:t>.</w:t>
      </w:r>
      <w:r w:rsidR="00EE0F5C">
        <w:rPr>
          <w:rFonts w:ascii="Times New Roman" w:hAnsi="Times New Roman" w:cs="Times New Roman"/>
        </w:rPr>
        <w:t xml:space="preserve"> Hyper-parameters in RF are the same as that of DT. </w:t>
      </w:r>
    </w:p>
    <w:p w14:paraId="47372FA6" w14:textId="2B2BC38E" w:rsidR="002C0F6D" w:rsidRDefault="002C0F6D" w:rsidP="001F4DDE">
      <w:pPr>
        <w:spacing w:after="120"/>
        <w:rPr>
          <w:rFonts w:ascii="Times New Roman" w:hAnsi="Times New Roman" w:cs="Times New Roman"/>
        </w:rPr>
      </w:pPr>
    </w:p>
    <w:p w14:paraId="48F9E6AB" w14:textId="4A069CF2" w:rsidR="002C0F6D" w:rsidRDefault="002C0F6D" w:rsidP="001F4DDE">
      <w:pPr>
        <w:spacing w:after="120"/>
        <w:rPr>
          <w:rFonts w:ascii="Times New Roman" w:hAnsi="Times New Roman" w:cs="Times New Roman"/>
          <w:i/>
          <w:iCs/>
        </w:rPr>
      </w:pPr>
      <w:r>
        <w:rPr>
          <w:rFonts w:ascii="Times New Roman" w:hAnsi="Times New Roman" w:cs="Times New Roman"/>
          <w:i/>
          <w:iCs/>
        </w:rPr>
        <w:t xml:space="preserve">2.3.4 </w:t>
      </w:r>
      <w:r w:rsidR="001F4DDE">
        <w:rPr>
          <w:rFonts w:ascii="Times New Roman" w:hAnsi="Times New Roman" w:cs="Times New Roman"/>
          <w:i/>
          <w:iCs/>
        </w:rPr>
        <w:t>Extreme Gradient Boosting</w:t>
      </w:r>
    </w:p>
    <w:p w14:paraId="7ABFCC72" w14:textId="4F4464E1" w:rsidR="001F4DDE" w:rsidRDefault="001F4DDE" w:rsidP="001F4DDE">
      <w:pPr>
        <w:spacing w:after="120"/>
        <w:rPr>
          <w:rFonts w:ascii="Times New Roman" w:hAnsi="Times New Roman" w:cs="Times New Roman"/>
        </w:rPr>
      </w:pPr>
      <w:r>
        <w:rPr>
          <w:rFonts w:ascii="Times New Roman" w:hAnsi="Times New Roman" w:cs="Times New Roman"/>
        </w:rPr>
        <w:tab/>
        <w:t>Extreme Gradient Boosting (XGBoost) is a boosting model that utilizes tree ensembles at its base. Boosting is a process of improving prediction accuracy by assigning weights to pr</w:t>
      </w:r>
      <w:r w:rsidR="00A11457">
        <w:rPr>
          <w:rFonts w:ascii="Times New Roman" w:hAnsi="Times New Roman" w:cs="Times New Roman"/>
        </w:rPr>
        <w:t>e</w:t>
      </w:r>
      <w:r>
        <w:rPr>
          <w:rFonts w:ascii="Times New Roman" w:hAnsi="Times New Roman" w:cs="Times New Roman"/>
        </w:rPr>
        <w:t xml:space="preserve">vious outcomes, beginning with a weak learner. XGBoost grows classification trees and attempts to minimize the misclassification rate in subsequent trees. This is a powerful method in machine learning. </w:t>
      </w:r>
      <w:r w:rsidR="00EE0F5C">
        <w:rPr>
          <w:rFonts w:ascii="Times New Roman" w:hAnsi="Times New Roman" w:cs="Times New Roman"/>
        </w:rPr>
        <w:t>Hyperparameters include step size, minimum loss reduction, and L2 regularization term on weights.</w:t>
      </w:r>
    </w:p>
    <w:p w14:paraId="6E07A4A2" w14:textId="3643DCA1" w:rsidR="004B3F96" w:rsidRDefault="004B3F96" w:rsidP="001F4DDE">
      <w:pPr>
        <w:spacing w:after="120"/>
        <w:rPr>
          <w:rFonts w:ascii="Times New Roman" w:hAnsi="Times New Roman" w:cs="Times New Roman"/>
        </w:rPr>
      </w:pPr>
    </w:p>
    <w:p w14:paraId="4B0D9092" w14:textId="77777777" w:rsidR="004B3F96" w:rsidRDefault="004B3F96" w:rsidP="004B3F96">
      <w:pPr>
        <w:spacing w:after="120"/>
        <w:rPr>
          <w:rFonts w:ascii="Times New Roman" w:hAnsi="Times New Roman" w:cs="Times New Roman"/>
          <w:i/>
          <w:iCs/>
        </w:rPr>
      </w:pPr>
      <w:r>
        <w:rPr>
          <w:rFonts w:ascii="Times New Roman" w:hAnsi="Times New Roman" w:cs="Times New Roman"/>
          <w:i/>
          <w:iCs/>
        </w:rPr>
        <w:t>2.3.5 Keras Neural Network</w:t>
      </w:r>
    </w:p>
    <w:p w14:paraId="62DC5934" w14:textId="782F7017" w:rsidR="004B3F96" w:rsidRPr="000847B9" w:rsidRDefault="004B3F96" w:rsidP="000847B9">
      <w:pPr>
        <w:spacing w:after="120"/>
        <w:rPr>
          <w:rFonts w:ascii="Times New Roman" w:hAnsi="Times New Roman" w:cs="Times New Roman"/>
        </w:rPr>
      </w:pPr>
      <w:r>
        <w:rPr>
          <w:rFonts w:ascii="Times New Roman" w:hAnsi="Times New Roman" w:cs="Times New Roman"/>
        </w:rPr>
        <w:tab/>
        <w:t xml:space="preserve">This analysis also included an artificial neural network built using python </w:t>
      </w:r>
      <w:proofErr w:type="spellStart"/>
      <w:r>
        <w:rPr>
          <w:rFonts w:ascii="Times New Roman" w:hAnsi="Times New Roman" w:cs="Times New Roman"/>
        </w:rPr>
        <w:t>keras</w:t>
      </w:r>
      <w:proofErr w:type="spellEnd"/>
      <w:r>
        <w:rPr>
          <w:rFonts w:ascii="Times New Roman" w:hAnsi="Times New Roman" w:cs="Times New Roman"/>
        </w:rPr>
        <w:t xml:space="preserve"> package. The model is a sequential model with three dense layers. The activation function of the first two layers is </w:t>
      </w:r>
      <w:r w:rsidR="00711086">
        <w:rPr>
          <w:rFonts w:ascii="Times New Roman" w:hAnsi="Times New Roman" w:cs="Times New Roman"/>
        </w:rPr>
        <w:t>ReLU</w:t>
      </w:r>
      <w:r>
        <w:rPr>
          <w:rFonts w:ascii="Times New Roman" w:hAnsi="Times New Roman" w:cs="Times New Roman"/>
        </w:rPr>
        <w:t xml:space="preserve"> and the last being sigmoid. Binary cross entropy is used to evaluate the model performance. </w:t>
      </w:r>
    </w:p>
    <w:p w14:paraId="38F21B80" w14:textId="77777777" w:rsidR="000847B9" w:rsidRDefault="000847B9" w:rsidP="001369C9">
      <w:pPr>
        <w:rPr>
          <w:rFonts w:ascii="Times New Roman" w:eastAsia="Times New Roman" w:hAnsi="Times New Roman" w:cs="Times New Roman"/>
        </w:rPr>
      </w:pPr>
    </w:p>
    <w:p w14:paraId="0649CB5D" w14:textId="496A1EE9" w:rsidR="001F4DDE" w:rsidRPr="001F4DDE" w:rsidRDefault="001F4DDE" w:rsidP="00A96E4B">
      <w:pPr>
        <w:ind w:firstLine="360"/>
        <w:rPr>
          <w:rFonts w:ascii="Times New Roman" w:eastAsia="Times New Roman" w:hAnsi="Times New Roman" w:cs="Times New Roman"/>
        </w:rPr>
      </w:pPr>
      <w:r>
        <w:rPr>
          <w:rFonts w:ascii="Times New Roman" w:eastAsia="Times New Roman" w:hAnsi="Times New Roman" w:cs="Times New Roman"/>
        </w:rPr>
        <w:t xml:space="preserve">In this project, </w:t>
      </w:r>
      <w:r w:rsidR="00EE0F5C">
        <w:rPr>
          <w:rFonts w:ascii="Times New Roman" w:eastAsia="Times New Roman" w:hAnsi="Times New Roman" w:cs="Times New Roman"/>
        </w:rPr>
        <w:t xml:space="preserve">in order to reach the optimal solution, </w:t>
      </w:r>
      <w:r>
        <w:rPr>
          <w:rFonts w:ascii="Times New Roman" w:eastAsia="Times New Roman" w:hAnsi="Times New Roman" w:cs="Times New Roman"/>
        </w:rPr>
        <w:t xml:space="preserve">grid search was used </w:t>
      </w:r>
      <w:r w:rsidR="00EE0F5C">
        <w:rPr>
          <w:rFonts w:ascii="Times New Roman" w:eastAsia="Times New Roman" w:hAnsi="Times New Roman" w:cs="Times New Roman"/>
        </w:rPr>
        <w:t>for</w:t>
      </w:r>
      <w:r>
        <w:rPr>
          <w:rFonts w:ascii="Times New Roman" w:eastAsia="Times New Roman" w:hAnsi="Times New Roman" w:cs="Times New Roman"/>
        </w:rPr>
        <w:t xml:space="preserve"> hyper-parameter tuning of each model. All training data was standardized and split into 80% training 20% testing data. Training data was then split into a 20% validation set, which was used in evaluation. For each of the models and set of parameters, </w:t>
      </w:r>
      <w:r w:rsidR="00EE0F5C">
        <w:rPr>
          <w:rFonts w:ascii="Times New Roman" w:eastAsia="Times New Roman" w:hAnsi="Times New Roman" w:cs="Times New Roman"/>
        </w:rPr>
        <w:t xml:space="preserve">evaluation was computed using </w:t>
      </w:r>
      <w:r>
        <w:rPr>
          <w:rFonts w:ascii="Times New Roman" w:eastAsia="Times New Roman" w:hAnsi="Times New Roman" w:cs="Times New Roman"/>
        </w:rPr>
        <w:t>10-fold cross-validation</w:t>
      </w:r>
      <w:r w:rsidR="00EE0F5C">
        <w:rPr>
          <w:rFonts w:ascii="Times New Roman" w:eastAsia="Times New Roman" w:hAnsi="Times New Roman" w:cs="Times New Roman"/>
        </w:rPr>
        <w:t xml:space="preserve">. </w:t>
      </w:r>
      <w:r w:rsidR="004B3F96">
        <w:rPr>
          <w:rFonts w:ascii="Times New Roman" w:eastAsia="Times New Roman" w:hAnsi="Times New Roman" w:cs="Times New Roman"/>
        </w:rPr>
        <w:t>Each model and hyper-parameter tuning was built and evaluated for each data imputation technique. F1-micro score is used for evaluation</w:t>
      </w:r>
      <w:r w:rsidR="0029294B">
        <w:rPr>
          <w:rFonts w:ascii="Times New Roman" w:eastAsia="Times New Roman" w:hAnsi="Times New Roman" w:cs="Times New Roman"/>
        </w:rPr>
        <w:t xml:space="preserve">. </w:t>
      </w:r>
      <w:r w:rsidR="00A96E4B">
        <w:rPr>
          <w:rFonts w:ascii="Times New Roman" w:eastAsia="Times New Roman" w:hAnsi="Times New Roman" w:cs="Times New Roman"/>
        </w:rPr>
        <w:t xml:space="preserve">F1-score conveys the balance between precision and recall, with precision being the </w:t>
      </w:r>
      <w:r w:rsidR="00A96E4B" w:rsidRPr="00A96E4B">
        <w:rPr>
          <w:rFonts w:ascii="Times New Roman" w:eastAsia="Times New Roman" w:hAnsi="Times New Roman" w:cs="Times New Roman"/>
        </w:rPr>
        <w:t>number of True Positives divided by the number of True Positives and False Positives</w:t>
      </w:r>
      <w:r w:rsidR="00A96E4B">
        <w:rPr>
          <w:rFonts w:ascii="Times New Roman" w:eastAsia="Times New Roman" w:hAnsi="Times New Roman" w:cs="Times New Roman"/>
        </w:rPr>
        <w:t xml:space="preserve">, and recall being the </w:t>
      </w:r>
      <w:r w:rsidR="00A96E4B" w:rsidRPr="00A96E4B">
        <w:rPr>
          <w:rFonts w:ascii="Times New Roman" w:eastAsia="Times New Roman" w:hAnsi="Times New Roman" w:cs="Times New Roman"/>
        </w:rPr>
        <w:t>number of True Positives divided by the number of True Positives and False Negatives</w:t>
      </w:r>
      <w:r w:rsidR="00A96E4B">
        <w:rPr>
          <w:rFonts w:ascii="Times New Roman" w:eastAsia="Times New Roman" w:hAnsi="Times New Roman" w:cs="Times New Roman"/>
        </w:rPr>
        <w:t xml:space="preserve"> (sensitivity).</w:t>
      </w:r>
    </w:p>
    <w:p w14:paraId="44FC31EE" w14:textId="77777777" w:rsidR="00582A78" w:rsidRPr="00582A78" w:rsidRDefault="00582A78" w:rsidP="003D56C0">
      <w:pPr>
        <w:pStyle w:val="ListParagraph"/>
        <w:spacing w:after="120"/>
        <w:rPr>
          <w:rFonts w:ascii="Times New Roman" w:hAnsi="Times New Roman" w:cs="Times New Roman"/>
        </w:rPr>
      </w:pPr>
    </w:p>
    <w:p w14:paraId="48DC0C51" w14:textId="34AACCDB" w:rsidR="003D56C0" w:rsidRPr="003D56C0" w:rsidRDefault="00582A78" w:rsidP="003D56C0">
      <w:pPr>
        <w:spacing w:after="120"/>
        <w:rPr>
          <w:rFonts w:ascii="Times New Roman" w:hAnsi="Times New Roman" w:cs="Times New Roman"/>
          <w:b/>
          <w:bCs/>
        </w:rPr>
      </w:pPr>
      <w:r w:rsidRPr="00582A78">
        <w:rPr>
          <w:rFonts w:ascii="Times New Roman" w:hAnsi="Times New Roman" w:cs="Times New Roman"/>
          <w:b/>
          <w:bCs/>
        </w:rPr>
        <w:t>3. RESULTS</w:t>
      </w:r>
    </w:p>
    <w:p w14:paraId="0F8A2F2B" w14:textId="05F547DA" w:rsidR="00582A78" w:rsidRDefault="003D56C0" w:rsidP="003D56C0">
      <w:pPr>
        <w:spacing w:after="120"/>
        <w:ind w:firstLine="720"/>
        <w:rPr>
          <w:rFonts w:ascii="Times New Roman" w:hAnsi="Times New Roman" w:cs="Times New Roman"/>
        </w:rPr>
      </w:pPr>
      <w:r>
        <w:rPr>
          <w:rFonts w:ascii="Times New Roman" w:hAnsi="Times New Roman" w:cs="Times New Roman"/>
        </w:rPr>
        <w:t xml:space="preserve">Results are shown in Table 1 represented by F1-score of each model </w:t>
      </w:r>
      <w:r w:rsidR="00F219B0">
        <w:rPr>
          <w:rFonts w:ascii="Times New Roman" w:hAnsi="Times New Roman" w:cs="Times New Roman"/>
        </w:rPr>
        <w:t xml:space="preserve">and imputation strategy </w:t>
      </w:r>
      <w:r>
        <w:rPr>
          <w:rFonts w:ascii="Times New Roman" w:hAnsi="Times New Roman" w:cs="Times New Roman"/>
        </w:rPr>
        <w:t xml:space="preserve">with </w:t>
      </w:r>
      <w:r w:rsidR="00F219B0">
        <w:rPr>
          <w:rFonts w:ascii="Times New Roman" w:hAnsi="Times New Roman" w:cs="Times New Roman"/>
        </w:rPr>
        <w:t>the</w:t>
      </w:r>
      <w:r>
        <w:rPr>
          <w:rFonts w:ascii="Times New Roman" w:hAnsi="Times New Roman" w:cs="Times New Roman"/>
        </w:rPr>
        <w:t xml:space="preserve"> best</w:t>
      </w:r>
      <w:r w:rsidR="00F219B0">
        <w:rPr>
          <w:rFonts w:ascii="Times New Roman" w:hAnsi="Times New Roman" w:cs="Times New Roman"/>
        </w:rPr>
        <w:t>-performing</w:t>
      </w:r>
      <w:r>
        <w:rPr>
          <w:rFonts w:ascii="Times New Roman" w:hAnsi="Times New Roman" w:cs="Times New Roman"/>
        </w:rPr>
        <w:t xml:space="preserve"> hyper-parameters.</w:t>
      </w:r>
    </w:p>
    <w:p w14:paraId="2F1269C8" w14:textId="5E3F43C7" w:rsidR="00E8624C" w:rsidRPr="00E8624C" w:rsidRDefault="00E8624C" w:rsidP="00E8624C">
      <w:pPr>
        <w:pStyle w:val="Caption"/>
        <w:keepNext/>
        <w:rPr>
          <w:rFonts w:ascii="Times New Roman" w:hAnsi="Times New Roman" w:cs="Times New Roman"/>
          <w:color w:val="000000" w:themeColor="text1"/>
          <w:sz w:val="20"/>
          <w:szCs w:val="20"/>
        </w:rPr>
      </w:pPr>
    </w:p>
    <w:p w14:paraId="0F28531A" w14:textId="42992E2C" w:rsidR="008D3782" w:rsidRPr="008D3782" w:rsidRDefault="008D3782" w:rsidP="008D3782">
      <w:pPr>
        <w:pStyle w:val="Caption"/>
        <w:spacing w:before="120"/>
        <w:rPr>
          <w:rFonts w:ascii="Times New Roman" w:hAnsi="Times New Roman" w:cs="Times New Roman"/>
          <w:color w:val="000000" w:themeColor="text1"/>
          <w:sz w:val="20"/>
          <w:szCs w:val="20"/>
        </w:rPr>
      </w:pPr>
      <w:r w:rsidRPr="00E8624C">
        <w:rPr>
          <w:rFonts w:ascii="Times New Roman" w:hAnsi="Times New Roman" w:cs="Times New Roman"/>
          <w:color w:val="000000" w:themeColor="text1"/>
          <w:sz w:val="20"/>
          <w:szCs w:val="20"/>
        </w:rPr>
        <w:t xml:space="preserve">Table </w:t>
      </w:r>
      <w:r>
        <w:rPr>
          <w:rFonts w:ascii="Times New Roman" w:hAnsi="Times New Roman" w:cs="Times New Roman"/>
          <w:color w:val="000000" w:themeColor="text1"/>
          <w:sz w:val="20"/>
          <w:szCs w:val="20"/>
        </w:rPr>
        <w:fldChar w:fldCharType="begin"/>
      </w:r>
      <w:r>
        <w:rPr>
          <w:rFonts w:ascii="Times New Roman" w:hAnsi="Times New Roman" w:cs="Times New Roman"/>
          <w:color w:val="000000" w:themeColor="text1"/>
          <w:sz w:val="20"/>
          <w:szCs w:val="20"/>
        </w:rPr>
        <w:instrText xml:space="preserve"> SEQ Table \* ARABIC </w:instrText>
      </w:r>
      <w:r>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1</w:t>
      </w:r>
      <w:r>
        <w:rPr>
          <w:rFonts w:ascii="Times New Roman" w:hAnsi="Times New Roman" w:cs="Times New Roman"/>
          <w:color w:val="000000" w:themeColor="text1"/>
          <w:sz w:val="20"/>
          <w:szCs w:val="20"/>
        </w:rPr>
        <w:fldChar w:fldCharType="end"/>
      </w:r>
      <w:r w:rsidRPr="00E8624C">
        <w:rPr>
          <w:rFonts w:ascii="Times New Roman" w:hAnsi="Times New Roman" w:cs="Times New Roman"/>
          <w:color w:val="000000" w:themeColor="text1"/>
          <w:sz w:val="20"/>
          <w:szCs w:val="20"/>
        </w:rPr>
        <w:t>: Algorithm F1-micr</w:t>
      </w:r>
      <w:r>
        <w:rPr>
          <w:rFonts w:ascii="Times New Roman" w:hAnsi="Times New Roman" w:cs="Times New Roman"/>
          <w:color w:val="000000" w:themeColor="text1"/>
          <w:sz w:val="20"/>
          <w:szCs w:val="20"/>
        </w:rPr>
        <w:t>o S</w:t>
      </w:r>
      <w:r w:rsidRPr="00E8624C">
        <w:rPr>
          <w:rFonts w:ascii="Times New Roman" w:hAnsi="Times New Roman" w:cs="Times New Roman"/>
          <w:color w:val="000000" w:themeColor="text1"/>
          <w:sz w:val="20"/>
          <w:szCs w:val="20"/>
        </w:rPr>
        <w:t>cores by Imputation Strategy</w:t>
      </w:r>
    </w:p>
    <w:tbl>
      <w:tblPr>
        <w:tblW w:w="9344" w:type="dxa"/>
        <w:tblLayout w:type="fixed"/>
        <w:tblCellMar>
          <w:left w:w="0" w:type="dxa"/>
          <w:right w:w="0" w:type="dxa"/>
        </w:tblCellMar>
        <w:tblLook w:val="04A0" w:firstRow="1" w:lastRow="0" w:firstColumn="1" w:lastColumn="0" w:noHBand="0" w:noVBand="1"/>
      </w:tblPr>
      <w:tblGrid>
        <w:gridCol w:w="1882"/>
        <w:gridCol w:w="1170"/>
        <w:gridCol w:w="1080"/>
        <w:gridCol w:w="1170"/>
        <w:gridCol w:w="1440"/>
        <w:gridCol w:w="1247"/>
        <w:gridCol w:w="1355"/>
      </w:tblGrid>
      <w:tr w:rsidR="00E8624C" w:rsidRPr="003D56C0" w14:paraId="59060D69" w14:textId="77777777" w:rsidTr="00E8624C">
        <w:trPr>
          <w:trHeight w:val="315"/>
        </w:trPr>
        <w:tc>
          <w:tcPr>
            <w:tcW w:w="1882" w:type="dxa"/>
            <w:tcMar>
              <w:top w:w="30" w:type="dxa"/>
              <w:left w:w="45" w:type="dxa"/>
              <w:bottom w:w="30" w:type="dxa"/>
              <w:right w:w="45" w:type="dxa"/>
            </w:tcMar>
            <w:vAlign w:val="bottom"/>
            <w:hideMark/>
          </w:tcPr>
          <w:p w14:paraId="47777381" w14:textId="77777777" w:rsidR="003D56C0" w:rsidRPr="003D56C0" w:rsidRDefault="003D56C0" w:rsidP="003D56C0">
            <w:pPr>
              <w:rPr>
                <w:rFonts w:ascii="Times New Roman" w:hAnsi="Times New Roman" w:cs="Times New Roman"/>
              </w:rPr>
            </w:pPr>
          </w:p>
        </w:tc>
        <w:tc>
          <w:tcPr>
            <w:tcW w:w="7462" w:type="dxa"/>
            <w:gridSpan w:val="6"/>
            <w:tcBorders>
              <w:bottom w:val="single" w:sz="6" w:space="0" w:color="000000"/>
            </w:tcBorders>
            <w:tcMar>
              <w:top w:w="30" w:type="dxa"/>
              <w:left w:w="45" w:type="dxa"/>
              <w:bottom w:w="30" w:type="dxa"/>
              <w:right w:w="45" w:type="dxa"/>
            </w:tcMar>
            <w:vAlign w:val="bottom"/>
            <w:hideMark/>
          </w:tcPr>
          <w:p w14:paraId="4C970776" w14:textId="77777777" w:rsidR="003D56C0" w:rsidRPr="003D56C0" w:rsidRDefault="003D56C0" w:rsidP="003D56C0">
            <w:pPr>
              <w:jc w:val="center"/>
              <w:rPr>
                <w:rFonts w:ascii="Times New Roman" w:hAnsi="Times New Roman" w:cs="Times New Roman"/>
                <w:b/>
                <w:bCs/>
                <w:sz w:val="22"/>
                <w:szCs w:val="22"/>
              </w:rPr>
            </w:pPr>
            <w:r w:rsidRPr="003D56C0">
              <w:rPr>
                <w:rFonts w:ascii="Times New Roman" w:hAnsi="Times New Roman" w:cs="Times New Roman"/>
                <w:b/>
                <w:bCs/>
                <w:sz w:val="22"/>
                <w:szCs w:val="22"/>
              </w:rPr>
              <w:t>Model F1-micro Score</w:t>
            </w:r>
          </w:p>
        </w:tc>
      </w:tr>
      <w:tr w:rsidR="003D56C0" w:rsidRPr="003D56C0" w14:paraId="553BCA71" w14:textId="77777777" w:rsidTr="00E8624C">
        <w:trPr>
          <w:trHeight w:val="540"/>
        </w:trPr>
        <w:tc>
          <w:tcPr>
            <w:tcW w:w="1882" w:type="dxa"/>
            <w:tcBorders>
              <w:bottom w:val="single" w:sz="6" w:space="0" w:color="000000"/>
              <w:right w:val="single" w:sz="4" w:space="0" w:color="auto"/>
            </w:tcBorders>
            <w:tcMar>
              <w:top w:w="30" w:type="dxa"/>
              <w:left w:w="45" w:type="dxa"/>
              <w:bottom w:w="30" w:type="dxa"/>
              <w:right w:w="45" w:type="dxa"/>
            </w:tcMar>
            <w:vAlign w:val="bottom"/>
            <w:hideMark/>
          </w:tcPr>
          <w:p w14:paraId="583D634A" w14:textId="77777777" w:rsidR="003D56C0" w:rsidRPr="003D56C0" w:rsidRDefault="003D56C0" w:rsidP="00E8624C">
            <w:pPr>
              <w:jc w:val="center"/>
              <w:rPr>
                <w:rFonts w:ascii="Times New Roman" w:hAnsi="Times New Roman" w:cs="Times New Roman"/>
                <w:b/>
                <w:bCs/>
                <w:sz w:val="22"/>
                <w:szCs w:val="22"/>
              </w:rPr>
            </w:pPr>
            <w:r w:rsidRPr="003D56C0">
              <w:rPr>
                <w:rFonts w:ascii="Times New Roman" w:hAnsi="Times New Roman" w:cs="Times New Roman"/>
                <w:b/>
                <w:bCs/>
                <w:sz w:val="22"/>
                <w:szCs w:val="22"/>
              </w:rPr>
              <w:t>Imputation Strategy</w:t>
            </w:r>
          </w:p>
        </w:tc>
        <w:tc>
          <w:tcPr>
            <w:tcW w:w="1170" w:type="dxa"/>
            <w:tcBorders>
              <w:top w:val="single" w:sz="6" w:space="0" w:color="CCCCCC"/>
              <w:left w:val="single" w:sz="4" w:space="0" w:color="auto"/>
              <w:bottom w:val="single" w:sz="6" w:space="0" w:color="000000"/>
              <w:right w:val="single" w:sz="6" w:space="0" w:color="CCCCCC"/>
            </w:tcBorders>
            <w:tcMar>
              <w:top w:w="30" w:type="dxa"/>
              <w:left w:w="45" w:type="dxa"/>
              <w:bottom w:w="30" w:type="dxa"/>
              <w:right w:w="45" w:type="dxa"/>
            </w:tcMar>
            <w:vAlign w:val="bottom"/>
            <w:hideMark/>
          </w:tcPr>
          <w:p w14:paraId="4616E82C" w14:textId="77777777"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MLP</w:t>
            </w:r>
          </w:p>
        </w:tc>
        <w:tc>
          <w:tcPr>
            <w:tcW w:w="108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77D5B51A" w14:textId="77777777"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XGBoost</w:t>
            </w:r>
          </w:p>
        </w:tc>
        <w:tc>
          <w:tcPr>
            <w:tcW w:w="117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C918D78" w14:textId="77777777"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Random Forest</w:t>
            </w:r>
          </w:p>
        </w:tc>
        <w:tc>
          <w:tcPr>
            <w:tcW w:w="1440"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56ED2B81" w14:textId="77777777"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Decision Tree</w:t>
            </w:r>
          </w:p>
        </w:tc>
        <w:tc>
          <w:tcPr>
            <w:tcW w:w="1247"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63AAD7D1" w14:textId="77777777"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Logistic Regression</w:t>
            </w:r>
          </w:p>
        </w:tc>
        <w:tc>
          <w:tcPr>
            <w:tcW w:w="1355" w:type="dxa"/>
            <w:tcBorders>
              <w:top w:val="single" w:sz="6" w:space="0" w:color="CCCCCC"/>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2C26529B" w14:textId="77777777"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Naive Bayes</w:t>
            </w:r>
          </w:p>
        </w:tc>
      </w:tr>
      <w:tr w:rsidR="003D56C0" w:rsidRPr="003D56C0" w14:paraId="6AB3FB4E" w14:textId="77777777" w:rsidTr="00E8624C">
        <w:trPr>
          <w:trHeight w:val="315"/>
        </w:trPr>
        <w:tc>
          <w:tcPr>
            <w:tcW w:w="1882" w:type="dxa"/>
            <w:tcBorders>
              <w:top w:val="single" w:sz="6" w:space="0" w:color="000000"/>
              <w:bottom w:val="single" w:sz="6" w:space="0" w:color="CCCCCC"/>
              <w:right w:val="single" w:sz="4" w:space="0" w:color="auto"/>
            </w:tcBorders>
            <w:tcMar>
              <w:top w:w="30" w:type="dxa"/>
              <w:left w:w="45" w:type="dxa"/>
              <w:bottom w:w="30" w:type="dxa"/>
              <w:right w:w="45" w:type="dxa"/>
            </w:tcMar>
            <w:vAlign w:val="bottom"/>
            <w:hideMark/>
          </w:tcPr>
          <w:p w14:paraId="71D22B7D" w14:textId="77777777" w:rsidR="003D56C0" w:rsidRPr="003D56C0" w:rsidRDefault="003D56C0" w:rsidP="00E8624C">
            <w:pPr>
              <w:jc w:val="center"/>
              <w:rPr>
                <w:rFonts w:ascii="Times New Roman" w:hAnsi="Times New Roman" w:cs="Times New Roman"/>
                <w:sz w:val="22"/>
                <w:szCs w:val="22"/>
              </w:rPr>
            </w:pPr>
            <w:r w:rsidRPr="003D56C0">
              <w:rPr>
                <w:rFonts w:ascii="Times New Roman" w:hAnsi="Times New Roman" w:cs="Times New Roman"/>
                <w:sz w:val="22"/>
                <w:szCs w:val="22"/>
              </w:rPr>
              <w:t>KNN</w:t>
            </w:r>
          </w:p>
        </w:tc>
        <w:tc>
          <w:tcPr>
            <w:tcW w:w="1170" w:type="dxa"/>
            <w:tcBorders>
              <w:top w:val="single" w:sz="6" w:space="0" w:color="CCCCCC"/>
              <w:left w:val="single" w:sz="4" w:space="0" w:color="auto"/>
              <w:bottom w:val="single" w:sz="6" w:space="0" w:color="CCCCCC"/>
              <w:right w:val="single" w:sz="6" w:space="0" w:color="CCCCCC"/>
            </w:tcBorders>
            <w:tcMar>
              <w:top w:w="30" w:type="dxa"/>
              <w:left w:w="45" w:type="dxa"/>
              <w:bottom w:w="30" w:type="dxa"/>
              <w:right w:w="45" w:type="dxa"/>
            </w:tcMar>
            <w:vAlign w:val="bottom"/>
            <w:hideMark/>
          </w:tcPr>
          <w:p w14:paraId="26DB3D78" w14:textId="335C001F" w:rsidR="003D56C0" w:rsidRPr="003D56C0" w:rsidRDefault="002B70E4" w:rsidP="002B70E4">
            <w:pPr>
              <w:jc w:val="center"/>
              <w:rPr>
                <w:rFonts w:ascii="Times New Roman" w:hAnsi="Times New Roman" w:cs="Times New Roman"/>
                <w:sz w:val="22"/>
                <w:szCs w:val="22"/>
              </w:rPr>
            </w:pPr>
            <w:r w:rsidRPr="002B70E4">
              <w:rPr>
                <w:rFonts w:ascii="Times New Roman" w:hAnsi="Times New Roman" w:cs="Times New Roman"/>
                <w:sz w:val="22"/>
                <w:szCs w:val="22"/>
              </w:rPr>
              <w:t>0.926</w:t>
            </w:r>
            <w:r>
              <w:rPr>
                <w:rFonts w:ascii="Times New Roman" w:hAnsi="Times New Roman" w:cs="Times New Roman"/>
                <w:sz w:val="22"/>
                <w:szCs w:val="22"/>
              </w:rPr>
              <w:t>6</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1DD2A" w14:textId="7AD086FB" w:rsidR="003D56C0" w:rsidRPr="003D56C0" w:rsidRDefault="002B70E4" w:rsidP="002B70E4">
            <w:pPr>
              <w:jc w:val="center"/>
              <w:rPr>
                <w:rFonts w:ascii="Times New Roman" w:hAnsi="Times New Roman" w:cs="Times New Roman"/>
                <w:sz w:val="22"/>
                <w:szCs w:val="22"/>
              </w:rPr>
            </w:pPr>
            <w:r w:rsidRPr="002B70E4">
              <w:rPr>
                <w:rFonts w:ascii="Times New Roman" w:hAnsi="Times New Roman" w:cs="Times New Roman"/>
                <w:sz w:val="22"/>
                <w:szCs w:val="22"/>
              </w:rPr>
              <w:t>0.927</w:t>
            </w:r>
            <w:r>
              <w:rPr>
                <w:rFonts w:ascii="Times New Roman" w:hAnsi="Times New Roman" w:cs="Times New Roman"/>
                <w:sz w:val="22"/>
                <w:szCs w:val="22"/>
              </w:rPr>
              <w:t>2</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E736A" w14:textId="4266F255" w:rsidR="003D56C0" w:rsidRPr="003D56C0" w:rsidRDefault="002B70E4" w:rsidP="002B70E4">
            <w:pPr>
              <w:jc w:val="center"/>
              <w:rPr>
                <w:rFonts w:ascii="Times New Roman" w:hAnsi="Times New Roman" w:cs="Times New Roman"/>
                <w:sz w:val="22"/>
                <w:szCs w:val="22"/>
              </w:rPr>
            </w:pPr>
            <w:r w:rsidRPr="002B70E4">
              <w:rPr>
                <w:rFonts w:ascii="Times New Roman" w:hAnsi="Times New Roman" w:cs="Times New Roman"/>
                <w:sz w:val="22"/>
                <w:szCs w:val="22"/>
              </w:rPr>
              <w:t>0.925</w:t>
            </w:r>
            <w:r>
              <w:rPr>
                <w:rFonts w:ascii="Times New Roman" w:hAnsi="Times New Roman" w:cs="Times New Roman"/>
                <w:sz w:val="22"/>
                <w:szCs w:val="22"/>
              </w:rPr>
              <w:t>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3E9D92" w14:textId="16FCCBE1" w:rsidR="003D56C0" w:rsidRPr="003D56C0" w:rsidRDefault="002B70E4" w:rsidP="002B70E4">
            <w:pPr>
              <w:jc w:val="center"/>
              <w:rPr>
                <w:rFonts w:ascii="Times New Roman" w:hAnsi="Times New Roman" w:cs="Times New Roman"/>
                <w:sz w:val="22"/>
                <w:szCs w:val="22"/>
              </w:rPr>
            </w:pPr>
            <w:r w:rsidRPr="002B70E4">
              <w:rPr>
                <w:rFonts w:ascii="Times New Roman" w:hAnsi="Times New Roman" w:cs="Times New Roman"/>
                <w:sz w:val="22"/>
                <w:szCs w:val="22"/>
              </w:rPr>
              <w:t>0.8723</w:t>
            </w:r>
          </w:p>
        </w:tc>
        <w:tc>
          <w:tcPr>
            <w:tcW w:w="12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2FD1BD" w14:textId="74E06BC7" w:rsidR="003D56C0" w:rsidRPr="003D56C0" w:rsidRDefault="002B70E4" w:rsidP="002B70E4">
            <w:pPr>
              <w:jc w:val="center"/>
              <w:rPr>
                <w:rFonts w:ascii="Times New Roman" w:hAnsi="Times New Roman" w:cs="Times New Roman"/>
                <w:sz w:val="22"/>
                <w:szCs w:val="22"/>
              </w:rPr>
            </w:pPr>
            <w:r w:rsidRPr="002B70E4">
              <w:rPr>
                <w:rFonts w:ascii="Times New Roman" w:hAnsi="Times New Roman" w:cs="Times New Roman"/>
                <w:sz w:val="22"/>
                <w:szCs w:val="22"/>
              </w:rPr>
              <w:t>0.744</w:t>
            </w:r>
            <w:r w:rsidR="005F1FBD">
              <w:rPr>
                <w:rFonts w:ascii="Times New Roman" w:hAnsi="Times New Roman" w:cs="Times New Roman"/>
                <w:sz w:val="22"/>
                <w:szCs w:val="22"/>
              </w:rPr>
              <w:t>2</w:t>
            </w:r>
          </w:p>
        </w:tc>
        <w:tc>
          <w:tcPr>
            <w:tcW w:w="1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E287C" w14:textId="01A46599" w:rsidR="003D56C0" w:rsidRPr="003D56C0" w:rsidRDefault="005F1FBD" w:rsidP="005F1FBD">
            <w:pPr>
              <w:jc w:val="center"/>
              <w:rPr>
                <w:rFonts w:ascii="Times New Roman" w:hAnsi="Times New Roman" w:cs="Times New Roman"/>
                <w:sz w:val="22"/>
                <w:szCs w:val="22"/>
              </w:rPr>
            </w:pPr>
            <w:r w:rsidRPr="005F1FBD">
              <w:rPr>
                <w:rFonts w:ascii="Times New Roman" w:hAnsi="Times New Roman" w:cs="Times New Roman"/>
                <w:sz w:val="22"/>
                <w:szCs w:val="22"/>
              </w:rPr>
              <w:t>0.8048</w:t>
            </w:r>
          </w:p>
        </w:tc>
      </w:tr>
      <w:tr w:rsidR="003D56C0" w:rsidRPr="003D56C0" w14:paraId="50DC8742" w14:textId="77777777" w:rsidTr="00E8624C">
        <w:trPr>
          <w:trHeight w:val="315"/>
        </w:trPr>
        <w:tc>
          <w:tcPr>
            <w:tcW w:w="1882" w:type="dxa"/>
            <w:tcBorders>
              <w:top w:val="single" w:sz="6" w:space="0" w:color="CCCCCC"/>
              <w:bottom w:val="single" w:sz="6" w:space="0" w:color="CCCCCC"/>
              <w:right w:val="single" w:sz="4" w:space="0" w:color="auto"/>
            </w:tcBorders>
            <w:tcMar>
              <w:top w:w="30" w:type="dxa"/>
              <w:left w:w="45" w:type="dxa"/>
              <w:bottom w:w="30" w:type="dxa"/>
              <w:right w:w="45" w:type="dxa"/>
            </w:tcMar>
            <w:vAlign w:val="bottom"/>
            <w:hideMark/>
          </w:tcPr>
          <w:p w14:paraId="15BCCC82" w14:textId="77777777" w:rsidR="003D56C0" w:rsidRPr="003D56C0" w:rsidRDefault="003D56C0" w:rsidP="00E8624C">
            <w:pPr>
              <w:jc w:val="center"/>
              <w:rPr>
                <w:rFonts w:ascii="Times New Roman" w:hAnsi="Times New Roman" w:cs="Times New Roman"/>
                <w:sz w:val="22"/>
                <w:szCs w:val="22"/>
              </w:rPr>
            </w:pPr>
            <w:r w:rsidRPr="003D56C0">
              <w:rPr>
                <w:rFonts w:ascii="Times New Roman" w:hAnsi="Times New Roman" w:cs="Times New Roman"/>
                <w:sz w:val="22"/>
                <w:szCs w:val="22"/>
              </w:rPr>
              <w:t>MLP</w:t>
            </w:r>
          </w:p>
        </w:tc>
        <w:tc>
          <w:tcPr>
            <w:tcW w:w="1170" w:type="dxa"/>
            <w:tcBorders>
              <w:top w:val="single" w:sz="6" w:space="0" w:color="CCCCCC"/>
              <w:left w:val="single" w:sz="4" w:space="0" w:color="auto"/>
              <w:bottom w:val="single" w:sz="6" w:space="0" w:color="CCCCCC"/>
              <w:right w:val="single" w:sz="6" w:space="0" w:color="CCCCCC"/>
            </w:tcBorders>
            <w:tcMar>
              <w:top w:w="30" w:type="dxa"/>
              <w:left w:w="45" w:type="dxa"/>
              <w:bottom w:w="30" w:type="dxa"/>
              <w:right w:w="45" w:type="dxa"/>
            </w:tcMar>
            <w:vAlign w:val="bottom"/>
            <w:hideMark/>
          </w:tcPr>
          <w:p w14:paraId="06FE63A8" w14:textId="33CF698D" w:rsidR="003D56C0" w:rsidRPr="003D56C0" w:rsidRDefault="005F1FBD" w:rsidP="005F1FBD">
            <w:pPr>
              <w:jc w:val="center"/>
              <w:rPr>
                <w:rFonts w:ascii="Times New Roman" w:hAnsi="Times New Roman" w:cs="Times New Roman"/>
                <w:sz w:val="22"/>
                <w:szCs w:val="22"/>
              </w:rPr>
            </w:pPr>
            <w:r w:rsidRPr="005F1FBD">
              <w:rPr>
                <w:rFonts w:ascii="Times New Roman" w:hAnsi="Times New Roman" w:cs="Times New Roman"/>
                <w:sz w:val="22"/>
                <w:szCs w:val="22"/>
              </w:rPr>
              <w:t>0.926</w:t>
            </w:r>
            <w:r>
              <w:rPr>
                <w:rFonts w:ascii="Times New Roman" w:hAnsi="Times New Roman" w:cs="Times New Roman"/>
                <w:sz w:val="22"/>
                <w:szCs w:val="22"/>
              </w:rPr>
              <w:t>5</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41E1FF" w14:textId="01228E0F" w:rsidR="003D56C0" w:rsidRPr="003D56C0" w:rsidRDefault="00BB58EE" w:rsidP="00BB58EE">
            <w:pPr>
              <w:jc w:val="center"/>
              <w:rPr>
                <w:rFonts w:ascii="Times New Roman" w:hAnsi="Times New Roman" w:cs="Times New Roman"/>
                <w:b/>
                <w:bCs/>
                <w:sz w:val="22"/>
                <w:szCs w:val="22"/>
              </w:rPr>
            </w:pPr>
            <w:r w:rsidRPr="00BB58EE">
              <w:rPr>
                <w:rFonts w:ascii="Times New Roman" w:hAnsi="Times New Roman" w:cs="Times New Roman"/>
                <w:b/>
                <w:bCs/>
                <w:sz w:val="22"/>
                <w:szCs w:val="22"/>
              </w:rPr>
              <w:t>0.927367</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7D5CB" w14:textId="709BF5F3" w:rsidR="003D56C0" w:rsidRPr="003D56C0" w:rsidRDefault="005F1FBD" w:rsidP="005F1FBD">
            <w:pPr>
              <w:jc w:val="center"/>
              <w:rPr>
                <w:rFonts w:ascii="Times New Roman" w:hAnsi="Times New Roman" w:cs="Times New Roman"/>
                <w:sz w:val="22"/>
                <w:szCs w:val="22"/>
              </w:rPr>
            </w:pPr>
            <w:r w:rsidRPr="005F1FBD">
              <w:rPr>
                <w:rFonts w:ascii="Times New Roman" w:hAnsi="Times New Roman" w:cs="Times New Roman"/>
                <w:sz w:val="22"/>
                <w:szCs w:val="22"/>
              </w:rPr>
              <w:t>0.925</w:t>
            </w:r>
            <w:r>
              <w:rPr>
                <w:rFonts w:ascii="Times New Roman" w:hAnsi="Times New Roman" w:cs="Times New Roman"/>
                <w:sz w:val="22"/>
                <w:szCs w:val="22"/>
              </w:rPr>
              <w:t>2</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1A4A2" w14:textId="5BDA71AE" w:rsidR="003D56C0" w:rsidRPr="003D56C0" w:rsidRDefault="005F1FBD" w:rsidP="005F1FBD">
            <w:pPr>
              <w:jc w:val="center"/>
              <w:rPr>
                <w:rFonts w:ascii="Times New Roman" w:hAnsi="Times New Roman" w:cs="Times New Roman"/>
                <w:sz w:val="22"/>
                <w:szCs w:val="22"/>
              </w:rPr>
            </w:pPr>
            <w:r w:rsidRPr="005F1FBD">
              <w:rPr>
                <w:rFonts w:ascii="Times New Roman" w:hAnsi="Times New Roman" w:cs="Times New Roman"/>
                <w:sz w:val="22"/>
                <w:szCs w:val="22"/>
              </w:rPr>
              <w:t>0.871</w:t>
            </w:r>
            <w:r w:rsidR="00621B85">
              <w:rPr>
                <w:rFonts w:ascii="Times New Roman" w:hAnsi="Times New Roman" w:cs="Times New Roman"/>
                <w:sz w:val="22"/>
                <w:szCs w:val="22"/>
              </w:rPr>
              <w:t>6</w:t>
            </w:r>
          </w:p>
        </w:tc>
        <w:tc>
          <w:tcPr>
            <w:tcW w:w="12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B5DD87" w14:textId="199D52D2" w:rsidR="003D56C0" w:rsidRPr="003D56C0" w:rsidRDefault="00621B85" w:rsidP="00621B85">
            <w:pPr>
              <w:jc w:val="center"/>
              <w:rPr>
                <w:rFonts w:ascii="Times New Roman" w:hAnsi="Times New Roman" w:cs="Times New Roman"/>
                <w:sz w:val="22"/>
                <w:szCs w:val="22"/>
              </w:rPr>
            </w:pPr>
            <w:r w:rsidRPr="00621B85">
              <w:rPr>
                <w:rFonts w:ascii="Times New Roman" w:hAnsi="Times New Roman" w:cs="Times New Roman"/>
                <w:sz w:val="22"/>
                <w:szCs w:val="22"/>
              </w:rPr>
              <w:t>0.743</w:t>
            </w:r>
            <w:r>
              <w:rPr>
                <w:rFonts w:ascii="Times New Roman" w:hAnsi="Times New Roman" w:cs="Times New Roman"/>
                <w:sz w:val="22"/>
                <w:szCs w:val="22"/>
              </w:rPr>
              <w:t>7</w:t>
            </w:r>
          </w:p>
        </w:tc>
        <w:tc>
          <w:tcPr>
            <w:tcW w:w="1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0557E" w14:textId="6307A263" w:rsidR="003D56C0" w:rsidRPr="003D56C0" w:rsidRDefault="00621B85" w:rsidP="00621B85">
            <w:pPr>
              <w:jc w:val="center"/>
              <w:rPr>
                <w:rFonts w:ascii="Times New Roman" w:hAnsi="Times New Roman" w:cs="Times New Roman"/>
                <w:sz w:val="22"/>
                <w:szCs w:val="22"/>
              </w:rPr>
            </w:pPr>
            <w:r w:rsidRPr="00621B85">
              <w:rPr>
                <w:rFonts w:ascii="Times New Roman" w:hAnsi="Times New Roman" w:cs="Times New Roman"/>
                <w:sz w:val="22"/>
                <w:szCs w:val="22"/>
              </w:rPr>
              <w:t>0.8029</w:t>
            </w:r>
          </w:p>
        </w:tc>
      </w:tr>
      <w:tr w:rsidR="003D56C0" w:rsidRPr="003D56C0" w14:paraId="4316E6C8" w14:textId="77777777" w:rsidTr="00E8624C">
        <w:trPr>
          <w:trHeight w:val="315"/>
        </w:trPr>
        <w:tc>
          <w:tcPr>
            <w:tcW w:w="1882" w:type="dxa"/>
            <w:tcBorders>
              <w:top w:val="single" w:sz="6" w:space="0" w:color="CCCCCC"/>
              <w:bottom w:val="single" w:sz="6" w:space="0" w:color="CCCCCC"/>
              <w:right w:val="single" w:sz="4" w:space="0" w:color="auto"/>
            </w:tcBorders>
            <w:tcMar>
              <w:top w:w="30" w:type="dxa"/>
              <w:left w:w="45" w:type="dxa"/>
              <w:bottom w:w="30" w:type="dxa"/>
              <w:right w:w="45" w:type="dxa"/>
            </w:tcMar>
            <w:vAlign w:val="bottom"/>
            <w:hideMark/>
          </w:tcPr>
          <w:p w14:paraId="373DC991" w14:textId="77777777" w:rsidR="003D56C0" w:rsidRPr="003D56C0" w:rsidRDefault="003D56C0" w:rsidP="00E8624C">
            <w:pPr>
              <w:jc w:val="center"/>
              <w:rPr>
                <w:rFonts w:ascii="Times New Roman" w:hAnsi="Times New Roman" w:cs="Times New Roman"/>
                <w:sz w:val="22"/>
                <w:szCs w:val="22"/>
              </w:rPr>
            </w:pPr>
            <w:r w:rsidRPr="003D56C0">
              <w:rPr>
                <w:rFonts w:ascii="Times New Roman" w:hAnsi="Times New Roman" w:cs="Times New Roman"/>
                <w:sz w:val="22"/>
                <w:szCs w:val="22"/>
              </w:rPr>
              <w:t>Mean - Drop &gt;75% NA</w:t>
            </w:r>
          </w:p>
        </w:tc>
        <w:tc>
          <w:tcPr>
            <w:tcW w:w="1170" w:type="dxa"/>
            <w:tcBorders>
              <w:top w:val="single" w:sz="6" w:space="0" w:color="CCCCCC"/>
              <w:left w:val="single" w:sz="4" w:space="0" w:color="auto"/>
              <w:bottom w:val="single" w:sz="6" w:space="0" w:color="CCCCCC"/>
              <w:right w:val="single" w:sz="6" w:space="0" w:color="CCCCCC"/>
            </w:tcBorders>
            <w:tcMar>
              <w:top w:w="30" w:type="dxa"/>
              <w:left w:w="45" w:type="dxa"/>
              <w:bottom w:w="30" w:type="dxa"/>
              <w:right w:w="45" w:type="dxa"/>
            </w:tcMar>
            <w:vAlign w:val="bottom"/>
            <w:hideMark/>
          </w:tcPr>
          <w:p w14:paraId="586A8A4E" w14:textId="39EC8211" w:rsidR="003D56C0" w:rsidRPr="003D56C0" w:rsidRDefault="00B00FD9" w:rsidP="00B00FD9">
            <w:pPr>
              <w:jc w:val="center"/>
              <w:rPr>
                <w:rFonts w:ascii="Times New Roman" w:hAnsi="Times New Roman" w:cs="Times New Roman"/>
                <w:sz w:val="22"/>
                <w:szCs w:val="22"/>
              </w:rPr>
            </w:pPr>
            <w:r w:rsidRPr="00B00FD9">
              <w:rPr>
                <w:rFonts w:ascii="Times New Roman" w:hAnsi="Times New Roman" w:cs="Times New Roman"/>
                <w:sz w:val="22"/>
                <w:szCs w:val="22"/>
              </w:rPr>
              <w:t>0.925373</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8A8E2" w14:textId="65CDBED6" w:rsidR="003D56C0" w:rsidRPr="003D56C0" w:rsidRDefault="00B00FD9" w:rsidP="00BB58EE">
            <w:pPr>
              <w:jc w:val="center"/>
              <w:rPr>
                <w:rFonts w:ascii="Times New Roman" w:hAnsi="Times New Roman" w:cs="Times New Roman"/>
                <w:sz w:val="22"/>
                <w:szCs w:val="22"/>
              </w:rPr>
            </w:pPr>
            <w:r w:rsidRPr="00B00FD9">
              <w:rPr>
                <w:rFonts w:ascii="Times New Roman" w:hAnsi="Times New Roman" w:cs="Times New Roman"/>
                <w:sz w:val="22"/>
                <w:szCs w:val="22"/>
              </w:rPr>
              <w:t>0.927366</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8391B6" w14:textId="6AA503B6" w:rsidR="003D56C0" w:rsidRPr="003D56C0" w:rsidRDefault="00BB58EE" w:rsidP="00BB58EE">
            <w:pPr>
              <w:jc w:val="center"/>
              <w:rPr>
                <w:rFonts w:ascii="Times New Roman" w:hAnsi="Times New Roman" w:cs="Times New Roman"/>
                <w:sz w:val="22"/>
                <w:szCs w:val="22"/>
              </w:rPr>
            </w:pPr>
            <w:r w:rsidRPr="00BB58EE">
              <w:rPr>
                <w:rFonts w:ascii="Times New Roman" w:hAnsi="Times New Roman" w:cs="Times New Roman"/>
                <w:sz w:val="22"/>
                <w:szCs w:val="22"/>
              </w:rPr>
              <w:t>0.925214</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79C204" w14:textId="1E6E62DA" w:rsidR="003D56C0" w:rsidRPr="003D56C0" w:rsidRDefault="00BB58EE" w:rsidP="00BB58EE">
            <w:pPr>
              <w:jc w:val="center"/>
              <w:rPr>
                <w:rFonts w:ascii="Times New Roman" w:hAnsi="Times New Roman" w:cs="Times New Roman"/>
                <w:sz w:val="22"/>
                <w:szCs w:val="22"/>
              </w:rPr>
            </w:pPr>
            <w:r w:rsidRPr="00BB58EE">
              <w:rPr>
                <w:rFonts w:ascii="Times New Roman" w:hAnsi="Times New Roman" w:cs="Times New Roman"/>
                <w:sz w:val="22"/>
                <w:szCs w:val="22"/>
              </w:rPr>
              <w:t>0.871516</w:t>
            </w:r>
          </w:p>
        </w:tc>
        <w:tc>
          <w:tcPr>
            <w:tcW w:w="12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14F78F" w14:textId="19E4732D" w:rsidR="003D56C0" w:rsidRPr="003D56C0" w:rsidRDefault="00BB58EE" w:rsidP="00BB58EE">
            <w:pPr>
              <w:jc w:val="center"/>
              <w:rPr>
                <w:rFonts w:ascii="Times New Roman" w:hAnsi="Times New Roman" w:cs="Times New Roman"/>
                <w:sz w:val="22"/>
                <w:szCs w:val="22"/>
              </w:rPr>
            </w:pPr>
            <w:r w:rsidRPr="00BB58EE">
              <w:rPr>
                <w:rFonts w:ascii="Times New Roman" w:hAnsi="Times New Roman" w:cs="Times New Roman"/>
                <w:sz w:val="22"/>
                <w:szCs w:val="22"/>
              </w:rPr>
              <w:t>0.742914</w:t>
            </w:r>
          </w:p>
        </w:tc>
        <w:tc>
          <w:tcPr>
            <w:tcW w:w="1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9F633" w14:textId="56936718" w:rsidR="003D56C0" w:rsidRPr="003D56C0" w:rsidRDefault="00BB58EE" w:rsidP="00BB58EE">
            <w:pPr>
              <w:jc w:val="center"/>
              <w:rPr>
                <w:rFonts w:ascii="Times New Roman" w:hAnsi="Times New Roman" w:cs="Times New Roman"/>
                <w:sz w:val="22"/>
                <w:szCs w:val="22"/>
              </w:rPr>
            </w:pPr>
            <w:r w:rsidRPr="00BB58EE">
              <w:rPr>
                <w:rFonts w:ascii="Times New Roman" w:hAnsi="Times New Roman" w:cs="Times New Roman"/>
                <w:sz w:val="22"/>
                <w:szCs w:val="22"/>
              </w:rPr>
              <w:t>0.80327</w:t>
            </w:r>
          </w:p>
        </w:tc>
      </w:tr>
      <w:tr w:rsidR="003D56C0" w:rsidRPr="003D56C0" w14:paraId="3898CB49" w14:textId="77777777" w:rsidTr="00E8624C">
        <w:trPr>
          <w:trHeight w:val="315"/>
        </w:trPr>
        <w:tc>
          <w:tcPr>
            <w:tcW w:w="1882" w:type="dxa"/>
            <w:tcBorders>
              <w:top w:val="single" w:sz="6" w:space="0" w:color="CCCCCC"/>
              <w:bottom w:val="single" w:sz="6" w:space="0" w:color="CCCCCC"/>
              <w:right w:val="single" w:sz="4" w:space="0" w:color="auto"/>
            </w:tcBorders>
            <w:tcMar>
              <w:top w:w="30" w:type="dxa"/>
              <w:left w:w="45" w:type="dxa"/>
              <w:bottom w:w="30" w:type="dxa"/>
              <w:right w:w="45" w:type="dxa"/>
            </w:tcMar>
            <w:vAlign w:val="bottom"/>
            <w:hideMark/>
          </w:tcPr>
          <w:p w14:paraId="60A061FE" w14:textId="77777777" w:rsidR="003D56C0" w:rsidRPr="003D56C0" w:rsidRDefault="003D56C0" w:rsidP="00E8624C">
            <w:pPr>
              <w:jc w:val="center"/>
              <w:rPr>
                <w:rFonts w:ascii="Times New Roman" w:hAnsi="Times New Roman" w:cs="Times New Roman"/>
                <w:sz w:val="22"/>
                <w:szCs w:val="22"/>
              </w:rPr>
            </w:pPr>
            <w:r w:rsidRPr="003D56C0">
              <w:rPr>
                <w:rFonts w:ascii="Times New Roman" w:hAnsi="Times New Roman" w:cs="Times New Roman"/>
                <w:sz w:val="22"/>
                <w:szCs w:val="22"/>
              </w:rPr>
              <w:t>Mean - Drop &gt;50% NA</w:t>
            </w:r>
          </w:p>
        </w:tc>
        <w:tc>
          <w:tcPr>
            <w:tcW w:w="1170" w:type="dxa"/>
            <w:tcBorders>
              <w:top w:val="single" w:sz="6" w:space="0" w:color="CCCCCC"/>
              <w:left w:val="single" w:sz="4" w:space="0" w:color="auto"/>
              <w:bottom w:val="single" w:sz="6" w:space="0" w:color="CCCCCC"/>
              <w:right w:val="single" w:sz="6" w:space="0" w:color="CCCCCC"/>
            </w:tcBorders>
            <w:tcMar>
              <w:top w:w="30" w:type="dxa"/>
              <w:left w:w="45" w:type="dxa"/>
              <w:bottom w:w="30" w:type="dxa"/>
              <w:right w:w="45" w:type="dxa"/>
            </w:tcMar>
            <w:vAlign w:val="bottom"/>
            <w:hideMark/>
          </w:tcPr>
          <w:p w14:paraId="03DC373A" w14:textId="4474EEA9"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0.9262</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F5967" w14:textId="1F87CF3A"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0.9268</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59A23" w14:textId="0340523B"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0.9251</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702C3" w14:textId="5E1B62BD"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0.8734</w:t>
            </w:r>
          </w:p>
        </w:tc>
        <w:tc>
          <w:tcPr>
            <w:tcW w:w="12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1C8B6" w14:textId="75FDC3A5"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0.7429</w:t>
            </w:r>
          </w:p>
        </w:tc>
        <w:tc>
          <w:tcPr>
            <w:tcW w:w="1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7DA7BC" w14:textId="0590AE43"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0.8022</w:t>
            </w:r>
          </w:p>
        </w:tc>
      </w:tr>
      <w:tr w:rsidR="003D56C0" w:rsidRPr="003D56C0" w14:paraId="6457FAF4" w14:textId="77777777" w:rsidTr="00E8624C">
        <w:trPr>
          <w:trHeight w:val="315"/>
        </w:trPr>
        <w:tc>
          <w:tcPr>
            <w:tcW w:w="1882" w:type="dxa"/>
            <w:tcBorders>
              <w:top w:val="single" w:sz="6" w:space="0" w:color="CCCCCC"/>
              <w:right w:val="single" w:sz="4" w:space="0" w:color="auto"/>
            </w:tcBorders>
            <w:tcMar>
              <w:top w:w="30" w:type="dxa"/>
              <w:left w:w="45" w:type="dxa"/>
              <w:bottom w:w="30" w:type="dxa"/>
              <w:right w:w="45" w:type="dxa"/>
            </w:tcMar>
            <w:vAlign w:val="bottom"/>
            <w:hideMark/>
          </w:tcPr>
          <w:p w14:paraId="58BB9040" w14:textId="77777777" w:rsidR="003D56C0" w:rsidRPr="003D56C0" w:rsidRDefault="003D56C0" w:rsidP="00E8624C">
            <w:pPr>
              <w:jc w:val="center"/>
              <w:rPr>
                <w:rFonts w:ascii="Times New Roman" w:hAnsi="Times New Roman" w:cs="Times New Roman"/>
                <w:sz w:val="22"/>
                <w:szCs w:val="22"/>
              </w:rPr>
            </w:pPr>
            <w:r w:rsidRPr="003D56C0">
              <w:rPr>
                <w:rFonts w:ascii="Times New Roman" w:hAnsi="Times New Roman" w:cs="Times New Roman"/>
                <w:sz w:val="22"/>
                <w:szCs w:val="22"/>
              </w:rPr>
              <w:t>Median - Drop &gt;75% NA</w:t>
            </w:r>
          </w:p>
        </w:tc>
        <w:tc>
          <w:tcPr>
            <w:tcW w:w="1170" w:type="dxa"/>
            <w:tcBorders>
              <w:top w:val="single" w:sz="6" w:space="0" w:color="CCCCCC"/>
              <w:left w:val="single" w:sz="4" w:space="0" w:color="auto"/>
              <w:bottom w:val="single" w:sz="6" w:space="0" w:color="CCCCCC"/>
              <w:right w:val="single" w:sz="6" w:space="0" w:color="CCCCCC"/>
            </w:tcBorders>
            <w:tcMar>
              <w:top w:w="30" w:type="dxa"/>
              <w:left w:w="45" w:type="dxa"/>
              <w:bottom w:w="30" w:type="dxa"/>
              <w:right w:w="45" w:type="dxa"/>
            </w:tcMar>
            <w:vAlign w:val="bottom"/>
            <w:hideMark/>
          </w:tcPr>
          <w:p w14:paraId="2E99D432" w14:textId="0C15043D"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0.9259</w:t>
            </w:r>
          </w:p>
        </w:tc>
        <w:tc>
          <w:tcPr>
            <w:tcW w:w="108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6E600C" w14:textId="15EDCAAC"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0.927</w:t>
            </w:r>
            <w:r>
              <w:rPr>
                <w:rFonts w:ascii="Times New Roman" w:hAnsi="Times New Roman" w:cs="Times New Roman"/>
                <w:sz w:val="22"/>
                <w:szCs w:val="22"/>
              </w:rPr>
              <w:t>1</w:t>
            </w:r>
          </w:p>
        </w:tc>
        <w:tc>
          <w:tcPr>
            <w:tcW w:w="117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79D0D" w14:textId="4552D62F"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0.9249</w:t>
            </w:r>
          </w:p>
        </w:tc>
        <w:tc>
          <w:tcPr>
            <w:tcW w:w="144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0DCC1" w14:textId="5E9A65F9"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0.8712</w:t>
            </w:r>
          </w:p>
        </w:tc>
        <w:tc>
          <w:tcPr>
            <w:tcW w:w="1247"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21BA91" w14:textId="6316DAFD" w:rsidR="003D56C0" w:rsidRPr="003D56C0" w:rsidRDefault="003D56C0" w:rsidP="003D56C0">
            <w:pPr>
              <w:jc w:val="center"/>
              <w:rPr>
                <w:rFonts w:ascii="Times New Roman" w:hAnsi="Times New Roman" w:cs="Times New Roman"/>
                <w:sz w:val="22"/>
                <w:szCs w:val="22"/>
              </w:rPr>
            </w:pPr>
            <w:r w:rsidRPr="003D56C0">
              <w:rPr>
                <w:rFonts w:ascii="Times New Roman" w:hAnsi="Times New Roman" w:cs="Times New Roman"/>
                <w:sz w:val="22"/>
                <w:szCs w:val="22"/>
              </w:rPr>
              <w:t>0.7445</w:t>
            </w:r>
          </w:p>
        </w:tc>
        <w:tc>
          <w:tcPr>
            <w:tcW w:w="1355"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FF4071" w14:textId="52D53383" w:rsidR="003D56C0" w:rsidRPr="003D56C0" w:rsidRDefault="003D56C0" w:rsidP="00E8624C">
            <w:pPr>
              <w:keepNext/>
              <w:jc w:val="center"/>
              <w:rPr>
                <w:rFonts w:ascii="Times New Roman" w:hAnsi="Times New Roman" w:cs="Times New Roman"/>
                <w:sz w:val="22"/>
                <w:szCs w:val="22"/>
              </w:rPr>
            </w:pPr>
            <w:r w:rsidRPr="003D56C0">
              <w:rPr>
                <w:rFonts w:ascii="Times New Roman" w:hAnsi="Times New Roman" w:cs="Times New Roman"/>
                <w:sz w:val="22"/>
                <w:szCs w:val="22"/>
              </w:rPr>
              <w:t>0.8038</w:t>
            </w:r>
          </w:p>
        </w:tc>
      </w:tr>
    </w:tbl>
    <w:p w14:paraId="05378D37" w14:textId="67AD7883" w:rsidR="00677A77" w:rsidRDefault="00E8624C" w:rsidP="001B2C99">
      <w:pPr>
        <w:spacing w:after="120"/>
        <w:rPr>
          <w:rFonts w:ascii="Times New Roman" w:hAnsi="Times New Roman" w:cs="Times New Roman"/>
        </w:rPr>
      </w:pPr>
      <w:r>
        <w:rPr>
          <w:rFonts w:ascii="Times New Roman" w:hAnsi="Times New Roman" w:cs="Times New Roman"/>
        </w:rPr>
        <w:tab/>
      </w:r>
    </w:p>
    <w:p w14:paraId="52D0EA1C" w14:textId="77777777" w:rsidR="00601AF0" w:rsidRDefault="00601AF0" w:rsidP="001B2C99">
      <w:pPr>
        <w:spacing w:after="120"/>
        <w:rPr>
          <w:rFonts w:ascii="Times New Roman" w:hAnsi="Times New Roman" w:cs="Times New Roman"/>
        </w:rPr>
      </w:pPr>
    </w:p>
    <w:p w14:paraId="35601B42" w14:textId="77777777" w:rsidR="008D3782" w:rsidRPr="00863830" w:rsidRDefault="008D3782" w:rsidP="008D3782">
      <w:pPr>
        <w:pStyle w:val="Caption"/>
        <w:rPr>
          <w:rFonts w:ascii="Times New Roman" w:hAnsi="Times New Roman" w:cs="Times New Roman"/>
          <w:color w:val="000000" w:themeColor="text1"/>
          <w:sz w:val="20"/>
          <w:szCs w:val="20"/>
        </w:rPr>
      </w:pPr>
      <w:r w:rsidRPr="00863830">
        <w:rPr>
          <w:rFonts w:ascii="Times New Roman" w:hAnsi="Times New Roman" w:cs="Times New Roman"/>
          <w:color w:val="000000" w:themeColor="text1"/>
          <w:sz w:val="20"/>
          <w:szCs w:val="20"/>
        </w:rPr>
        <w:t xml:space="preserve">Table </w:t>
      </w:r>
      <w:r>
        <w:rPr>
          <w:rFonts w:ascii="Times New Roman" w:hAnsi="Times New Roman" w:cs="Times New Roman"/>
          <w:color w:val="000000" w:themeColor="text1"/>
          <w:sz w:val="20"/>
          <w:szCs w:val="20"/>
        </w:rPr>
        <w:fldChar w:fldCharType="begin"/>
      </w:r>
      <w:r>
        <w:rPr>
          <w:rFonts w:ascii="Times New Roman" w:hAnsi="Times New Roman" w:cs="Times New Roman"/>
          <w:color w:val="000000" w:themeColor="text1"/>
          <w:sz w:val="20"/>
          <w:szCs w:val="20"/>
        </w:rPr>
        <w:instrText xml:space="preserve"> SEQ Table \* ARABIC </w:instrText>
      </w:r>
      <w:r>
        <w:rPr>
          <w:rFonts w:ascii="Times New Roman" w:hAnsi="Times New Roman" w:cs="Times New Roman"/>
          <w:color w:val="000000" w:themeColor="text1"/>
          <w:sz w:val="20"/>
          <w:szCs w:val="20"/>
        </w:rPr>
        <w:fldChar w:fldCharType="separate"/>
      </w:r>
      <w:r>
        <w:rPr>
          <w:rFonts w:ascii="Times New Roman" w:hAnsi="Times New Roman" w:cs="Times New Roman"/>
          <w:noProof/>
          <w:color w:val="000000" w:themeColor="text1"/>
          <w:sz w:val="20"/>
          <w:szCs w:val="20"/>
        </w:rPr>
        <w:t>2</w:t>
      </w:r>
      <w:r>
        <w:rPr>
          <w:rFonts w:ascii="Times New Roman" w:hAnsi="Times New Roman" w:cs="Times New Roman"/>
          <w:color w:val="000000" w:themeColor="text1"/>
          <w:sz w:val="20"/>
          <w:szCs w:val="20"/>
        </w:rPr>
        <w:fldChar w:fldCharType="end"/>
      </w:r>
      <w:r>
        <w:rPr>
          <w:rFonts w:ascii="Times New Roman" w:hAnsi="Times New Roman" w:cs="Times New Roman"/>
          <w:color w:val="000000" w:themeColor="text1"/>
          <w:sz w:val="20"/>
          <w:szCs w:val="20"/>
        </w:rPr>
        <w:t>:</w:t>
      </w:r>
      <w:r w:rsidRPr="00863830">
        <w:rPr>
          <w:rFonts w:ascii="Times New Roman" w:hAnsi="Times New Roman" w:cs="Times New Roman"/>
          <w:color w:val="000000" w:themeColor="text1"/>
          <w:sz w:val="20"/>
          <w:szCs w:val="20"/>
        </w:rPr>
        <w:t xml:space="preserve"> Keras Deep Learning MLP Results</w:t>
      </w:r>
    </w:p>
    <w:tbl>
      <w:tblPr>
        <w:tblW w:w="6742" w:type="dxa"/>
        <w:jc w:val="center"/>
        <w:tblCellMar>
          <w:left w:w="0" w:type="dxa"/>
          <w:right w:w="0" w:type="dxa"/>
        </w:tblCellMar>
        <w:tblLook w:val="04A0" w:firstRow="1" w:lastRow="0" w:firstColumn="1" w:lastColumn="0" w:noHBand="0" w:noVBand="1"/>
      </w:tblPr>
      <w:tblGrid>
        <w:gridCol w:w="2494"/>
        <w:gridCol w:w="2096"/>
        <w:gridCol w:w="2152"/>
      </w:tblGrid>
      <w:tr w:rsidR="003B46DB" w:rsidRPr="001B2C99" w14:paraId="5C844408" w14:textId="77777777" w:rsidTr="00863830">
        <w:trPr>
          <w:trHeight w:val="315"/>
          <w:jc w:val="center"/>
        </w:trPr>
        <w:tc>
          <w:tcPr>
            <w:tcW w:w="0" w:type="auto"/>
            <w:tcMar>
              <w:top w:w="30" w:type="dxa"/>
              <w:left w:w="45" w:type="dxa"/>
              <w:bottom w:w="30" w:type="dxa"/>
              <w:right w:w="45" w:type="dxa"/>
            </w:tcMar>
            <w:vAlign w:val="bottom"/>
            <w:hideMark/>
          </w:tcPr>
          <w:p w14:paraId="7A3D6273" w14:textId="77777777" w:rsidR="001B2C99" w:rsidRPr="001B2C99" w:rsidRDefault="001B2C99" w:rsidP="008D3782">
            <w:pPr>
              <w:spacing w:after="120"/>
              <w:rPr>
                <w:rFonts w:ascii="Times New Roman" w:hAnsi="Times New Roman" w:cs="Times New Roman"/>
                <w:sz w:val="22"/>
                <w:szCs w:val="22"/>
              </w:rPr>
            </w:pPr>
          </w:p>
        </w:tc>
        <w:tc>
          <w:tcPr>
            <w:tcW w:w="4248" w:type="dxa"/>
            <w:gridSpan w:val="2"/>
            <w:tcBorders>
              <w:bottom w:val="single" w:sz="4" w:space="0" w:color="auto"/>
            </w:tcBorders>
            <w:tcMar>
              <w:top w:w="30" w:type="dxa"/>
              <w:left w:w="45" w:type="dxa"/>
              <w:bottom w:w="30" w:type="dxa"/>
              <w:right w:w="45" w:type="dxa"/>
            </w:tcMar>
            <w:vAlign w:val="bottom"/>
            <w:hideMark/>
          </w:tcPr>
          <w:p w14:paraId="1FF6DCE0" w14:textId="36950FE8" w:rsidR="001B2C99" w:rsidRPr="001B2C99" w:rsidRDefault="001B2C99" w:rsidP="003B46DB">
            <w:pPr>
              <w:spacing w:after="120"/>
              <w:jc w:val="center"/>
              <w:rPr>
                <w:rFonts w:ascii="Times New Roman" w:hAnsi="Times New Roman" w:cs="Times New Roman"/>
                <w:b/>
                <w:bCs/>
                <w:sz w:val="22"/>
                <w:szCs w:val="22"/>
              </w:rPr>
            </w:pPr>
            <w:r w:rsidRPr="001B2C99">
              <w:rPr>
                <w:rFonts w:ascii="Times New Roman" w:hAnsi="Times New Roman" w:cs="Times New Roman"/>
                <w:b/>
                <w:bCs/>
                <w:sz w:val="22"/>
                <w:szCs w:val="22"/>
              </w:rPr>
              <w:t>Keras MLP</w:t>
            </w:r>
            <w:r w:rsidR="003B46DB">
              <w:rPr>
                <w:rFonts w:ascii="Times New Roman" w:hAnsi="Times New Roman" w:cs="Times New Roman"/>
                <w:b/>
                <w:bCs/>
                <w:sz w:val="22"/>
                <w:szCs w:val="22"/>
              </w:rPr>
              <w:t xml:space="preserve"> Model</w:t>
            </w:r>
          </w:p>
        </w:tc>
      </w:tr>
      <w:tr w:rsidR="00863830" w:rsidRPr="001B2C99" w14:paraId="70FF4522" w14:textId="77777777" w:rsidTr="00863830">
        <w:trPr>
          <w:trHeight w:val="315"/>
          <w:jc w:val="center"/>
        </w:trPr>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932CBC2" w14:textId="77777777" w:rsidR="001B2C99" w:rsidRPr="001B2C99" w:rsidRDefault="001B2C99" w:rsidP="003B46DB">
            <w:pPr>
              <w:spacing w:after="120"/>
              <w:jc w:val="center"/>
              <w:rPr>
                <w:rFonts w:ascii="Times New Roman" w:hAnsi="Times New Roman" w:cs="Times New Roman"/>
                <w:b/>
                <w:bCs/>
                <w:sz w:val="22"/>
                <w:szCs w:val="22"/>
              </w:rPr>
            </w:pPr>
            <w:r w:rsidRPr="001B2C99">
              <w:rPr>
                <w:rFonts w:ascii="Times New Roman" w:hAnsi="Times New Roman" w:cs="Times New Roman"/>
                <w:b/>
                <w:bCs/>
                <w:sz w:val="22"/>
                <w:szCs w:val="22"/>
              </w:rPr>
              <w:t>Imputation Strategy</w:t>
            </w:r>
          </w:p>
        </w:tc>
        <w:tc>
          <w:tcPr>
            <w:tcW w:w="2096"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BFBE0D" w14:textId="77777777"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Test Loss</w:t>
            </w:r>
          </w:p>
        </w:tc>
        <w:tc>
          <w:tcPr>
            <w:tcW w:w="2152" w:type="dxa"/>
            <w:tcBorders>
              <w:top w:val="single" w:sz="4" w:space="0" w:color="auto"/>
              <w:left w:val="single" w:sz="6" w:space="0" w:color="CCCCCC"/>
              <w:bottom w:val="single" w:sz="6" w:space="0" w:color="000000"/>
              <w:right w:val="single" w:sz="6" w:space="0" w:color="CCCCCC"/>
            </w:tcBorders>
            <w:tcMar>
              <w:top w:w="30" w:type="dxa"/>
              <w:left w:w="45" w:type="dxa"/>
              <w:bottom w:w="30" w:type="dxa"/>
              <w:right w:w="45" w:type="dxa"/>
            </w:tcMar>
            <w:vAlign w:val="bottom"/>
            <w:hideMark/>
          </w:tcPr>
          <w:p w14:paraId="32EAB3C4" w14:textId="77777777"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Test Accuracy</w:t>
            </w:r>
          </w:p>
        </w:tc>
      </w:tr>
      <w:tr w:rsidR="001B2C99" w:rsidRPr="001B2C99" w14:paraId="41A20D8D" w14:textId="77777777" w:rsidTr="00863830">
        <w:trPr>
          <w:trHeight w:val="315"/>
          <w:jc w:val="center"/>
        </w:trPr>
        <w:tc>
          <w:tcPr>
            <w:tcW w:w="0" w:type="auto"/>
            <w:tcBorders>
              <w:top w:val="single" w:sz="6" w:space="0" w:color="000000"/>
              <w:bottom w:val="single" w:sz="6" w:space="0" w:color="CCCCCC"/>
              <w:right w:val="single" w:sz="6" w:space="0" w:color="CCCCCC"/>
            </w:tcBorders>
            <w:tcMar>
              <w:top w:w="30" w:type="dxa"/>
              <w:left w:w="45" w:type="dxa"/>
              <w:bottom w:w="30" w:type="dxa"/>
              <w:right w:w="45" w:type="dxa"/>
            </w:tcMar>
            <w:vAlign w:val="bottom"/>
            <w:hideMark/>
          </w:tcPr>
          <w:p w14:paraId="0C0C2EE1" w14:textId="77777777"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KNN</w:t>
            </w:r>
          </w:p>
        </w:tc>
        <w:tc>
          <w:tcPr>
            <w:tcW w:w="20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6F153A" w14:textId="7C78020F"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0.2327</w:t>
            </w:r>
          </w:p>
        </w:tc>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E2159" w14:textId="10DBF2AF"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0.9250</w:t>
            </w:r>
          </w:p>
        </w:tc>
      </w:tr>
      <w:tr w:rsidR="001B2C99" w:rsidRPr="001B2C99" w14:paraId="6444E95E" w14:textId="77777777" w:rsidTr="00863830">
        <w:trPr>
          <w:trHeight w:val="315"/>
          <w:jc w:val="center"/>
        </w:trPr>
        <w:tc>
          <w:tcPr>
            <w:tcW w:w="0" w:type="auto"/>
            <w:tcBorders>
              <w:top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EEB93C" w14:textId="77777777"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MLP</w:t>
            </w:r>
          </w:p>
        </w:tc>
        <w:tc>
          <w:tcPr>
            <w:tcW w:w="20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44F28F" w14:textId="0BA34007"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0.2328</w:t>
            </w:r>
          </w:p>
        </w:tc>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1A47E5" w14:textId="60F9E882"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0.9249</w:t>
            </w:r>
          </w:p>
        </w:tc>
      </w:tr>
      <w:tr w:rsidR="001B2C99" w:rsidRPr="001B2C99" w14:paraId="607035DE" w14:textId="77777777" w:rsidTr="00863830">
        <w:trPr>
          <w:trHeight w:val="315"/>
          <w:jc w:val="center"/>
        </w:trPr>
        <w:tc>
          <w:tcPr>
            <w:tcW w:w="0" w:type="auto"/>
            <w:tcBorders>
              <w:top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B9986F" w14:textId="77777777"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Mean - Drop &gt;75% NA</w:t>
            </w:r>
          </w:p>
        </w:tc>
        <w:tc>
          <w:tcPr>
            <w:tcW w:w="20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19B9A2" w14:textId="6E59A142"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0.2329</w:t>
            </w:r>
          </w:p>
        </w:tc>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F3577E" w14:textId="7A5CE01A"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0.9252</w:t>
            </w:r>
          </w:p>
        </w:tc>
      </w:tr>
      <w:tr w:rsidR="001B2C99" w:rsidRPr="001B2C99" w14:paraId="18748BB3" w14:textId="77777777" w:rsidTr="00863830">
        <w:trPr>
          <w:trHeight w:val="315"/>
          <w:jc w:val="center"/>
        </w:trPr>
        <w:tc>
          <w:tcPr>
            <w:tcW w:w="0" w:type="auto"/>
            <w:tcBorders>
              <w:top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F6F39" w14:textId="77777777"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Mean - Drop &gt;50% NA</w:t>
            </w:r>
          </w:p>
        </w:tc>
        <w:tc>
          <w:tcPr>
            <w:tcW w:w="20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EAB4EC" w14:textId="7F8C5F9A"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0.2334</w:t>
            </w:r>
          </w:p>
        </w:tc>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2BAC0F" w14:textId="580E30E4"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0.9260</w:t>
            </w:r>
          </w:p>
        </w:tc>
      </w:tr>
      <w:tr w:rsidR="001B2C99" w:rsidRPr="001B2C99" w14:paraId="6D6746E1" w14:textId="77777777" w:rsidTr="00863830">
        <w:trPr>
          <w:trHeight w:val="315"/>
          <w:jc w:val="center"/>
        </w:trPr>
        <w:tc>
          <w:tcPr>
            <w:tcW w:w="0" w:type="auto"/>
            <w:tcBorders>
              <w:top w:val="single" w:sz="6" w:space="0" w:color="CCCCCC"/>
              <w:right w:val="single" w:sz="6" w:space="0" w:color="CCCCCC"/>
            </w:tcBorders>
            <w:tcMar>
              <w:top w:w="30" w:type="dxa"/>
              <w:left w:w="45" w:type="dxa"/>
              <w:bottom w:w="30" w:type="dxa"/>
              <w:right w:w="45" w:type="dxa"/>
            </w:tcMar>
            <w:vAlign w:val="bottom"/>
            <w:hideMark/>
          </w:tcPr>
          <w:p w14:paraId="4A201A1C" w14:textId="77777777"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Median - Drop &gt;75% NA</w:t>
            </w:r>
          </w:p>
        </w:tc>
        <w:tc>
          <w:tcPr>
            <w:tcW w:w="209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673F8" w14:textId="473C9640" w:rsidR="001B2C99" w:rsidRPr="001B2C99" w:rsidRDefault="001B2C99" w:rsidP="003B46DB">
            <w:pPr>
              <w:spacing w:after="120"/>
              <w:jc w:val="center"/>
              <w:rPr>
                <w:rFonts w:ascii="Times New Roman" w:hAnsi="Times New Roman" w:cs="Times New Roman"/>
                <w:sz w:val="22"/>
                <w:szCs w:val="22"/>
              </w:rPr>
            </w:pPr>
            <w:r w:rsidRPr="001B2C99">
              <w:rPr>
                <w:rFonts w:ascii="Times New Roman" w:hAnsi="Times New Roman" w:cs="Times New Roman"/>
                <w:sz w:val="22"/>
                <w:szCs w:val="22"/>
              </w:rPr>
              <w:t>0.2323</w:t>
            </w:r>
          </w:p>
        </w:tc>
        <w:tc>
          <w:tcPr>
            <w:tcW w:w="21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BDC17" w14:textId="337686F3" w:rsidR="001B2C99" w:rsidRPr="001B2C99" w:rsidRDefault="001B2C99" w:rsidP="00863830">
            <w:pPr>
              <w:keepNext/>
              <w:spacing w:after="120"/>
              <w:jc w:val="center"/>
              <w:rPr>
                <w:rFonts w:ascii="Times New Roman" w:hAnsi="Times New Roman" w:cs="Times New Roman"/>
                <w:sz w:val="22"/>
                <w:szCs w:val="22"/>
              </w:rPr>
            </w:pPr>
            <w:r w:rsidRPr="001B2C99">
              <w:rPr>
                <w:rFonts w:ascii="Times New Roman" w:hAnsi="Times New Roman" w:cs="Times New Roman"/>
                <w:sz w:val="22"/>
                <w:szCs w:val="22"/>
              </w:rPr>
              <w:t>0.9245</w:t>
            </w:r>
          </w:p>
        </w:tc>
      </w:tr>
    </w:tbl>
    <w:p w14:paraId="7101DE2C" w14:textId="77777777" w:rsidR="00E8624C" w:rsidRDefault="00E8624C" w:rsidP="00476534">
      <w:pPr>
        <w:spacing w:after="120"/>
        <w:rPr>
          <w:rFonts w:ascii="Times New Roman" w:hAnsi="Times New Roman" w:cs="Times New Roman"/>
        </w:rPr>
      </w:pPr>
    </w:p>
    <w:p w14:paraId="4130A4DD" w14:textId="77777777" w:rsidR="004639B2" w:rsidRDefault="004639B2" w:rsidP="00476534">
      <w:pPr>
        <w:spacing w:after="120"/>
        <w:rPr>
          <w:rFonts w:ascii="Times New Roman" w:hAnsi="Times New Roman" w:cs="Times New Roman"/>
          <w:b/>
          <w:bCs/>
        </w:rPr>
      </w:pPr>
    </w:p>
    <w:p w14:paraId="0B009868" w14:textId="78571E41" w:rsidR="00582A78" w:rsidRDefault="00582A78" w:rsidP="00476534">
      <w:pPr>
        <w:spacing w:after="120"/>
        <w:rPr>
          <w:rFonts w:ascii="Times New Roman" w:hAnsi="Times New Roman" w:cs="Times New Roman"/>
          <w:b/>
          <w:bCs/>
        </w:rPr>
      </w:pPr>
      <w:r>
        <w:rPr>
          <w:rFonts w:ascii="Times New Roman" w:hAnsi="Times New Roman" w:cs="Times New Roman"/>
          <w:b/>
          <w:bCs/>
        </w:rPr>
        <w:t>4. DISCUSSION</w:t>
      </w:r>
    </w:p>
    <w:p w14:paraId="477D2B8F" w14:textId="7BDD6454" w:rsidR="003C2D86" w:rsidRDefault="000B4527" w:rsidP="00925ED5">
      <w:pPr>
        <w:spacing w:after="120"/>
        <w:rPr>
          <w:rFonts w:ascii="Times New Roman" w:hAnsi="Times New Roman" w:cs="Times New Roman"/>
        </w:rPr>
      </w:pPr>
      <w:r>
        <w:rPr>
          <w:rFonts w:ascii="Times New Roman" w:hAnsi="Times New Roman" w:cs="Times New Roman"/>
        </w:rPr>
        <w:t>- data is very unbalanced</w:t>
      </w:r>
      <w:r w:rsidR="00B52DB3">
        <w:rPr>
          <w:rFonts w:ascii="Times New Roman" w:hAnsi="Times New Roman" w:cs="Times New Roman"/>
        </w:rPr>
        <w:t xml:space="preserve">, thus it is difficult to </w:t>
      </w:r>
      <w:bookmarkStart w:id="0" w:name="_GoBack"/>
      <w:bookmarkEnd w:id="0"/>
      <w:r w:rsidR="00B52DB3">
        <w:rPr>
          <w:rFonts w:ascii="Times New Roman" w:hAnsi="Times New Roman" w:cs="Times New Roman"/>
        </w:rPr>
        <w:t>make conclusions from these results</w:t>
      </w:r>
      <w:r w:rsidR="003C2D86">
        <w:rPr>
          <w:rFonts w:ascii="Times New Roman" w:hAnsi="Times New Roman" w:cs="Times New Roman"/>
        </w:rPr>
        <w:br w:type="page"/>
      </w:r>
    </w:p>
    <w:p w14:paraId="4D5D29AA" w14:textId="1D41A552" w:rsidR="00E8624C" w:rsidRDefault="003C2D86" w:rsidP="00582A78">
      <w:pPr>
        <w:rPr>
          <w:rFonts w:ascii="Times New Roman" w:hAnsi="Times New Roman" w:cs="Times New Roman"/>
          <w:b/>
          <w:bCs/>
        </w:rPr>
      </w:pPr>
      <w:r>
        <w:rPr>
          <w:rFonts w:ascii="Times New Roman" w:hAnsi="Times New Roman" w:cs="Times New Roman"/>
          <w:b/>
          <w:bCs/>
        </w:rPr>
        <w:t xml:space="preserve">6. </w:t>
      </w:r>
      <w:r w:rsidRPr="003C2D86">
        <w:rPr>
          <w:rFonts w:ascii="Times New Roman" w:hAnsi="Times New Roman" w:cs="Times New Roman"/>
          <w:b/>
          <w:bCs/>
        </w:rPr>
        <w:t>APPENDIX</w:t>
      </w:r>
    </w:p>
    <w:p w14:paraId="7A700916" w14:textId="77777777" w:rsidR="003C2D86" w:rsidRPr="003C2D86" w:rsidRDefault="003C2D86" w:rsidP="00582A78">
      <w:pPr>
        <w:rPr>
          <w:rFonts w:ascii="Times New Roman" w:hAnsi="Times New Roman" w:cs="Times New Roman"/>
          <w:b/>
          <w:bCs/>
        </w:rPr>
      </w:pPr>
    </w:p>
    <w:p w14:paraId="177B7BEE" w14:textId="7BEB15C8" w:rsidR="003C2D86" w:rsidRDefault="00295409" w:rsidP="00582A78">
      <w:pPr>
        <w:rPr>
          <w:rFonts w:ascii="Times New Roman" w:hAnsi="Times New Roman" w:cs="Times New Roman"/>
          <w:i/>
          <w:iCs/>
        </w:rPr>
      </w:pPr>
      <w:r>
        <w:rPr>
          <w:rFonts w:ascii="Times New Roman" w:hAnsi="Times New Roman" w:cs="Times New Roman"/>
          <w:i/>
          <w:iCs/>
        </w:rPr>
        <w:t>Table 1.</w:t>
      </w:r>
    </w:p>
    <w:p w14:paraId="70DE082A" w14:textId="77777777" w:rsidR="00295409" w:rsidRPr="00295409" w:rsidRDefault="00295409" w:rsidP="00582A78">
      <w:pPr>
        <w:rPr>
          <w:rFonts w:ascii="Times New Roman" w:hAnsi="Times New Roman" w:cs="Times New Roman"/>
          <w:i/>
          <w:iCs/>
        </w:rPr>
      </w:pPr>
    </w:p>
    <w:tbl>
      <w:tblPr>
        <w:tblStyle w:val="PlainTable5"/>
        <w:tblW w:w="0" w:type="auto"/>
        <w:tblLook w:val="04A0" w:firstRow="1" w:lastRow="0" w:firstColumn="1" w:lastColumn="0" w:noHBand="0" w:noVBand="1"/>
      </w:tblPr>
      <w:tblGrid>
        <w:gridCol w:w="4675"/>
      </w:tblGrid>
      <w:tr w:rsidR="00E8624C" w14:paraId="29E43F70" w14:textId="77777777" w:rsidTr="007328C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27FCD781" w14:textId="77777777" w:rsidR="00E8624C" w:rsidRDefault="00E8624C" w:rsidP="007328C1">
            <w:pPr>
              <w:jc w:val="left"/>
              <w:rPr>
                <w:rFonts w:ascii="Times New Roman" w:hAnsi="Times New Roman" w:cs="Times New Roman"/>
              </w:rPr>
            </w:pPr>
            <w:r>
              <w:rPr>
                <w:rFonts w:ascii="Times New Roman" w:hAnsi="Times New Roman" w:cs="Times New Roman"/>
              </w:rPr>
              <w:t>Chosen Features</w:t>
            </w:r>
          </w:p>
        </w:tc>
      </w:tr>
      <w:tr w:rsidR="00E8624C" w14:paraId="60BCC074" w14:textId="77777777" w:rsidTr="00732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7F7F7F" w:themeColor="text1" w:themeTint="80"/>
              <w:right w:val="none" w:sz="0" w:space="0" w:color="auto"/>
            </w:tcBorders>
          </w:tcPr>
          <w:p w14:paraId="346281C8" w14:textId="77777777" w:rsidR="00E8624C" w:rsidRPr="007003AF" w:rsidRDefault="00E8624C" w:rsidP="007328C1">
            <w:pPr>
              <w:spacing w:after="120"/>
              <w:jc w:val="left"/>
              <w:rPr>
                <w:rFonts w:ascii="Times New Roman" w:hAnsi="Times New Roman" w:cs="Times New Roman"/>
                <w:color w:val="000000"/>
                <w:sz w:val="20"/>
                <w:szCs w:val="20"/>
              </w:rPr>
            </w:pPr>
            <w:r w:rsidRPr="007003AF">
              <w:rPr>
                <w:rFonts w:ascii="Times New Roman" w:hAnsi="Times New Roman" w:cs="Times New Roman"/>
                <w:color w:val="000000"/>
                <w:sz w:val="20"/>
                <w:szCs w:val="20"/>
              </w:rPr>
              <w:t>Gender</w:t>
            </w:r>
          </w:p>
          <w:p w14:paraId="4219A42E" w14:textId="77777777" w:rsidR="00E8624C" w:rsidRPr="007003AF" w:rsidRDefault="00E8624C" w:rsidP="007328C1">
            <w:pPr>
              <w:spacing w:after="120"/>
              <w:jc w:val="left"/>
              <w:rPr>
                <w:rFonts w:ascii="Times New Roman" w:hAnsi="Times New Roman" w:cs="Times New Roman"/>
                <w:sz w:val="20"/>
                <w:szCs w:val="20"/>
              </w:rPr>
            </w:pPr>
            <w:r w:rsidRPr="007003AF">
              <w:rPr>
                <w:rFonts w:ascii="Times New Roman" w:hAnsi="Times New Roman" w:cs="Times New Roman"/>
                <w:color w:val="000000"/>
                <w:sz w:val="20"/>
                <w:szCs w:val="20"/>
              </w:rPr>
              <w:t>Age</w:t>
            </w:r>
          </w:p>
          <w:p w14:paraId="6CBC6056" w14:textId="77777777" w:rsidR="00E8624C" w:rsidRPr="007003AF" w:rsidRDefault="00E8624C" w:rsidP="007328C1">
            <w:pPr>
              <w:spacing w:after="120"/>
              <w:jc w:val="left"/>
              <w:rPr>
                <w:rFonts w:ascii="Times New Roman" w:hAnsi="Times New Roman" w:cs="Times New Roman"/>
                <w:sz w:val="20"/>
                <w:szCs w:val="20"/>
              </w:rPr>
            </w:pPr>
            <w:r w:rsidRPr="007003AF">
              <w:rPr>
                <w:rFonts w:ascii="Times New Roman" w:hAnsi="Times New Roman" w:cs="Times New Roman"/>
                <w:sz w:val="20"/>
                <w:szCs w:val="20"/>
              </w:rPr>
              <w:t>Race/Ethnicity?</w:t>
            </w:r>
          </w:p>
          <w:p w14:paraId="11C8A51A" w14:textId="77777777" w:rsidR="00E8624C" w:rsidRPr="007003AF" w:rsidRDefault="00E8624C" w:rsidP="007328C1">
            <w:pPr>
              <w:spacing w:after="120"/>
              <w:jc w:val="left"/>
              <w:rPr>
                <w:rFonts w:ascii="Times New Roman" w:hAnsi="Times New Roman" w:cs="Times New Roman"/>
                <w:color w:val="000000"/>
                <w:sz w:val="20"/>
                <w:szCs w:val="20"/>
              </w:rPr>
            </w:pPr>
            <w:r w:rsidRPr="007003AF">
              <w:rPr>
                <w:rFonts w:ascii="Times New Roman" w:hAnsi="Times New Roman" w:cs="Times New Roman"/>
                <w:color w:val="000000"/>
                <w:sz w:val="20"/>
                <w:szCs w:val="20"/>
              </w:rPr>
              <w:t>What is the highest grade or level of school you have completed or the highest degree you have received?</w:t>
            </w:r>
          </w:p>
          <w:p w14:paraId="5972929D" w14:textId="77777777" w:rsidR="00E8624C" w:rsidRPr="007003AF" w:rsidRDefault="00E8624C" w:rsidP="007328C1">
            <w:pPr>
              <w:spacing w:after="120"/>
              <w:jc w:val="left"/>
              <w:rPr>
                <w:rFonts w:ascii="Times New Roman" w:hAnsi="Times New Roman" w:cs="Times New Roman"/>
                <w:sz w:val="20"/>
                <w:szCs w:val="20"/>
              </w:rPr>
            </w:pPr>
            <w:r w:rsidRPr="007003AF">
              <w:rPr>
                <w:rFonts w:ascii="Times New Roman" w:hAnsi="Times New Roman" w:cs="Times New Roman"/>
                <w:color w:val="000000"/>
                <w:sz w:val="20"/>
                <w:szCs w:val="20"/>
              </w:rPr>
              <w:t>Marital status?</w:t>
            </w:r>
          </w:p>
          <w:p w14:paraId="1B6F6568" w14:textId="77777777" w:rsidR="00E8624C" w:rsidRPr="007003AF" w:rsidRDefault="00E8624C" w:rsidP="007328C1">
            <w:pPr>
              <w:spacing w:after="120"/>
              <w:jc w:val="left"/>
              <w:rPr>
                <w:rFonts w:ascii="Times New Roman" w:hAnsi="Times New Roman" w:cs="Times New Roman"/>
                <w:sz w:val="20"/>
                <w:szCs w:val="20"/>
              </w:rPr>
            </w:pPr>
            <w:r w:rsidRPr="007003AF">
              <w:rPr>
                <w:rFonts w:ascii="Times New Roman" w:hAnsi="Times New Roman" w:cs="Times New Roman"/>
                <w:sz w:val="20"/>
                <w:szCs w:val="20"/>
              </w:rPr>
              <w:t>Annual household income?</w:t>
            </w:r>
          </w:p>
          <w:p w14:paraId="1B920E7D" w14:textId="77777777" w:rsidR="00E8624C" w:rsidRPr="007003A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Total number of people in the Household</w:t>
            </w:r>
            <w:r w:rsidRPr="007003AF">
              <w:rPr>
                <w:rFonts w:ascii="Times New Roman" w:hAnsi="Times New Roman" w:cs="Times New Roman"/>
                <w:sz w:val="20"/>
                <w:szCs w:val="20"/>
              </w:rPr>
              <w:t>?</w:t>
            </w:r>
          </w:p>
          <w:p w14:paraId="4D42A4BB"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Ever have 4/5 or more drinks every day?</w:t>
            </w:r>
          </w:p>
          <w:p w14:paraId="10B6732D"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Doctor told you have diabetes</w:t>
            </w:r>
            <w:r w:rsidRPr="007003AF">
              <w:rPr>
                <w:rFonts w:ascii="Times New Roman" w:hAnsi="Times New Roman" w:cs="Times New Roman"/>
                <w:sz w:val="20"/>
                <w:szCs w:val="20"/>
              </w:rPr>
              <w:t xml:space="preserve"> or prediabetes?</w:t>
            </w:r>
          </w:p>
          <w:p w14:paraId="426D45A3"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 xml:space="preserve">In general, how healthy is </w:t>
            </w:r>
            <w:r w:rsidRPr="007003AF">
              <w:rPr>
                <w:rFonts w:ascii="Times New Roman" w:hAnsi="Times New Roman" w:cs="Times New Roman"/>
                <w:sz w:val="20"/>
                <w:szCs w:val="20"/>
              </w:rPr>
              <w:t xml:space="preserve">your </w:t>
            </w:r>
            <w:r w:rsidRPr="004A0C4F">
              <w:rPr>
                <w:rFonts w:ascii="Times New Roman" w:hAnsi="Times New Roman" w:cs="Times New Roman"/>
                <w:sz w:val="20"/>
                <w:szCs w:val="20"/>
              </w:rPr>
              <w:t>overall diet?</w:t>
            </w:r>
          </w:p>
          <w:p w14:paraId="75155235"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 xml:space="preserve">How many of those meals </w:t>
            </w:r>
            <w:r w:rsidRPr="007003AF">
              <w:rPr>
                <w:rFonts w:ascii="Times New Roman" w:hAnsi="Times New Roman" w:cs="Times New Roman"/>
                <w:sz w:val="20"/>
                <w:szCs w:val="20"/>
              </w:rPr>
              <w:t xml:space="preserve">did you </w:t>
            </w:r>
            <w:r w:rsidRPr="004A0C4F">
              <w:rPr>
                <w:rFonts w:ascii="Times New Roman" w:hAnsi="Times New Roman" w:cs="Times New Roman"/>
                <w:sz w:val="20"/>
                <w:szCs w:val="20"/>
              </w:rPr>
              <w:t>get from a fast-food or pizza place</w:t>
            </w:r>
            <w:r w:rsidRPr="007003AF">
              <w:rPr>
                <w:rFonts w:ascii="Times New Roman" w:hAnsi="Times New Roman" w:cs="Times New Roman"/>
                <w:sz w:val="20"/>
                <w:szCs w:val="20"/>
              </w:rPr>
              <w:t xml:space="preserve"> in the past week</w:t>
            </w:r>
            <w:r w:rsidRPr="004A0C4F">
              <w:rPr>
                <w:rFonts w:ascii="Times New Roman" w:hAnsi="Times New Roman" w:cs="Times New Roman"/>
                <w:sz w:val="20"/>
                <w:szCs w:val="20"/>
              </w:rPr>
              <w:t>?</w:t>
            </w:r>
          </w:p>
          <w:p w14:paraId="4DFFACD8"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Have serious difficulty hearing?</w:t>
            </w:r>
          </w:p>
          <w:p w14:paraId="6496C264"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Have serious difficulty seeing?</w:t>
            </w:r>
          </w:p>
          <w:p w14:paraId="06AC7410"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Ever used cocaine/heroin/methamphetamine</w:t>
            </w:r>
            <w:r w:rsidRPr="007003AF">
              <w:rPr>
                <w:rFonts w:ascii="Times New Roman" w:hAnsi="Times New Roman" w:cs="Times New Roman"/>
                <w:sz w:val="20"/>
                <w:szCs w:val="20"/>
              </w:rPr>
              <w:t>?</w:t>
            </w:r>
          </w:p>
          <w:p w14:paraId="20ED3559"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Covered by health insurance</w:t>
            </w:r>
            <w:r w:rsidRPr="007003AF">
              <w:rPr>
                <w:rFonts w:ascii="Times New Roman" w:hAnsi="Times New Roman" w:cs="Times New Roman"/>
                <w:sz w:val="20"/>
                <w:szCs w:val="20"/>
              </w:rPr>
              <w:t>?</w:t>
            </w:r>
          </w:p>
          <w:p w14:paraId="47245F43" w14:textId="77777777" w:rsidR="00E8624C" w:rsidRPr="007003AF" w:rsidRDefault="00E8624C" w:rsidP="007328C1">
            <w:pPr>
              <w:spacing w:after="120"/>
              <w:jc w:val="left"/>
              <w:rPr>
                <w:rFonts w:ascii="Verdana" w:eastAsia="Times New Roman" w:hAnsi="Verdana" w:cs="Times New Roman"/>
                <w:color w:val="000000"/>
                <w:sz w:val="20"/>
                <w:szCs w:val="20"/>
              </w:rPr>
            </w:pPr>
            <w:r w:rsidRPr="004A0C4F">
              <w:rPr>
                <w:rFonts w:ascii="Times New Roman" w:hAnsi="Times New Roman" w:cs="Times New Roman"/>
                <w:sz w:val="20"/>
                <w:szCs w:val="20"/>
              </w:rPr>
              <w:t>Ever told you had weak/failing kidneys</w:t>
            </w:r>
            <w:r w:rsidRPr="007003AF">
              <w:rPr>
                <w:rFonts w:ascii="Times New Roman" w:hAnsi="Times New Roman" w:cs="Times New Roman"/>
                <w:sz w:val="20"/>
                <w:szCs w:val="20"/>
              </w:rPr>
              <w:t>?</w:t>
            </w:r>
          </w:p>
          <w:p w14:paraId="59677590" w14:textId="77777777" w:rsidR="00E8624C" w:rsidRPr="007003AF" w:rsidRDefault="00E8624C" w:rsidP="007328C1">
            <w:pPr>
              <w:spacing w:after="120"/>
              <w:jc w:val="left"/>
              <w:rPr>
                <w:rFonts w:ascii="Verdana" w:eastAsia="Times New Roman" w:hAnsi="Verdana" w:cs="Times New Roman"/>
                <w:color w:val="000000"/>
                <w:sz w:val="20"/>
                <w:szCs w:val="20"/>
              </w:rPr>
            </w:pPr>
            <w:r w:rsidRPr="007003AF">
              <w:rPr>
                <w:rFonts w:ascii="Times New Roman" w:hAnsi="Times New Roman" w:cs="Times New Roman"/>
                <w:sz w:val="20"/>
                <w:szCs w:val="20"/>
              </w:rPr>
              <w:t>Ever been told you have asthma?</w:t>
            </w:r>
          </w:p>
          <w:p w14:paraId="7116088D" w14:textId="77777777" w:rsidR="00E8624C" w:rsidRPr="007003AF" w:rsidRDefault="00E8624C" w:rsidP="007328C1">
            <w:pPr>
              <w:spacing w:after="120"/>
              <w:jc w:val="left"/>
              <w:rPr>
                <w:rFonts w:ascii="Times New Roman" w:hAnsi="Times New Roman" w:cs="Times New Roman"/>
                <w:sz w:val="20"/>
                <w:szCs w:val="20"/>
              </w:rPr>
            </w:pPr>
            <w:r w:rsidRPr="007003AF">
              <w:rPr>
                <w:rFonts w:ascii="Times New Roman" w:hAnsi="Times New Roman" w:cs="Times New Roman"/>
                <w:sz w:val="20"/>
                <w:szCs w:val="20"/>
              </w:rPr>
              <w:t xml:space="preserve">Doctor ever said you had </w:t>
            </w:r>
            <w:proofErr w:type="gramStart"/>
            <w:r w:rsidRPr="007003AF">
              <w:rPr>
                <w:rFonts w:ascii="Times New Roman" w:hAnsi="Times New Roman" w:cs="Times New Roman"/>
                <w:sz w:val="20"/>
                <w:szCs w:val="20"/>
              </w:rPr>
              <w:t>arthritis?</w:t>
            </w:r>
            <w:proofErr w:type="gramEnd"/>
          </w:p>
          <w:p w14:paraId="7552F0FF"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Ever told had congestive heart failure</w:t>
            </w:r>
            <w:r w:rsidRPr="007003AF">
              <w:rPr>
                <w:rFonts w:ascii="Times New Roman" w:hAnsi="Times New Roman" w:cs="Times New Roman"/>
                <w:sz w:val="20"/>
                <w:szCs w:val="20"/>
              </w:rPr>
              <w:t>?</w:t>
            </w:r>
          </w:p>
          <w:p w14:paraId="09F45682"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Ever told you had coronary heart disease</w:t>
            </w:r>
            <w:r w:rsidRPr="007003AF">
              <w:rPr>
                <w:rFonts w:ascii="Times New Roman" w:hAnsi="Times New Roman" w:cs="Times New Roman"/>
                <w:sz w:val="20"/>
                <w:szCs w:val="20"/>
              </w:rPr>
              <w:t>?</w:t>
            </w:r>
          </w:p>
          <w:p w14:paraId="7DA7740B"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Ever told you had heart attack</w:t>
            </w:r>
            <w:r w:rsidRPr="007003AF">
              <w:rPr>
                <w:rFonts w:ascii="Times New Roman" w:hAnsi="Times New Roman" w:cs="Times New Roman"/>
                <w:sz w:val="20"/>
                <w:szCs w:val="20"/>
              </w:rPr>
              <w:t>?</w:t>
            </w:r>
          </w:p>
          <w:p w14:paraId="1C1BBA64"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Ever told you had a stroke</w:t>
            </w:r>
            <w:r w:rsidRPr="007003AF">
              <w:rPr>
                <w:rFonts w:ascii="Times New Roman" w:hAnsi="Times New Roman" w:cs="Times New Roman"/>
                <w:sz w:val="20"/>
                <w:szCs w:val="20"/>
              </w:rPr>
              <w:t>?</w:t>
            </w:r>
          </w:p>
          <w:p w14:paraId="6ECA537C"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Ever told you had thyroid problem</w:t>
            </w:r>
            <w:r w:rsidRPr="007003AF">
              <w:rPr>
                <w:rFonts w:ascii="Times New Roman" w:hAnsi="Times New Roman" w:cs="Times New Roman"/>
                <w:sz w:val="20"/>
                <w:szCs w:val="20"/>
              </w:rPr>
              <w:t>?</w:t>
            </w:r>
          </w:p>
          <w:p w14:paraId="62F1AEFC"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Ever told you had chronic bronchitis</w:t>
            </w:r>
            <w:r w:rsidRPr="007003AF">
              <w:rPr>
                <w:rFonts w:ascii="Times New Roman" w:hAnsi="Times New Roman" w:cs="Times New Roman"/>
                <w:sz w:val="20"/>
                <w:szCs w:val="20"/>
              </w:rPr>
              <w:t>?</w:t>
            </w:r>
          </w:p>
          <w:p w14:paraId="6CD2EBF6"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Ever told you had any liver condition</w:t>
            </w:r>
            <w:r w:rsidRPr="007003AF">
              <w:rPr>
                <w:rFonts w:ascii="Times New Roman" w:hAnsi="Times New Roman" w:cs="Times New Roman"/>
                <w:sz w:val="20"/>
                <w:szCs w:val="20"/>
              </w:rPr>
              <w:t>?</w:t>
            </w:r>
          </w:p>
          <w:p w14:paraId="72B32437"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Ever told you had COPD?</w:t>
            </w:r>
          </w:p>
          <w:p w14:paraId="5D8148E4"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Ever told you had cancer or malignancy</w:t>
            </w:r>
            <w:r w:rsidRPr="007003AF">
              <w:rPr>
                <w:rFonts w:ascii="Times New Roman" w:hAnsi="Times New Roman" w:cs="Times New Roman"/>
                <w:sz w:val="20"/>
                <w:szCs w:val="20"/>
              </w:rPr>
              <w:t>?</w:t>
            </w:r>
          </w:p>
          <w:p w14:paraId="43D636DC"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Broken or fractured a hip</w:t>
            </w:r>
            <w:r w:rsidRPr="007003AF">
              <w:rPr>
                <w:rFonts w:ascii="Times New Roman" w:hAnsi="Times New Roman" w:cs="Times New Roman"/>
                <w:sz w:val="20"/>
                <w:szCs w:val="20"/>
              </w:rPr>
              <w:t>?</w:t>
            </w:r>
          </w:p>
          <w:p w14:paraId="0C035C35"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Ever told had osteoporosis/brittle bones</w:t>
            </w:r>
            <w:r w:rsidRPr="007003AF">
              <w:rPr>
                <w:rFonts w:ascii="Times New Roman" w:hAnsi="Times New Roman" w:cs="Times New Roman"/>
                <w:sz w:val="20"/>
                <w:szCs w:val="20"/>
              </w:rPr>
              <w:t>?</w:t>
            </w:r>
          </w:p>
          <w:p w14:paraId="77F51F43"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Vigorous recreational activities</w:t>
            </w:r>
            <w:r w:rsidRPr="007003AF">
              <w:rPr>
                <w:rFonts w:ascii="Times New Roman" w:hAnsi="Times New Roman" w:cs="Times New Roman"/>
                <w:sz w:val="20"/>
                <w:szCs w:val="20"/>
              </w:rPr>
              <w:t>?</w:t>
            </w:r>
          </w:p>
          <w:p w14:paraId="11BD4E85"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Moderate recreational activities</w:t>
            </w:r>
            <w:r w:rsidRPr="007003AF">
              <w:rPr>
                <w:rFonts w:ascii="Times New Roman" w:hAnsi="Times New Roman" w:cs="Times New Roman"/>
                <w:sz w:val="20"/>
                <w:szCs w:val="20"/>
              </w:rPr>
              <w:t>?</w:t>
            </w:r>
          </w:p>
          <w:p w14:paraId="2679FD7D"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Minutes sedentary activity</w:t>
            </w:r>
            <w:r w:rsidRPr="007003AF">
              <w:rPr>
                <w:rFonts w:ascii="Times New Roman" w:hAnsi="Times New Roman" w:cs="Times New Roman"/>
                <w:sz w:val="20"/>
                <w:szCs w:val="20"/>
              </w:rPr>
              <w:t>?</w:t>
            </w:r>
          </w:p>
          <w:p w14:paraId="30FE6E97"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Past w</w:t>
            </w:r>
            <w:r w:rsidRPr="007003AF">
              <w:rPr>
                <w:rFonts w:ascii="Times New Roman" w:hAnsi="Times New Roman" w:cs="Times New Roman"/>
                <w:sz w:val="20"/>
                <w:szCs w:val="20"/>
              </w:rPr>
              <w:t>ee</w:t>
            </w:r>
            <w:r w:rsidRPr="004A0C4F">
              <w:rPr>
                <w:rFonts w:ascii="Times New Roman" w:hAnsi="Times New Roman" w:cs="Times New Roman"/>
                <w:sz w:val="20"/>
                <w:szCs w:val="20"/>
              </w:rPr>
              <w:t xml:space="preserve">k </w:t>
            </w:r>
            <w:r w:rsidRPr="007003AF">
              <w:rPr>
                <w:rFonts w:ascii="Times New Roman" w:hAnsi="Times New Roman" w:cs="Times New Roman"/>
                <w:sz w:val="20"/>
                <w:szCs w:val="20"/>
              </w:rPr>
              <w:t>number of</w:t>
            </w:r>
            <w:r w:rsidRPr="004A0C4F">
              <w:rPr>
                <w:rFonts w:ascii="Times New Roman" w:hAnsi="Times New Roman" w:cs="Times New Roman"/>
                <w:sz w:val="20"/>
                <w:szCs w:val="20"/>
              </w:rPr>
              <w:t xml:space="preserve"> days cardiovascular exercise</w:t>
            </w:r>
            <w:r w:rsidRPr="007003AF">
              <w:rPr>
                <w:rFonts w:ascii="Times New Roman" w:hAnsi="Times New Roman" w:cs="Times New Roman"/>
                <w:sz w:val="20"/>
                <w:szCs w:val="20"/>
              </w:rPr>
              <w:t>?</w:t>
            </w:r>
          </w:p>
          <w:p w14:paraId="2BE569F4"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Past w</w:t>
            </w:r>
            <w:r w:rsidRPr="007003AF">
              <w:rPr>
                <w:rFonts w:ascii="Times New Roman" w:hAnsi="Times New Roman" w:cs="Times New Roman"/>
                <w:sz w:val="20"/>
                <w:szCs w:val="20"/>
              </w:rPr>
              <w:t>eek number of</w:t>
            </w:r>
            <w:r w:rsidRPr="004A0C4F">
              <w:rPr>
                <w:rFonts w:ascii="Times New Roman" w:hAnsi="Times New Roman" w:cs="Times New Roman"/>
                <w:sz w:val="20"/>
                <w:szCs w:val="20"/>
              </w:rPr>
              <w:t xml:space="preserve"> days strengthened muscles</w:t>
            </w:r>
            <w:r w:rsidRPr="007003AF">
              <w:rPr>
                <w:rFonts w:ascii="Times New Roman" w:hAnsi="Times New Roman" w:cs="Times New Roman"/>
                <w:sz w:val="20"/>
                <w:szCs w:val="20"/>
              </w:rPr>
              <w:t>?</w:t>
            </w:r>
          </w:p>
          <w:p w14:paraId="1B1E79FA" w14:textId="77777777" w:rsidR="00E8624C" w:rsidRPr="004A0C4F" w:rsidRDefault="00E8624C" w:rsidP="007328C1">
            <w:pPr>
              <w:spacing w:after="120"/>
              <w:jc w:val="left"/>
              <w:rPr>
                <w:rFonts w:ascii="Times New Roman" w:hAnsi="Times New Roman" w:cs="Times New Roman"/>
                <w:sz w:val="20"/>
                <w:szCs w:val="20"/>
              </w:rPr>
            </w:pPr>
            <w:r w:rsidRPr="007003AF">
              <w:rPr>
                <w:rFonts w:ascii="Times New Roman" w:hAnsi="Times New Roman" w:cs="Times New Roman"/>
                <w:sz w:val="20"/>
                <w:szCs w:val="20"/>
              </w:rPr>
              <w:t>Number of</w:t>
            </w:r>
            <w:r w:rsidRPr="004A0C4F">
              <w:rPr>
                <w:rFonts w:ascii="Times New Roman" w:hAnsi="Times New Roman" w:cs="Times New Roman"/>
                <w:sz w:val="20"/>
                <w:szCs w:val="20"/>
              </w:rPr>
              <w:t xml:space="preserve"> sex partners/lifetime</w:t>
            </w:r>
            <w:r w:rsidRPr="007003AF">
              <w:rPr>
                <w:rFonts w:ascii="Times New Roman" w:hAnsi="Times New Roman" w:cs="Times New Roman"/>
                <w:sz w:val="20"/>
                <w:szCs w:val="20"/>
              </w:rPr>
              <w:t>?</w:t>
            </w:r>
          </w:p>
          <w:p w14:paraId="7B3A3878" w14:textId="77777777" w:rsidR="00E8624C" w:rsidRPr="007003A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Describe sexual orientation</w:t>
            </w:r>
            <w:r w:rsidRPr="007003AF">
              <w:rPr>
                <w:rFonts w:ascii="Times New Roman" w:hAnsi="Times New Roman" w:cs="Times New Roman"/>
                <w:sz w:val="20"/>
                <w:szCs w:val="20"/>
              </w:rPr>
              <w:t>.</w:t>
            </w:r>
          </w:p>
          <w:p w14:paraId="03954CD5" w14:textId="77777777" w:rsidR="00E8624C" w:rsidRPr="004A0C4F" w:rsidRDefault="00E8624C" w:rsidP="007328C1">
            <w:pPr>
              <w:spacing w:after="120"/>
              <w:jc w:val="left"/>
              <w:rPr>
                <w:rFonts w:ascii="Times New Roman" w:hAnsi="Times New Roman" w:cs="Times New Roman"/>
                <w:sz w:val="20"/>
                <w:szCs w:val="20"/>
              </w:rPr>
            </w:pPr>
            <w:r w:rsidRPr="004A0C4F">
              <w:rPr>
                <w:rFonts w:ascii="Times New Roman" w:hAnsi="Times New Roman" w:cs="Times New Roman"/>
                <w:sz w:val="20"/>
                <w:szCs w:val="20"/>
              </w:rPr>
              <w:t>Ever told by doctor have sleep disorder?</w:t>
            </w:r>
          </w:p>
          <w:p w14:paraId="11B136F6" w14:textId="77777777" w:rsidR="00E8624C" w:rsidRPr="007003AF" w:rsidRDefault="00E8624C" w:rsidP="007328C1">
            <w:pPr>
              <w:spacing w:after="120"/>
              <w:jc w:val="left"/>
              <w:rPr>
                <w:rFonts w:ascii="Times New Roman" w:hAnsi="Times New Roman" w:cs="Times New Roman"/>
                <w:sz w:val="20"/>
                <w:szCs w:val="20"/>
              </w:rPr>
            </w:pPr>
            <w:r w:rsidRPr="00D06BB5">
              <w:rPr>
                <w:rFonts w:ascii="Times New Roman" w:hAnsi="Times New Roman" w:cs="Times New Roman"/>
                <w:sz w:val="20"/>
                <w:szCs w:val="20"/>
              </w:rPr>
              <w:t>Smoked at least 100 cigarettes in life</w:t>
            </w:r>
            <w:r w:rsidRPr="007003AF">
              <w:rPr>
                <w:rFonts w:ascii="Times New Roman" w:hAnsi="Times New Roman" w:cs="Times New Roman"/>
                <w:sz w:val="20"/>
                <w:szCs w:val="20"/>
              </w:rPr>
              <w:t>?</w:t>
            </w:r>
          </w:p>
          <w:p w14:paraId="56963BF4" w14:textId="77777777" w:rsidR="00E8624C" w:rsidRPr="00D06BB5" w:rsidRDefault="00E8624C" w:rsidP="007328C1">
            <w:pPr>
              <w:spacing w:after="120"/>
              <w:jc w:val="left"/>
              <w:rPr>
                <w:rFonts w:ascii="Times New Roman" w:hAnsi="Times New Roman" w:cs="Times New Roman"/>
                <w:sz w:val="20"/>
                <w:szCs w:val="20"/>
              </w:rPr>
            </w:pPr>
            <w:r w:rsidRPr="00D06BB5">
              <w:rPr>
                <w:rFonts w:ascii="Times New Roman" w:hAnsi="Times New Roman" w:cs="Times New Roman"/>
                <w:sz w:val="20"/>
                <w:szCs w:val="20"/>
              </w:rPr>
              <w:t xml:space="preserve">Caffeine </w:t>
            </w:r>
            <w:r w:rsidRPr="007003AF">
              <w:rPr>
                <w:rFonts w:ascii="Times New Roman" w:hAnsi="Times New Roman" w:cs="Times New Roman"/>
                <w:sz w:val="20"/>
                <w:szCs w:val="20"/>
              </w:rPr>
              <w:t xml:space="preserve">Intake </w:t>
            </w:r>
            <w:r w:rsidRPr="00D06BB5">
              <w:rPr>
                <w:rFonts w:ascii="Times New Roman" w:hAnsi="Times New Roman" w:cs="Times New Roman"/>
                <w:sz w:val="20"/>
                <w:szCs w:val="20"/>
              </w:rPr>
              <w:t>(mg</w:t>
            </w:r>
            <w:r w:rsidRPr="007003AF">
              <w:rPr>
                <w:rFonts w:ascii="Times New Roman" w:hAnsi="Times New Roman" w:cs="Times New Roman"/>
                <w:sz w:val="20"/>
                <w:szCs w:val="20"/>
              </w:rPr>
              <w:t>/day)</w:t>
            </w:r>
          </w:p>
          <w:p w14:paraId="5C86EF82" w14:textId="77777777" w:rsidR="00E8624C" w:rsidRPr="00D06BB5" w:rsidRDefault="00E8624C" w:rsidP="007328C1">
            <w:pPr>
              <w:spacing w:after="120"/>
              <w:jc w:val="left"/>
              <w:rPr>
                <w:rFonts w:ascii="Times New Roman" w:hAnsi="Times New Roman" w:cs="Times New Roman"/>
                <w:sz w:val="20"/>
                <w:szCs w:val="20"/>
              </w:rPr>
            </w:pPr>
            <w:r w:rsidRPr="00D06BB5">
              <w:rPr>
                <w:rFonts w:ascii="Times New Roman" w:hAnsi="Times New Roman" w:cs="Times New Roman"/>
                <w:sz w:val="20"/>
                <w:szCs w:val="20"/>
              </w:rPr>
              <w:t>Systolic: Blood pres</w:t>
            </w:r>
            <w:r w:rsidRPr="007003AF">
              <w:rPr>
                <w:rFonts w:ascii="Times New Roman" w:hAnsi="Times New Roman" w:cs="Times New Roman"/>
                <w:sz w:val="20"/>
                <w:szCs w:val="20"/>
              </w:rPr>
              <w:t>sure</w:t>
            </w:r>
            <w:r w:rsidRPr="00D06BB5">
              <w:rPr>
                <w:rFonts w:ascii="Times New Roman" w:hAnsi="Times New Roman" w:cs="Times New Roman"/>
                <w:sz w:val="20"/>
                <w:szCs w:val="20"/>
              </w:rPr>
              <w:t xml:space="preserve"> </w:t>
            </w:r>
            <w:r w:rsidRPr="007003AF">
              <w:rPr>
                <w:rFonts w:ascii="Times New Roman" w:hAnsi="Times New Roman" w:cs="Times New Roman"/>
                <w:sz w:val="20"/>
                <w:szCs w:val="20"/>
              </w:rPr>
              <w:t>(</w:t>
            </w:r>
            <w:r w:rsidRPr="00D06BB5">
              <w:rPr>
                <w:rFonts w:ascii="Times New Roman" w:hAnsi="Times New Roman" w:cs="Times New Roman"/>
                <w:sz w:val="20"/>
                <w:szCs w:val="20"/>
              </w:rPr>
              <w:t>mm</w:t>
            </w:r>
            <w:r w:rsidRPr="007003AF">
              <w:rPr>
                <w:rFonts w:ascii="Times New Roman" w:hAnsi="Times New Roman" w:cs="Times New Roman"/>
                <w:sz w:val="20"/>
                <w:szCs w:val="20"/>
              </w:rPr>
              <w:t>/</w:t>
            </w:r>
            <w:r w:rsidRPr="00D06BB5">
              <w:rPr>
                <w:rFonts w:ascii="Times New Roman" w:hAnsi="Times New Roman" w:cs="Times New Roman"/>
                <w:sz w:val="20"/>
                <w:szCs w:val="20"/>
              </w:rPr>
              <w:t>Hg</w:t>
            </w:r>
            <w:r w:rsidRPr="007003AF">
              <w:rPr>
                <w:rFonts w:ascii="Times New Roman" w:hAnsi="Times New Roman" w:cs="Times New Roman"/>
                <w:sz w:val="20"/>
                <w:szCs w:val="20"/>
              </w:rPr>
              <w:t>)</w:t>
            </w:r>
          </w:p>
          <w:p w14:paraId="3F9F2F55" w14:textId="77777777" w:rsidR="00E8624C" w:rsidRPr="007003AF" w:rsidRDefault="00E8624C" w:rsidP="007328C1">
            <w:pPr>
              <w:spacing w:after="120"/>
              <w:jc w:val="left"/>
              <w:rPr>
                <w:rFonts w:ascii="Times New Roman" w:hAnsi="Times New Roman" w:cs="Times New Roman"/>
                <w:sz w:val="20"/>
                <w:szCs w:val="20"/>
              </w:rPr>
            </w:pPr>
            <w:r w:rsidRPr="007003AF">
              <w:rPr>
                <w:rFonts w:ascii="Times New Roman" w:hAnsi="Times New Roman" w:cs="Times New Roman"/>
                <w:sz w:val="20"/>
                <w:szCs w:val="20"/>
              </w:rPr>
              <w:t>Diastolic</w:t>
            </w:r>
            <w:r w:rsidRPr="00D06BB5">
              <w:rPr>
                <w:rFonts w:ascii="Times New Roman" w:hAnsi="Times New Roman" w:cs="Times New Roman"/>
                <w:sz w:val="20"/>
                <w:szCs w:val="20"/>
              </w:rPr>
              <w:t>: Blood pres</w:t>
            </w:r>
            <w:r w:rsidRPr="007003AF">
              <w:rPr>
                <w:rFonts w:ascii="Times New Roman" w:hAnsi="Times New Roman" w:cs="Times New Roman"/>
                <w:sz w:val="20"/>
                <w:szCs w:val="20"/>
              </w:rPr>
              <w:t>sure</w:t>
            </w:r>
            <w:r w:rsidRPr="00D06BB5">
              <w:rPr>
                <w:rFonts w:ascii="Times New Roman" w:hAnsi="Times New Roman" w:cs="Times New Roman"/>
                <w:sz w:val="20"/>
                <w:szCs w:val="20"/>
              </w:rPr>
              <w:t xml:space="preserve"> (mm</w:t>
            </w:r>
            <w:r w:rsidRPr="007003AF">
              <w:rPr>
                <w:rFonts w:ascii="Times New Roman" w:hAnsi="Times New Roman" w:cs="Times New Roman"/>
                <w:sz w:val="20"/>
                <w:szCs w:val="20"/>
              </w:rPr>
              <w:t>/</w:t>
            </w:r>
            <w:r w:rsidRPr="00D06BB5">
              <w:rPr>
                <w:rFonts w:ascii="Times New Roman" w:hAnsi="Times New Roman" w:cs="Times New Roman"/>
                <w:sz w:val="20"/>
                <w:szCs w:val="20"/>
              </w:rPr>
              <w:t>Hg</w:t>
            </w:r>
            <w:r w:rsidRPr="007003AF">
              <w:rPr>
                <w:rFonts w:ascii="Times New Roman" w:hAnsi="Times New Roman" w:cs="Times New Roman"/>
                <w:sz w:val="20"/>
                <w:szCs w:val="20"/>
              </w:rPr>
              <w:t>)</w:t>
            </w:r>
          </w:p>
          <w:p w14:paraId="58E7B94D" w14:textId="77777777" w:rsidR="00E8624C" w:rsidRPr="00D06BB5" w:rsidRDefault="00E8624C" w:rsidP="007328C1">
            <w:pPr>
              <w:spacing w:after="120"/>
              <w:jc w:val="left"/>
              <w:rPr>
                <w:rFonts w:ascii="Times New Roman" w:hAnsi="Times New Roman" w:cs="Times New Roman"/>
                <w:sz w:val="20"/>
                <w:szCs w:val="20"/>
              </w:rPr>
            </w:pPr>
            <w:r w:rsidRPr="00D06BB5">
              <w:rPr>
                <w:rFonts w:ascii="Times New Roman" w:hAnsi="Times New Roman" w:cs="Times New Roman"/>
                <w:sz w:val="20"/>
                <w:szCs w:val="20"/>
              </w:rPr>
              <w:t>Body Mass Index (kg/m**2)</w:t>
            </w:r>
          </w:p>
          <w:p w14:paraId="4CBCAE9E" w14:textId="77777777" w:rsidR="00E8624C" w:rsidRPr="00D06BB5" w:rsidRDefault="00E8624C" w:rsidP="007328C1">
            <w:pPr>
              <w:spacing w:after="120"/>
              <w:jc w:val="left"/>
              <w:rPr>
                <w:rFonts w:ascii="Times New Roman" w:hAnsi="Times New Roman" w:cs="Times New Roman"/>
                <w:sz w:val="20"/>
                <w:szCs w:val="20"/>
              </w:rPr>
            </w:pPr>
            <w:r w:rsidRPr="00D06BB5">
              <w:rPr>
                <w:rFonts w:ascii="Times New Roman" w:hAnsi="Times New Roman" w:cs="Times New Roman"/>
                <w:sz w:val="20"/>
                <w:szCs w:val="20"/>
              </w:rPr>
              <w:t>Waist Circumference (cm)</w:t>
            </w:r>
          </w:p>
          <w:p w14:paraId="7D83AF99" w14:textId="77777777" w:rsidR="00E8624C" w:rsidRPr="00D06BB5" w:rsidRDefault="00E8624C" w:rsidP="007328C1">
            <w:pPr>
              <w:spacing w:after="120"/>
              <w:jc w:val="left"/>
              <w:rPr>
                <w:rFonts w:ascii="Times New Roman" w:hAnsi="Times New Roman" w:cs="Times New Roman"/>
                <w:sz w:val="20"/>
                <w:szCs w:val="20"/>
              </w:rPr>
            </w:pPr>
            <w:r w:rsidRPr="00D06BB5">
              <w:rPr>
                <w:rFonts w:ascii="Times New Roman" w:hAnsi="Times New Roman" w:cs="Times New Roman"/>
                <w:sz w:val="20"/>
                <w:szCs w:val="20"/>
              </w:rPr>
              <w:t>Total Bone Mineral Density (g/cm^2)</w:t>
            </w:r>
          </w:p>
          <w:p w14:paraId="3FF4765F" w14:textId="77777777" w:rsidR="00E8624C" w:rsidRPr="007003AF" w:rsidRDefault="00E8624C" w:rsidP="007328C1">
            <w:pPr>
              <w:spacing w:after="120"/>
              <w:jc w:val="left"/>
              <w:rPr>
                <w:rFonts w:ascii="Times New Roman" w:hAnsi="Times New Roman" w:cs="Times New Roman"/>
                <w:sz w:val="20"/>
                <w:szCs w:val="20"/>
              </w:rPr>
            </w:pPr>
            <w:r w:rsidRPr="00D06BB5">
              <w:rPr>
                <w:rFonts w:ascii="Times New Roman" w:hAnsi="Times New Roman" w:cs="Times New Roman"/>
                <w:sz w:val="20"/>
                <w:szCs w:val="20"/>
              </w:rPr>
              <w:t>Direct HDL-Cholesterol (mg/dL)</w:t>
            </w:r>
          </w:p>
          <w:p w14:paraId="206DE2AB" w14:textId="77777777" w:rsidR="00E8624C" w:rsidRPr="007003AF" w:rsidRDefault="00E8624C" w:rsidP="007328C1">
            <w:pPr>
              <w:spacing w:after="120"/>
              <w:jc w:val="left"/>
              <w:rPr>
                <w:rFonts w:ascii="Times New Roman" w:hAnsi="Times New Roman" w:cs="Times New Roman"/>
                <w:sz w:val="20"/>
                <w:szCs w:val="20"/>
              </w:rPr>
            </w:pPr>
            <w:r w:rsidRPr="00D06BB5">
              <w:rPr>
                <w:rFonts w:ascii="Times New Roman" w:hAnsi="Times New Roman" w:cs="Times New Roman"/>
                <w:sz w:val="20"/>
                <w:szCs w:val="20"/>
              </w:rPr>
              <w:t>LDL-cholesterol (mg/dL)</w:t>
            </w:r>
          </w:p>
          <w:p w14:paraId="329D90E4" w14:textId="652D2F0B" w:rsidR="00E8624C" w:rsidRPr="00D06BB5" w:rsidRDefault="00E8624C" w:rsidP="007328C1">
            <w:pPr>
              <w:spacing w:after="120"/>
              <w:jc w:val="left"/>
              <w:rPr>
                <w:rFonts w:ascii="Times New Roman" w:hAnsi="Times New Roman" w:cs="Times New Roman"/>
                <w:sz w:val="20"/>
                <w:szCs w:val="20"/>
              </w:rPr>
            </w:pPr>
            <w:r w:rsidRPr="00D06BB5">
              <w:rPr>
                <w:rFonts w:ascii="Times New Roman" w:hAnsi="Times New Roman" w:cs="Times New Roman"/>
                <w:sz w:val="20"/>
                <w:szCs w:val="20"/>
              </w:rPr>
              <w:t>Total Cholesterol</w:t>
            </w:r>
            <w:r>
              <w:rPr>
                <w:rFonts w:ascii="Times New Roman" w:hAnsi="Times New Roman" w:cs="Times New Roman"/>
                <w:sz w:val="20"/>
                <w:szCs w:val="20"/>
              </w:rPr>
              <w:t xml:space="preserve"> (</w:t>
            </w:r>
            <w:r w:rsidRPr="00D06BB5">
              <w:rPr>
                <w:rFonts w:ascii="Times New Roman" w:hAnsi="Times New Roman" w:cs="Times New Roman"/>
                <w:sz w:val="20"/>
                <w:szCs w:val="20"/>
              </w:rPr>
              <w:t>mg/dL)</w:t>
            </w:r>
          </w:p>
          <w:p w14:paraId="61CC3B57" w14:textId="77777777" w:rsidR="00E8624C" w:rsidRPr="007003AF" w:rsidRDefault="00E8624C" w:rsidP="007328C1">
            <w:pPr>
              <w:spacing w:after="120"/>
              <w:jc w:val="left"/>
              <w:rPr>
                <w:rFonts w:ascii="Times New Roman" w:hAnsi="Times New Roman" w:cs="Times New Roman"/>
                <w:sz w:val="20"/>
                <w:szCs w:val="20"/>
              </w:rPr>
            </w:pPr>
            <w:r w:rsidRPr="00D06BB5">
              <w:rPr>
                <w:rFonts w:ascii="Times New Roman" w:hAnsi="Times New Roman" w:cs="Times New Roman"/>
                <w:sz w:val="20"/>
                <w:szCs w:val="20"/>
              </w:rPr>
              <w:t>Triglyceride (mg/dL)</w:t>
            </w:r>
          </w:p>
          <w:p w14:paraId="730D6181" w14:textId="77777777" w:rsidR="00E8624C" w:rsidRPr="00D06BB5" w:rsidRDefault="00E8624C" w:rsidP="007328C1">
            <w:pPr>
              <w:spacing w:after="120"/>
              <w:jc w:val="left"/>
              <w:rPr>
                <w:rFonts w:ascii="Times New Roman" w:hAnsi="Times New Roman" w:cs="Times New Roman"/>
                <w:sz w:val="20"/>
                <w:szCs w:val="20"/>
              </w:rPr>
            </w:pPr>
            <w:r w:rsidRPr="00D06BB5">
              <w:rPr>
                <w:rFonts w:ascii="Times New Roman" w:hAnsi="Times New Roman" w:cs="Times New Roman"/>
                <w:sz w:val="20"/>
                <w:szCs w:val="20"/>
              </w:rPr>
              <w:t>Glycohemoglobin (%)</w:t>
            </w:r>
          </w:p>
          <w:p w14:paraId="63627717" w14:textId="77777777" w:rsidR="00E8624C" w:rsidRPr="00D06BB5" w:rsidRDefault="00E8624C" w:rsidP="007328C1">
            <w:pPr>
              <w:spacing w:after="120"/>
              <w:jc w:val="left"/>
              <w:rPr>
                <w:rFonts w:ascii="Times New Roman" w:hAnsi="Times New Roman" w:cs="Times New Roman"/>
                <w:sz w:val="20"/>
                <w:szCs w:val="20"/>
              </w:rPr>
            </w:pPr>
            <w:r w:rsidRPr="00D06BB5">
              <w:rPr>
                <w:rFonts w:ascii="Times New Roman" w:hAnsi="Times New Roman" w:cs="Times New Roman"/>
                <w:sz w:val="20"/>
                <w:szCs w:val="20"/>
              </w:rPr>
              <w:t>Herpes Simplex Virus Type 2</w:t>
            </w:r>
          </w:p>
          <w:p w14:paraId="537F967B" w14:textId="77777777" w:rsidR="00E8624C" w:rsidRPr="004A0C4F" w:rsidRDefault="00E8624C" w:rsidP="007328C1">
            <w:pPr>
              <w:spacing w:after="120"/>
              <w:jc w:val="left"/>
              <w:rPr>
                <w:rFonts w:ascii="Times New Roman" w:hAnsi="Times New Roman" w:cs="Times New Roman"/>
                <w:sz w:val="22"/>
                <w:szCs w:val="22"/>
              </w:rPr>
            </w:pPr>
            <w:r w:rsidRPr="00D06BB5">
              <w:rPr>
                <w:rFonts w:ascii="Times New Roman" w:hAnsi="Times New Roman" w:cs="Times New Roman"/>
                <w:sz w:val="20"/>
                <w:szCs w:val="20"/>
              </w:rPr>
              <w:t>HIV antibody test result</w:t>
            </w:r>
          </w:p>
        </w:tc>
      </w:tr>
    </w:tbl>
    <w:p w14:paraId="7CBA2DF5" w14:textId="176200A5" w:rsidR="00B736FA" w:rsidRDefault="00B736FA" w:rsidP="00582A78">
      <w:pPr>
        <w:rPr>
          <w:rFonts w:ascii="Times New Roman" w:hAnsi="Times New Roman" w:cs="Times New Roman"/>
        </w:rPr>
      </w:pPr>
      <w:r w:rsidRPr="00582A78">
        <w:rPr>
          <w:rFonts w:ascii="Times New Roman" w:hAnsi="Times New Roman" w:cs="Times New Roman"/>
        </w:rPr>
        <w:br w:type="page"/>
      </w:r>
    </w:p>
    <w:p w14:paraId="25BF82A0" w14:textId="2766CA2A" w:rsidR="003C2D86" w:rsidRDefault="003C2D86" w:rsidP="003C2D86">
      <w:pPr>
        <w:jc w:val="center"/>
        <w:rPr>
          <w:rFonts w:ascii="Times New Roman" w:hAnsi="Times New Roman" w:cs="Times New Roman"/>
        </w:rPr>
      </w:pPr>
      <w:r>
        <w:rPr>
          <w:rFonts w:ascii="Times New Roman" w:hAnsi="Times New Roman" w:cs="Times New Roman"/>
        </w:rPr>
        <w:t>References</w:t>
      </w:r>
    </w:p>
    <w:p w14:paraId="6E9583F1" w14:textId="77777777" w:rsidR="003C2D86" w:rsidRPr="00582A78" w:rsidRDefault="003C2D86" w:rsidP="00582A78">
      <w:pPr>
        <w:rPr>
          <w:rFonts w:ascii="Times New Roman" w:hAnsi="Times New Roman" w:cs="Times New Roman"/>
        </w:rPr>
      </w:pPr>
    </w:p>
    <w:p w14:paraId="002FFBFF" w14:textId="0E6A9B03" w:rsidR="00133163" w:rsidRPr="00133163" w:rsidRDefault="00C07541" w:rsidP="00133163">
      <w:pPr>
        <w:widowControl w:val="0"/>
        <w:autoSpaceDE w:val="0"/>
        <w:autoSpaceDN w:val="0"/>
        <w:adjustRightInd w:val="0"/>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133163" w:rsidRPr="00133163">
        <w:rPr>
          <w:rFonts w:ascii="Times New Roman" w:hAnsi="Times New Roman" w:cs="Times New Roman"/>
          <w:noProof/>
        </w:rPr>
        <w:t xml:space="preserve">Belmaker, R. H., &amp; Agam, G. (2008). Major Depressive Disorder. </w:t>
      </w:r>
      <w:r w:rsidR="00133163" w:rsidRPr="00133163">
        <w:rPr>
          <w:rFonts w:ascii="Times New Roman" w:hAnsi="Times New Roman" w:cs="Times New Roman"/>
          <w:i/>
          <w:iCs/>
          <w:noProof/>
        </w:rPr>
        <w:t>New England Journal of Medicine</w:t>
      </w:r>
      <w:r w:rsidR="00133163" w:rsidRPr="00133163">
        <w:rPr>
          <w:rFonts w:ascii="Times New Roman" w:hAnsi="Times New Roman" w:cs="Times New Roman"/>
          <w:noProof/>
        </w:rPr>
        <w:t xml:space="preserve">, </w:t>
      </w:r>
      <w:r w:rsidR="00133163" w:rsidRPr="00133163">
        <w:rPr>
          <w:rFonts w:ascii="Times New Roman" w:hAnsi="Times New Roman" w:cs="Times New Roman"/>
          <w:i/>
          <w:iCs/>
          <w:noProof/>
        </w:rPr>
        <w:t>358</w:t>
      </w:r>
      <w:r w:rsidR="00133163" w:rsidRPr="00133163">
        <w:rPr>
          <w:rFonts w:ascii="Times New Roman" w:hAnsi="Times New Roman" w:cs="Times New Roman"/>
          <w:noProof/>
        </w:rPr>
        <w:t>(1), 55–68. https://doi.org/10.1056/NEJMra073096</w:t>
      </w:r>
    </w:p>
    <w:p w14:paraId="29B65762" w14:textId="77777777" w:rsidR="00C65602" w:rsidRDefault="00C65602" w:rsidP="00C65602">
      <w:pPr>
        <w:rPr>
          <w:rFonts w:ascii="Times New Roman" w:hAnsi="Times New Roman" w:cs="Times New Roman"/>
        </w:rPr>
      </w:pPr>
      <w:r w:rsidRPr="009B2646">
        <w:rPr>
          <w:rFonts w:ascii="Times New Roman" w:hAnsi="Times New Roman" w:cs="Times New Roman"/>
        </w:rPr>
        <w:t>Centers for Disease Control and Prevention (CDC). (2017). </w:t>
      </w:r>
      <w:r w:rsidRPr="009B2646">
        <w:rPr>
          <w:rFonts w:ascii="Times New Roman" w:hAnsi="Times New Roman" w:cs="Times New Roman"/>
          <w:i/>
          <w:iCs/>
        </w:rPr>
        <w:t>NHANES 20</w:t>
      </w:r>
      <w:r>
        <w:rPr>
          <w:rFonts w:ascii="Times New Roman" w:hAnsi="Times New Roman" w:cs="Times New Roman"/>
          <w:i/>
          <w:iCs/>
        </w:rPr>
        <w:t>05</w:t>
      </w:r>
      <w:r w:rsidRPr="009B2646">
        <w:rPr>
          <w:rFonts w:ascii="Times New Roman" w:hAnsi="Times New Roman" w:cs="Times New Roman"/>
          <w:i/>
          <w:iCs/>
        </w:rPr>
        <w:t>–20</w:t>
      </w:r>
      <w:r>
        <w:rPr>
          <w:rFonts w:ascii="Times New Roman" w:hAnsi="Times New Roman" w:cs="Times New Roman"/>
          <w:i/>
          <w:iCs/>
        </w:rPr>
        <w:t>16</w:t>
      </w:r>
      <w:r w:rsidRPr="009B2646">
        <w:rPr>
          <w:rFonts w:ascii="Times New Roman" w:hAnsi="Times New Roman" w:cs="Times New Roman"/>
        </w:rPr>
        <w:t>. Retrieved</w:t>
      </w:r>
    </w:p>
    <w:p w14:paraId="6C19CB35" w14:textId="5422A80D" w:rsidR="00C65602" w:rsidRDefault="00C65602" w:rsidP="00C65602">
      <w:pPr>
        <w:ind w:firstLine="480"/>
        <w:rPr>
          <w:rFonts w:ascii="Times New Roman" w:hAnsi="Times New Roman" w:cs="Times New Roman"/>
        </w:rPr>
      </w:pPr>
      <w:r w:rsidRPr="009B2646">
        <w:rPr>
          <w:rFonts w:ascii="Times New Roman" w:hAnsi="Times New Roman" w:cs="Times New Roman"/>
        </w:rPr>
        <w:t>from</w:t>
      </w:r>
      <w:r>
        <w:rPr>
          <w:rFonts w:ascii="Times New Roman" w:hAnsi="Times New Roman" w:cs="Times New Roman"/>
        </w:rPr>
        <w:t xml:space="preserve"> </w:t>
      </w:r>
      <w:hyperlink r:id="rId8" w:history="1">
        <w:r w:rsidRPr="00757553">
          <w:rPr>
            <w:rStyle w:val="Hyperlink"/>
            <w:rFonts w:ascii="Times New Roman" w:hAnsi="Times New Roman" w:cs="Times New Roman"/>
          </w:rPr>
          <w:t>https://wwwn.cdc.gov/nchs/nhanes/default.aspx</w:t>
        </w:r>
      </w:hyperlink>
    </w:p>
    <w:p w14:paraId="4BE3215B" w14:textId="7B5E4F6C"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Chekroud, A. M., Zotti, R. J., Shehzad, Z., Gueorguieva, R., Johnson, M. K., Trivedi, M. H., … Corlett, P. R. (2016). Cross-trial prediction of treatment outcome in depression: A machine learning approach. </w:t>
      </w:r>
      <w:r w:rsidRPr="00133163">
        <w:rPr>
          <w:rFonts w:ascii="Times New Roman" w:hAnsi="Times New Roman" w:cs="Times New Roman"/>
          <w:i/>
          <w:iCs/>
          <w:noProof/>
        </w:rPr>
        <w:t>The Lancet Psychiatry</w:t>
      </w:r>
      <w:r w:rsidRPr="00133163">
        <w:rPr>
          <w:rFonts w:ascii="Times New Roman" w:hAnsi="Times New Roman" w:cs="Times New Roman"/>
          <w:noProof/>
        </w:rPr>
        <w:t xml:space="preserve">, </w:t>
      </w:r>
      <w:r w:rsidRPr="00133163">
        <w:rPr>
          <w:rFonts w:ascii="Times New Roman" w:hAnsi="Times New Roman" w:cs="Times New Roman"/>
          <w:i/>
          <w:iCs/>
          <w:noProof/>
        </w:rPr>
        <w:t>3</w:t>
      </w:r>
      <w:r w:rsidRPr="00133163">
        <w:rPr>
          <w:rFonts w:ascii="Times New Roman" w:hAnsi="Times New Roman" w:cs="Times New Roman"/>
          <w:noProof/>
        </w:rPr>
        <w:t>(3), 243–250. https://doi.org/10.1016/S2215-0366(15)00471-X</w:t>
      </w:r>
    </w:p>
    <w:p w14:paraId="51676E3E" w14:textId="7505A1BC" w:rsidR="00C65602" w:rsidRDefault="00C65602" w:rsidP="00C65602">
      <w:pPr>
        <w:rPr>
          <w:rFonts w:ascii="Times New Roman" w:hAnsi="Times New Roman" w:cs="Times New Roman"/>
        </w:rPr>
      </w:pPr>
      <w:proofErr w:type="spellStart"/>
      <w:r w:rsidRPr="00925ED5">
        <w:rPr>
          <w:rFonts w:ascii="Times New Roman" w:hAnsi="Times New Roman" w:cs="Times New Roman"/>
        </w:rPr>
        <w:t>Chollet</w:t>
      </w:r>
      <w:proofErr w:type="spellEnd"/>
      <w:r w:rsidRPr="00925ED5">
        <w:rPr>
          <w:rFonts w:ascii="Times New Roman" w:hAnsi="Times New Roman" w:cs="Times New Roman"/>
        </w:rPr>
        <w:t>, F., &amp; others. (2015). Keras. GitHub. Retrieved from https://github.com/fchollet/keras</w:t>
      </w:r>
    </w:p>
    <w:p w14:paraId="638370FB" w14:textId="2A992D31"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Cizza, G., Primma, S., &amp; Csako, G. (2009). Depression as a risk factor for osteoporosis. </w:t>
      </w:r>
      <w:r w:rsidRPr="00133163">
        <w:rPr>
          <w:rFonts w:ascii="Times New Roman" w:hAnsi="Times New Roman" w:cs="Times New Roman"/>
          <w:i/>
          <w:iCs/>
          <w:noProof/>
        </w:rPr>
        <w:t>Trends in Endocrinology and Metabolism</w:t>
      </w:r>
      <w:r w:rsidRPr="00133163">
        <w:rPr>
          <w:rFonts w:ascii="Times New Roman" w:hAnsi="Times New Roman" w:cs="Times New Roman"/>
          <w:noProof/>
        </w:rPr>
        <w:t xml:space="preserve">, </w:t>
      </w:r>
      <w:r w:rsidRPr="00133163">
        <w:rPr>
          <w:rFonts w:ascii="Times New Roman" w:hAnsi="Times New Roman" w:cs="Times New Roman"/>
          <w:i/>
          <w:iCs/>
          <w:noProof/>
        </w:rPr>
        <w:t>20</w:t>
      </w:r>
      <w:r w:rsidRPr="00133163">
        <w:rPr>
          <w:rFonts w:ascii="Times New Roman" w:hAnsi="Times New Roman" w:cs="Times New Roman"/>
          <w:noProof/>
        </w:rPr>
        <w:t>(8), 367–373. https://doi.org/10.1016/j.tem.2009.05.003</w:t>
      </w:r>
    </w:p>
    <w:p w14:paraId="44923C01"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Depression. (2020). Retrieved July 2, 2020, from https://www.who.int/news-room/fact-sheets/detail/depression</w:t>
      </w:r>
    </w:p>
    <w:p w14:paraId="3914BEA4"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Dutta, A., Batabyal, T., Basu, M., &amp; Acton, S. T. (n.d.). </w:t>
      </w:r>
      <w:r w:rsidRPr="00133163">
        <w:rPr>
          <w:rFonts w:ascii="Times New Roman" w:hAnsi="Times New Roman" w:cs="Times New Roman"/>
          <w:i/>
          <w:iCs/>
          <w:noProof/>
        </w:rPr>
        <w:t>An Efficient Convolutional Neural Network for Coronary Heart Disease Prediction</w:t>
      </w:r>
      <w:r w:rsidRPr="00133163">
        <w:rPr>
          <w:rFonts w:ascii="Times New Roman" w:hAnsi="Times New Roman" w:cs="Times New Roman"/>
          <w:noProof/>
        </w:rPr>
        <w:t>.</w:t>
      </w:r>
    </w:p>
    <w:p w14:paraId="6BE26FF8"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Gao, S., Calhoun, V. D., &amp; Sui, J. (2018). Machine learning in major depression: From classification to treatment outcome prediction. </w:t>
      </w:r>
      <w:r w:rsidRPr="00133163">
        <w:rPr>
          <w:rFonts w:ascii="Times New Roman" w:hAnsi="Times New Roman" w:cs="Times New Roman"/>
          <w:i/>
          <w:iCs/>
          <w:noProof/>
        </w:rPr>
        <w:t>CNS Neuroscience &amp; Therapeutics</w:t>
      </w:r>
      <w:r w:rsidRPr="00133163">
        <w:rPr>
          <w:rFonts w:ascii="Times New Roman" w:hAnsi="Times New Roman" w:cs="Times New Roman"/>
          <w:noProof/>
        </w:rPr>
        <w:t xml:space="preserve">, </w:t>
      </w:r>
      <w:r w:rsidRPr="00133163">
        <w:rPr>
          <w:rFonts w:ascii="Times New Roman" w:hAnsi="Times New Roman" w:cs="Times New Roman"/>
          <w:i/>
          <w:iCs/>
          <w:noProof/>
        </w:rPr>
        <w:t>24</w:t>
      </w:r>
      <w:r w:rsidRPr="00133163">
        <w:rPr>
          <w:rFonts w:ascii="Times New Roman" w:hAnsi="Times New Roman" w:cs="Times New Roman"/>
          <w:noProof/>
        </w:rPr>
        <w:t>(11), 1037–1052. https://doi.org/10.1111/cns.13048</w:t>
      </w:r>
    </w:p>
    <w:p w14:paraId="68EE677D"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Geetha, R., Professor, R., Head, &amp;, &amp; Sivagami, G. (2011). </w:t>
      </w:r>
      <w:r w:rsidRPr="00133163">
        <w:rPr>
          <w:rFonts w:ascii="Times New Roman" w:hAnsi="Times New Roman" w:cs="Times New Roman"/>
          <w:i/>
          <w:iCs/>
          <w:noProof/>
        </w:rPr>
        <w:t>Parkinson Disease Classification using Data Mining Algorithms</w:t>
      </w:r>
      <w:r w:rsidRPr="00133163">
        <w:rPr>
          <w:rFonts w:ascii="Times New Roman" w:hAnsi="Times New Roman" w:cs="Times New Roman"/>
          <w:noProof/>
        </w:rPr>
        <w:t xml:space="preserve">. </w:t>
      </w:r>
      <w:r w:rsidRPr="00133163">
        <w:rPr>
          <w:rFonts w:ascii="Times New Roman" w:hAnsi="Times New Roman" w:cs="Times New Roman"/>
          <w:i/>
          <w:iCs/>
          <w:noProof/>
        </w:rPr>
        <w:t>International Journal of Computer Applications</w:t>
      </w:r>
      <w:r w:rsidRPr="00133163">
        <w:rPr>
          <w:rFonts w:ascii="Times New Roman" w:hAnsi="Times New Roman" w:cs="Times New Roman"/>
          <w:noProof/>
        </w:rPr>
        <w:t xml:space="preserve"> (Vol. 32).</w:t>
      </w:r>
    </w:p>
    <w:p w14:paraId="1D0523EB"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Iranpour, S., &amp; Sabour, S. (2019). Inverse association between caffeine intake and depressive symptoms in US adults: data from National Health and Nutrition Examination Survey (NHANES) 2005–2006. </w:t>
      </w:r>
      <w:r w:rsidRPr="00133163">
        <w:rPr>
          <w:rFonts w:ascii="Times New Roman" w:hAnsi="Times New Roman" w:cs="Times New Roman"/>
          <w:i/>
          <w:iCs/>
          <w:noProof/>
        </w:rPr>
        <w:t>Psychiatry Research</w:t>
      </w:r>
      <w:r w:rsidRPr="00133163">
        <w:rPr>
          <w:rFonts w:ascii="Times New Roman" w:hAnsi="Times New Roman" w:cs="Times New Roman"/>
          <w:noProof/>
        </w:rPr>
        <w:t xml:space="preserve">, </w:t>
      </w:r>
      <w:r w:rsidRPr="00133163">
        <w:rPr>
          <w:rFonts w:ascii="Times New Roman" w:hAnsi="Times New Roman" w:cs="Times New Roman"/>
          <w:i/>
          <w:iCs/>
          <w:noProof/>
        </w:rPr>
        <w:t>271</w:t>
      </w:r>
      <w:r w:rsidRPr="00133163">
        <w:rPr>
          <w:rFonts w:ascii="Times New Roman" w:hAnsi="Times New Roman" w:cs="Times New Roman"/>
          <w:noProof/>
        </w:rPr>
        <w:t>, 732–739. https://doi.org/10.1016/j.psychres.2018.11.004</w:t>
      </w:r>
    </w:p>
    <w:p w14:paraId="693FAB5C"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Jerez, J. M., Molina, I., García-Laencina, P. J., Alba, E., Ribelles, N., Martín, M., &amp; Franco, L. (2010). Missing data imputation using statistical and machine learning methods in a real breast cancer problem. </w:t>
      </w:r>
      <w:r w:rsidRPr="00133163">
        <w:rPr>
          <w:rFonts w:ascii="Times New Roman" w:hAnsi="Times New Roman" w:cs="Times New Roman"/>
          <w:i/>
          <w:iCs/>
          <w:noProof/>
        </w:rPr>
        <w:t>Artificial Intelligence in Medicine</w:t>
      </w:r>
      <w:r w:rsidRPr="00133163">
        <w:rPr>
          <w:rFonts w:ascii="Times New Roman" w:hAnsi="Times New Roman" w:cs="Times New Roman"/>
          <w:noProof/>
        </w:rPr>
        <w:t xml:space="preserve">, </w:t>
      </w:r>
      <w:r w:rsidRPr="00133163">
        <w:rPr>
          <w:rFonts w:ascii="Times New Roman" w:hAnsi="Times New Roman" w:cs="Times New Roman"/>
          <w:i/>
          <w:iCs/>
          <w:noProof/>
        </w:rPr>
        <w:t>50</w:t>
      </w:r>
      <w:r w:rsidRPr="00133163">
        <w:rPr>
          <w:rFonts w:ascii="Times New Roman" w:hAnsi="Times New Roman" w:cs="Times New Roman"/>
          <w:noProof/>
        </w:rPr>
        <w:t>(2), 105–115. https://doi.org/10.1016/j.artmed.2010.05.002</w:t>
      </w:r>
    </w:p>
    <w:p w14:paraId="4A9DE314"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Kana, M. (2020). Handling Missing Data for Advanced Machine Learning | Towards AI — Multidisciplinary Science Journal. Retrieved July 2, 2020, from https://medium.com/towards-artificial-intelligence/handling-missing-data-for-advanced-machine-learning-b6eb89050357</w:t>
      </w:r>
    </w:p>
    <w:p w14:paraId="261D5D5E"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Kessler, R. C., Van Loo, H. M., Wardenaar, K. J., Bossarte, R. M., Brenner, L. A., Cai, T., … Zaslavsky, A. M. (2016). Testing a machine-learning algorithm to predict the persistence and severity of major depressive disorder from baseline self-reports. </w:t>
      </w:r>
      <w:r w:rsidRPr="00133163">
        <w:rPr>
          <w:rFonts w:ascii="Times New Roman" w:hAnsi="Times New Roman" w:cs="Times New Roman"/>
          <w:i/>
          <w:iCs/>
          <w:noProof/>
        </w:rPr>
        <w:t>Molecular Psychiatry</w:t>
      </w:r>
      <w:r w:rsidRPr="00133163">
        <w:rPr>
          <w:rFonts w:ascii="Times New Roman" w:hAnsi="Times New Roman" w:cs="Times New Roman"/>
          <w:noProof/>
        </w:rPr>
        <w:t xml:space="preserve">, </w:t>
      </w:r>
      <w:r w:rsidRPr="00133163">
        <w:rPr>
          <w:rFonts w:ascii="Times New Roman" w:hAnsi="Times New Roman" w:cs="Times New Roman"/>
          <w:i/>
          <w:iCs/>
          <w:noProof/>
        </w:rPr>
        <w:t>21</w:t>
      </w:r>
      <w:r w:rsidRPr="00133163">
        <w:rPr>
          <w:rFonts w:ascii="Times New Roman" w:hAnsi="Times New Roman" w:cs="Times New Roman"/>
          <w:noProof/>
        </w:rPr>
        <w:t>(10), 1366–1371. https://doi.org/10.1038/mp.2015.198</w:t>
      </w:r>
    </w:p>
    <w:p w14:paraId="4F93B697"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Kroenke, K., Spitzer, R. L., &amp; Williams, J. B. W. (2001). The PHQ-9: Validity of a brief depression severity measure. </w:t>
      </w:r>
      <w:r w:rsidRPr="00133163">
        <w:rPr>
          <w:rFonts w:ascii="Times New Roman" w:hAnsi="Times New Roman" w:cs="Times New Roman"/>
          <w:i/>
          <w:iCs/>
          <w:noProof/>
        </w:rPr>
        <w:t>Journal of General Internal Medicine</w:t>
      </w:r>
      <w:r w:rsidRPr="00133163">
        <w:rPr>
          <w:rFonts w:ascii="Times New Roman" w:hAnsi="Times New Roman" w:cs="Times New Roman"/>
          <w:noProof/>
        </w:rPr>
        <w:t xml:space="preserve">, </w:t>
      </w:r>
      <w:r w:rsidRPr="00133163">
        <w:rPr>
          <w:rFonts w:ascii="Times New Roman" w:hAnsi="Times New Roman" w:cs="Times New Roman"/>
          <w:i/>
          <w:iCs/>
          <w:noProof/>
        </w:rPr>
        <w:t>16</w:t>
      </w:r>
      <w:r w:rsidRPr="00133163">
        <w:rPr>
          <w:rFonts w:ascii="Times New Roman" w:hAnsi="Times New Roman" w:cs="Times New Roman"/>
          <w:noProof/>
        </w:rPr>
        <w:t>(9), 606–613. https://doi.org/10.1046/j.1525-1497.2001.016009606.x</w:t>
      </w:r>
    </w:p>
    <w:p w14:paraId="70D097B8"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Lee, Y., Ragguett, R. M., Mansur, R. B., Boutilier, J. J., Rosenblat, J. D., Trevizol, A., … McIntyre, R. S. (2018, December 1). Applications of machine learning algorithms to predict therapeutic outcomes in depression: A meta-analysis and systematic review. </w:t>
      </w:r>
      <w:r w:rsidRPr="00133163">
        <w:rPr>
          <w:rFonts w:ascii="Times New Roman" w:hAnsi="Times New Roman" w:cs="Times New Roman"/>
          <w:i/>
          <w:iCs/>
          <w:noProof/>
        </w:rPr>
        <w:t>Journal of Affective Disorders</w:t>
      </w:r>
      <w:r w:rsidRPr="00133163">
        <w:rPr>
          <w:rFonts w:ascii="Times New Roman" w:hAnsi="Times New Roman" w:cs="Times New Roman"/>
          <w:noProof/>
        </w:rPr>
        <w:t>. Elsevier B.V. https://doi.org/10.1016/j.jad.2018.08.073</w:t>
      </w:r>
    </w:p>
    <w:p w14:paraId="0D595805"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Liu, Y., Ozodiegwu, I. D., Yu, Y., Hess, R., &amp; Bie, R. (2017). An association of health behaviors with depression and metabolic risks: Data from 2007 to 2014 U.S. National Health and Nutrition Examination Survey. </w:t>
      </w:r>
      <w:r w:rsidRPr="00133163">
        <w:rPr>
          <w:rFonts w:ascii="Times New Roman" w:hAnsi="Times New Roman" w:cs="Times New Roman"/>
          <w:i/>
          <w:iCs/>
          <w:noProof/>
        </w:rPr>
        <w:t>Journal of Affective Disorders</w:t>
      </w:r>
      <w:r w:rsidRPr="00133163">
        <w:rPr>
          <w:rFonts w:ascii="Times New Roman" w:hAnsi="Times New Roman" w:cs="Times New Roman"/>
          <w:noProof/>
        </w:rPr>
        <w:t xml:space="preserve">, </w:t>
      </w:r>
      <w:r w:rsidRPr="00133163">
        <w:rPr>
          <w:rFonts w:ascii="Times New Roman" w:hAnsi="Times New Roman" w:cs="Times New Roman"/>
          <w:i/>
          <w:iCs/>
          <w:noProof/>
        </w:rPr>
        <w:t>217</w:t>
      </w:r>
      <w:r w:rsidRPr="00133163">
        <w:rPr>
          <w:rFonts w:ascii="Times New Roman" w:hAnsi="Times New Roman" w:cs="Times New Roman"/>
          <w:noProof/>
        </w:rPr>
        <w:t>, 190–196. https://doi.org/10.1016/j.jad.2017.04.009</w:t>
      </w:r>
    </w:p>
    <w:p w14:paraId="37927A21"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Majidi, M., Khadembashi, N., Etemad, K., Jafari, M., &amp; Khodakarim, S. (2019). Associated factors with major depression: a path analysis on NHANES 2013–2014 study. </w:t>
      </w:r>
      <w:r w:rsidRPr="00133163">
        <w:rPr>
          <w:rFonts w:ascii="Times New Roman" w:hAnsi="Times New Roman" w:cs="Times New Roman"/>
          <w:i/>
          <w:iCs/>
          <w:noProof/>
        </w:rPr>
        <w:t>International Journal of Culture and Mental Health</w:t>
      </w:r>
      <w:r w:rsidRPr="00133163">
        <w:rPr>
          <w:rFonts w:ascii="Times New Roman" w:hAnsi="Times New Roman" w:cs="Times New Roman"/>
          <w:noProof/>
        </w:rPr>
        <w:t>. https://doi.org/10.1080/17542863.2018.1563623</w:t>
      </w:r>
    </w:p>
    <w:p w14:paraId="09641451"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NHANES 2009-2010: Mental Health - Depression Screener Data Documentation, Codebook, and Frequencies. (n.d.). Retrieved June 29, 2020, from https://wwwn.cdc.gov/Nchs/Nhanes/2009-2010/DPQ_F.htm</w:t>
      </w:r>
    </w:p>
    <w:p w14:paraId="5F6C101C"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Patel, P. O., Patel, M. R., &amp; Baptist, A. P. (2017). Depression and Asthma Outcomes in Older Adults: Results from the National Health and Nutrition Examination Survey. </w:t>
      </w:r>
      <w:r w:rsidRPr="00133163">
        <w:rPr>
          <w:rFonts w:ascii="Times New Roman" w:hAnsi="Times New Roman" w:cs="Times New Roman"/>
          <w:i/>
          <w:iCs/>
          <w:noProof/>
        </w:rPr>
        <w:t>Journal of Allergy and Clinical Immunology: In Practice</w:t>
      </w:r>
      <w:r w:rsidRPr="00133163">
        <w:rPr>
          <w:rFonts w:ascii="Times New Roman" w:hAnsi="Times New Roman" w:cs="Times New Roman"/>
          <w:noProof/>
        </w:rPr>
        <w:t xml:space="preserve">, </w:t>
      </w:r>
      <w:r w:rsidRPr="00133163">
        <w:rPr>
          <w:rFonts w:ascii="Times New Roman" w:hAnsi="Times New Roman" w:cs="Times New Roman"/>
          <w:i/>
          <w:iCs/>
          <w:noProof/>
        </w:rPr>
        <w:t>5</w:t>
      </w:r>
      <w:r w:rsidRPr="00133163">
        <w:rPr>
          <w:rFonts w:ascii="Times New Roman" w:hAnsi="Times New Roman" w:cs="Times New Roman"/>
          <w:noProof/>
        </w:rPr>
        <w:t>(6), 1691-1697.e1. https://doi.org/10.1016/j.jaip.2017.03.034</w:t>
      </w:r>
    </w:p>
    <w:p w14:paraId="4FB2F436"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Pedregosa, F., Varoquaux, G., Gramfort, A., Michel, V., Thirion, B., Grisel, O., … Duchesnay, É. (2011). Scikit-learn: Machine Learning in Python. </w:t>
      </w:r>
      <w:r w:rsidRPr="00133163">
        <w:rPr>
          <w:rFonts w:ascii="Times New Roman" w:hAnsi="Times New Roman" w:cs="Times New Roman"/>
          <w:i/>
          <w:iCs/>
          <w:noProof/>
        </w:rPr>
        <w:t>Journal of Machine Learning Research</w:t>
      </w:r>
      <w:r w:rsidRPr="00133163">
        <w:rPr>
          <w:rFonts w:ascii="Times New Roman" w:hAnsi="Times New Roman" w:cs="Times New Roman"/>
          <w:noProof/>
        </w:rPr>
        <w:t xml:space="preserve">, </w:t>
      </w:r>
      <w:r w:rsidRPr="00133163">
        <w:rPr>
          <w:rFonts w:ascii="Times New Roman" w:hAnsi="Times New Roman" w:cs="Times New Roman"/>
          <w:i/>
          <w:iCs/>
          <w:noProof/>
        </w:rPr>
        <w:t>12</w:t>
      </w:r>
      <w:r w:rsidRPr="00133163">
        <w:rPr>
          <w:rFonts w:ascii="Times New Roman" w:hAnsi="Times New Roman" w:cs="Times New Roman"/>
          <w:noProof/>
        </w:rPr>
        <w:t>(85), 2825–2830. Retrieved from http://jmlr.org/papers/v12/pedregosa11a.html</w:t>
      </w:r>
    </w:p>
    <w:p w14:paraId="1F4FA6FE"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 xml:space="preserve">Razzak, M. I., Imran, M., &amp; Xu, G. (2020). Big data analytics for preventive medicine. </w:t>
      </w:r>
      <w:r w:rsidRPr="00133163">
        <w:rPr>
          <w:rFonts w:ascii="Times New Roman" w:hAnsi="Times New Roman" w:cs="Times New Roman"/>
          <w:i/>
          <w:iCs/>
          <w:noProof/>
        </w:rPr>
        <w:t>Neural Computing and Applications</w:t>
      </w:r>
      <w:r w:rsidRPr="00133163">
        <w:rPr>
          <w:rFonts w:ascii="Times New Roman" w:hAnsi="Times New Roman" w:cs="Times New Roman"/>
          <w:noProof/>
        </w:rPr>
        <w:t xml:space="preserve">, </w:t>
      </w:r>
      <w:r w:rsidRPr="00133163">
        <w:rPr>
          <w:rFonts w:ascii="Times New Roman" w:hAnsi="Times New Roman" w:cs="Times New Roman"/>
          <w:i/>
          <w:iCs/>
          <w:noProof/>
        </w:rPr>
        <w:t>32</w:t>
      </w:r>
      <w:r w:rsidRPr="00133163">
        <w:rPr>
          <w:rFonts w:ascii="Times New Roman" w:hAnsi="Times New Roman" w:cs="Times New Roman"/>
          <w:noProof/>
        </w:rPr>
        <w:t>(9), 4417–4451. https://doi.org/10.1007/s00521-019-04095-y</w:t>
      </w:r>
    </w:p>
    <w:p w14:paraId="4DC61CEA"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Semerdjian, J., &amp; Frank, S. (2017). An Ensemble Classifier for Predicting the Onset of Type II Diabetes. Retrieved from http://arxiv.org/abs/1708.07480</w:t>
      </w:r>
    </w:p>
    <w:p w14:paraId="44501127" w14:textId="77777777" w:rsidR="00133163" w:rsidRPr="00133163" w:rsidRDefault="00133163" w:rsidP="00133163">
      <w:pPr>
        <w:widowControl w:val="0"/>
        <w:autoSpaceDE w:val="0"/>
        <w:autoSpaceDN w:val="0"/>
        <w:adjustRightInd w:val="0"/>
        <w:ind w:left="480" w:hanging="480"/>
        <w:rPr>
          <w:rFonts w:ascii="Times New Roman" w:hAnsi="Times New Roman" w:cs="Times New Roman"/>
          <w:noProof/>
        </w:rPr>
      </w:pPr>
      <w:r w:rsidRPr="00133163">
        <w:rPr>
          <w:rFonts w:ascii="Times New Roman" w:hAnsi="Times New Roman" w:cs="Times New Roman"/>
          <w:noProof/>
        </w:rPr>
        <w:t>What Is Depression? (2017). Retrieved July 2, 2020, from https://www.psychiatry.org/patients-families/depression/what-is-depression</w:t>
      </w:r>
    </w:p>
    <w:p w14:paraId="509DBF9F" w14:textId="7570363A" w:rsidR="00B736FA" w:rsidRDefault="00C07541" w:rsidP="00C65602">
      <w:pPr>
        <w:widowControl w:val="0"/>
        <w:autoSpaceDE w:val="0"/>
        <w:autoSpaceDN w:val="0"/>
        <w:adjustRightInd w:val="0"/>
        <w:ind w:left="480" w:hanging="480"/>
        <w:rPr>
          <w:rFonts w:ascii="Times New Roman" w:hAnsi="Times New Roman" w:cs="Times New Roman"/>
        </w:rPr>
      </w:pPr>
      <w:r>
        <w:rPr>
          <w:rFonts w:ascii="Times New Roman" w:hAnsi="Times New Roman" w:cs="Times New Roman"/>
        </w:rPr>
        <w:fldChar w:fldCharType="end"/>
      </w:r>
      <w:r w:rsidR="005763CB" w:rsidRPr="005763CB">
        <w:rPr>
          <w:rFonts w:ascii="Times New Roman" w:hAnsi="Times New Roman" w:cs="Times New Roman"/>
        </w:rPr>
        <w:t>Wyatt,</w:t>
      </w:r>
      <w:r w:rsidR="003C2D86">
        <w:rPr>
          <w:rFonts w:ascii="Times New Roman" w:hAnsi="Times New Roman" w:cs="Times New Roman"/>
        </w:rPr>
        <w:t xml:space="preserve"> M.,</w:t>
      </w:r>
      <w:r w:rsidR="005763CB" w:rsidRPr="005763CB">
        <w:rPr>
          <w:rFonts w:ascii="Times New Roman" w:hAnsi="Times New Roman" w:cs="Times New Roman"/>
        </w:rPr>
        <w:t xml:space="preserve"> Johnston</w:t>
      </w:r>
      <w:r w:rsidR="003C2D86">
        <w:rPr>
          <w:rFonts w:ascii="Times New Roman" w:hAnsi="Times New Roman" w:cs="Times New Roman"/>
        </w:rPr>
        <w:t>, T.</w:t>
      </w:r>
      <w:r w:rsidR="005763CB" w:rsidRPr="005763CB">
        <w:rPr>
          <w:rFonts w:ascii="Times New Roman" w:hAnsi="Times New Roman" w:cs="Times New Roman"/>
        </w:rPr>
        <w:t>,</w:t>
      </w:r>
      <w:r w:rsidR="003C2D86">
        <w:rPr>
          <w:rFonts w:ascii="Times New Roman" w:hAnsi="Times New Roman" w:cs="Times New Roman"/>
        </w:rPr>
        <w:t xml:space="preserve"> </w:t>
      </w:r>
      <w:r w:rsidR="005763CB" w:rsidRPr="005763CB">
        <w:rPr>
          <w:rFonts w:ascii="Times New Roman" w:hAnsi="Times New Roman" w:cs="Times New Roman"/>
        </w:rPr>
        <w:t>Papas,</w:t>
      </w:r>
      <w:r w:rsidR="003C2D86">
        <w:rPr>
          <w:rFonts w:ascii="Times New Roman" w:hAnsi="Times New Roman" w:cs="Times New Roman"/>
        </w:rPr>
        <w:t xml:space="preserve"> M., </w:t>
      </w:r>
      <w:proofErr w:type="spellStart"/>
      <w:r w:rsidR="005763CB" w:rsidRPr="005763CB">
        <w:rPr>
          <w:rFonts w:ascii="Times New Roman" w:hAnsi="Times New Roman" w:cs="Times New Roman"/>
        </w:rPr>
        <w:t>Taufer</w:t>
      </w:r>
      <w:proofErr w:type="spellEnd"/>
      <w:r w:rsidR="003C2D86">
        <w:rPr>
          <w:rFonts w:ascii="Times New Roman" w:hAnsi="Times New Roman" w:cs="Times New Roman"/>
        </w:rPr>
        <w:t>, M.</w:t>
      </w:r>
      <w:r w:rsidR="005763CB" w:rsidRPr="005763CB">
        <w:rPr>
          <w:rFonts w:ascii="Times New Roman" w:hAnsi="Times New Roman" w:cs="Times New Roman"/>
        </w:rPr>
        <w:t xml:space="preserve">  Development of a</w:t>
      </w:r>
      <w:r w:rsidR="005763CB">
        <w:rPr>
          <w:rFonts w:ascii="Times New Roman" w:hAnsi="Times New Roman" w:cs="Times New Roman"/>
        </w:rPr>
        <w:t xml:space="preserve"> </w:t>
      </w:r>
      <w:r w:rsidR="005763CB" w:rsidRPr="005763CB">
        <w:rPr>
          <w:rFonts w:ascii="Times New Roman" w:hAnsi="Times New Roman" w:cs="Times New Roman"/>
        </w:rPr>
        <w:t>Scalable Method for Creating Food Groups Using the NHANES Dataset</w:t>
      </w:r>
      <w:r w:rsidR="005763CB">
        <w:rPr>
          <w:rFonts w:ascii="Times New Roman" w:hAnsi="Times New Roman" w:cs="Times New Roman"/>
        </w:rPr>
        <w:t xml:space="preserve"> </w:t>
      </w:r>
      <w:r w:rsidR="005763CB" w:rsidRPr="005763CB">
        <w:rPr>
          <w:rFonts w:ascii="Times New Roman" w:hAnsi="Times New Roman" w:cs="Times New Roman"/>
        </w:rPr>
        <w:t>and MapReduce.  In Proceedings of the ACM Bioinformatics an</w:t>
      </w:r>
      <w:r w:rsidR="005763CB">
        <w:rPr>
          <w:rFonts w:ascii="Times New Roman" w:hAnsi="Times New Roman" w:cs="Times New Roman"/>
        </w:rPr>
        <w:t xml:space="preserve">d </w:t>
      </w:r>
      <w:r w:rsidR="005763CB" w:rsidRPr="005763CB">
        <w:rPr>
          <w:rFonts w:ascii="Times New Roman" w:hAnsi="Times New Roman" w:cs="Times New Roman"/>
        </w:rPr>
        <w:t>Computational Biology Conference (BCB), pp. 1 – 10. Seattle, WA,</w:t>
      </w:r>
      <w:r w:rsidR="005763CB">
        <w:rPr>
          <w:rFonts w:ascii="Times New Roman" w:hAnsi="Times New Roman" w:cs="Times New Roman"/>
        </w:rPr>
        <w:t xml:space="preserve"> </w:t>
      </w:r>
      <w:r w:rsidR="005763CB" w:rsidRPr="005763CB">
        <w:rPr>
          <w:rFonts w:ascii="Times New Roman" w:hAnsi="Times New Roman" w:cs="Times New Roman"/>
        </w:rPr>
        <w:t>USA. October 2 – 4, 2016.</w:t>
      </w:r>
    </w:p>
    <w:p w14:paraId="21AA5996" w14:textId="77777777" w:rsidR="009B2646" w:rsidRPr="00B736FA" w:rsidRDefault="009B2646" w:rsidP="00B736FA">
      <w:pPr>
        <w:rPr>
          <w:rFonts w:ascii="Times New Roman" w:hAnsi="Times New Roman" w:cs="Times New Roman"/>
        </w:rPr>
      </w:pPr>
    </w:p>
    <w:sectPr w:rsidR="009B2646" w:rsidRPr="00B736FA" w:rsidSect="00C8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7086"/>
    <w:multiLevelType w:val="hybridMultilevel"/>
    <w:tmpl w:val="220C7F5E"/>
    <w:lvl w:ilvl="0" w:tplc="AE6C0DC2">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04DD7"/>
    <w:multiLevelType w:val="hybridMultilevel"/>
    <w:tmpl w:val="8CB47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B56AA"/>
    <w:multiLevelType w:val="hybridMultilevel"/>
    <w:tmpl w:val="43265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846A3"/>
    <w:multiLevelType w:val="hybridMultilevel"/>
    <w:tmpl w:val="A6243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B1547"/>
    <w:multiLevelType w:val="hybridMultilevel"/>
    <w:tmpl w:val="3D70726E"/>
    <w:lvl w:ilvl="0" w:tplc="A2A2D00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4035C"/>
    <w:multiLevelType w:val="hybridMultilevel"/>
    <w:tmpl w:val="4E00B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576A8F"/>
    <w:multiLevelType w:val="hybridMultilevel"/>
    <w:tmpl w:val="58FC415C"/>
    <w:lvl w:ilvl="0" w:tplc="5630F30A">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E0318"/>
    <w:multiLevelType w:val="hybridMultilevel"/>
    <w:tmpl w:val="D97E6DB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002F8E"/>
    <w:multiLevelType w:val="multilevel"/>
    <w:tmpl w:val="3970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1"/>
  </w:num>
  <w:num w:numId="4">
    <w:abstractNumId w:val="5"/>
  </w:num>
  <w:num w:numId="5">
    <w:abstractNumId w:val="8"/>
  </w:num>
  <w:num w:numId="6">
    <w:abstractNumId w:val="2"/>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6FA"/>
    <w:rsid w:val="000069D1"/>
    <w:rsid w:val="000468E7"/>
    <w:rsid w:val="000847B9"/>
    <w:rsid w:val="0009179E"/>
    <w:rsid w:val="000B4527"/>
    <w:rsid w:val="000F61F9"/>
    <w:rsid w:val="00106D2B"/>
    <w:rsid w:val="00110CB4"/>
    <w:rsid w:val="00133163"/>
    <w:rsid w:val="001369C9"/>
    <w:rsid w:val="00167B69"/>
    <w:rsid w:val="001828BF"/>
    <w:rsid w:val="0019152F"/>
    <w:rsid w:val="001B2C99"/>
    <w:rsid w:val="001F4DDE"/>
    <w:rsid w:val="00201FE7"/>
    <w:rsid w:val="00222157"/>
    <w:rsid w:val="002368E0"/>
    <w:rsid w:val="002545DA"/>
    <w:rsid w:val="0028085B"/>
    <w:rsid w:val="0029294B"/>
    <w:rsid w:val="00295409"/>
    <w:rsid w:val="002B70E4"/>
    <w:rsid w:val="002C0F6D"/>
    <w:rsid w:val="002E2458"/>
    <w:rsid w:val="003A2309"/>
    <w:rsid w:val="003B46DB"/>
    <w:rsid w:val="003C2D86"/>
    <w:rsid w:val="003D56C0"/>
    <w:rsid w:val="00455255"/>
    <w:rsid w:val="004639B2"/>
    <w:rsid w:val="00476534"/>
    <w:rsid w:val="004A0C4F"/>
    <w:rsid w:val="004B3F96"/>
    <w:rsid w:val="004C2B1F"/>
    <w:rsid w:val="004D3543"/>
    <w:rsid w:val="004E2B94"/>
    <w:rsid w:val="004F197C"/>
    <w:rsid w:val="00541784"/>
    <w:rsid w:val="005763CB"/>
    <w:rsid w:val="00581D14"/>
    <w:rsid w:val="00582A78"/>
    <w:rsid w:val="005B0273"/>
    <w:rsid w:val="005F1FBD"/>
    <w:rsid w:val="00601AF0"/>
    <w:rsid w:val="00621B85"/>
    <w:rsid w:val="0064007A"/>
    <w:rsid w:val="00666D62"/>
    <w:rsid w:val="00677A77"/>
    <w:rsid w:val="00683296"/>
    <w:rsid w:val="006C71E6"/>
    <w:rsid w:val="006E12A4"/>
    <w:rsid w:val="007003AF"/>
    <w:rsid w:val="00711086"/>
    <w:rsid w:val="00723B49"/>
    <w:rsid w:val="00757553"/>
    <w:rsid w:val="007960CA"/>
    <w:rsid w:val="007D1164"/>
    <w:rsid w:val="007D5F55"/>
    <w:rsid w:val="0081367C"/>
    <w:rsid w:val="00840A5D"/>
    <w:rsid w:val="00863830"/>
    <w:rsid w:val="008866C0"/>
    <w:rsid w:val="008D3782"/>
    <w:rsid w:val="008E4523"/>
    <w:rsid w:val="009134CE"/>
    <w:rsid w:val="00916BD4"/>
    <w:rsid w:val="00922781"/>
    <w:rsid w:val="00925ED5"/>
    <w:rsid w:val="009652A1"/>
    <w:rsid w:val="009A0F86"/>
    <w:rsid w:val="009A3BAE"/>
    <w:rsid w:val="009A783C"/>
    <w:rsid w:val="009B2646"/>
    <w:rsid w:val="00A0021D"/>
    <w:rsid w:val="00A11457"/>
    <w:rsid w:val="00A170D9"/>
    <w:rsid w:val="00A42382"/>
    <w:rsid w:val="00A7085D"/>
    <w:rsid w:val="00A7765F"/>
    <w:rsid w:val="00A801F0"/>
    <w:rsid w:val="00A81FAF"/>
    <w:rsid w:val="00A96E4B"/>
    <w:rsid w:val="00B00FD9"/>
    <w:rsid w:val="00B0365D"/>
    <w:rsid w:val="00B275AF"/>
    <w:rsid w:val="00B52DB3"/>
    <w:rsid w:val="00B736FA"/>
    <w:rsid w:val="00BB58EE"/>
    <w:rsid w:val="00BE6660"/>
    <w:rsid w:val="00C0695F"/>
    <w:rsid w:val="00C07541"/>
    <w:rsid w:val="00C224AC"/>
    <w:rsid w:val="00C23D91"/>
    <w:rsid w:val="00C33275"/>
    <w:rsid w:val="00C37143"/>
    <w:rsid w:val="00C632B5"/>
    <w:rsid w:val="00C65602"/>
    <w:rsid w:val="00C854BA"/>
    <w:rsid w:val="00C85E76"/>
    <w:rsid w:val="00CB2F3C"/>
    <w:rsid w:val="00CD138F"/>
    <w:rsid w:val="00D06BB5"/>
    <w:rsid w:val="00D171D0"/>
    <w:rsid w:val="00D22199"/>
    <w:rsid w:val="00D85D48"/>
    <w:rsid w:val="00DE0FED"/>
    <w:rsid w:val="00DE4D18"/>
    <w:rsid w:val="00E56918"/>
    <w:rsid w:val="00E740A5"/>
    <w:rsid w:val="00E8624C"/>
    <w:rsid w:val="00EA6E04"/>
    <w:rsid w:val="00EA7832"/>
    <w:rsid w:val="00EE0F5C"/>
    <w:rsid w:val="00F02B95"/>
    <w:rsid w:val="00F17603"/>
    <w:rsid w:val="00F219B0"/>
    <w:rsid w:val="00F35437"/>
    <w:rsid w:val="00F619DC"/>
    <w:rsid w:val="00F74D85"/>
    <w:rsid w:val="00FA6FB8"/>
    <w:rsid w:val="00FF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EBF"/>
  <w15:chartTrackingRefBased/>
  <w15:docId w15:val="{BAAFF721-7DCC-5D43-B09F-5F4BC3FD4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6FA"/>
    <w:pPr>
      <w:ind w:left="720"/>
      <w:contextualSpacing/>
    </w:pPr>
  </w:style>
  <w:style w:type="paragraph" w:styleId="NormalWeb">
    <w:name w:val="Normal (Web)"/>
    <w:basedOn w:val="Normal"/>
    <w:uiPriority w:val="99"/>
    <w:semiHidden/>
    <w:unhideWhenUsed/>
    <w:rsid w:val="00B736FA"/>
    <w:rPr>
      <w:rFonts w:ascii="Times New Roman" w:hAnsi="Times New Roman" w:cs="Times New Roman"/>
    </w:rPr>
  </w:style>
  <w:style w:type="character" w:styleId="Hyperlink">
    <w:name w:val="Hyperlink"/>
    <w:basedOn w:val="DefaultParagraphFont"/>
    <w:uiPriority w:val="99"/>
    <w:unhideWhenUsed/>
    <w:rsid w:val="00840A5D"/>
    <w:rPr>
      <w:color w:val="0000FF"/>
      <w:u w:val="single"/>
    </w:rPr>
  </w:style>
  <w:style w:type="character" w:styleId="Strong">
    <w:name w:val="Strong"/>
    <w:basedOn w:val="DefaultParagraphFont"/>
    <w:uiPriority w:val="22"/>
    <w:qFormat/>
    <w:rsid w:val="00C37143"/>
    <w:rPr>
      <w:b/>
      <w:bCs/>
    </w:rPr>
  </w:style>
  <w:style w:type="character" w:styleId="UnresolvedMention">
    <w:name w:val="Unresolved Mention"/>
    <w:basedOn w:val="DefaultParagraphFont"/>
    <w:uiPriority w:val="99"/>
    <w:semiHidden/>
    <w:unhideWhenUsed/>
    <w:rsid w:val="009A3BAE"/>
    <w:rPr>
      <w:color w:val="605E5C"/>
      <w:shd w:val="clear" w:color="auto" w:fill="E1DFDD"/>
    </w:rPr>
  </w:style>
  <w:style w:type="character" w:customStyle="1" w:styleId="ref-lnk">
    <w:name w:val="ref-lnk"/>
    <w:basedOn w:val="DefaultParagraphFont"/>
    <w:rsid w:val="009A3BAE"/>
  </w:style>
  <w:style w:type="table" w:styleId="TableGrid">
    <w:name w:val="Table Grid"/>
    <w:basedOn w:val="TableNormal"/>
    <w:uiPriority w:val="39"/>
    <w:rsid w:val="002221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1FAF"/>
    <w:pPr>
      <w:spacing w:after="200"/>
    </w:pPr>
    <w:rPr>
      <w:i/>
      <w:iCs/>
      <w:color w:val="44546A" w:themeColor="text2"/>
      <w:sz w:val="18"/>
      <w:szCs w:val="18"/>
    </w:rPr>
  </w:style>
  <w:style w:type="table" w:styleId="PlainTable2">
    <w:name w:val="Plain Table 2"/>
    <w:basedOn w:val="TableNormal"/>
    <w:uiPriority w:val="42"/>
    <w:rsid w:val="00D06B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D06BB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47134">
      <w:bodyDiv w:val="1"/>
      <w:marLeft w:val="0"/>
      <w:marRight w:val="0"/>
      <w:marTop w:val="0"/>
      <w:marBottom w:val="0"/>
      <w:divBdr>
        <w:top w:val="none" w:sz="0" w:space="0" w:color="auto"/>
        <w:left w:val="none" w:sz="0" w:space="0" w:color="auto"/>
        <w:bottom w:val="none" w:sz="0" w:space="0" w:color="auto"/>
        <w:right w:val="none" w:sz="0" w:space="0" w:color="auto"/>
      </w:divBdr>
    </w:div>
    <w:div w:id="18624657">
      <w:bodyDiv w:val="1"/>
      <w:marLeft w:val="0"/>
      <w:marRight w:val="0"/>
      <w:marTop w:val="0"/>
      <w:marBottom w:val="0"/>
      <w:divBdr>
        <w:top w:val="none" w:sz="0" w:space="0" w:color="auto"/>
        <w:left w:val="none" w:sz="0" w:space="0" w:color="auto"/>
        <w:bottom w:val="none" w:sz="0" w:space="0" w:color="auto"/>
        <w:right w:val="none" w:sz="0" w:space="0" w:color="auto"/>
      </w:divBdr>
    </w:div>
    <w:div w:id="51006900">
      <w:bodyDiv w:val="1"/>
      <w:marLeft w:val="0"/>
      <w:marRight w:val="0"/>
      <w:marTop w:val="0"/>
      <w:marBottom w:val="0"/>
      <w:divBdr>
        <w:top w:val="none" w:sz="0" w:space="0" w:color="auto"/>
        <w:left w:val="none" w:sz="0" w:space="0" w:color="auto"/>
        <w:bottom w:val="none" w:sz="0" w:space="0" w:color="auto"/>
        <w:right w:val="none" w:sz="0" w:space="0" w:color="auto"/>
      </w:divBdr>
    </w:div>
    <w:div w:id="55977988">
      <w:bodyDiv w:val="1"/>
      <w:marLeft w:val="0"/>
      <w:marRight w:val="0"/>
      <w:marTop w:val="0"/>
      <w:marBottom w:val="0"/>
      <w:divBdr>
        <w:top w:val="none" w:sz="0" w:space="0" w:color="auto"/>
        <w:left w:val="none" w:sz="0" w:space="0" w:color="auto"/>
        <w:bottom w:val="none" w:sz="0" w:space="0" w:color="auto"/>
        <w:right w:val="none" w:sz="0" w:space="0" w:color="auto"/>
      </w:divBdr>
    </w:div>
    <w:div w:id="80612836">
      <w:bodyDiv w:val="1"/>
      <w:marLeft w:val="0"/>
      <w:marRight w:val="0"/>
      <w:marTop w:val="0"/>
      <w:marBottom w:val="0"/>
      <w:divBdr>
        <w:top w:val="none" w:sz="0" w:space="0" w:color="auto"/>
        <w:left w:val="none" w:sz="0" w:space="0" w:color="auto"/>
        <w:bottom w:val="none" w:sz="0" w:space="0" w:color="auto"/>
        <w:right w:val="none" w:sz="0" w:space="0" w:color="auto"/>
      </w:divBdr>
    </w:div>
    <w:div w:id="117184745">
      <w:bodyDiv w:val="1"/>
      <w:marLeft w:val="0"/>
      <w:marRight w:val="0"/>
      <w:marTop w:val="0"/>
      <w:marBottom w:val="0"/>
      <w:divBdr>
        <w:top w:val="none" w:sz="0" w:space="0" w:color="auto"/>
        <w:left w:val="none" w:sz="0" w:space="0" w:color="auto"/>
        <w:bottom w:val="none" w:sz="0" w:space="0" w:color="auto"/>
        <w:right w:val="none" w:sz="0" w:space="0" w:color="auto"/>
      </w:divBdr>
    </w:div>
    <w:div w:id="127861075">
      <w:bodyDiv w:val="1"/>
      <w:marLeft w:val="0"/>
      <w:marRight w:val="0"/>
      <w:marTop w:val="0"/>
      <w:marBottom w:val="0"/>
      <w:divBdr>
        <w:top w:val="none" w:sz="0" w:space="0" w:color="auto"/>
        <w:left w:val="none" w:sz="0" w:space="0" w:color="auto"/>
        <w:bottom w:val="none" w:sz="0" w:space="0" w:color="auto"/>
        <w:right w:val="none" w:sz="0" w:space="0" w:color="auto"/>
      </w:divBdr>
    </w:div>
    <w:div w:id="146752662">
      <w:bodyDiv w:val="1"/>
      <w:marLeft w:val="0"/>
      <w:marRight w:val="0"/>
      <w:marTop w:val="0"/>
      <w:marBottom w:val="0"/>
      <w:divBdr>
        <w:top w:val="none" w:sz="0" w:space="0" w:color="auto"/>
        <w:left w:val="none" w:sz="0" w:space="0" w:color="auto"/>
        <w:bottom w:val="none" w:sz="0" w:space="0" w:color="auto"/>
        <w:right w:val="none" w:sz="0" w:space="0" w:color="auto"/>
      </w:divBdr>
    </w:div>
    <w:div w:id="161118160">
      <w:bodyDiv w:val="1"/>
      <w:marLeft w:val="0"/>
      <w:marRight w:val="0"/>
      <w:marTop w:val="0"/>
      <w:marBottom w:val="0"/>
      <w:divBdr>
        <w:top w:val="none" w:sz="0" w:space="0" w:color="auto"/>
        <w:left w:val="none" w:sz="0" w:space="0" w:color="auto"/>
        <w:bottom w:val="none" w:sz="0" w:space="0" w:color="auto"/>
        <w:right w:val="none" w:sz="0" w:space="0" w:color="auto"/>
      </w:divBdr>
    </w:div>
    <w:div w:id="163056181">
      <w:bodyDiv w:val="1"/>
      <w:marLeft w:val="0"/>
      <w:marRight w:val="0"/>
      <w:marTop w:val="0"/>
      <w:marBottom w:val="0"/>
      <w:divBdr>
        <w:top w:val="none" w:sz="0" w:space="0" w:color="auto"/>
        <w:left w:val="none" w:sz="0" w:space="0" w:color="auto"/>
        <w:bottom w:val="none" w:sz="0" w:space="0" w:color="auto"/>
        <w:right w:val="none" w:sz="0" w:space="0" w:color="auto"/>
      </w:divBdr>
    </w:div>
    <w:div w:id="172384929">
      <w:bodyDiv w:val="1"/>
      <w:marLeft w:val="0"/>
      <w:marRight w:val="0"/>
      <w:marTop w:val="0"/>
      <w:marBottom w:val="0"/>
      <w:divBdr>
        <w:top w:val="none" w:sz="0" w:space="0" w:color="auto"/>
        <w:left w:val="none" w:sz="0" w:space="0" w:color="auto"/>
        <w:bottom w:val="none" w:sz="0" w:space="0" w:color="auto"/>
        <w:right w:val="none" w:sz="0" w:space="0" w:color="auto"/>
      </w:divBdr>
    </w:div>
    <w:div w:id="177307150">
      <w:bodyDiv w:val="1"/>
      <w:marLeft w:val="0"/>
      <w:marRight w:val="0"/>
      <w:marTop w:val="0"/>
      <w:marBottom w:val="0"/>
      <w:divBdr>
        <w:top w:val="none" w:sz="0" w:space="0" w:color="auto"/>
        <w:left w:val="none" w:sz="0" w:space="0" w:color="auto"/>
        <w:bottom w:val="none" w:sz="0" w:space="0" w:color="auto"/>
        <w:right w:val="none" w:sz="0" w:space="0" w:color="auto"/>
      </w:divBdr>
    </w:div>
    <w:div w:id="180360977">
      <w:bodyDiv w:val="1"/>
      <w:marLeft w:val="0"/>
      <w:marRight w:val="0"/>
      <w:marTop w:val="0"/>
      <w:marBottom w:val="0"/>
      <w:divBdr>
        <w:top w:val="none" w:sz="0" w:space="0" w:color="auto"/>
        <w:left w:val="none" w:sz="0" w:space="0" w:color="auto"/>
        <w:bottom w:val="none" w:sz="0" w:space="0" w:color="auto"/>
        <w:right w:val="none" w:sz="0" w:space="0" w:color="auto"/>
      </w:divBdr>
    </w:div>
    <w:div w:id="182675866">
      <w:bodyDiv w:val="1"/>
      <w:marLeft w:val="0"/>
      <w:marRight w:val="0"/>
      <w:marTop w:val="0"/>
      <w:marBottom w:val="0"/>
      <w:divBdr>
        <w:top w:val="none" w:sz="0" w:space="0" w:color="auto"/>
        <w:left w:val="none" w:sz="0" w:space="0" w:color="auto"/>
        <w:bottom w:val="none" w:sz="0" w:space="0" w:color="auto"/>
        <w:right w:val="none" w:sz="0" w:space="0" w:color="auto"/>
      </w:divBdr>
    </w:div>
    <w:div w:id="193033074">
      <w:bodyDiv w:val="1"/>
      <w:marLeft w:val="0"/>
      <w:marRight w:val="0"/>
      <w:marTop w:val="0"/>
      <w:marBottom w:val="0"/>
      <w:divBdr>
        <w:top w:val="none" w:sz="0" w:space="0" w:color="auto"/>
        <w:left w:val="none" w:sz="0" w:space="0" w:color="auto"/>
        <w:bottom w:val="none" w:sz="0" w:space="0" w:color="auto"/>
        <w:right w:val="none" w:sz="0" w:space="0" w:color="auto"/>
      </w:divBdr>
    </w:div>
    <w:div w:id="218051948">
      <w:bodyDiv w:val="1"/>
      <w:marLeft w:val="0"/>
      <w:marRight w:val="0"/>
      <w:marTop w:val="0"/>
      <w:marBottom w:val="0"/>
      <w:divBdr>
        <w:top w:val="none" w:sz="0" w:space="0" w:color="auto"/>
        <w:left w:val="none" w:sz="0" w:space="0" w:color="auto"/>
        <w:bottom w:val="none" w:sz="0" w:space="0" w:color="auto"/>
        <w:right w:val="none" w:sz="0" w:space="0" w:color="auto"/>
      </w:divBdr>
    </w:div>
    <w:div w:id="239562321">
      <w:bodyDiv w:val="1"/>
      <w:marLeft w:val="0"/>
      <w:marRight w:val="0"/>
      <w:marTop w:val="0"/>
      <w:marBottom w:val="0"/>
      <w:divBdr>
        <w:top w:val="none" w:sz="0" w:space="0" w:color="auto"/>
        <w:left w:val="none" w:sz="0" w:space="0" w:color="auto"/>
        <w:bottom w:val="none" w:sz="0" w:space="0" w:color="auto"/>
        <w:right w:val="none" w:sz="0" w:space="0" w:color="auto"/>
      </w:divBdr>
    </w:div>
    <w:div w:id="240221768">
      <w:bodyDiv w:val="1"/>
      <w:marLeft w:val="0"/>
      <w:marRight w:val="0"/>
      <w:marTop w:val="0"/>
      <w:marBottom w:val="0"/>
      <w:divBdr>
        <w:top w:val="none" w:sz="0" w:space="0" w:color="auto"/>
        <w:left w:val="none" w:sz="0" w:space="0" w:color="auto"/>
        <w:bottom w:val="none" w:sz="0" w:space="0" w:color="auto"/>
        <w:right w:val="none" w:sz="0" w:space="0" w:color="auto"/>
      </w:divBdr>
    </w:div>
    <w:div w:id="241640970">
      <w:bodyDiv w:val="1"/>
      <w:marLeft w:val="0"/>
      <w:marRight w:val="0"/>
      <w:marTop w:val="0"/>
      <w:marBottom w:val="0"/>
      <w:divBdr>
        <w:top w:val="none" w:sz="0" w:space="0" w:color="auto"/>
        <w:left w:val="none" w:sz="0" w:space="0" w:color="auto"/>
        <w:bottom w:val="none" w:sz="0" w:space="0" w:color="auto"/>
        <w:right w:val="none" w:sz="0" w:space="0" w:color="auto"/>
      </w:divBdr>
    </w:div>
    <w:div w:id="249393905">
      <w:bodyDiv w:val="1"/>
      <w:marLeft w:val="0"/>
      <w:marRight w:val="0"/>
      <w:marTop w:val="0"/>
      <w:marBottom w:val="0"/>
      <w:divBdr>
        <w:top w:val="none" w:sz="0" w:space="0" w:color="auto"/>
        <w:left w:val="none" w:sz="0" w:space="0" w:color="auto"/>
        <w:bottom w:val="none" w:sz="0" w:space="0" w:color="auto"/>
        <w:right w:val="none" w:sz="0" w:space="0" w:color="auto"/>
      </w:divBdr>
    </w:div>
    <w:div w:id="289894805">
      <w:bodyDiv w:val="1"/>
      <w:marLeft w:val="0"/>
      <w:marRight w:val="0"/>
      <w:marTop w:val="0"/>
      <w:marBottom w:val="0"/>
      <w:divBdr>
        <w:top w:val="none" w:sz="0" w:space="0" w:color="auto"/>
        <w:left w:val="none" w:sz="0" w:space="0" w:color="auto"/>
        <w:bottom w:val="none" w:sz="0" w:space="0" w:color="auto"/>
        <w:right w:val="none" w:sz="0" w:space="0" w:color="auto"/>
      </w:divBdr>
    </w:div>
    <w:div w:id="305014021">
      <w:bodyDiv w:val="1"/>
      <w:marLeft w:val="0"/>
      <w:marRight w:val="0"/>
      <w:marTop w:val="0"/>
      <w:marBottom w:val="0"/>
      <w:divBdr>
        <w:top w:val="none" w:sz="0" w:space="0" w:color="auto"/>
        <w:left w:val="none" w:sz="0" w:space="0" w:color="auto"/>
        <w:bottom w:val="none" w:sz="0" w:space="0" w:color="auto"/>
        <w:right w:val="none" w:sz="0" w:space="0" w:color="auto"/>
      </w:divBdr>
    </w:div>
    <w:div w:id="330644171">
      <w:bodyDiv w:val="1"/>
      <w:marLeft w:val="0"/>
      <w:marRight w:val="0"/>
      <w:marTop w:val="0"/>
      <w:marBottom w:val="0"/>
      <w:divBdr>
        <w:top w:val="none" w:sz="0" w:space="0" w:color="auto"/>
        <w:left w:val="none" w:sz="0" w:space="0" w:color="auto"/>
        <w:bottom w:val="none" w:sz="0" w:space="0" w:color="auto"/>
        <w:right w:val="none" w:sz="0" w:space="0" w:color="auto"/>
      </w:divBdr>
    </w:div>
    <w:div w:id="344788288">
      <w:bodyDiv w:val="1"/>
      <w:marLeft w:val="0"/>
      <w:marRight w:val="0"/>
      <w:marTop w:val="0"/>
      <w:marBottom w:val="0"/>
      <w:divBdr>
        <w:top w:val="none" w:sz="0" w:space="0" w:color="auto"/>
        <w:left w:val="none" w:sz="0" w:space="0" w:color="auto"/>
        <w:bottom w:val="none" w:sz="0" w:space="0" w:color="auto"/>
        <w:right w:val="none" w:sz="0" w:space="0" w:color="auto"/>
      </w:divBdr>
    </w:div>
    <w:div w:id="354691217">
      <w:bodyDiv w:val="1"/>
      <w:marLeft w:val="0"/>
      <w:marRight w:val="0"/>
      <w:marTop w:val="0"/>
      <w:marBottom w:val="0"/>
      <w:divBdr>
        <w:top w:val="none" w:sz="0" w:space="0" w:color="auto"/>
        <w:left w:val="none" w:sz="0" w:space="0" w:color="auto"/>
        <w:bottom w:val="none" w:sz="0" w:space="0" w:color="auto"/>
        <w:right w:val="none" w:sz="0" w:space="0" w:color="auto"/>
      </w:divBdr>
    </w:div>
    <w:div w:id="381638414">
      <w:bodyDiv w:val="1"/>
      <w:marLeft w:val="0"/>
      <w:marRight w:val="0"/>
      <w:marTop w:val="0"/>
      <w:marBottom w:val="0"/>
      <w:divBdr>
        <w:top w:val="none" w:sz="0" w:space="0" w:color="auto"/>
        <w:left w:val="none" w:sz="0" w:space="0" w:color="auto"/>
        <w:bottom w:val="none" w:sz="0" w:space="0" w:color="auto"/>
        <w:right w:val="none" w:sz="0" w:space="0" w:color="auto"/>
      </w:divBdr>
    </w:div>
    <w:div w:id="385833578">
      <w:bodyDiv w:val="1"/>
      <w:marLeft w:val="0"/>
      <w:marRight w:val="0"/>
      <w:marTop w:val="0"/>
      <w:marBottom w:val="0"/>
      <w:divBdr>
        <w:top w:val="none" w:sz="0" w:space="0" w:color="auto"/>
        <w:left w:val="none" w:sz="0" w:space="0" w:color="auto"/>
        <w:bottom w:val="none" w:sz="0" w:space="0" w:color="auto"/>
        <w:right w:val="none" w:sz="0" w:space="0" w:color="auto"/>
      </w:divBdr>
    </w:div>
    <w:div w:id="395782171">
      <w:bodyDiv w:val="1"/>
      <w:marLeft w:val="0"/>
      <w:marRight w:val="0"/>
      <w:marTop w:val="0"/>
      <w:marBottom w:val="0"/>
      <w:divBdr>
        <w:top w:val="none" w:sz="0" w:space="0" w:color="auto"/>
        <w:left w:val="none" w:sz="0" w:space="0" w:color="auto"/>
        <w:bottom w:val="none" w:sz="0" w:space="0" w:color="auto"/>
        <w:right w:val="none" w:sz="0" w:space="0" w:color="auto"/>
      </w:divBdr>
    </w:div>
    <w:div w:id="429663041">
      <w:bodyDiv w:val="1"/>
      <w:marLeft w:val="0"/>
      <w:marRight w:val="0"/>
      <w:marTop w:val="0"/>
      <w:marBottom w:val="0"/>
      <w:divBdr>
        <w:top w:val="none" w:sz="0" w:space="0" w:color="auto"/>
        <w:left w:val="none" w:sz="0" w:space="0" w:color="auto"/>
        <w:bottom w:val="none" w:sz="0" w:space="0" w:color="auto"/>
        <w:right w:val="none" w:sz="0" w:space="0" w:color="auto"/>
      </w:divBdr>
    </w:div>
    <w:div w:id="429857937">
      <w:bodyDiv w:val="1"/>
      <w:marLeft w:val="0"/>
      <w:marRight w:val="0"/>
      <w:marTop w:val="0"/>
      <w:marBottom w:val="0"/>
      <w:divBdr>
        <w:top w:val="none" w:sz="0" w:space="0" w:color="auto"/>
        <w:left w:val="none" w:sz="0" w:space="0" w:color="auto"/>
        <w:bottom w:val="none" w:sz="0" w:space="0" w:color="auto"/>
        <w:right w:val="none" w:sz="0" w:space="0" w:color="auto"/>
      </w:divBdr>
    </w:div>
    <w:div w:id="447435224">
      <w:bodyDiv w:val="1"/>
      <w:marLeft w:val="0"/>
      <w:marRight w:val="0"/>
      <w:marTop w:val="0"/>
      <w:marBottom w:val="0"/>
      <w:divBdr>
        <w:top w:val="none" w:sz="0" w:space="0" w:color="auto"/>
        <w:left w:val="none" w:sz="0" w:space="0" w:color="auto"/>
        <w:bottom w:val="none" w:sz="0" w:space="0" w:color="auto"/>
        <w:right w:val="none" w:sz="0" w:space="0" w:color="auto"/>
      </w:divBdr>
    </w:div>
    <w:div w:id="451366818">
      <w:bodyDiv w:val="1"/>
      <w:marLeft w:val="0"/>
      <w:marRight w:val="0"/>
      <w:marTop w:val="0"/>
      <w:marBottom w:val="0"/>
      <w:divBdr>
        <w:top w:val="none" w:sz="0" w:space="0" w:color="auto"/>
        <w:left w:val="none" w:sz="0" w:space="0" w:color="auto"/>
        <w:bottom w:val="none" w:sz="0" w:space="0" w:color="auto"/>
        <w:right w:val="none" w:sz="0" w:space="0" w:color="auto"/>
      </w:divBdr>
    </w:div>
    <w:div w:id="475998529">
      <w:bodyDiv w:val="1"/>
      <w:marLeft w:val="0"/>
      <w:marRight w:val="0"/>
      <w:marTop w:val="0"/>
      <w:marBottom w:val="0"/>
      <w:divBdr>
        <w:top w:val="none" w:sz="0" w:space="0" w:color="auto"/>
        <w:left w:val="none" w:sz="0" w:space="0" w:color="auto"/>
        <w:bottom w:val="none" w:sz="0" w:space="0" w:color="auto"/>
        <w:right w:val="none" w:sz="0" w:space="0" w:color="auto"/>
      </w:divBdr>
    </w:div>
    <w:div w:id="493028680">
      <w:bodyDiv w:val="1"/>
      <w:marLeft w:val="0"/>
      <w:marRight w:val="0"/>
      <w:marTop w:val="0"/>
      <w:marBottom w:val="0"/>
      <w:divBdr>
        <w:top w:val="none" w:sz="0" w:space="0" w:color="auto"/>
        <w:left w:val="none" w:sz="0" w:space="0" w:color="auto"/>
        <w:bottom w:val="none" w:sz="0" w:space="0" w:color="auto"/>
        <w:right w:val="none" w:sz="0" w:space="0" w:color="auto"/>
      </w:divBdr>
    </w:div>
    <w:div w:id="499736373">
      <w:bodyDiv w:val="1"/>
      <w:marLeft w:val="0"/>
      <w:marRight w:val="0"/>
      <w:marTop w:val="0"/>
      <w:marBottom w:val="0"/>
      <w:divBdr>
        <w:top w:val="none" w:sz="0" w:space="0" w:color="auto"/>
        <w:left w:val="none" w:sz="0" w:space="0" w:color="auto"/>
        <w:bottom w:val="none" w:sz="0" w:space="0" w:color="auto"/>
        <w:right w:val="none" w:sz="0" w:space="0" w:color="auto"/>
      </w:divBdr>
    </w:div>
    <w:div w:id="509830686">
      <w:bodyDiv w:val="1"/>
      <w:marLeft w:val="0"/>
      <w:marRight w:val="0"/>
      <w:marTop w:val="0"/>
      <w:marBottom w:val="0"/>
      <w:divBdr>
        <w:top w:val="none" w:sz="0" w:space="0" w:color="auto"/>
        <w:left w:val="none" w:sz="0" w:space="0" w:color="auto"/>
        <w:bottom w:val="none" w:sz="0" w:space="0" w:color="auto"/>
        <w:right w:val="none" w:sz="0" w:space="0" w:color="auto"/>
      </w:divBdr>
    </w:div>
    <w:div w:id="527135996">
      <w:bodyDiv w:val="1"/>
      <w:marLeft w:val="0"/>
      <w:marRight w:val="0"/>
      <w:marTop w:val="0"/>
      <w:marBottom w:val="0"/>
      <w:divBdr>
        <w:top w:val="none" w:sz="0" w:space="0" w:color="auto"/>
        <w:left w:val="none" w:sz="0" w:space="0" w:color="auto"/>
        <w:bottom w:val="none" w:sz="0" w:space="0" w:color="auto"/>
        <w:right w:val="none" w:sz="0" w:space="0" w:color="auto"/>
      </w:divBdr>
    </w:div>
    <w:div w:id="532424762">
      <w:bodyDiv w:val="1"/>
      <w:marLeft w:val="0"/>
      <w:marRight w:val="0"/>
      <w:marTop w:val="0"/>
      <w:marBottom w:val="0"/>
      <w:divBdr>
        <w:top w:val="none" w:sz="0" w:space="0" w:color="auto"/>
        <w:left w:val="none" w:sz="0" w:space="0" w:color="auto"/>
        <w:bottom w:val="none" w:sz="0" w:space="0" w:color="auto"/>
        <w:right w:val="none" w:sz="0" w:space="0" w:color="auto"/>
      </w:divBdr>
    </w:div>
    <w:div w:id="533541516">
      <w:bodyDiv w:val="1"/>
      <w:marLeft w:val="0"/>
      <w:marRight w:val="0"/>
      <w:marTop w:val="0"/>
      <w:marBottom w:val="0"/>
      <w:divBdr>
        <w:top w:val="none" w:sz="0" w:space="0" w:color="auto"/>
        <w:left w:val="none" w:sz="0" w:space="0" w:color="auto"/>
        <w:bottom w:val="none" w:sz="0" w:space="0" w:color="auto"/>
        <w:right w:val="none" w:sz="0" w:space="0" w:color="auto"/>
      </w:divBdr>
    </w:div>
    <w:div w:id="553199408">
      <w:bodyDiv w:val="1"/>
      <w:marLeft w:val="0"/>
      <w:marRight w:val="0"/>
      <w:marTop w:val="0"/>
      <w:marBottom w:val="0"/>
      <w:divBdr>
        <w:top w:val="none" w:sz="0" w:space="0" w:color="auto"/>
        <w:left w:val="none" w:sz="0" w:space="0" w:color="auto"/>
        <w:bottom w:val="none" w:sz="0" w:space="0" w:color="auto"/>
        <w:right w:val="none" w:sz="0" w:space="0" w:color="auto"/>
      </w:divBdr>
      <w:divsChild>
        <w:div w:id="1415931558">
          <w:marLeft w:val="0"/>
          <w:marRight w:val="0"/>
          <w:marTop w:val="0"/>
          <w:marBottom w:val="0"/>
          <w:divBdr>
            <w:top w:val="none" w:sz="0" w:space="0" w:color="auto"/>
            <w:left w:val="none" w:sz="0" w:space="0" w:color="auto"/>
            <w:bottom w:val="none" w:sz="0" w:space="0" w:color="auto"/>
            <w:right w:val="none" w:sz="0" w:space="0" w:color="auto"/>
          </w:divBdr>
          <w:divsChild>
            <w:div w:id="1833252426">
              <w:marLeft w:val="0"/>
              <w:marRight w:val="0"/>
              <w:marTop w:val="0"/>
              <w:marBottom w:val="0"/>
              <w:divBdr>
                <w:top w:val="none" w:sz="0" w:space="0" w:color="auto"/>
                <w:left w:val="none" w:sz="0" w:space="0" w:color="auto"/>
                <w:bottom w:val="none" w:sz="0" w:space="0" w:color="auto"/>
                <w:right w:val="none" w:sz="0" w:space="0" w:color="auto"/>
              </w:divBdr>
              <w:divsChild>
                <w:div w:id="1387333639">
                  <w:marLeft w:val="0"/>
                  <w:marRight w:val="0"/>
                  <w:marTop w:val="0"/>
                  <w:marBottom w:val="0"/>
                  <w:divBdr>
                    <w:top w:val="none" w:sz="0" w:space="0" w:color="auto"/>
                    <w:left w:val="none" w:sz="0" w:space="0" w:color="auto"/>
                    <w:bottom w:val="none" w:sz="0" w:space="0" w:color="auto"/>
                    <w:right w:val="none" w:sz="0" w:space="0" w:color="auto"/>
                  </w:divBdr>
                  <w:divsChild>
                    <w:div w:id="3168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859447">
      <w:bodyDiv w:val="1"/>
      <w:marLeft w:val="0"/>
      <w:marRight w:val="0"/>
      <w:marTop w:val="0"/>
      <w:marBottom w:val="0"/>
      <w:divBdr>
        <w:top w:val="none" w:sz="0" w:space="0" w:color="auto"/>
        <w:left w:val="none" w:sz="0" w:space="0" w:color="auto"/>
        <w:bottom w:val="none" w:sz="0" w:space="0" w:color="auto"/>
        <w:right w:val="none" w:sz="0" w:space="0" w:color="auto"/>
      </w:divBdr>
    </w:div>
    <w:div w:id="592979028">
      <w:bodyDiv w:val="1"/>
      <w:marLeft w:val="0"/>
      <w:marRight w:val="0"/>
      <w:marTop w:val="0"/>
      <w:marBottom w:val="0"/>
      <w:divBdr>
        <w:top w:val="none" w:sz="0" w:space="0" w:color="auto"/>
        <w:left w:val="none" w:sz="0" w:space="0" w:color="auto"/>
        <w:bottom w:val="none" w:sz="0" w:space="0" w:color="auto"/>
        <w:right w:val="none" w:sz="0" w:space="0" w:color="auto"/>
      </w:divBdr>
    </w:div>
    <w:div w:id="595408669">
      <w:bodyDiv w:val="1"/>
      <w:marLeft w:val="0"/>
      <w:marRight w:val="0"/>
      <w:marTop w:val="0"/>
      <w:marBottom w:val="0"/>
      <w:divBdr>
        <w:top w:val="none" w:sz="0" w:space="0" w:color="auto"/>
        <w:left w:val="none" w:sz="0" w:space="0" w:color="auto"/>
        <w:bottom w:val="none" w:sz="0" w:space="0" w:color="auto"/>
        <w:right w:val="none" w:sz="0" w:space="0" w:color="auto"/>
      </w:divBdr>
    </w:div>
    <w:div w:id="615212364">
      <w:bodyDiv w:val="1"/>
      <w:marLeft w:val="0"/>
      <w:marRight w:val="0"/>
      <w:marTop w:val="0"/>
      <w:marBottom w:val="0"/>
      <w:divBdr>
        <w:top w:val="none" w:sz="0" w:space="0" w:color="auto"/>
        <w:left w:val="none" w:sz="0" w:space="0" w:color="auto"/>
        <w:bottom w:val="none" w:sz="0" w:space="0" w:color="auto"/>
        <w:right w:val="none" w:sz="0" w:space="0" w:color="auto"/>
      </w:divBdr>
    </w:div>
    <w:div w:id="620918486">
      <w:bodyDiv w:val="1"/>
      <w:marLeft w:val="0"/>
      <w:marRight w:val="0"/>
      <w:marTop w:val="0"/>
      <w:marBottom w:val="0"/>
      <w:divBdr>
        <w:top w:val="none" w:sz="0" w:space="0" w:color="auto"/>
        <w:left w:val="none" w:sz="0" w:space="0" w:color="auto"/>
        <w:bottom w:val="none" w:sz="0" w:space="0" w:color="auto"/>
        <w:right w:val="none" w:sz="0" w:space="0" w:color="auto"/>
      </w:divBdr>
    </w:div>
    <w:div w:id="628165365">
      <w:bodyDiv w:val="1"/>
      <w:marLeft w:val="0"/>
      <w:marRight w:val="0"/>
      <w:marTop w:val="0"/>
      <w:marBottom w:val="0"/>
      <w:divBdr>
        <w:top w:val="none" w:sz="0" w:space="0" w:color="auto"/>
        <w:left w:val="none" w:sz="0" w:space="0" w:color="auto"/>
        <w:bottom w:val="none" w:sz="0" w:space="0" w:color="auto"/>
        <w:right w:val="none" w:sz="0" w:space="0" w:color="auto"/>
      </w:divBdr>
    </w:div>
    <w:div w:id="640498283">
      <w:bodyDiv w:val="1"/>
      <w:marLeft w:val="0"/>
      <w:marRight w:val="0"/>
      <w:marTop w:val="0"/>
      <w:marBottom w:val="0"/>
      <w:divBdr>
        <w:top w:val="none" w:sz="0" w:space="0" w:color="auto"/>
        <w:left w:val="none" w:sz="0" w:space="0" w:color="auto"/>
        <w:bottom w:val="none" w:sz="0" w:space="0" w:color="auto"/>
        <w:right w:val="none" w:sz="0" w:space="0" w:color="auto"/>
      </w:divBdr>
    </w:div>
    <w:div w:id="673654252">
      <w:bodyDiv w:val="1"/>
      <w:marLeft w:val="0"/>
      <w:marRight w:val="0"/>
      <w:marTop w:val="0"/>
      <w:marBottom w:val="0"/>
      <w:divBdr>
        <w:top w:val="none" w:sz="0" w:space="0" w:color="auto"/>
        <w:left w:val="none" w:sz="0" w:space="0" w:color="auto"/>
        <w:bottom w:val="none" w:sz="0" w:space="0" w:color="auto"/>
        <w:right w:val="none" w:sz="0" w:space="0" w:color="auto"/>
      </w:divBdr>
    </w:div>
    <w:div w:id="686178429">
      <w:bodyDiv w:val="1"/>
      <w:marLeft w:val="0"/>
      <w:marRight w:val="0"/>
      <w:marTop w:val="0"/>
      <w:marBottom w:val="0"/>
      <w:divBdr>
        <w:top w:val="none" w:sz="0" w:space="0" w:color="auto"/>
        <w:left w:val="none" w:sz="0" w:space="0" w:color="auto"/>
        <w:bottom w:val="none" w:sz="0" w:space="0" w:color="auto"/>
        <w:right w:val="none" w:sz="0" w:space="0" w:color="auto"/>
      </w:divBdr>
    </w:div>
    <w:div w:id="700009137">
      <w:bodyDiv w:val="1"/>
      <w:marLeft w:val="0"/>
      <w:marRight w:val="0"/>
      <w:marTop w:val="0"/>
      <w:marBottom w:val="0"/>
      <w:divBdr>
        <w:top w:val="none" w:sz="0" w:space="0" w:color="auto"/>
        <w:left w:val="none" w:sz="0" w:space="0" w:color="auto"/>
        <w:bottom w:val="none" w:sz="0" w:space="0" w:color="auto"/>
        <w:right w:val="none" w:sz="0" w:space="0" w:color="auto"/>
      </w:divBdr>
    </w:div>
    <w:div w:id="709377030">
      <w:bodyDiv w:val="1"/>
      <w:marLeft w:val="0"/>
      <w:marRight w:val="0"/>
      <w:marTop w:val="0"/>
      <w:marBottom w:val="0"/>
      <w:divBdr>
        <w:top w:val="none" w:sz="0" w:space="0" w:color="auto"/>
        <w:left w:val="none" w:sz="0" w:space="0" w:color="auto"/>
        <w:bottom w:val="none" w:sz="0" w:space="0" w:color="auto"/>
        <w:right w:val="none" w:sz="0" w:space="0" w:color="auto"/>
      </w:divBdr>
    </w:div>
    <w:div w:id="711463254">
      <w:bodyDiv w:val="1"/>
      <w:marLeft w:val="0"/>
      <w:marRight w:val="0"/>
      <w:marTop w:val="0"/>
      <w:marBottom w:val="0"/>
      <w:divBdr>
        <w:top w:val="none" w:sz="0" w:space="0" w:color="auto"/>
        <w:left w:val="none" w:sz="0" w:space="0" w:color="auto"/>
        <w:bottom w:val="none" w:sz="0" w:space="0" w:color="auto"/>
        <w:right w:val="none" w:sz="0" w:space="0" w:color="auto"/>
      </w:divBdr>
    </w:div>
    <w:div w:id="715545543">
      <w:bodyDiv w:val="1"/>
      <w:marLeft w:val="0"/>
      <w:marRight w:val="0"/>
      <w:marTop w:val="0"/>
      <w:marBottom w:val="0"/>
      <w:divBdr>
        <w:top w:val="none" w:sz="0" w:space="0" w:color="auto"/>
        <w:left w:val="none" w:sz="0" w:space="0" w:color="auto"/>
        <w:bottom w:val="none" w:sz="0" w:space="0" w:color="auto"/>
        <w:right w:val="none" w:sz="0" w:space="0" w:color="auto"/>
      </w:divBdr>
    </w:div>
    <w:div w:id="740522010">
      <w:bodyDiv w:val="1"/>
      <w:marLeft w:val="0"/>
      <w:marRight w:val="0"/>
      <w:marTop w:val="0"/>
      <w:marBottom w:val="0"/>
      <w:divBdr>
        <w:top w:val="none" w:sz="0" w:space="0" w:color="auto"/>
        <w:left w:val="none" w:sz="0" w:space="0" w:color="auto"/>
        <w:bottom w:val="none" w:sz="0" w:space="0" w:color="auto"/>
        <w:right w:val="none" w:sz="0" w:space="0" w:color="auto"/>
      </w:divBdr>
    </w:div>
    <w:div w:id="751507833">
      <w:bodyDiv w:val="1"/>
      <w:marLeft w:val="0"/>
      <w:marRight w:val="0"/>
      <w:marTop w:val="0"/>
      <w:marBottom w:val="0"/>
      <w:divBdr>
        <w:top w:val="none" w:sz="0" w:space="0" w:color="auto"/>
        <w:left w:val="none" w:sz="0" w:space="0" w:color="auto"/>
        <w:bottom w:val="none" w:sz="0" w:space="0" w:color="auto"/>
        <w:right w:val="none" w:sz="0" w:space="0" w:color="auto"/>
      </w:divBdr>
    </w:div>
    <w:div w:id="757480451">
      <w:bodyDiv w:val="1"/>
      <w:marLeft w:val="0"/>
      <w:marRight w:val="0"/>
      <w:marTop w:val="0"/>
      <w:marBottom w:val="0"/>
      <w:divBdr>
        <w:top w:val="none" w:sz="0" w:space="0" w:color="auto"/>
        <w:left w:val="none" w:sz="0" w:space="0" w:color="auto"/>
        <w:bottom w:val="none" w:sz="0" w:space="0" w:color="auto"/>
        <w:right w:val="none" w:sz="0" w:space="0" w:color="auto"/>
      </w:divBdr>
    </w:div>
    <w:div w:id="827137739">
      <w:bodyDiv w:val="1"/>
      <w:marLeft w:val="0"/>
      <w:marRight w:val="0"/>
      <w:marTop w:val="0"/>
      <w:marBottom w:val="0"/>
      <w:divBdr>
        <w:top w:val="none" w:sz="0" w:space="0" w:color="auto"/>
        <w:left w:val="none" w:sz="0" w:space="0" w:color="auto"/>
        <w:bottom w:val="none" w:sz="0" w:space="0" w:color="auto"/>
        <w:right w:val="none" w:sz="0" w:space="0" w:color="auto"/>
      </w:divBdr>
    </w:div>
    <w:div w:id="847452882">
      <w:bodyDiv w:val="1"/>
      <w:marLeft w:val="0"/>
      <w:marRight w:val="0"/>
      <w:marTop w:val="0"/>
      <w:marBottom w:val="0"/>
      <w:divBdr>
        <w:top w:val="none" w:sz="0" w:space="0" w:color="auto"/>
        <w:left w:val="none" w:sz="0" w:space="0" w:color="auto"/>
        <w:bottom w:val="none" w:sz="0" w:space="0" w:color="auto"/>
        <w:right w:val="none" w:sz="0" w:space="0" w:color="auto"/>
      </w:divBdr>
    </w:div>
    <w:div w:id="863908714">
      <w:bodyDiv w:val="1"/>
      <w:marLeft w:val="0"/>
      <w:marRight w:val="0"/>
      <w:marTop w:val="0"/>
      <w:marBottom w:val="0"/>
      <w:divBdr>
        <w:top w:val="none" w:sz="0" w:space="0" w:color="auto"/>
        <w:left w:val="none" w:sz="0" w:space="0" w:color="auto"/>
        <w:bottom w:val="none" w:sz="0" w:space="0" w:color="auto"/>
        <w:right w:val="none" w:sz="0" w:space="0" w:color="auto"/>
      </w:divBdr>
    </w:div>
    <w:div w:id="872810795">
      <w:bodyDiv w:val="1"/>
      <w:marLeft w:val="0"/>
      <w:marRight w:val="0"/>
      <w:marTop w:val="0"/>
      <w:marBottom w:val="0"/>
      <w:divBdr>
        <w:top w:val="none" w:sz="0" w:space="0" w:color="auto"/>
        <w:left w:val="none" w:sz="0" w:space="0" w:color="auto"/>
        <w:bottom w:val="none" w:sz="0" w:space="0" w:color="auto"/>
        <w:right w:val="none" w:sz="0" w:space="0" w:color="auto"/>
      </w:divBdr>
    </w:div>
    <w:div w:id="880899114">
      <w:bodyDiv w:val="1"/>
      <w:marLeft w:val="0"/>
      <w:marRight w:val="0"/>
      <w:marTop w:val="0"/>
      <w:marBottom w:val="0"/>
      <w:divBdr>
        <w:top w:val="none" w:sz="0" w:space="0" w:color="auto"/>
        <w:left w:val="none" w:sz="0" w:space="0" w:color="auto"/>
        <w:bottom w:val="none" w:sz="0" w:space="0" w:color="auto"/>
        <w:right w:val="none" w:sz="0" w:space="0" w:color="auto"/>
      </w:divBdr>
    </w:div>
    <w:div w:id="882667692">
      <w:bodyDiv w:val="1"/>
      <w:marLeft w:val="0"/>
      <w:marRight w:val="0"/>
      <w:marTop w:val="0"/>
      <w:marBottom w:val="0"/>
      <w:divBdr>
        <w:top w:val="none" w:sz="0" w:space="0" w:color="auto"/>
        <w:left w:val="none" w:sz="0" w:space="0" w:color="auto"/>
        <w:bottom w:val="none" w:sz="0" w:space="0" w:color="auto"/>
        <w:right w:val="none" w:sz="0" w:space="0" w:color="auto"/>
      </w:divBdr>
    </w:div>
    <w:div w:id="895697481">
      <w:bodyDiv w:val="1"/>
      <w:marLeft w:val="0"/>
      <w:marRight w:val="0"/>
      <w:marTop w:val="0"/>
      <w:marBottom w:val="0"/>
      <w:divBdr>
        <w:top w:val="none" w:sz="0" w:space="0" w:color="auto"/>
        <w:left w:val="none" w:sz="0" w:space="0" w:color="auto"/>
        <w:bottom w:val="none" w:sz="0" w:space="0" w:color="auto"/>
        <w:right w:val="none" w:sz="0" w:space="0" w:color="auto"/>
      </w:divBdr>
    </w:div>
    <w:div w:id="898831929">
      <w:bodyDiv w:val="1"/>
      <w:marLeft w:val="0"/>
      <w:marRight w:val="0"/>
      <w:marTop w:val="0"/>
      <w:marBottom w:val="0"/>
      <w:divBdr>
        <w:top w:val="none" w:sz="0" w:space="0" w:color="auto"/>
        <w:left w:val="none" w:sz="0" w:space="0" w:color="auto"/>
        <w:bottom w:val="none" w:sz="0" w:space="0" w:color="auto"/>
        <w:right w:val="none" w:sz="0" w:space="0" w:color="auto"/>
      </w:divBdr>
    </w:div>
    <w:div w:id="913390945">
      <w:bodyDiv w:val="1"/>
      <w:marLeft w:val="0"/>
      <w:marRight w:val="0"/>
      <w:marTop w:val="0"/>
      <w:marBottom w:val="0"/>
      <w:divBdr>
        <w:top w:val="none" w:sz="0" w:space="0" w:color="auto"/>
        <w:left w:val="none" w:sz="0" w:space="0" w:color="auto"/>
        <w:bottom w:val="none" w:sz="0" w:space="0" w:color="auto"/>
        <w:right w:val="none" w:sz="0" w:space="0" w:color="auto"/>
      </w:divBdr>
    </w:div>
    <w:div w:id="938561474">
      <w:bodyDiv w:val="1"/>
      <w:marLeft w:val="0"/>
      <w:marRight w:val="0"/>
      <w:marTop w:val="0"/>
      <w:marBottom w:val="0"/>
      <w:divBdr>
        <w:top w:val="none" w:sz="0" w:space="0" w:color="auto"/>
        <w:left w:val="none" w:sz="0" w:space="0" w:color="auto"/>
        <w:bottom w:val="none" w:sz="0" w:space="0" w:color="auto"/>
        <w:right w:val="none" w:sz="0" w:space="0" w:color="auto"/>
      </w:divBdr>
    </w:div>
    <w:div w:id="1036391329">
      <w:bodyDiv w:val="1"/>
      <w:marLeft w:val="0"/>
      <w:marRight w:val="0"/>
      <w:marTop w:val="0"/>
      <w:marBottom w:val="0"/>
      <w:divBdr>
        <w:top w:val="none" w:sz="0" w:space="0" w:color="auto"/>
        <w:left w:val="none" w:sz="0" w:space="0" w:color="auto"/>
        <w:bottom w:val="none" w:sz="0" w:space="0" w:color="auto"/>
        <w:right w:val="none" w:sz="0" w:space="0" w:color="auto"/>
      </w:divBdr>
    </w:div>
    <w:div w:id="1043292384">
      <w:bodyDiv w:val="1"/>
      <w:marLeft w:val="0"/>
      <w:marRight w:val="0"/>
      <w:marTop w:val="0"/>
      <w:marBottom w:val="0"/>
      <w:divBdr>
        <w:top w:val="none" w:sz="0" w:space="0" w:color="auto"/>
        <w:left w:val="none" w:sz="0" w:space="0" w:color="auto"/>
        <w:bottom w:val="none" w:sz="0" w:space="0" w:color="auto"/>
        <w:right w:val="none" w:sz="0" w:space="0" w:color="auto"/>
      </w:divBdr>
    </w:div>
    <w:div w:id="1052076277">
      <w:bodyDiv w:val="1"/>
      <w:marLeft w:val="0"/>
      <w:marRight w:val="0"/>
      <w:marTop w:val="0"/>
      <w:marBottom w:val="0"/>
      <w:divBdr>
        <w:top w:val="none" w:sz="0" w:space="0" w:color="auto"/>
        <w:left w:val="none" w:sz="0" w:space="0" w:color="auto"/>
        <w:bottom w:val="none" w:sz="0" w:space="0" w:color="auto"/>
        <w:right w:val="none" w:sz="0" w:space="0" w:color="auto"/>
      </w:divBdr>
    </w:div>
    <w:div w:id="1056202043">
      <w:bodyDiv w:val="1"/>
      <w:marLeft w:val="0"/>
      <w:marRight w:val="0"/>
      <w:marTop w:val="0"/>
      <w:marBottom w:val="0"/>
      <w:divBdr>
        <w:top w:val="none" w:sz="0" w:space="0" w:color="auto"/>
        <w:left w:val="none" w:sz="0" w:space="0" w:color="auto"/>
        <w:bottom w:val="none" w:sz="0" w:space="0" w:color="auto"/>
        <w:right w:val="none" w:sz="0" w:space="0" w:color="auto"/>
      </w:divBdr>
    </w:div>
    <w:div w:id="1069159992">
      <w:bodyDiv w:val="1"/>
      <w:marLeft w:val="0"/>
      <w:marRight w:val="0"/>
      <w:marTop w:val="0"/>
      <w:marBottom w:val="0"/>
      <w:divBdr>
        <w:top w:val="none" w:sz="0" w:space="0" w:color="auto"/>
        <w:left w:val="none" w:sz="0" w:space="0" w:color="auto"/>
        <w:bottom w:val="none" w:sz="0" w:space="0" w:color="auto"/>
        <w:right w:val="none" w:sz="0" w:space="0" w:color="auto"/>
      </w:divBdr>
    </w:div>
    <w:div w:id="1070730884">
      <w:bodyDiv w:val="1"/>
      <w:marLeft w:val="0"/>
      <w:marRight w:val="0"/>
      <w:marTop w:val="0"/>
      <w:marBottom w:val="0"/>
      <w:divBdr>
        <w:top w:val="none" w:sz="0" w:space="0" w:color="auto"/>
        <w:left w:val="none" w:sz="0" w:space="0" w:color="auto"/>
        <w:bottom w:val="none" w:sz="0" w:space="0" w:color="auto"/>
        <w:right w:val="none" w:sz="0" w:space="0" w:color="auto"/>
      </w:divBdr>
    </w:div>
    <w:div w:id="1090925259">
      <w:bodyDiv w:val="1"/>
      <w:marLeft w:val="0"/>
      <w:marRight w:val="0"/>
      <w:marTop w:val="0"/>
      <w:marBottom w:val="0"/>
      <w:divBdr>
        <w:top w:val="none" w:sz="0" w:space="0" w:color="auto"/>
        <w:left w:val="none" w:sz="0" w:space="0" w:color="auto"/>
        <w:bottom w:val="none" w:sz="0" w:space="0" w:color="auto"/>
        <w:right w:val="none" w:sz="0" w:space="0" w:color="auto"/>
      </w:divBdr>
    </w:div>
    <w:div w:id="1094932913">
      <w:bodyDiv w:val="1"/>
      <w:marLeft w:val="0"/>
      <w:marRight w:val="0"/>
      <w:marTop w:val="0"/>
      <w:marBottom w:val="0"/>
      <w:divBdr>
        <w:top w:val="none" w:sz="0" w:space="0" w:color="auto"/>
        <w:left w:val="none" w:sz="0" w:space="0" w:color="auto"/>
        <w:bottom w:val="none" w:sz="0" w:space="0" w:color="auto"/>
        <w:right w:val="none" w:sz="0" w:space="0" w:color="auto"/>
      </w:divBdr>
    </w:div>
    <w:div w:id="1109855851">
      <w:bodyDiv w:val="1"/>
      <w:marLeft w:val="0"/>
      <w:marRight w:val="0"/>
      <w:marTop w:val="0"/>
      <w:marBottom w:val="0"/>
      <w:divBdr>
        <w:top w:val="none" w:sz="0" w:space="0" w:color="auto"/>
        <w:left w:val="none" w:sz="0" w:space="0" w:color="auto"/>
        <w:bottom w:val="none" w:sz="0" w:space="0" w:color="auto"/>
        <w:right w:val="none" w:sz="0" w:space="0" w:color="auto"/>
      </w:divBdr>
    </w:div>
    <w:div w:id="1131941519">
      <w:bodyDiv w:val="1"/>
      <w:marLeft w:val="0"/>
      <w:marRight w:val="0"/>
      <w:marTop w:val="0"/>
      <w:marBottom w:val="0"/>
      <w:divBdr>
        <w:top w:val="none" w:sz="0" w:space="0" w:color="auto"/>
        <w:left w:val="none" w:sz="0" w:space="0" w:color="auto"/>
        <w:bottom w:val="none" w:sz="0" w:space="0" w:color="auto"/>
        <w:right w:val="none" w:sz="0" w:space="0" w:color="auto"/>
      </w:divBdr>
    </w:div>
    <w:div w:id="1151602966">
      <w:bodyDiv w:val="1"/>
      <w:marLeft w:val="0"/>
      <w:marRight w:val="0"/>
      <w:marTop w:val="0"/>
      <w:marBottom w:val="0"/>
      <w:divBdr>
        <w:top w:val="none" w:sz="0" w:space="0" w:color="auto"/>
        <w:left w:val="none" w:sz="0" w:space="0" w:color="auto"/>
        <w:bottom w:val="none" w:sz="0" w:space="0" w:color="auto"/>
        <w:right w:val="none" w:sz="0" w:space="0" w:color="auto"/>
      </w:divBdr>
    </w:div>
    <w:div w:id="1155800000">
      <w:bodyDiv w:val="1"/>
      <w:marLeft w:val="0"/>
      <w:marRight w:val="0"/>
      <w:marTop w:val="0"/>
      <w:marBottom w:val="0"/>
      <w:divBdr>
        <w:top w:val="none" w:sz="0" w:space="0" w:color="auto"/>
        <w:left w:val="none" w:sz="0" w:space="0" w:color="auto"/>
        <w:bottom w:val="none" w:sz="0" w:space="0" w:color="auto"/>
        <w:right w:val="none" w:sz="0" w:space="0" w:color="auto"/>
      </w:divBdr>
    </w:div>
    <w:div w:id="1163163683">
      <w:bodyDiv w:val="1"/>
      <w:marLeft w:val="0"/>
      <w:marRight w:val="0"/>
      <w:marTop w:val="0"/>
      <w:marBottom w:val="0"/>
      <w:divBdr>
        <w:top w:val="none" w:sz="0" w:space="0" w:color="auto"/>
        <w:left w:val="none" w:sz="0" w:space="0" w:color="auto"/>
        <w:bottom w:val="none" w:sz="0" w:space="0" w:color="auto"/>
        <w:right w:val="none" w:sz="0" w:space="0" w:color="auto"/>
      </w:divBdr>
    </w:div>
    <w:div w:id="1167094981">
      <w:bodyDiv w:val="1"/>
      <w:marLeft w:val="0"/>
      <w:marRight w:val="0"/>
      <w:marTop w:val="0"/>
      <w:marBottom w:val="0"/>
      <w:divBdr>
        <w:top w:val="none" w:sz="0" w:space="0" w:color="auto"/>
        <w:left w:val="none" w:sz="0" w:space="0" w:color="auto"/>
        <w:bottom w:val="none" w:sz="0" w:space="0" w:color="auto"/>
        <w:right w:val="none" w:sz="0" w:space="0" w:color="auto"/>
      </w:divBdr>
      <w:divsChild>
        <w:div w:id="1651908368">
          <w:marLeft w:val="0"/>
          <w:marRight w:val="0"/>
          <w:marTop w:val="0"/>
          <w:marBottom w:val="0"/>
          <w:divBdr>
            <w:top w:val="none" w:sz="0" w:space="0" w:color="auto"/>
            <w:left w:val="none" w:sz="0" w:space="0" w:color="auto"/>
            <w:bottom w:val="none" w:sz="0" w:space="0" w:color="auto"/>
            <w:right w:val="none" w:sz="0" w:space="0" w:color="auto"/>
          </w:divBdr>
          <w:divsChild>
            <w:div w:id="1025987472">
              <w:marLeft w:val="0"/>
              <w:marRight w:val="0"/>
              <w:marTop w:val="0"/>
              <w:marBottom w:val="0"/>
              <w:divBdr>
                <w:top w:val="none" w:sz="0" w:space="0" w:color="auto"/>
                <w:left w:val="none" w:sz="0" w:space="0" w:color="auto"/>
                <w:bottom w:val="none" w:sz="0" w:space="0" w:color="auto"/>
                <w:right w:val="none" w:sz="0" w:space="0" w:color="auto"/>
              </w:divBdr>
              <w:divsChild>
                <w:div w:id="569270380">
                  <w:marLeft w:val="0"/>
                  <w:marRight w:val="0"/>
                  <w:marTop w:val="0"/>
                  <w:marBottom w:val="0"/>
                  <w:divBdr>
                    <w:top w:val="none" w:sz="0" w:space="0" w:color="auto"/>
                    <w:left w:val="none" w:sz="0" w:space="0" w:color="auto"/>
                    <w:bottom w:val="none" w:sz="0" w:space="0" w:color="auto"/>
                    <w:right w:val="none" w:sz="0" w:space="0" w:color="auto"/>
                  </w:divBdr>
                  <w:divsChild>
                    <w:div w:id="17218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405150">
      <w:bodyDiv w:val="1"/>
      <w:marLeft w:val="0"/>
      <w:marRight w:val="0"/>
      <w:marTop w:val="0"/>
      <w:marBottom w:val="0"/>
      <w:divBdr>
        <w:top w:val="none" w:sz="0" w:space="0" w:color="auto"/>
        <w:left w:val="none" w:sz="0" w:space="0" w:color="auto"/>
        <w:bottom w:val="none" w:sz="0" w:space="0" w:color="auto"/>
        <w:right w:val="none" w:sz="0" w:space="0" w:color="auto"/>
      </w:divBdr>
    </w:div>
    <w:div w:id="1175419679">
      <w:bodyDiv w:val="1"/>
      <w:marLeft w:val="0"/>
      <w:marRight w:val="0"/>
      <w:marTop w:val="0"/>
      <w:marBottom w:val="0"/>
      <w:divBdr>
        <w:top w:val="none" w:sz="0" w:space="0" w:color="auto"/>
        <w:left w:val="none" w:sz="0" w:space="0" w:color="auto"/>
        <w:bottom w:val="none" w:sz="0" w:space="0" w:color="auto"/>
        <w:right w:val="none" w:sz="0" w:space="0" w:color="auto"/>
      </w:divBdr>
    </w:div>
    <w:div w:id="1178696091">
      <w:bodyDiv w:val="1"/>
      <w:marLeft w:val="0"/>
      <w:marRight w:val="0"/>
      <w:marTop w:val="0"/>
      <w:marBottom w:val="0"/>
      <w:divBdr>
        <w:top w:val="none" w:sz="0" w:space="0" w:color="auto"/>
        <w:left w:val="none" w:sz="0" w:space="0" w:color="auto"/>
        <w:bottom w:val="none" w:sz="0" w:space="0" w:color="auto"/>
        <w:right w:val="none" w:sz="0" w:space="0" w:color="auto"/>
      </w:divBdr>
    </w:div>
    <w:div w:id="1183320164">
      <w:bodyDiv w:val="1"/>
      <w:marLeft w:val="0"/>
      <w:marRight w:val="0"/>
      <w:marTop w:val="0"/>
      <w:marBottom w:val="0"/>
      <w:divBdr>
        <w:top w:val="none" w:sz="0" w:space="0" w:color="auto"/>
        <w:left w:val="none" w:sz="0" w:space="0" w:color="auto"/>
        <w:bottom w:val="none" w:sz="0" w:space="0" w:color="auto"/>
        <w:right w:val="none" w:sz="0" w:space="0" w:color="auto"/>
      </w:divBdr>
    </w:div>
    <w:div w:id="1207764277">
      <w:bodyDiv w:val="1"/>
      <w:marLeft w:val="0"/>
      <w:marRight w:val="0"/>
      <w:marTop w:val="0"/>
      <w:marBottom w:val="0"/>
      <w:divBdr>
        <w:top w:val="none" w:sz="0" w:space="0" w:color="auto"/>
        <w:left w:val="none" w:sz="0" w:space="0" w:color="auto"/>
        <w:bottom w:val="none" w:sz="0" w:space="0" w:color="auto"/>
        <w:right w:val="none" w:sz="0" w:space="0" w:color="auto"/>
      </w:divBdr>
    </w:div>
    <w:div w:id="1208223471">
      <w:bodyDiv w:val="1"/>
      <w:marLeft w:val="0"/>
      <w:marRight w:val="0"/>
      <w:marTop w:val="0"/>
      <w:marBottom w:val="0"/>
      <w:divBdr>
        <w:top w:val="none" w:sz="0" w:space="0" w:color="auto"/>
        <w:left w:val="none" w:sz="0" w:space="0" w:color="auto"/>
        <w:bottom w:val="none" w:sz="0" w:space="0" w:color="auto"/>
        <w:right w:val="none" w:sz="0" w:space="0" w:color="auto"/>
      </w:divBdr>
    </w:div>
    <w:div w:id="1210875127">
      <w:bodyDiv w:val="1"/>
      <w:marLeft w:val="0"/>
      <w:marRight w:val="0"/>
      <w:marTop w:val="0"/>
      <w:marBottom w:val="0"/>
      <w:divBdr>
        <w:top w:val="none" w:sz="0" w:space="0" w:color="auto"/>
        <w:left w:val="none" w:sz="0" w:space="0" w:color="auto"/>
        <w:bottom w:val="none" w:sz="0" w:space="0" w:color="auto"/>
        <w:right w:val="none" w:sz="0" w:space="0" w:color="auto"/>
      </w:divBdr>
    </w:div>
    <w:div w:id="1225410145">
      <w:bodyDiv w:val="1"/>
      <w:marLeft w:val="0"/>
      <w:marRight w:val="0"/>
      <w:marTop w:val="0"/>
      <w:marBottom w:val="0"/>
      <w:divBdr>
        <w:top w:val="none" w:sz="0" w:space="0" w:color="auto"/>
        <w:left w:val="none" w:sz="0" w:space="0" w:color="auto"/>
        <w:bottom w:val="none" w:sz="0" w:space="0" w:color="auto"/>
        <w:right w:val="none" w:sz="0" w:space="0" w:color="auto"/>
      </w:divBdr>
    </w:div>
    <w:div w:id="1232622088">
      <w:bodyDiv w:val="1"/>
      <w:marLeft w:val="0"/>
      <w:marRight w:val="0"/>
      <w:marTop w:val="0"/>
      <w:marBottom w:val="0"/>
      <w:divBdr>
        <w:top w:val="none" w:sz="0" w:space="0" w:color="auto"/>
        <w:left w:val="none" w:sz="0" w:space="0" w:color="auto"/>
        <w:bottom w:val="none" w:sz="0" w:space="0" w:color="auto"/>
        <w:right w:val="none" w:sz="0" w:space="0" w:color="auto"/>
      </w:divBdr>
      <w:divsChild>
        <w:div w:id="37898067">
          <w:marLeft w:val="0"/>
          <w:marRight w:val="0"/>
          <w:marTop w:val="0"/>
          <w:marBottom w:val="0"/>
          <w:divBdr>
            <w:top w:val="none" w:sz="0" w:space="0" w:color="auto"/>
            <w:left w:val="none" w:sz="0" w:space="0" w:color="auto"/>
            <w:bottom w:val="none" w:sz="0" w:space="0" w:color="auto"/>
            <w:right w:val="none" w:sz="0" w:space="0" w:color="auto"/>
          </w:divBdr>
          <w:divsChild>
            <w:div w:id="548613470">
              <w:marLeft w:val="0"/>
              <w:marRight w:val="0"/>
              <w:marTop w:val="0"/>
              <w:marBottom w:val="0"/>
              <w:divBdr>
                <w:top w:val="none" w:sz="0" w:space="0" w:color="auto"/>
                <w:left w:val="none" w:sz="0" w:space="0" w:color="auto"/>
                <w:bottom w:val="none" w:sz="0" w:space="0" w:color="auto"/>
                <w:right w:val="none" w:sz="0" w:space="0" w:color="auto"/>
              </w:divBdr>
              <w:divsChild>
                <w:div w:id="2068336433">
                  <w:marLeft w:val="0"/>
                  <w:marRight w:val="0"/>
                  <w:marTop w:val="0"/>
                  <w:marBottom w:val="0"/>
                  <w:divBdr>
                    <w:top w:val="none" w:sz="0" w:space="0" w:color="auto"/>
                    <w:left w:val="none" w:sz="0" w:space="0" w:color="auto"/>
                    <w:bottom w:val="none" w:sz="0" w:space="0" w:color="auto"/>
                    <w:right w:val="none" w:sz="0" w:space="0" w:color="auto"/>
                  </w:divBdr>
                  <w:divsChild>
                    <w:div w:id="16122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821946">
      <w:bodyDiv w:val="1"/>
      <w:marLeft w:val="0"/>
      <w:marRight w:val="0"/>
      <w:marTop w:val="0"/>
      <w:marBottom w:val="0"/>
      <w:divBdr>
        <w:top w:val="none" w:sz="0" w:space="0" w:color="auto"/>
        <w:left w:val="none" w:sz="0" w:space="0" w:color="auto"/>
        <w:bottom w:val="none" w:sz="0" w:space="0" w:color="auto"/>
        <w:right w:val="none" w:sz="0" w:space="0" w:color="auto"/>
      </w:divBdr>
    </w:div>
    <w:div w:id="1252280027">
      <w:bodyDiv w:val="1"/>
      <w:marLeft w:val="0"/>
      <w:marRight w:val="0"/>
      <w:marTop w:val="0"/>
      <w:marBottom w:val="0"/>
      <w:divBdr>
        <w:top w:val="none" w:sz="0" w:space="0" w:color="auto"/>
        <w:left w:val="none" w:sz="0" w:space="0" w:color="auto"/>
        <w:bottom w:val="none" w:sz="0" w:space="0" w:color="auto"/>
        <w:right w:val="none" w:sz="0" w:space="0" w:color="auto"/>
      </w:divBdr>
    </w:div>
    <w:div w:id="1257639367">
      <w:bodyDiv w:val="1"/>
      <w:marLeft w:val="0"/>
      <w:marRight w:val="0"/>
      <w:marTop w:val="0"/>
      <w:marBottom w:val="0"/>
      <w:divBdr>
        <w:top w:val="none" w:sz="0" w:space="0" w:color="auto"/>
        <w:left w:val="none" w:sz="0" w:space="0" w:color="auto"/>
        <w:bottom w:val="none" w:sz="0" w:space="0" w:color="auto"/>
        <w:right w:val="none" w:sz="0" w:space="0" w:color="auto"/>
      </w:divBdr>
    </w:div>
    <w:div w:id="1283535656">
      <w:bodyDiv w:val="1"/>
      <w:marLeft w:val="0"/>
      <w:marRight w:val="0"/>
      <w:marTop w:val="0"/>
      <w:marBottom w:val="0"/>
      <w:divBdr>
        <w:top w:val="none" w:sz="0" w:space="0" w:color="auto"/>
        <w:left w:val="none" w:sz="0" w:space="0" w:color="auto"/>
        <w:bottom w:val="none" w:sz="0" w:space="0" w:color="auto"/>
        <w:right w:val="none" w:sz="0" w:space="0" w:color="auto"/>
      </w:divBdr>
    </w:div>
    <w:div w:id="1303732018">
      <w:bodyDiv w:val="1"/>
      <w:marLeft w:val="0"/>
      <w:marRight w:val="0"/>
      <w:marTop w:val="0"/>
      <w:marBottom w:val="0"/>
      <w:divBdr>
        <w:top w:val="none" w:sz="0" w:space="0" w:color="auto"/>
        <w:left w:val="none" w:sz="0" w:space="0" w:color="auto"/>
        <w:bottom w:val="none" w:sz="0" w:space="0" w:color="auto"/>
        <w:right w:val="none" w:sz="0" w:space="0" w:color="auto"/>
      </w:divBdr>
    </w:div>
    <w:div w:id="1315909363">
      <w:bodyDiv w:val="1"/>
      <w:marLeft w:val="0"/>
      <w:marRight w:val="0"/>
      <w:marTop w:val="0"/>
      <w:marBottom w:val="0"/>
      <w:divBdr>
        <w:top w:val="none" w:sz="0" w:space="0" w:color="auto"/>
        <w:left w:val="none" w:sz="0" w:space="0" w:color="auto"/>
        <w:bottom w:val="none" w:sz="0" w:space="0" w:color="auto"/>
        <w:right w:val="none" w:sz="0" w:space="0" w:color="auto"/>
      </w:divBdr>
    </w:div>
    <w:div w:id="1323000208">
      <w:bodyDiv w:val="1"/>
      <w:marLeft w:val="0"/>
      <w:marRight w:val="0"/>
      <w:marTop w:val="0"/>
      <w:marBottom w:val="0"/>
      <w:divBdr>
        <w:top w:val="none" w:sz="0" w:space="0" w:color="auto"/>
        <w:left w:val="none" w:sz="0" w:space="0" w:color="auto"/>
        <w:bottom w:val="none" w:sz="0" w:space="0" w:color="auto"/>
        <w:right w:val="none" w:sz="0" w:space="0" w:color="auto"/>
      </w:divBdr>
    </w:div>
    <w:div w:id="1336766780">
      <w:bodyDiv w:val="1"/>
      <w:marLeft w:val="0"/>
      <w:marRight w:val="0"/>
      <w:marTop w:val="0"/>
      <w:marBottom w:val="0"/>
      <w:divBdr>
        <w:top w:val="none" w:sz="0" w:space="0" w:color="auto"/>
        <w:left w:val="none" w:sz="0" w:space="0" w:color="auto"/>
        <w:bottom w:val="none" w:sz="0" w:space="0" w:color="auto"/>
        <w:right w:val="none" w:sz="0" w:space="0" w:color="auto"/>
      </w:divBdr>
    </w:div>
    <w:div w:id="1338577004">
      <w:bodyDiv w:val="1"/>
      <w:marLeft w:val="0"/>
      <w:marRight w:val="0"/>
      <w:marTop w:val="0"/>
      <w:marBottom w:val="0"/>
      <w:divBdr>
        <w:top w:val="none" w:sz="0" w:space="0" w:color="auto"/>
        <w:left w:val="none" w:sz="0" w:space="0" w:color="auto"/>
        <w:bottom w:val="none" w:sz="0" w:space="0" w:color="auto"/>
        <w:right w:val="none" w:sz="0" w:space="0" w:color="auto"/>
      </w:divBdr>
    </w:div>
    <w:div w:id="1344941261">
      <w:bodyDiv w:val="1"/>
      <w:marLeft w:val="0"/>
      <w:marRight w:val="0"/>
      <w:marTop w:val="0"/>
      <w:marBottom w:val="0"/>
      <w:divBdr>
        <w:top w:val="none" w:sz="0" w:space="0" w:color="auto"/>
        <w:left w:val="none" w:sz="0" w:space="0" w:color="auto"/>
        <w:bottom w:val="none" w:sz="0" w:space="0" w:color="auto"/>
        <w:right w:val="none" w:sz="0" w:space="0" w:color="auto"/>
      </w:divBdr>
    </w:div>
    <w:div w:id="1350914397">
      <w:bodyDiv w:val="1"/>
      <w:marLeft w:val="0"/>
      <w:marRight w:val="0"/>
      <w:marTop w:val="0"/>
      <w:marBottom w:val="0"/>
      <w:divBdr>
        <w:top w:val="none" w:sz="0" w:space="0" w:color="auto"/>
        <w:left w:val="none" w:sz="0" w:space="0" w:color="auto"/>
        <w:bottom w:val="none" w:sz="0" w:space="0" w:color="auto"/>
        <w:right w:val="none" w:sz="0" w:space="0" w:color="auto"/>
      </w:divBdr>
    </w:div>
    <w:div w:id="1367831290">
      <w:bodyDiv w:val="1"/>
      <w:marLeft w:val="0"/>
      <w:marRight w:val="0"/>
      <w:marTop w:val="0"/>
      <w:marBottom w:val="0"/>
      <w:divBdr>
        <w:top w:val="none" w:sz="0" w:space="0" w:color="auto"/>
        <w:left w:val="none" w:sz="0" w:space="0" w:color="auto"/>
        <w:bottom w:val="none" w:sz="0" w:space="0" w:color="auto"/>
        <w:right w:val="none" w:sz="0" w:space="0" w:color="auto"/>
      </w:divBdr>
    </w:div>
    <w:div w:id="1374306099">
      <w:bodyDiv w:val="1"/>
      <w:marLeft w:val="0"/>
      <w:marRight w:val="0"/>
      <w:marTop w:val="0"/>
      <w:marBottom w:val="0"/>
      <w:divBdr>
        <w:top w:val="none" w:sz="0" w:space="0" w:color="auto"/>
        <w:left w:val="none" w:sz="0" w:space="0" w:color="auto"/>
        <w:bottom w:val="none" w:sz="0" w:space="0" w:color="auto"/>
        <w:right w:val="none" w:sz="0" w:space="0" w:color="auto"/>
      </w:divBdr>
    </w:div>
    <w:div w:id="1375077256">
      <w:bodyDiv w:val="1"/>
      <w:marLeft w:val="0"/>
      <w:marRight w:val="0"/>
      <w:marTop w:val="0"/>
      <w:marBottom w:val="0"/>
      <w:divBdr>
        <w:top w:val="none" w:sz="0" w:space="0" w:color="auto"/>
        <w:left w:val="none" w:sz="0" w:space="0" w:color="auto"/>
        <w:bottom w:val="none" w:sz="0" w:space="0" w:color="auto"/>
        <w:right w:val="none" w:sz="0" w:space="0" w:color="auto"/>
      </w:divBdr>
    </w:div>
    <w:div w:id="1394155780">
      <w:bodyDiv w:val="1"/>
      <w:marLeft w:val="0"/>
      <w:marRight w:val="0"/>
      <w:marTop w:val="0"/>
      <w:marBottom w:val="0"/>
      <w:divBdr>
        <w:top w:val="none" w:sz="0" w:space="0" w:color="auto"/>
        <w:left w:val="none" w:sz="0" w:space="0" w:color="auto"/>
        <w:bottom w:val="none" w:sz="0" w:space="0" w:color="auto"/>
        <w:right w:val="none" w:sz="0" w:space="0" w:color="auto"/>
      </w:divBdr>
    </w:div>
    <w:div w:id="1399401215">
      <w:bodyDiv w:val="1"/>
      <w:marLeft w:val="0"/>
      <w:marRight w:val="0"/>
      <w:marTop w:val="0"/>
      <w:marBottom w:val="0"/>
      <w:divBdr>
        <w:top w:val="none" w:sz="0" w:space="0" w:color="auto"/>
        <w:left w:val="none" w:sz="0" w:space="0" w:color="auto"/>
        <w:bottom w:val="none" w:sz="0" w:space="0" w:color="auto"/>
        <w:right w:val="none" w:sz="0" w:space="0" w:color="auto"/>
      </w:divBdr>
    </w:div>
    <w:div w:id="1412659049">
      <w:bodyDiv w:val="1"/>
      <w:marLeft w:val="0"/>
      <w:marRight w:val="0"/>
      <w:marTop w:val="0"/>
      <w:marBottom w:val="0"/>
      <w:divBdr>
        <w:top w:val="none" w:sz="0" w:space="0" w:color="auto"/>
        <w:left w:val="none" w:sz="0" w:space="0" w:color="auto"/>
        <w:bottom w:val="none" w:sz="0" w:space="0" w:color="auto"/>
        <w:right w:val="none" w:sz="0" w:space="0" w:color="auto"/>
      </w:divBdr>
    </w:div>
    <w:div w:id="1423407372">
      <w:bodyDiv w:val="1"/>
      <w:marLeft w:val="0"/>
      <w:marRight w:val="0"/>
      <w:marTop w:val="0"/>
      <w:marBottom w:val="0"/>
      <w:divBdr>
        <w:top w:val="none" w:sz="0" w:space="0" w:color="auto"/>
        <w:left w:val="none" w:sz="0" w:space="0" w:color="auto"/>
        <w:bottom w:val="none" w:sz="0" w:space="0" w:color="auto"/>
        <w:right w:val="none" w:sz="0" w:space="0" w:color="auto"/>
      </w:divBdr>
    </w:div>
    <w:div w:id="1436711699">
      <w:bodyDiv w:val="1"/>
      <w:marLeft w:val="0"/>
      <w:marRight w:val="0"/>
      <w:marTop w:val="0"/>
      <w:marBottom w:val="0"/>
      <w:divBdr>
        <w:top w:val="none" w:sz="0" w:space="0" w:color="auto"/>
        <w:left w:val="none" w:sz="0" w:space="0" w:color="auto"/>
        <w:bottom w:val="none" w:sz="0" w:space="0" w:color="auto"/>
        <w:right w:val="none" w:sz="0" w:space="0" w:color="auto"/>
      </w:divBdr>
    </w:div>
    <w:div w:id="1440761682">
      <w:bodyDiv w:val="1"/>
      <w:marLeft w:val="0"/>
      <w:marRight w:val="0"/>
      <w:marTop w:val="0"/>
      <w:marBottom w:val="0"/>
      <w:divBdr>
        <w:top w:val="none" w:sz="0" w:space="0" w:color="auto"/>
        <w:left w:val="none" w:sz="0" w:space="0" w:color="auto"/>
        <w:bottom w:val="none" w:sz="0" w:space="0" w:color="auto"/>
        <w:right w:val="none" w:sz="0" w:space="0" w:color="auto"/>
      </w:divBdr>
    </w:div>
    <w:div w:id="1442645480">
      <w:bodyDiv w:val="1"/>
      <w:marLeft w:val="0"/>
      <w:marRight w:val="0"/>
      <w:marTop w:val="0"/>
      <w:marBottom w:val="0"/>
      <w:divBdr>
        <w:top w:val="none" w:sz="0" w:space="0" w:color="auto"/>
        <w:left w:val="none" w:sz="0" w:space="0" w:color="auto"/>
        <w:bottom w:val="none" w:sz="0" w:space="0" w:color="auto"/>
        <w:right w:val="none" w:sz="0" w:space="0" w:color="auto"/>
      </w:divBdr>
    </w:div>
    <w:div w:id="1446390359">
      <w:bodyDiv w:val="1"/>
      <w:marLeft w:val="0"/>
      <w:marRight w:val="0"/>
      <w:marTop w:val="0"/>
      <w:marBottom w:val="0"/>
      <w:divBdr>
        <w:top w:val="none" w:sz="0" w:space="0" w:color="auto"/>
        <w:left w:val="none" w:sz="0" w:space="0" w:color="auto"/>
        <w:bottom w:val="none" w:sz="0" w:space="0" w:color="auto"/>
        <w:right w:val="none" w:sz="0" w:space="0" w:color="auto"/>
      </w:divBdr>
    </w:div>
    <w:div w:id="1449472314">
      <w:bodyDiv w:val="1"/>
      <w:marLeft w:val="0"/>
      <w:marRight w:val="0"/>
      <w:marTop w:val="0"/>
      <w:marBottom w:val="0"/>
      <w:divBdr>
        <w:top w:val="none" w:sz="0" w:space="0" w:color="auto"/>
        <w:left w:val="none" w:sz="0" w:space="0" w:color="auto"/>
        <w:bottom w:val="none" w:sz="0" w:space="0" w:color="auto"/>
        <w:right w:val="none" w:sz="0" w:space="0" w:color="auto"/>
      </w:divBdr>
    </w:div>
    <w:div w:id="1450316283">
      <w:bodyDiv w:val="1"/>
      <w:marLeft w:val="0"/>
      <w:marRight w:val="0"/>
      <w:marTop w:val="0"/>
      <w:marBottom w:val="0"/>
      <w:divBdr>
        <w:top w:val="none" w:sz="0" w:space="0" w:color="auto"/>
        <w:left w:val="none" w:sz="0" w:space="0" w:color="auto"/>
        <w:bottom w:val="none" w:sz="0" w:space="0" w:color="auto"/>
        <w:right w:val="none" w:sz="0" w:space="0" w:color="auto"/>
      </w:divBdr>
    </w:div>
    <w:div w:id="1451506603">
      <w:bodyDiv w:val="1"/>
      <w:marLeft w:val="0"/>
      <w:marRight w:val="0"/>
      <w:marTop w:val="0"/>
      <w:marBottom w:val="0"/>
      <w:divBdr>
        <w:top w:val="none" w:sz="0" w:space="0" w:color="auto"/>
        <w:left w:val="none" w:sz="0" w:space="0" w:color="auto"/>
        <w:bottom w:val="none" w:sz="0" w:space="0" w:color="auto"/>
        <w:right w:val="none" w:sz="0" w:space="0" w:color="auto"/>
      </w:divBdr>
    </w:div>
    <w:div w:id="1453472251">
      <w:bodyDiv w:val="1"/>
      <w:marLeft w:val="0"/>
      <w:marRight w:val="0"/>
      <w:marTop w:val="0"/>
      <w:marBottom w:val="0"/>
      <w:divBdr>
        <w:top w:val="none" w:sz="0" w:space="0" w:color="auto"/>
        <w:left w:val="none" w:sz="0" w:space="0" w:color="auto"/>
        <w:bottom w:val="none" w:sz="0" w:space="0" w:color="auto"/>
        <w:right w:val="none" w:sz="0" w:space="0" w:color="auto"/>
      </w:divBdr>
    </w:div>
    <w:div w:id="1462918909">
      <w:bodyDiv w:val="1"/>
      <w:marLeft w:val="0"/>
      <w:marRight w:val="0"/>
      <w:marTop w:val="0"/>
      <w:marBottom w:val="0"/>
      <w:divBdr>
        <w:top w:val="none" w:sz="0" w:space="0" w:color="auto"/>
        <w:left w:val="none" w:sz="0" w:space="0" w:color="auto"/>
        <w:bottom w:val="none" w:sz="0" w:space="0" w:color="auto"/>
        <w:right w:val="none" w:sz="0" w:space="0" w:color="auto"/>
      </w:divBdr>
    </w:div>
    <w:div w:id="1463111355">
      <w:bodyDiv w:val="1"/>
      <w:marLeft w:val="0"/>
      <w:marRight w:val="0"/>
      <w:marTop w:val="0"/>
      <w:marBottom w:val="0"/>
      <w:divBdr>
        <w:top w:val="none" w:sz="0" w:space="0" w:color="auto"/>
        <w:left w:val="none" w:sz="0" w:space="0" w:color="auto"/>
        <w:bottom w:val="none" w:sz="0" w:space="0" w:color="auto"/>
        <w:right w:val="none" w:sz="0" w:space="0" w:color="auto"/>
      </w:divBdr>
    </w:div>
    <w:div w:id="1479961373">
      <w:bodyDiv w:val="1"/>
      <w:marLeft w:val="0"/>
      <w:marRight w:val="0"/>
      <w:marTop w:val="0"/>
      <w:marBottom w:val="0"/>
      <w:divBdr>
        <w:top w:val="none" w:sz="0" w:space="0" w:color="auto"/>
        <w:left w:val="none" w:sz="0" w:space="0" w:color="auto"/>
        <w:bottom w:val="none" w:sz="0" w:space="0" w:color="auto"/>
        <w:right w:val="none" w:sz="0" w:space="0" w:color="auto"/>
      </w:divBdr>
    </w:div>
    <w:div w:id="1510172103">
      <w:bodyDiv w:val="1"/>
      <w:marLeft w:val="0"/>
      <w:marRight w:val="0"/>
      <w:marTop w:val="0"/>
      <w:marBottom w:val="0"/>
      <w:divBdr>
        <w:top w:val="none" w:sz="0" w:space="0" w:color="auto"/>
        <w:left w:val="none" w:sz="0" w:space="0" w:color="auto"/>
        <w:bottom w:val="none" w:sz="0" w:space="0" w:color="auto"/>
        <w:right w:val="none" w:sz="0" w:space="0" w:color="auto"/>
      </w:divBdr>
    </w:div>
    <w:div w:id="1514102079">
      <w:bodyDiv w:val="1"/>
      <w:marLeft w:val="0"/>
      <w:marRight w:val="0"/>
      <w:marTop w:val="0"/>
      <w:marBottom w:val="0"/>
      <w:divBdr>
        <w:top w:val="none" w:sz="0" w:space="0" w:color="auto"/>
        <w:left w:val="none" w:sz="0" w:space="0" w:color="auto"/>
        <w:bottom w:val="none" w:sz="0" w:space="0" w:color="auto"/>
        <w:right w:val="none" w:sz="0" w:space="0" w:color="auto"/>
      </w:divBdr>
    </w:div>
    <w:div w:id="1545753940">
      <w:bodyDiv w:val="1"/>
      <w:marLeft w:val="0"/>
      <w:marRight w:val="0"/>
      <w:marTop w:val="0"/>
      <w:marBottom w:val="0"/>
      <w:divBdr>
        <w:top w:val="none" w:sz="0" w:space="0" w:color="auto"/>
        <w:left w:val="none" w:sz="0" w:space="0" w:color="auto"/>
        <w:bottom w:val="none" w:sz="0" w:space="0" w:color="auto"/>
        <w:right w:val="none" w:sz="0" w:space="0" w:color="auto"/>
      </w:divBdr>
    </w:div>
    <w:div w:id="1549756547">
      <w:bodyDiv w:val="1"/>
      <w:marLeft w:val="0"/>
      <w:marRight w:val="0"/>
      <w:marTop w:val="0"/>
      <w:marBottom w:val="0"/>
      <w:divBdr>
        <w:top w:val="none" w:sz="0" w:space="0" w:color="auto"/>
        <w:left w:val="none" w:sz="0" w:space="0" w:color="auto"/>
        <w:bottom w:val="none" w:sz="0" w:space="0" w:color="auto"/>
        <w:right w:val="none" w:sz="0" w:space="0" w:color="auto"/>
      </w:divBdr>
    </w:div>
    <w:div w:id="1555963643">
      <w:bodyDiv w:val="1"/>
      <w:marLeft w:val="0"/>
      <w:marRight w:val="0"/>
      <w:marTop w:val="0"/>
      <w:marBottom w:val="0"/>
      <w:divBdr>
        <w:top w:val="none" w:sz="0" w:space="0" w:color="auto"/>
        <w:left w:val="none" w:sz="0" w:space="0" w:color="auto"/>
        <w:bottom w:val="none" w:sz="0" w:space="0" w:color="auto"/>
        <w:right w:val="none" w:sz="0" w:space="0" w:color="auto"/>
      </w:divBdr>
    </w:div>
    <w:div w:id="1595094878">
      <w:bodyDiv w:val="1"/>
      <w:marLeft w:val="0"/>
      <w:marRight w:val="0"/>
      <w:marTop w:val="0"/>
      <w:marBottom w:val="0"/>
      <w:divBdr>
        <w:top w:val="none" w:sz="0" w:space="0" w:color="auto"/>
        <w:left w:val="none" w:sz="0" w:space="0" w:color="auto"/>
        <w:bottom w:val="none" w:sz="0" w:space="0" w:color="auto"/>
        <w:right w:val="none" w:sz="0" w:space="0" w:color="auto"/>
      </w:divBdr>
    </w:div>
    <w:div w:id="1612586978">
      <w:bodyDiv w:val="1"/>
      <w:marLeft w:val="0"/>
      <w:marRight w:val="0"/>
      <w:marTop w:val="0"/>
      <w:marBottom w:val="0"/>
      <w:divBdr>
        <w:top w:val="none" w:sz="0" w:space="0" w:color="auto"/>
        <w:left w:val="none" w:sz="0" w:space="0" w:color="auto"/>
        <w:bottom w:val="none" w:sz="0" w:space="0" w:color="auto"/>
        <w:right w:val="none" w:sz="0" w:space="0" w:color="auto"/>
      </w:divBdr>
    </w:div>
    <w:div w:id="1620261931">
      <w:bodyDiv w:val="1"/>
      <w:marLeft w:val="0"/>
      <w:marRight w:val="0"/>
      <w:marTop w:val="0"/>
      <w:marBottom w:val="0"/>
      <w:divBdr>
        <w:top w:val="none" w:sz="0" w:space="0" w:color="auto"/>
        <w:left w:val="none" w:sz="0" w:space="0" w:color="auto"/>
        <w:bottom w:val="none" w:sz="0" w:space="0" w:color="auto"/>
        <w:right w:val="none" w:sz="0" w:space="0" w:color="auto"/>
      </w:divBdr>
    </w:div>
    <w:div w:id="1642464060">
      <w:bodyDiv w:val="1"/>
      <w:marLeft w:val="0"/>
      <w:marRight w:val="0"/>
      <w:marTop w:val="0"/>
      <w:marBottom w:val="0"/>
      <w:divBdr>
        <w:top w:val="none" w:sz="0" w:space="0" w:color="auto"/>
        <w:left w:val="none" w:sz="0" w:space="0" w:color="auto"/>
        <w:bottom w:val="none" w:sz="0" w:space="0" w:color="auto"/>
        <w:right w:val="none" w:sz="0" w:space="0" w:color="auto"/>
      </w:divBdr>
    </w:div>
    <w:div w:id="1647540697">
      <w:bodyDiv w:val="1"/>
      <w:marLeft w:val="0"/>
      <w:marRight w:val="0"/>
      <w:marTop w:val="0"/>
      <w:marBottom w:val="0"/>
      <w:divBdr>
        <w:top w:val="none" w:sz="0" w:space="0" w:color="auto"/>
        <w:left w:val="none" w:sz="0" w:space="0" w:color="auto"/>
        <w:bottom w:val="none" w:sz="0" w:space="0" w:color="auto"/>
        <w:right w:val="none" w:sz="0" w:space="0" w:color="auto"/>
      </w:divBdr>
    </w:div>
    <w:div w:id="1652246256">
      <w:bodyDiv w:val="1"/>
      <w:marLeft w:val="0"/>
      <w:marRight w:val="0"/>
      <w:marTop w:val="0"/>
      <w:marBottom w:val="0"/>
      <w:divBdr>
        <w:top w:val="none" w:sz="0" w:space="0" w:color="auto"/>
        <w:left w:val="none" w:sz="0" w:space="0" w:color="auto"/>
        <w:bottom w:val="none" w:sz="0" w:space="0" w:color="auto"/>
        <w:right w:val="none" w:sz="0" w:space="0" w:color="auto"/>
      </w:divBdr>
    </w:div>
    <w:div w:id="1674645345">
      <w:bodyDiv w:val="1"/>
      <w:marLeft w:val="0"/>
      <w:marRight w:val="0"/>
      <w:marTop w:val="0"/>
      <w:marBottom w:val="0"/>
      <w:divBdr>
        <w:top w:val="none" w:sz="0" w:space="0" w:color="auto"/>
        <w:left w:val="none" w:sz="0" w:space="0" w:color="auto"/>
        <w:bottom w:val="none" w:sz="0" w:space="0" w:color="auto"/>
        <w:right w:val="none" w:sz="0" w:space="0" w:color="auto"/>
      </w:divBdr>
    </w:div>
    <w:div w:id="1703044832">
      <w:bodyDiv w:val="1"/>
      <w:marLeft w:val="0"/>
      <w:marRight w:val="0"/>
      <w:marTop w:val="0"/>
      <w:marBottom w:val="0"/>
      <w:divBdr>
        <w:top w:val="none" w:sz="0" w:space="0" w:color="auto"/>
        <w:left w:val="none" w:sz="0" w:space="0" w:color="auto"/>
        <w:bottom w:val="none" w:sz="0" w:space="0" w:color="auto"/>
        <w:right w:val="none" w:sz="0" w:space="0" w:color="auto"/>
      </w:divBdr>
    </w:div>
    <w:div w:id="1706177608">
      <w:bodyDiv w:val="1"/>
      <w:marLeft w:val="0"/>
      <w:marRight w:val="0"/>
      <w:marTop w:val="0"/>
      <w:marBottom w:val="0"/>
      <w:divBdr>
        <w:top w:val="none" w:sz="0" w:space="0" w:color="auto"/>
        <w:left w:val="none" w:sz="0" w:space="0" w:color="auto"/>
        <w:bottom w:val="none" w:sz="0" w:space="0" w:color="auto"/>
        <w:right w:val="none" w:sz="0" w:space="0" w:color="auto"/>
      </w:divBdr>
      <w:divsChild>
        <w:div w:id="886526177">
          <w:marLeft w:val="0"/>
          <w:marRight w:val="0"/>
          <w:marTop w:val="0"/>
          <w:marBottom w:val="0"/>
          <w:divBdr>
            <w:top w:val="none" w:sz="0" w:space="0" w:color="auto"/>
            <w:left w:val="none" w:sz="0" w:space="0" w:color="auto"/>
            <w:bottom w:val="none" w:sz="0" w:space="0" w:color="auto"/>
            <w:right w:val="none" w:sz="0" w:space="0" w:color="auto"/>
          </w:divBdr>
          <w:divsChild>
            <w:div w:id="1914076497">
              <w:marLeft w:val="0"/>
              <w:marRight w:val="0"/>
              <w:marTop w:val="0"/>
              <w:marBottom w:val="0"/>
              <w:divBdr>
                <w:top w:val="none" w:sz="0" w:space="0" w:color="auto"/>
                <w:left w:val="none" w:sz="0" w:space="0" w:color="auto"/>
                <w:bottom w:val="none" w:sz="0" w:space="0" w:color="auto"/>
                <w:right w:val="none" w:sz="0" w:space="0" w:color="auto"/>
              </w:divBdr>
              <w:divsChild>
                <w:div w:id="1035666065">
                  <w:marLeft w:val="0"/>
                  <w:marRight w:val="0"/>
                  <w:marTop w:val="0"/>
                  <w:marBottom w:val="0"/>
                  <w:divBdr>
                    <w:top w:val="none" w:sz="0" w:space="0" w:color="auto"/>
                    <w:left w:val="none" w:sz="0" w:space="0" w:color="auto"/>
                    <w:bottom w:val="none" w:sz="0" w:space="0" w:color="auto"/>
                    <w:right w:val="none" w:sz="0" w:space="0" w:color="auto"/>
                  </w:divBdr>
                  <w:divsChild>
                    <w:div w:id="7786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300473">
      <w:bodyDiv w:val="1"/>
      <w:marLeft w:val="0"/>
      <w:marRight w:val="0"/>
      <w:marTop w:val="0"/>
      <w:marBottom w:val="0"/>
      <w:divBdr>
        <w:top w:val="none" w:sz="0" w:space="0" w:color="auto"/>
        <w:left w:val="none" w:sz="0" w:space="0" w:color="auto"/>
        <w:bottom w:val="none" w:sz="0" w:space="0" w:color="auto"/>
        <w:right w:val="none" w:sz="0" w:space="0" w:color="auto"/>
      </w:divBdr>
    </w:div>
    <w:div w:id="1766221448">
      <w:bodyDiv w:val="1"/>
      <w:marLeft w:val="0"/>
      <w:marRight w:val="0"/>
      <w:marTop w:val="0"/>
      <w:marBottom w:val="0"/>
      <w:divBdr>
        <w:top w:val="none" w:sz="0" w:space="0" w:color="auto"/>
        <w:left w:val="none" w:sz="0" w:space="0" w:color="auto"/>
        <w:bottom w:val="none" w:sz="0" w:space="0" w:color="auto"/>
        <w:right w:val="none" w:sz="0" w:space="0" w:color="auto"/>
      </w:divBdr>
    </w:div>
    <w:div w:id="1775052083">
      <w:bodyDiv w:val="1"/>
      <w:marLeft w:val="0"/>
      <w:marRight w:val="0"/>
      <w:marTop w:val="0"/>
      <w:marBottom w:val="0"/>
      <w:divBdr>
        <w:top w:val="none" w:sz="0" w:space="0" w:color="auto"/>
        <w:left w:val="none" w:sz="0" w:space="0" w:color="auto"/>
        <w:bottom w:val="none" w:sz="0" w:space="0" w:color="auto"/>
        <w:right w:val="none" w:sz="0" w:space="0" w:color="auto"/>
      </w:divBdr>
    </w:div>
    <w:div w:id="1787044441">
      <w:bodyDiv w:val="1"/>
      <w:marLeft w:val="0"/>
      <w:marRight w:val="0"/>
      <w:marTop w:val="0"/>
      <w:marBottom w:val="0"/>
      <w:divBdr>
        <w:top w:val="none" w:sz="0" w:space="0" w:color="auto"/>
        <w:left w:val="none" w:sz="0" w:space="0" w:color="auto"/>
        <w:bottom w:val="none" w:sz="0" w:space="0" w:color="auto"/>
        <w:right w:val="none" w:sz="0" w:space="0" w:color="auto"/>
      </w:divBdr>
    </w:div>
    <w:div w:id="1796946938">
      <w:bodyDiv w:val="1"/>
      <w:marLeft w:val="0"/>
      <w:marRight w:val="0"/>
      <w:marTop w:val="0"/>
      <w:marBottom w:val="0"/>
      <w:divBdr>
        <w:top w:val="none" w:sz="0" w:space="0" w:color="auto"/>
        <w:left w:val="none" w:sz="0" w:space="0" w:color="auto"/>
        <w:bottom w:val="none" w:sz="0" w:space="0" w:color="auto"/>
        <w:right w:val="none" w:sz="0" w:space="0" w:color="auto"/>
      </w:divBdr>
    </w:div>
    <w:div w:id="1820074534">
      <w:bodyDiv w:val="1"/>
      <w:marLeft w:val="0"/>
      <w:marRight w:val="0"/>
      <w:marTop w:val="0"/>
      <w:marBottom w:val="0"/>
      <w:divBdr>
        <w:top w:val="none" w:sz="0" w:space="0" w:color="auto"/>
        <w:left w:val="none" w:sz="0" w:space="0" w:color="auto"/>
        <w:bottom w:val="none" w:sz="0" w:space="0" w:color="auto"/>
        <w:right w:val="none" w:sz="0" w:space="0" w:color="auto"/>
      </w:divBdr>
    </w:div>
    <w:div w:id="1832670577">
      <w:bodyDiv w:val="1"/>
      <w:marLeft w:val="0"/>
      <w:marRight w:val="0"/>
      <w:marTop w:val="0"/>
      <w:marBottom w:val="0"/>
      <w:divBdr>
        <w:top w:val="none" w:sz="0" w:space="0" w:color="auto"/>
        <w:left w:val="none" w:sz="0" w:space="0" w:color="auto"/>
        <w:bottom w:val="none" w:sz="0" w:space="0" w:color="auto"/>
        <w:right w:val="none" w:sz="0" w:space="0" w:color="auto"/>
      </w:divBdr>
    </w:div>
    <w:div w:id="1837305449">
      <w:bodyDiv w:val="1"/>
      <w:marLeft w:val="0"/>
      <w:marRight w:val="0"/>
      <w:marTop w:val="0"/>
      <w:marBottom w:val="0"/>
      <w:divBdr>
        <w:top w:val="none" w:sz="0" w:space="0" w:color="auto"/>
        <w:left w:val="none" w:sz="0" w:space="0" w:color="auto"/>
        <w:bottom w:val="none" w:sz="0" w:space="0" w:color="auto"/>
        <w:right w:val="none" w:sz="0" w:space="0" w:color="auto"/>
      </w:divBdr>
    </w:div>
    <w:div w:id="1837498645">
      <w:bodyDiv w:val="1"/>
      <w:marLeft w:val="0"/>
      <w:marRight w:val="0"/>
      <w:marTop w:val="0"/>
      <w:marBottom w:val="0"/>
      <w:divBdr>
        <w:top w:val="none" w:sz="0" w:space="0" w:color="auto"/>
        <w:left w:val="none" w:sz="0" w:space="0" w:color="auto"/>
        <w:bottom w:val="none" w:sz="0" w:space="0" w:color="auto"/>
        <w:right w:val="none" w:sz="0" w:space="0" w:color="auto"/>
      </w:divBdr>
    </w:div>
    <w:div w:id="1838619582">
      <w:bodyDiv w:val="1"/>
      <w:marLeft w:val="0"/>
      <w:marRight w:val="0"/>
      <w:marTop w:val="0"/>
      <w:marBottom w:val="0"/>
      <w:divBdr>
        <w:top w:val="none" w:sz="0" w:space="0" w:color="auto"/>
        <w:left w:val="none" w:sz="0" w:space="0" w:color="auto"/>
        <w:bottom w:val="none" w:sz="0" w:space="0" w:color="auto"/>
        <w:right w:val="none" w:sz="0" w:space="0" w:color="auto"/>
      </w:divBdr>
    </w:div>
    <w:div w:id="1845706424">
      <w:bodyDiv w:val="1"/>
      <w:marLeft w:val="0"/>
      <w:marRight w:val="0"/>
      <w:marTop w:val="0"/>
      <w:marBottom w:val="0"/>
      <w:divBdr>
        <w:top w:val="none" w:sz="0" w:space="0" w:color="auto"/>
        <w:left w:val="none" w:sz="0" w:space="0" w:color="auto"/>
        <w:bottom w:val="none" w:sz="0" w:space="0" w:color="auto"/>
        <w:right w:val="none" w:sz="0" w:space="0" w:color="auto"/>
      </w:divBdr>
    </w:div>
    <w:div w:id="1857888149">
      <w:bodyDiv w:val="1"/>
      <w:marLeft w:val="0"/>
      <w:marRight w:val="0"/>
      <w:marTop w:val="0"/>
      <w:marBottom w:val="0"/>
      <w:divBdr>
        <w:top w:val="none" w:sz="0" w:space="0" w:color="auto"/>
        <w:left w:val="none" w:sz="0" w:space="0" w:color="auto"/>
        <w:bottom w:val="none" w:sz="0" w:space="0" w:color="auto"/>
        <w:right w:val="none" w:sz="0" w:space="0" w:color="auto"/>
      </w:divBdr>
    </w:div>
    <w:div w:id="1858227241">
      <w:bodyDiv w:val="1"/>
      <w:marLeft w:val="0"/>
      <w:marRight w:val="0"/>
      <w:marTop w:val="0"/>
      <w:marBottom w:val="0"/>
      <w:divBdr>
        <w:top w:val="none" w:sz="0" w:space="0" w:color="auto"/>
        <w:left w:val="none" w:sz="0" w:space="0" w:color="auto"/>
        <w:bottom w:val="none" w:sz="0" w:space="0" w:color="auto"/>
        <w:right w:val="none" w:sz="0" w:space="0" w:color="auto"/>
      </w:divBdr>
    </w:div>
    <w:div w:id="1886680204">
      <w:bodyDiv w:val="1"/>
      <w:marLeft w:val="0"/>
      <w:marRight w:val="0"/>
      <w:marTop w:val="0"/>
      <w:marBottom w:val="0"/>
      <w:divBdr>
        <w:top w:val="none" w:sz="0" w:space="0" w:color="auto"/>
        <w:left w:val="none" w:sz="0" w:space="0" w:color="auto"/>
        <w:bottom w:val="none" w:sz="0" w:space="0" w:color="auto"/>
        <w:right w:val="none" w:sz="0" w:space="0" w:color="auto"/>
      </w:divBdr>
    </w:div>
    <w:div w:id="1902515879">
      <w:bodyDiv w:val="1"/>
      <w:marLeft w:val="0"/>
      <w:marRight w:val="0"/>
      <w:marTop w:val="0"/>
      <w:marBottom w:val="0"/>
      <w:divBdr>
        <w:top w:val="none" w:sz="0" w:space="0" w:color="auto"/>
        <w:left w:val="none" w:sz="0" w:space="0" w:color="auto"/>
        <w:bottom w:val="none" w:sz="0" w:space="0" w:color="auto"/>
        <w:right w:val="none" w:sz="0" w:space="0" w:color="auto"/>
      </w:divBdr>
    </w:div>
    <w:div w:id="1905023588">
      <w:bodyDiv w:val="1"/>
      <w:marLeft w:val="0"/>
      <w:marRight w:val="0"/>
      <w:marTop w:val="0"/>
      <w:marBottom w:val="0"/>
      <w:divBdr>
        <w:top w:val="none" w:sz="0" w:space="0" w:color="auto"/>
        <w:left w:val="none" w:sz="0" w:space="0" w:color="auto"/>
        <w:bottom w:val="none" w:sz="0" w:space="0" w:color="auto"/>
        <w:right w:val="none" w:sz="0" w:space="0" w:color="auto"/>
      </w:divBdr>
    </w:div>
    <w:div w:id="1906642737">
      <w:bodyDiv w:val="1"/>
      <w:marLeft w:val="0"/>
      <w:marRight w:val="0"/>
      <w:marTop w:val="0"/>
      <w:marBottom w:val="0"/>
      <w:divBdr>
        <w:top w:val="none" w:sz="0" w:space="0" w:color="auto"/>
        <w:left w:val="none" w:sz="0" w:space="0" w:color="auto"/>
        <w:bottom w:val="none" w:sz="0" w:space="0" w:color="auto"/>
        <w:right w:val="none" w:sz="0" w:space="0" w:color="auto"/>
      </w:divBdr>
    </w:div>
    <w:div w:id="1910460195">
      <w:bodyDiv w:val="1"/>
      <w:marLeft w:val="0"/>
      <w:marRight w:val="0"/>
      <w:marTop w:val="0"/>
      <w:marBottom w:val="0"/>
      <w:divBdr>
        <w:top w:val="none" w:sz="0" w:space="0" w:color="auto"/>
        <w:left w:val="none" w:sz="0" w:space="0" w:color="auto"/>
        <w:bottom w:val="none" w:sz="0" w:space="0" w:color="auto"/>
        <w:right w:val="none" w:sz="0" w:space="0" w:color="auto"/>
      </w:divBdr>
    </w:div>
    <w:div w:id="1917594576">
      <w:bodyDiv w:val="1"/>
      <w:marLeft w:val="0"/>
      <w:marRight w:val="0"/>
      <w:marTop w:val="0"/>
      <w:marBottom w:val="0"/>
      <w:divBdr>
        <w:top w:val="none" w:sz="0" w:space="0" w:color="auto"/>
        <w:left w:val="none" w:sz="0" w:space="0" w:color="auto"/>
        <w:bottom w:val="none" w:sz="0" w:space="0" w:color="auto"/>
        <w:right w:val="none" w:sz="0" w:space="0" w:color="auto"/>
      </w:divBdr>
    </w:div>
    <w:div w:id="1933276512">
      <w:bodyDiv w:val="1"/>
      <w:marLeft w:val="0"/>
      <w:marRight w:val="0"/>
      <w:marTop w:val="0"/>
      <w:marBottom w:val="0"/>
      <w:divBdr>
        <w:top w:val="none" w:sz="0" w:space="0" w:color="auto"/>
        <w:left w:val="none" w:sz="0" w:space="0" w:color="auto"/>
        <w:bottom w:val="none" w:sz="0" w:space="0" w:color="auto"/>
        <w:right w:val="none" w:sz="0" w:space="0" w:color="auto"/>
      </w:divBdr>
    </w:div>
    <w:div w:id="1938173590">
      <w:bodyDiv w:val="1"/>
      <w:marLeft w:val="0"/>
      <w:marRight w:val="0"/>
      <w:marTop w:val="0"/>
      <w:marBottom w:val="0"/>
      <w:divBdr>
        <w:top w:val="none" w:sz="0" w:space="0" w:color="auto"/>
        <w:left w:val="none" w:sz="0" w:space="0" w:color="auto"/>
        <w:bottom w:val="none" w:sz="0" w:space="0" w:color="auto"/>
        <w:right w:val="none" w:sz="0" w:space="0" w:color="auto"/>
      </w:divBdr>
    </w:div>
    <w:div w:id="2009819286">
      <w:bodyDiv w:val="1"/>
      <w:marLeft w:val="0"/>
      <w:marRight w:val="0"/>
      <w:marTop w:val="0"/>
      <w:marBottom w:val="0"/>
      <w:divBdr>
        <w:top w:val="none" w:sz="0" w:space="0" w:color="auto"/>
        <w:left w:val="none" w:sz="0" w:space="0" w:color="auto"/>
        <w:bottom w:val="none" w:sz="0" w:space="0" w:color="auto"/>
        <w:right w:val="none" w:sz="0" w:space="0" w:color="auto"/>
      </w:divBdr>
    </w:div>
    <w:div w:id="2018850530">
      <w:bodyDiv w:val="1"/>
      <w:marLeft w:val="0"/>
      <w:marRight w:val="0"/>
      <w:marTop w:val="0"/>
      <w:marBottom w:val="0"/>
      <w:divBdr>
        <w:top w:val="none" w:sz="0" w:space="0" w:color="auto"/>
        <w:left w:val="none" w:sz="0" w:space="0" w:color="auto"/>
        <w:bottom w:val="none" w:sz="0" w:space="0" w:color="auto"/>
        <w:right w:val="none" w:sz="0" w:space="0" w:color="auto"/>
      </w:divBdr>
    </w:div>
    <w:div w:id="2027517199">
      <w:bodyDiv w:val="1"/>
      <w:marLeft w:val="0"/>
      <w:marRight w:val="0"/>
      <w:marTop w:val="0"/>
      <w:marBottom w:val="0"/>
      <w:divBdr>
        <w:top w:val="none" w:sz="0" w:space="0" w:color="auto"/>
        <w:left w:val="none" w:sz="0" w:space="0" w:color="auto"/>
        <w:bottom w:val="none" w:sz="0" w:space="0" w:color="auto"/>
        <w:right w:val="none" w:sz="0" w:space="0" w:color="auto"/>
      </w:divBdr>
    </w:div>
    <w:div w:id="2033606373">
      <w:bodyDiv w:val="1"/>
      <w:marLeft w:val="0"/>
      <w:marRight w:val="0"/>
      <w:marTop w:val="0"/>
      <w:marBottom w:val="0"/>
      <w:divBdr>
        <w:top w:val="none" w:sz="0" w:space="0" w:color="auto"/>
        <w:left w:val="none" w:sz="0" w:space="0" w:color="auto"/>
        <w:bottom w:val="none" w:sz="0" w:space="0" w:color="auto"/>
        <w:right w:val="none" w:sz="0" w:space="0" w:color="auto"/>
      </w:divBdr>
    </w:div>
    <w:div w:id="2046783926">
      <w:bodyDiv w:val="1"/>
      <w:marLeft w:val="0"/>
      <w:marRight w:val="0"/>
      <w:marTop w:val="0"/>
      <w:marBottom w:val="0"/>
      <w:divBdr>
        <w:top w:val="none" w:sz="0" w:space="0" w:color="auto"/>
        <w:left w:val="none" w:sz="0" w:space="0" w:color="auto"/>
        <w:bottom w:val="none" w:sz="0" w:space="0" w:color="auto"/>
        <w:right w:val="none" w:sz="0" w:space="0" w:color="auto"/>
      </w:divBdr>
    </w:div>
    <w:div w:id="2050370694">
      <w:bodyDiv w:val="1"/>
      <w:marLeft w:val="0"/>
      <w:marRight w:val="0"/>
      <w:marTop w:val="0"/>
      <w:marBottom w:val="0"/>
      <w:divBdr>
        <w:top w:val="none" w:sz="0" w:space="0" w:color="auto"/>
        <w:left w:val="none" w:sz="0" w:space="0" w:color="auto"/>
        <w:bottom w:val="none" w:sz="0" w:space="0" w:color="auto"/>
        <w:right w:val="none" w:sz="0" w:space="0" w:color="auto"/>
      </w:divBdr>
    </w:div>
    <w:div w:id="2116292839">
      <w:bodyDiv w:val="1"/>
      <w:marLeft w:val="0"/>
      <w:marRight w:val="0"/>
      <w:marTop w:val="0"/>
      <w:marBottom w:val="0"/>
      <w:divBdr>
        <w:top w:val="none" w:sz="0" w:space="0" w:color="auto"/>
        <w:left w:val="none" w:sz="0" w:space="0" w:color="auto"/>
        <w:bottom w:val="none" w:sz="0" w:space="0" w:color="auto"/>
        <w:right w:val="none" w:sz="0" w:space="0" w:color="auto"/>
      </w:divBdr>
    </w:div>
    <w:div w:id="2119714580">
      <w:bodyDiv w:val="1"/>
      <w:marLeft w:val="0"/>
      <w:marRight w:val="0"/>
      <w:marTop w:val="0"/>
      <w:marBottom w:val="0"/>
      <w:divBdr>
        <w:top w:val="none" w:sz="0" w:space="0" w:color="auto"/>
        <w:left w:val="none" w:sz="0" w:space="0" w:color="auto"/>
        <w:bottom w:val="none" w:sz="0" w:space="0" w:color="auto"/>
        <w:right w:val="none" w:sz="0" w:space="0" w:color="auto"/>
      </w:divBdr>
    </w:div>
    <w:div w:id="2142839628">
      <w:bodyDiv w:val="1"/>
      <w:marLeft w:val="0"/>
      <w:marRight w:val="0"/>
      <w:marTop w:val="0"/>
      <w:marBottom w:val="0"/>
      <w:divBdr>
        <w:top w:val="none" w:sz="0" w:space="0" w:color="auto"/>
        <w:left w:val="none" w:sz="0" w:space="0" w:color="auto"/>
        <w:bottom w:val="none" w:sz="0" w:space="0" w:color="auto"/>
        <w:right w:val="none" w:sz="0" w:space="0" w:color="auto"/>
      </w:divBdr>
    </w:div>
    <w:div w:id="214284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default.aspx" TargetMode="External"/><Relationship Id="rId3" Type="http://schemas.openxmlformats.org/officeDocument/2006/relationships/styles" Target="styles.xml"/><Relationship Id="rId7" Type="http://schemas.openxmlformats.org/officeDocument/2006/relationships/hyperlink" Target="https://wwwn.cdc.gov/nchs/nhanes/tutorials/module1.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A57DA-27FF-1340-A2A6-B9DEC1AC2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14506</Words>
  <Characters>82690</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Sklaver, Caroline E</dc:creator>
  <cp:keywords/>
  <dc:description/>
  <cp:lastModifiedBy>Sklaver, Caroline E</cp:lastModifiedBy>
  <cp:revision>2</cp:revision>
  <dcterms:created xsi:type="dcterms:W3CDTF">2020-07-02T21:36:00Z</dcterms:created>
  <dcterms:modified xsi:type="dcterms:W3CDTF">2020-07-02T21:36:00Z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acf41ccf-0b5f-3e77-8e49-3f2e37ae7b95</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