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 OPL 12.5.1.0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 Author: chetan.kc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 Creation Date: 21/06/2016 at 12:50:52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*********************************************/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xtruck = 5;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ytruck = 7;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wtruck = 7;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nt=5;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np=7;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xDim=[1 1 2 2 1 3 3]; </w:t>
        <w:tab/>
        <w:t xml:space="preserve">//dimension of the packet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yDim=[1 2 1 2 3 4 2];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wp=[1 1 2 1 2 3 5 ];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//SDM=[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 xml:space="preserve">[0 1]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 xml:space="preserve">[1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 xml:space="preserve">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SDM=[ </w:t>
        <w:tab/>
        <w:tab/>
        <w:t xml:space="preserve">//symetric boolean matrix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1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1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[1 0 0 0 1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1 0 0 0 1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1 0 0 0 1]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1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1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Solition with objectiove 27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 trucks used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01:15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