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1EC6B" w14:textId="54447780" w:rsidR="00354EFB" w:rsidRDefault="008C2537" w:rsidP="008C2537">
      <w:pPr>
        <w:rPr>
          <w:lang w:val="de-CH"/>
        </w:rPr>
      </w:pPr>
      <w:r>
        <w:rPr>
          <w:b/>
          <w:sz w:val="28"/>
          <w:lang w:val="de-CH"/>
        </w:rPr>
        <w:t>Compilation of correct answers in AP2</w:t>
      </w:r>
    </w:p>
    <w:p w14:paraId="1EBC0192" w14:textId="2F29553A" w:rsidR="008C2537" w:rsidRDefault="006B3715" w:rsidP="008C2537">
      <w:pPr>
        <w:rPr>
          <w:lang w:val="de-CH"/>
        </w:rPr>
      </w:pPr>
      <w:r>
        <w:rPr>
          <w:b/>
          <w:lang w:val="de-CH"/>
        </w:rPr>
        <w:t>Verdauungstrakt</w:t>
      </w:r>
      <w:r>
        <w:rPr>
          <w:lang w:val="de-CH"/>
        </w:rPr>
        <w:t>:</w:t>
      </w:r>
    </w:p>
    <w:p w14:paraId="27F02CFD" w14:textId="47DBBFEF" w:rsidR="00BA6D0F" w:rsidRPr="00FE5747" w:rsidRDefault="006B3715" w:rsidP="00812D12">
      <w:pPr>
        <w:spacing w:line="195" w:lineRule="atLeast"/>
        <w:rPr>
          <w:rFonts w:ascii="Verdana" w:eastAsia="Times New Roman" w:hAnsi="Verdana" w:cs="Times New Roman"/>
          <w:color w:val="FF0000"/>
          <w:sz w:val="17"/>
          <w:szCs w:val="17"/>
          <w:lang w:eastAsia="en-GB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 über die Bauchspeicheldrüse (Pankreas) trifft zu?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Alpha- und Beta-Zellen der Bauchspeicheldrüse (Pankreas) finden sich in den Langerhans-Inseln.</w:t>
      </w:r>
      <w:r w:rsidR="001B4B1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Kopf der Bauchspeicheldrüse (Pankreas) findet sich in der Konkavität des Zwölffingerdarms (Duodenum).</w:t>
      </w:r>
      <w:r w:rsidR="00F52DAC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Langerhans-Inseln machen etwa 1% des Gewebes der Bauchspeicheldrüse (Pankreas) aus.</w:t>
      </w:r>
      <w:r w:rsidR="005C00BB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Bauchspeicheldrüse (Pankreas) ist eine tubulo-azinäre Drüse.</w:t>
      </w:r>
      <w:r w:rsidR="00256450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Bikarbonationen des Pankreassafts werden von den Schaltstücken sezerniert.</w:t>
      </w:r>
      <w:r w:rsidR="00812D12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812D12" w:rsidRPr="00812D12">
        <w:rPr>
          <w:rFonts w:ascii="Verdana" w:eastAsia="Times New Roman" w:hAnsi="Verdana" w:cs="Times New Roman"/>
          <w:noProof/>
          <w:sz w:val="17"/>
          <w:szCs w:val="17"/>
          <w:lang w:eastAsia="en-GB"/>
        </w:rPr>
        <w:drawing>
          <wp:inline distT="0" distB="0" distL="0" distR="0" wp14:anchorId="3E64A705" wp14:editId="36683333">
            <wp:extent cx="9525" cy="123825"/>
            <wp:effectExtent l="0" t="0" r="0" b="0"/>
            <wp:docPr id="25" name="Grafik 25" descr="http://www.dpwolfer.ch/dpwolfer/Gif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dpwolfer.ch/dpwolfer/Gif/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2D12" w:rsidRPr="00812D12">
        <w:rPr>
          <w:rFonts w:ascii="Verdana" w:eastAsia="Times New Roman" w:hAnsi="Verdana" w:cs="Times New Roman"/>
          <w:sz w:val="17"/>
          <w:szCs w:val="17"/>
          <w:lang w:eastAsia="en-GB"/>
        </w:rPr>
        <w:t>Die Bauchspeicheldrüse (Pankreas) ist sekundär retroperitoneal.</w:t>
      </w:r>
      <w:r w:rsidR="000F5F55">
        <w:rPr>
          <w:rFonts w:ascii="Verdana" w:eastAsia="Times New Roman" w:hAnsi="Verdana" w:cs="Times New Roman"/>
          <w:sz w:val="17"/>
          <w:szCs w:val="17"/>
          <w:lang w:eastAsia="en-GB"/>
        </w:rPr>
        <w:br/>
      </w:r>
      <w:r w:rsidR="000F5F55">
        <w:rPr>
          <w:rFonts w:ascii="Verdana" w:hAnsi="Verdana"/>
          <w:color w:val="000000"/>
          <w:sz w:val="17"/>
          <w:szCs w:val="17"/>
          <w:shd w:val="clear" w:color="auto" w:fill="FFFFFF"/>
        </w:rPr>
        <w:t>Die Insulin-produzierenden Beta-Zellen machen etwa 75% der endokrinen Zellen aus.</w:t>
      </w:r>
      <w:r w:rsidR="00FE5747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FE5747" w:rsidRPr="00FE5747">
        <w:rPr>
          <w:rFonts w:ascii="Verdana" w:eastAsia="Times New Roman" w:hAnsi="Verdana" w:cs="Times New Roman"/>
          <w:color w:val="FF0000"/>
          <w:sz w:val="17"/>
          <w:szCs w:val="17"/>
          <w:lang w:eastAsia="en-GB"/>
        </w:rPr>
        <w:t>Die sekretorischen Azini produzieren Verdauungsenzyme in Form inaktiver Vorläufer (Zymogene).</w:t>
      </w:r>
      <w:r w:rsidR="006B2586">
        <w:rPr>
          <w:rFonts w:ascii="Verdana" w:eastAsia="Times New Roman" w:hAnsi="Verdana" w:cs="Times New Roman"/>
          <w:color w:val="FF0000"/>
          <w:sz w:val="17"/>
          <w:szCs w:val="17"/>
          <w:lang w:eastAsia="en-GB"/>
        </w:rPr>
        <w:br/>
      </w:r>
      <w:r w:rsidR="006B2586" w:rsidRPr="00343F60">
        <w:rPr>
          <w:rFonts w:ascii="Verdana" w:hAnsi="Verdana"/>
          <w:color w:val="0070C0"/>
          <w:sz w:val="17"/>
          <w:szCs w:val="17"/>
          <w:shd w:val="clear" w:color="auto" w:fill="FFFFFF"/>
        </w:rPr>
        <w:t>Die Bauchspeicheldrüse (Pankreas) ist eine seröse Drüse</w:t>
      </w:r>
    </w:p>
    <w:p w14:paraId="4BBEF0FD" w14:textId="37FF0D95" w:rsidR="00261E69" w:rsidRPr="00261E69" w:rsidRDefault="006B3715" w:rsidP="006B3715">
      <w:pPr>
        <w:spacing w:line="195" w:lineRule="atLeast"/>
        <w:rPr>
          <w:rFonts w:ascii="Verdana" w:eastAsia="Times New Roman" w:hAnsi="Verdana" w:cs="Times New Roman"/>
          <w:color w:val="FF0000"/>
          <w:sz w:val="17"/>
          <w:szCs w:val="17"/>
          <w:lang w:eastAsia="en-GB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 über den Verdauungstrakt ist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Villi und Krypten finden sich nur in der Mucosa des Dünndarms.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Pr="006B3715">
        <w:rPr>
          <w:rFonts w:ascii="Verdana" w:eastAsia="Times New Roman" w:hAnsi="Verdana" w:cs="Times New Roman"/>
          <w:sz w:val="17"/>
          <w:szCs w:val="17"/>
          <w:lang w:eastAsia="en-GB"/>
        </w:rPr>
        <w:t>Jejunum und Ileum liegen im Unterbauch.</w:t>
      </w:r>
      <w:r>
        <w:rPr>
          <w:rFonts w:ascii="Verdana" w:eastAsia="Times New Roman" w:hAnsi="Verdana" w:cs="Times New Roman"/>
          <w:sz w:val="17"/>
          <w:szCs w:val="17"/>
          <w:lang w:eastAsia="en-GB"/>
        </w:rPr>
        <w:br/>
      </w:r>
      <w:r>
        <w:rPr>
          <w:noProof/>
        </w:rPr>
        <w:drawing>
          <wp:inline distT="0" distB="0" distL="0" distR="0" wp14:anchorId="224DCEB4" wp14:editId="716E397B">
            <wp:extent cx="9525" cy="123825"/>
            <wp:effectExtent l="0" t="0" r="0" b="0"/>
            <wp:docPr id="5" name="Grafik 5" descr="http://www.dpwolfer.ch/dpwolfer/Gif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pwolfer.ch/dpwolfer/Gif/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Der Plexus myentericus befindet sich typisch zwischen der Ring- und Längsmuskulatur der Tunica muscularis.</w:t>
      </w:r>
      <w:r w:rsidR="00EF4250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Oesophagus überkreuzt die Aorta vor dem Durchtritt durch das Zwerchfell.</w:t>
      </w:r>
      <w:r w:rsidR="0031031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Belegzellen sezernieren Magensäure und Intrinsic Factor.</w:t>
      </w:r>
      <w:r w:rsidR="006850F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Mesocolon transversum definiert die Grenze zwischen Oberbauch und Unterbauch.</w:t>
      </w:r>
      <w:r w:rsidR="00F836F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Dünndarm liegt, mit Ausnahme von Teilen des Duodenum (Zwölffingerdarm), intraperitoneal.</w:t>
      </w:r>
      <w:r w:rsidR="00111F31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111F31" w:rsidRPr="00111F31">
        <w:rPr>
          <w:rFonts w:ascii="Verdana" w:eastAsia="Times New Roman" w:hAnsi="Verdana" w:cs="Times New Roman"/>
          <w:noProof/>
          <w:sz w:val="17"/>
          <w:szCs w:val="17"/>
          <w:lang w:eastAsia="en-GB"/>
        </w:rPr>
        <w:drawing>
          <wp:inline distT="0" distB="0" distL="0" distR="0" wp14:anchorId="4FF06CCB" wp14:editId="558A88C7">
            <wp:extent cx="9525" cy="123825"/>
            <wp:effectExtent l="0" t="0" r="0" b="0"/>
            <wp:docPr id="8" name="Grafik 8" descr="http://www.dpwolfer.ch/dpwolfer/Gif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dpwolfer.ch/dpwolfer/Gif/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F31" w:rsidRPr="00111F31">
        <w:rPr>
          <w:rFonts w:ascii="Verdana" w:eastAsia="Times New Roman" w:hAnsi="Verdana" w:cs="Times New Roman"/>
          <w:sz w:val="17"/>
          <w:szCs w:val="17"/>
          <w:lang w:eastAsia="en-GB"/>
        </w:rPr>
        <w:t>Taeniae coli finden sich im Caecum und Colon.</w:t>
      </w:r>
      <w:r w:rsidR="00B6794A">
        <w:rPr>
          <w:rFonts w:ascii="Verdana" w:eastAsia="Times New Roman" w:hAnsi="Verdana" w:cs="Times New Roman"/>
          <w:sz w:val="17"/>
          <w:szCs w:val="17"/>
          <w:lang w:eastAsia="en-GB"/>
        </w:rPr>
        <w:br/>
      </w:r>
      <w:r w:rsidR="00B6794A">
        <w:rPr>
          <w:rFonts w:ascii="Verdana" w:hAnsi="Verdana"/>
          <w:color w:val="000000"/>
          <w:sz w:val="17"/>
          <w:szCs w:val="17"/>
          <w:shd w:val="clear" w:color="auto" w:fill="FFFFFF"/>
        </w:rPr>
        <w:t>Die Tunica muscularis der Speiseröhre (Oesophagus) besteht im oberen Drittel aus quergestreifter Muskulatur.</w:t>
      </w:r>
      <w:r w:rsidR="008A6781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8A6781">
        <w:rPr>
          <w:noProof/>
        </w:rPr>
        <w:drawing>
          <wp:inline distT="0" distB="0" distL="0" distR="0" wp14:anchorId="0B5FC50D" wp14:editId="69E36EE0">
            <wp:extent cx="9525" cy="123825"/>
            <wp:effectExtent l="0" t="0" r="0" b="0"/>
            <wp:docPr id="14" name="Grafik 14" descr="http://www.dpwolfer.ch/dpwolfer/Gif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dpwolfer.ch/dpwolfer/Gif/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781">
        <w:rPr>
          <w:rFonts w:ascii="Verdana" w:hAnsi="Verdana"/>
          <w:color w:val="000000"/>
          <w:sz w:val="17"/>
          <w:szCs w:val="17"/>
          <w:shd w:val="clear" w:color="auto" w:fill="FFFFFF"/>
        </w:rPr>
        <w:t>Das viszerale Blatt des Peritoneums bekleidet die intraperitonealen Organe und Mesenterien.</w:t>
      </w:r>
      <w:r w:rsidR="00B00FF7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Alle Teile des Verdauungstraktes vom Oesophagus bis zum Rectum zeigen einen grundsätzlich gleichen Schichtenbau ihrer Wand.</w:t>
      </w:r>
      <w:r w:rsidR="007550E5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7550E5">
        <w:rPr>
          <w:noProof/>
        </w:rPr>
        <w:drawing>
          <wp:inline distT="0" distB="0" distL="0" distR="0" wp14:anchorId="22504134" wp14:editId="5D26FECB">
            <wp:extent cx="9525" cy="123825"/>
            <wp:effectExtent l="0" t="0" r="0" b="0"/>
            <wp:docPr id="15" name="Grafik 15" descr="http://www.dpwolfer.ch/dpwolfer/Gif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dpwolfer.ch/dpwolfer/Gif/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0E5">
        <w:rPr>
          <w:rFonts w:ascii="Verdana" w:hAnsi="Verdana"/>
          <w:color w:val="000000"/>
          <w:sz w:val="17"/>
          <w:szCs w:val="17"/>
          <w:shd w:val="clear" w:color="auto" w:fill="FFFFFF"/>
        </w:rPr>
        <w:t>Massive Ansammlungen lymphatischen Gewebes (Peyer-Plaques) in der Tunica mucosa und Tela submucosa sind charakteristisch für das Ileum.</w:t>
      </w:r>
      <w:r w:rsidR="005E23A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Tela submucosa des Oesophagus und des Duodenums enthält Drüsen.</w:t>
      </w:r>
      <w:r w:rsidR="006F69E4">
        <w:rPr>
          <w:rFonts w:ascii="Verdana" w:hAnsi="Verdana"/>
          <w:color w:val="FF0000"/>
          <w:sz w:val="17"/>
          <w:szCs w:val="17"/>
          <w:shd w:val="clear" w:color="auto" w:fill="FFFFFF"/>
        </w:rPr>
        <w:br/>
      </w:r>
      <w:r w:rsidR="006F69E4" w:rsidRPr="006F69E4">
        <w:rPr>
          <w:rFonts w:ascii="Verdana" w:hAnsi="Verdana"/>
          <w:color w:val="FF0000"/>
          <w:sz w:val="17"/>
          <w:szCs w:val="17"/>
          <w:shd w:val="clear" w:color="auto" w:fill="FFFFFF"/>
        </w:rPr>
        <w:t>Drüsen im Bereich der Cardia des Magens bestehen hauptsächlich aus Schleim produzierenden Zellen.</w:t>
      </w:r>
      <w:r w:rsidR="006F69E4">
        <w:rPr>
          <w:rFonts w:ascii="Verdana" w:hAnsi="Verdana"/>
          <w:color w:val="FF0000"/>
          <w:sz w:val="17"/>
          <w:szCs w:val="17"/>
          <w:shd w:val="clear" w:color="auto" w:fill="FFFFFF"/>
        </w:rPr>
        <w:br/>
      </w:r>
      <w:r w:rsidR="006F69E4" w:rsidRPr="006F69E4">
        <w:rPr>
          <w:rFonts w:ascii="Verdana" w:hAnsi="Verdana"/>
          <w:color w:val="FF0000"/>
          <w:sz w:val="17"/>
          <w:szCs w:val="17"/>
          <w:shd w:val="clear" w:color="auto" w:fill="FFFFFF"/>
        </w:rPr>
        <w:t>Der Oesophagus wird von einem mehrschichtigen, unverhornten Plattenepithel ausgekleidet.</w:t>
      </w:r>
      <w:r w:rsidR="00BC13ED">
        <w:rPr>
          <w:rFonts w:ascii="Verdana" w:hAnsi="Verdana"/>
          <w:color w:val="FF0000"/>
          <w:sz w:val="17"/>
          <w:szCs w:val="17"/>
          <w:shd w:val="clear" w:color="auto" w:fill="FFFFFF"/>
        </w:rPr>
        <w:br/>
      </w:r>
      <w:r w:rsidR="00BC13ED" w:rsidRPr="00BC13ED">
        <w:rPr>
          <w:rFonts w:ascii="Verdana" w:hAnsi="Verdana"/>
          <w:noProof/>
          <w:color w:val="FF0000"/>
          <w:sz w:val="17"/>
          <w:szCs w:val="17"/>
          <w:shd w:val="clear" w:color="auto" w:fill="FFFFFF"/>
        </w:rPr>
        <w:drawing>
          <wp:inline distT="0" distB="0" distL="0" distR="0" wp14:anchorId="0F2212E3" wp14:editId="13F2EB18">
            <wp:extent cx="9525" cy="123825"/>
            <wp:effectExtent l="0" t="0" r="0" b="0"/>
            <wp:docPr id="2" name="Grafik 2" descr="http://www.dpwolfer.ch/dpwolfer/Gif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pwolfer.ch/dpwolfer/Gif/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3ED" w:rsidRPr="00BC13ED">
        <w:rPr>
          <w:rFonts w:ascii="Verdana" w:hAnsi="Verdana"/>
          <w:color w:val="FF0000"/>
          <w:sz w:val="17"/>
          <w:szCs w:val="17"/>
          <w:shd w:val="clear" w:color="auto" w:fill="FFFFFF"/>
        </w:rPr>
        <w:t>Im Epithel des Dünndarms finden sich Enterozyten, Becherzellen und endokrine Zellen.</w:t>
      </w:r>
      <w:r w:rsidR="00BC13ED">
        <w:rPr>
          <w:rFonts w:ascii="Verdana" w:hAnsi="Verdana"/>
          <w:color w:val="FF0000"/>
          <w:sz w:val="17"/>
          <w:szCs w:val="17"/>
          <w:shd w:val="clear" w:color="auto" w:fill="FFFFFF"/>
        </w:rPr>
        <w:br/>
      </w:r>
      <w:r w:rsidR="00BC13ED" w:rsidRPr="00BC13ED">
        <w:rPr>
          <w:rFonts w:ascii="Verdana" w:eastAsia="Times New Roman" w:hAnsi="Verdana" w:cs="Times New Roman"/>
          <w:color w:val="FF0000"/>
          <w:sz w:val="17"/>
          <w:szCs w:val="17"/>
          <w:lang w:eastAsia="en-GB"/>
        </w:rPr>
        <w:t>Das hintere Magengekröse (Mesogastrium dorsale) bildet das grosse Netz (Omentum majus).</w:t>
      </w:r>
      <w:r w:rsidR="00261E69">
        <w:rPr>
          <w:rFonts w:ascii="Verdana" w:eastAsia="Times New Roman" w:hAnsi="Verdana" w:cs="Times New Roman"/>
          <w:color w:val="FF0000"/>
          <w:sz w:val="17"/>
          <w:szCs w:val="17"/>
          <w:lang w:eastAsia="en-GB"/>
        </w:rPr>
        <w:br/>
      </w:r>
      <w:r w:rsidR="00261E69" w:rsidRPr="00857713">
        <w:rPr>
          <w:rFonts w:ascii="Verdana" w:hAnsi="Verdana"/>
          <w:color w:val="FF0000"/>
          <w:sz w:val="17"/>
          <w:szCs w:val="17"/>
          <w:shd w:val="clear" w:color="auto" w:fill="FFFFFF"/>
        </w:rPr>
        <w:t>Hauptzellen sind in den tiefen (nahe der Lamina muscularis mucosae) Abschnitten der Magendrüsen häufiger als Belegzellen.</w:t>
      </w:r>
      <w:r w:rsidR="00857713">
        <w:rPr>
          <w:rFonts w:ascii="Verdana" w:hAnsi="Verdana"/>
          <w:color w:val="FF0000"/>
          <w:sz w:val="17"/>
          <w:szCs w:val="17"/>
          <w:shd w:val="clear" w:color="auto" w:fill="FFFFFF"/>
        </w:rPr>
        <w:br/>
      </w:r>
      <w:r w:rsidR="00857713" w:rsidRPr="00857713">
        <w:rPr>
          <w:rFonts w:ascii="Verdana" w:hAnsi="Verdana"/>
          <w:color w:val="FF0000"/>
          <w:sz w:val="17"/>
          <w:szCs w:val="17"/>
          <w:shd w:val="clear" w:color="auto" w:fill="FFFFFF"/>
        </w:rPr>
        <w:t>Sekundär retroperitoneale Organe beginnen ihre Entwicklung intraperitoneal und verwachsen erst später mit der Bauchwand.</w:t>
      </w:r>
    </w:p>
    <w:p w14:paraId="1AFE112C" w14:textId="70EF55B9" w:rsidR="006B3715" w:rsidRPr="00857713" w:rsidRDefault="006B3715" w:rsidP="00237123">
      <w:pPr>
        <w:spacing w:line="195" w:lineRule="atLeast"/>
        <w:rPr>
          <w:rFonts w:ascii="Verdana" w:eastAsia="Times New Roman" w:hAnsi="Verdana" w:cs="Times New Roman"/>
          <w:color w:val="FF0000"/>
          <w:sz w:val="17"/>
          <w:szCs w:val="17"/>
          <w:lang w:eastAsia="en-GB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 über die Zähne ist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>
        <w:rPr>
          <w:noProof/>
        </w:rPr>
        <w:drawing>
          <wp:inline distT="0" distB="0" distL="0" distR="0" wp14:anchorId="5C72EA6F" wp14:editId="56AF323B">
            <wp:extent cx="9525" cy="123825"/>
            <wp:effectExtent l="0" t="0" r="0" b="0"/>
            <wp:docPr id="1" name="Grafik 1" descr="http://www.dpwolfer.ch/dpwolfer/Gif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pwolfer.ch/dpwolfer/Gif/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In der Zahnpulpa finden sich Gefässe, Nerven und Odontoblasten, eingebettet in ein gallertiges/mesenchymales Bindegewebe.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Zahnfleisch bekleidet die Alveolarfortsätze der Kieferknochen.</w:t>
      </w:r>
      <w:r w:rsidR="00C01001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Zement ist im Bereich von Zahnhals und Wurzel knochenähnlich aufgebaut.</w:t>
      </w:r>
      <w:r w:rsidR="00762291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Zahnhalteapparat besteht aus Alveolarknochen, Periodontium und Zement.</w:t>
      </w:r>
      <w:r w:rsidR="00237123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237123" w:rsidRPr="00237123">
        <w:rPr>
          <w:rFonts w:ascii="Verdana" w:eastAsia="Times New Roman" w:hAnsi="Verdana" w:cs="Times New Roman"/>
          <w:sz w:val="17"/>
          <w:szCs w:val="17"/>
          <w:lang w:eastAsia="en-GB"/>
        </w:rPr>
        <w:t>Die Zahnformel des bleibenden Gebisses ist 3M 2P 1C 2I.</w:t>
      </w:r>
      <w:r w:rsidR="00237123">
        <w:rPr>
          <w:rFonts w:ascii="Verdana" w:eastAsia="Times New Roman" w:hAnsi="Verdana" w:cs="Times New Roman"/>
          <w:sz w:val="17"/>
          <w:szCs w:val="17"/>
          <w:lang w:eastAsia="en-GB"/>
        </w:rPr>
        <w:br/>
      </w:r>
      <w:r w:rsidR="00237123">
        <w:rPr>
          <w:rFonts w:ascii="Verdana" w:hAnsi="Verdana"/>
          <w:color w:val="000000"/>
          <w:sz w:val="17"/>
          <w:szCs w:val="17"/>
          <w:shd w:val="clear" w:color="auto" w:fill="FFFFFF"/>
        </w:rPr>
        <w:t>Dentin kann durch Odontoblasten lebenslang neu gebildet werden.</w:t>
      </w:r>
      <w:r w:rsidR="007A706B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7A706B" w:rsidRPr="00857713">
        <w:rPr>
          <w:rFonts w:ascii="Verdana" w:hAnsi="Verdana"/>
          <w:color w:val="FF0000"/>
          <w:sz w:val="17"/>
          <w:szCs w:val="17"/>
          <w:shd w:val="clear" w:color="auto" w:fill="FFFFFF"/>
        </w:rPr>
        <w:t>Sowohl Zahnschmelz als auch Dentin bestehen grösstenteils aus Hydroxyapatit.</w:t>
      </w:r>
    </w:p>
    <w:p w14:paraId="456C2E5B" w14:textId="5D5E0907" w:rsidR="00134EF7" w:rsidRPr="005C00BB" w:rsidRDefault="006B3715" w:rsidP="006B3715">
      <w:pPr>
        <w:spacing w:line="195" w:lineRule="atLeast"/>
        <w:rPr>
          <w:rFonts w:ascii="Verdana" w:eastAsia="Times New Roman" w:hAnsi="Verdana" w:cs="Times New Roman"/>
          <w:sz w:val="17"/>
          <w:szCs w:val="17"/>
          <w:lang w:eastAsia="en-GB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 über die arterielle Blutversorgung des Verdauungstrakts ist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Pr="006B3715">
        <w:rPr>
          <w:rFonts w:ascii="Verdana" w:eastAsia="Times New Roman" w:hAnsi="Verdana" w:cs="Times New Roman"/>
          <w:sz w:val="17"/>
          <w:szCs w:val="17"/>
          <w:lang w:eastAsia="en-GB"/>
        </w:rPr>
        <w:t>Arterien aus dem Truncus coeliacus versorgen unter anderem den Magen und das Duodenum (Zwölffingerdarm).</w:t>
      </w:r>
      <w:r w:rsidR="000C3580">
        <w:rPr>
          <w:rFonts w:ascii="Verdana" w:eastAsia="Times New Roman" w:hAnsi="Verdana" w:cs="Times New Roman"/>
          <w:sz w:val="17"/>
          <w:szCs w:val="17"/>
          <w:lang w:eastAsia="en-GB"/>
        </w:rPr>
        <w:br/>
      </w:r>
      <w:r w:rsidR="000C3580">
        <w:rPr>
          <w:rFonts w:ascii="Verdana" w:hAnsi="Verdana"/>
          <w:color w:val="000000"/>
          <w:sz w:val="17"/>
          <w:szCs w:val="17"/>
          <w:shd w:val="clear" w:color="auto" w:fill="FFFFFF"/>
        </w:rPr>
        <w:t>Die A. mesenterica inferior versorgt Teile des Dickdarms.</w:t>
      </w:r>
      <w:r w:rsidR="0078058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Arterien aus dem Truncus coeliacus versorgen die Leber und das Pankreas (Bauchspeicheldrüse).</w:t>
      </w:r>
      <w:r w:rsidR="007027C5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7027C5">
        <w:rPr>
          <w:noProof/>
        </w:rPr>
        <w:drawing>
          <wp:inline distT="0" distB="0" distL="0" distR="0" wp14:anchorId="442AF26B" wp14:editId="0813DE61">
            <wp:extent cx="9525" cy="123825"/>
            <wp:effectExtent l="0" t="0" r="0" b="0"/>
            <wp:docPr id="9" name="Grafik 9" descr="http://www.dpwolfer.ch/dpwolfer/Gif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dpwolfer.ch/dpwolfer/Gif/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7C5">
        <w:rPr>
          <w:rFonts w:ascii="Verdana" w:hAnsi="Verdana"/>
          <w:color w:val="000000"/>
          <w:sz w:val="17"/>
          <w:szCs w:val="17"/>
          <w:shd w:val="clear" w:color="auto" w:fill="FFFFFF"/>
        </w:rPr>
        <w:t>Die A. mesenterica superior versorgt unter anderem das Duodenum (Zwölffingerdarm), Jejunum und Ileum.</w:t>
      </w:r>
      <w:r w:rsidR="001C3C22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A. mesenterica superior versorgt unter anderem das Caecum, Colon ascendens und einen Teil des Colon transversum.</w:t>
      </w:r>
      <w:r w:rsidR="005C00BB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5C00BB" w:rsidRPr="005C00BB">
        <w:rPr>
          <w:rFonts w:ascii="Verdana" w:eastAsia="Times New Roman" w:hAnsi="Verdana" w:cs="Times New Roman"/>
          <w:noProof/>
          <w:sz w:val="17"/>
          <w:szCs w:val="17"/>
          <w:lang w:eastAsia="en-GB"/>
        </w:rPr>
        <w:drawing>
          <wp:inline distT="0" distB="0" distL="0" distR="0" wp14:anchorId="06467870" wp14:editId="5887028E">
            <wp:extent cx="9525" cy="123825"/>
            <wp:effectExtent l="0" t="0" r="0" b="0"/>
            <wp:docPr id="12" name="Grafik 12" descr="http://www.dpwolfer.ch/dpwolfer/Gif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dpwolfer.ch/dpwolfer/Gif/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0BB" w:rsidRPr="005C00BB">
        <w:rPr>
          <w:rFonts w:ascii="Verdana" w:eastAsia="Times New Roman" w:hAnsi="Verdana" w:cs="Times New Roman"/>
          <w:sz w:val="17"/>
          <w:szCs w:val="17"/>
          <w:lang w:eastAsia="en-GB"/>
        </w:rPr>
        <w:t>Zwischen den Gefässen, die den Magen-Darm Trakt versorgen, finden sich umfangreiche Anastomosen.</w:t>
      </w:r>
      <w:r w:rsidR="002E6868">
        <w:rPr>
          <w:rFonts w:ascii="Verdana" w:eastAsia="Times New Roman" w:hAnsi="Verdana" w:cs="Times New Roman"/>
          <w:sz w:val="17"/>
          <w:szCs w:val="17"/>
          <w:lang w:eastAsia="en-GB"/>
        </w:rPr>
        <w:br/>
      </w:r>
      <w:r w:rsidR="002E6868">
        <w:rPr>
          <w:noProof/>
        </w:rPr>
        <w:drawing>
          <wp:inline distT="0" distB="0" distL="0" distR="0" wp14:anchorId="3AF3A3DD" wp14:editId="57A94ED4">
            <wp:extent cx="9525" cy="123825"/>
            <wp:effectExtent l="0" t="0" r="0" b="0"/>
            <wp:docPr id="26" name="Grafik 26" descr="http://www.dpwolfer.ch/dpwolfer/Gif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dpwolfer.ch/dpwolfer/Gif/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6868">
        <w:rPr>
          <w:rFonts w:ascii="Verdana" w:hAnsi="Verdana"/>
          <w:color w:val="000000"/>
          <w:sz w:val="17"/>
          <w:szCs w:val="17"/>
          <w:shd w:val="clear" w:color="auto" w:fill="FFFFFF"/>
        </w:rPr>
        <w:t>Unpaarige Arterien aus der abdominalen Aorta versorgen den Verdauungstrakt vom Magen bis zum Dickdarm.</w:t>
      </w:r>
      <w:r w:rsidR="00857713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134EF7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</w:p>
    <w:p w14:paraId="4C1B830F" w14:textId="4F10E00C" w:rsidR="006B3715" w:rsidRPr="001C3C22" w:rsidRDefault="006B3715" w:rsidP="001C3C22">
      <w:pPr>
        <w:spacing w:line="195" w:lineRule="atLeast"/>
        <w:rPr>
          <w:rFonts w:ascii="Verdana" w:eastAsia="Times New Roman" w:hAnsi="Verdana" w:cs="Times New Roman"/>
          <w:sz w:val="17"/>
          <w:szCs w:val="17"/>
          <w:lang w:eastAsia="en-GB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Welche Aussage über Leber und Gallenwege ist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Epithel der Gallenblase ähnelt dem Epithel der grossen Gallengänge.</w:t>
      </w:r>
      <w:r w:rsidR="00704A2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Leber liegt im rechten Oberbauch.</w:t>
      </w:r>
      <w:r w:rsidR="00C01001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Area nuda ist die Verwachsungsfläche der Leber mit dem Zwerchfell.</w:t>
      </w:r>
      <w:r w:rsidR="00111F31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Begriffe "Zentralvenenläppchen" und "klassisches Leberläppchen" sind Synonyme.</w:t>
      </w:r>
      <w:r w:rsidR="001C3C22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1C3C22" w:rsidRPr="001C3C22">
        <w:rPr>
          <w:rFonts w:ascii="Verdana" w:eastAsia="Times New Roman" w:hAnsi="Verdana" w:cs="Times New Roman"/>
          <w:noProof/>
          <w:sz w:val="17"/>
          <w:szCs w:val="17"/>
          <w:lang w:eastAsia="en-GB"/>
        </w:rPr>
        <w:drawing>
          <wp:inline distT="0" distB="0" distL="0" distR="0" wp14:anchorId="3C67547F" wp14:editId="63215929">
            <wp:extent cx="9525" cy="123825"/>
            <wp:effectExtent l="0" t="0" r="0" b="0"/>
            <wp:docPr id="10" name="Grafik 10" descr="http://www.dpwolfer.ch/dpwolfer/Gif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dpwolfer.ch/dpwolfer/Gif/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C22" w:rsidRPr="001C3C22">
        <w:rPr>
          <w:rFonts w:ascii="Verdana" w:eastAsia="Times New Roman" w:hAnsi="Verdana" w:cs="Times New Roman"/>
          <w:sz w:val="17"/>
          <w:szCs w:val="17"/>
          <w:lang w:eastAsia="en-GB"/>
        </w:rPr>
        <w:t>Die interlobulären Gallengänge sind Teil des Leitungsbahn-Trias in den periportalen Feldern.</w:t>
      </w:r>
      <w:r w:rsidR="0073407F">
        <w:rPr>
          <w:rFonts w:ascii="Verdana" w:eastAsia="Times New Roman" w:hAnsi="Verdana" w:cs="Times New Roman"/>
          <w:sz w:val="17"/>
          <w:szCs w:val="17"/>
          <w:lang w:eastAsia="en-GB"/>
        </w:rPr>
        <w:br/>
      </w:r>
      <w:r w:rsidR="0073407F">
        <w:rPr>
          <w:rFonts w:ascii="Verdana" w:hAnsi="Verdana"/>
          <w:color w:val="000000"/>
          <w:sz w:val="17"/>
          <w:szCs w:val="17"/>
          <w:shd w:val="clear" w:color="auto" w:fill="FFFFFF"/>
        </w:rPr>
        <w:t>Der Verlauf des Ligamentum falciforme markiert die Grenze zwischen den anatomischen linken und rechten Leberlappen.</w:t>
      </w:r>
      <w:r w:rsidR="008C475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Periportale Felder definieren die Ecken des Zentralvenenläppchens.</w:t>
      </w:r>
      <w:r w:rsidR="00FA7076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Blutversorgung definiert die funktionellen rechten und linken Leberlappen.</w:t>
      </w:r>
      <w:r w:rsidR="004B3C13" w:rsidRPr="00857713">
        <w:rPr>
          <w:rFonts w:ascii="Verdana" w:hAnsi="Verdana"/>
          <w:color w:val="FF0000"/>
          <w:sz w:val="17"/>
          <w:szCs w:val="17"/>
          <w:shd w:val="clear" w:color="auto" w:fill="FFFFFF"/>
        </w:rPr>
        <w:br/>
        <w:t>Die interlobulären Gallengänge werden durch ein einschichtiges, hochprismatisches Epithel ausgekleidet.</w:t>
      </w:r>
    </w:p>
    <w:p w14:paraId="3C8FB8C2" w14:textId="77777777" w:rsidR="006B3715" w:rsidRPr="006B3715" w:rsidRDefault="006B3715" w:rsidP="006B3715">
      <w:pPr>
        <w:spacing w:after="0" w:line="195" w:lineRule="atLeast"/>
        <w:rPr>
          <w:rFonts w:ascii="Verdana" w:eastAsia="Times New Roman" w:hAnsi="Verdana" w:cs="Times New Roman"/>
          <w:sz w:val="17"/>
          <w:szCs w:val="17"/>
          <w:lang w:eastAsia="en-GB"/>
        </w:rPr>
      </w:pPr>
      <w:r w:rsidRPr="006B3715">
        <w:rPr>
          <w:rFonts w:ascii="Verdana" w:eastAsia="Times New Roman" w:hAnsi="Verdana" w:cs="Times New Roman"/>
          <w:sz w:val="17"/>
          <w:szCs w:val="17"/>
          <w:lang w:eastAsia="en-GB"/>
        </w:rPr>
        <w:br/>
        <w:t>Welche Aussage über den Kau- und Schluckapparat trifft zu?</w:t>
      </w:r>
    </w:p>
    <w:p w14:paraId="60A6A485" w14:textId="767D3AA8" w:rsidR="006B3715" w:rsidRDefault="006B3715" w:rsidP="00F54BF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6B3715">
        <w:rPr>
          <w:rFonts w:ascii="Verdana" w:eastAsia="Times New Roman" w:hAnsi="Verdana" w:cs="Times New Roman"/>
          <w:sz w:val="17"/>
          <w:szCs w:val="17"/>
          <w:lang w:eastAsia="en-GB"/>
        </w:rPr>
        <w:t>Eine Mahlbewegung nach aussen bewirkt eine Rotation (ipsilateral) und Translation (kontralateral) der</w:t>
      </w:r>
      <w:r>
        <w:rPr>
          <w:rFonts w:ascii="Verdana" w:eastAsia="Times New Roman" w:hAnsi="Verdana" w:cs="Times New Roman"/>
          <w:sz w:val="17"/>
          <w:szCs w:val="17"/>
          <w:lang w:eastAsia="en-GB"/>
        </w:rPr>
        <w:t xml:space="preserve"> </w:t>
      </w:r>
      <w:r w:rsidRPr="006B3715">
        <w:rPr>
          <w:rFonts w:ascii="Verdana" w:eastAsia="Times New Roman" w:hAnsi="Verdana" w:cs="Times New Roman"/>
          <w:sz w:val="17"/>
          <w:szCs w:val="17"/>
          <w:lang w:eastAsia="en-GB"/>
        </w:rPr>
        <w:t>Kondylen.</w:t>
      </w:r>
      <w:r w:rsidR="00C01001">
        <w:rPr>
          <w:rFonts w:ascii="Verdana" w:eastAsia="Times New Roman" w:hAnsi="Verdana" w:cs="Times New Roman"/>
          <w:sz w:val="17"/>
          <w:szCs w:val="17"/>
          <w:lang w:eastAsia="en-GB"/>
        </w:rPr>
        <w:br/>
      </w:r>
      <w:r w:rsidR="00C01001">
        <w:rPr>
          <w:rFonts w:ascii="Verdana" w:hAnsi="Verdana"/>
          <w:color w:val="000000"/>
          <w:sz w:val="17"/>
          <w:szCs w:val="17"/>
          <w:shd w:val="clear" w:color="auto" w:fill="FFFFFF"/>
        </w:rPr>
        <w:t>M. temporalis und M. pterygoideus medialis werden beim Kieferschluss aktiviert.</w:t>
      </w:r>
      <w:r w:rsidR="005C00BB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sequenzielle Kontraktion der Pharynxkonstriktoren am Ende der pharyngealen Phase des Schluckaktes entleert den Pharynx in den Oesophagus.</w:t>
      </w:r>
      <w:r w:rsidR="00BA6D0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M. pterygoideus lateralis bewirkt eine Protrusion des Unterkiefers.</w:t>
      </w:r>
      <w:r w:rsidR="00F54BF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Kiefergelenk ist ein Scharniergelenk mit beweglicher Pfanne.</w:t>
      </w:r>
      <w:r w:rsidR="00F54BF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M. masseter und M. pterygoideus medialis werden beim Kieferschluss aktiviert.</w:t>
      </w:r>
    </w:p>
    <w:p w14:paraId="3D4043A8" w14:textId="65704AFD" w:rsidR="005C42D5" w:rsidRDefault="005C42D5" w:rsidP="00F54BF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14:paraId="1FF9A647" w14:textId="5F5D2D06" w:rsidR="005C42D5" w:rsidRDefault="005C42D5" w:rsidP="00F54BF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Endokrine Organe</w:t>
      </w:r>
    </w:p>
    <w:p w14:paraId="4F16DEBC" w14:textId="225D3512" w:rsidR="00205F47" w:rsidRDefault="00205F47" w:rsidP="00B01117">
      <w:pPr>
        <w:spacing w:line="195" w:lineRule="atLeast"/>
        <w:rPr>
          <w:rFonts w:ascii="Verdana" w:eastAsia="Times New Roman" w:hAnsi="Verdana" w:cs="Times New Roman"/>
          <w:sz w:val="17"/>
          <w:szCs w:val="17"/>
          <w:lang w:eastAsia="en-GB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 über die Adenohypophyse ist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Pr="00205F47">
        <w:rPr>
          <w:rFonts w:ascii="Verdana" w:eastAsia="Times New Roman" w:hAnsi="Verdana" w:cs="Times New Roman"/>
          <w:sz w:val="17"/>
          <w:szCs w:val="17"/>
          <w:lang w:eastAsia="en-GB"/>
        </w:rPr>
        <w:t>Basophile Zellen der Adenohypophyse sezernieren Thyrotropin (TSH) und Follikel-stimulierendes Hormon (FSH).</w:t>
      </w:r>
      <w:r w:rsidR="00B01117">
        <w:rPr>
          <w:rFonts w:ascii="Verdana" w:eastAsia="Times New Roman" w:hAnsi="Verdana" w:cs="Times New Roman"/>
          <w:sz w:val="17"/>
          <w:szCs w:val="17"/>
          <w:lang w:eastAsia="en-GB"/>
        </w:rPr>
        <w:br/>
      </w:r>
      <w:r w:rsidR="00B01117" w:rsidRPr="00B01117">
        <w:rPr>
          <w:rFonts w:ascii="Verdana" w:eastAsia="Times New Roman" w:hAnsi="Verdana" w:cs="Times New Roman"/>
          <w:sz w:val="17"/>
          <w:szCs w:val="17"/>
          <w:lang w:eastAsia="en-GB"/>
        </w:rPr>
        <w:t>Die thyreotropen und gonadotropen Zellen gehören zu den basophilen Zellen der Adenohypophyse.</w:t>
      </w:r>
      <w:r w:rsidR="00B01117">
        <w:rPr>
          <w:rFonts w:ascii="Verdana" w:eastAsia="Times New Roman" w:hAnsi="Verdana" w:cs="Times New Roman"/>
          <w:sz w:val="17"/>
          <w:szCs w:val="17"/>
          <w:lang w:eastAsia="en-GB"/>
        </w:rPr>
        <w:br/>
      </w:r>
      <w:r w:rsidR="00B01117">
        <w:rPr>
          <w:rFonts w:ascii="Verdana" w:hAnsi="Verdana"/>
          <w:color w:val="000000"/>
          <w:sz w:val="17"/>
          <w:szCs w:val="17"/>
          <w:shd w:val="clear" w:color="auto" w:fill="FFFFFF"/>
        </w:rPr>
        <w:t>Die basophilen Zellen der Adenohypophyse gliedern sich in thyreotrope, gonadotrope und corticotrope Zellen.</w:t>
      </w:r>
      <w:r w:rsidR="00B01117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D26AE2">
        <w:rPr>
          <w:rFonts w:ascii="Verdana" w:hAnsi="Verdana"/>
          <w:color w:val="000000"/>
          <w:sz w:val="17"/>
          <w:szCs w:val="17"/>
          <w:shd w:val="clear" w:color="auto" w:fill="FFFFFF"/>
        </w:rPr>
        <w:t>Basophile Zelltypen verteilen sich regional unterschiedlich in der Adenohypophyse.</w:t>
      </w:r>
      <w:r w:rsidR="00D26AE2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987F92" w:rsidRPr="00987F92">
        <w:rPr>
          <w:rFonts w:ascii="Verdana" w:eastAsia="Times New Roman" w:hAnsi="Verdana" w:cs="Times New Roman"/>
          <w:sz w:val="17"/>
          <w:szCs w:val="17"/>
          <w:lang w:eastAsia="en-GB"/>
        </w:rPr>
        <w:t>Ruhende Zellen oder Zellen, die vor kurzem ihre Granula ausgeschüttet haben, gehören zu den chromophoben Zellen der Adenohypophyse.</w:t>
      </w:r>
      <w:r w:rsidR="00B01117">
        <w:rPr>
          <w:rFonts w:ascii="Verdana" w:eastAsia="Times New Roman" w:hAnsi="Verdana" w:cs="Times New Roman"/>
          <w:sz w:val="17"/>
          <w:szCs w:val="17"/>
          <w:lang w:eastAsia="en-GB"/>
        </w:rPr>
        <w:br/>
      </w:r>
      <w:r w:rsidR="00177A1C">
        <w:rPr>
          <w:rFonts w:ascii="Verdana" w:hAnsi="Verdana"/>
          <w:color w:val="000000"/>
          <w:sz w:val="17"/>
          <w:szCs w:val="17"/>
          <w:shd w:val="clear" w:color="auto" w:fill="FFFFFF"/>
        </w:rPr>
        <w:t>Die somatotropen Zellen gehören zu den azidophilen Zellen der Adenohypophyse.</w:t>
      </w:r>
      <w:r w:rsidR="002E227D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Hormone, die in der Adenohypophyse sezerniert werden, sind Peptide.</w:t>
      </w:r>
      <w:r w:rsidR="007F7317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Zellen der Adenohypophyse gliedern sich in chromophobe, basophile und azidophile Zellen.</w:t>
      </w:r>
      <w:r w:rsidR="0085078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Azidophile Zellen der Adenohypophyse sezernieren das Wachstumshormon Somatotropin (growth hormone, GH).</w:t>
      </w:r>
      <w:r w:rsidR="00DA153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azidophilen Zellen der Adenohypophyse gliedern sich in somatotrope und mammotrope Zellen.</w:t>
      </w:r>
      <w:r w:rsidR="00E94084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In der Adenohypophyse finden sich Nester und Stränge endokriner Zellen, die Sinusoiden anliegen und von spärlichem Bindegewebe umgeben sind.</w:t>
      </w:r>
    </w:p>
    <w:p w14:paraId="22FA3E53" w14:textId="77777777" w:rsidR="00205F47" w:rsidRPr="00205F47" w:rsidRDefault="00205F47" w:rsidP="00205F47">
      <w:pPr>
        <w:spacing w:after="0" w:line="195" w:lineRule="atLeast"/>
        <w:rPr>
          <w:rFonts w:ascii="Verdana" w:eastAsia="Times New Roman" w:hAnsi="Verdana" w:cs="Times New Roman"/>
          <w:sz w:val="17"/>
          <w:szCs w:val="17"/>
          <w:lang w:eastAsia="en-GB"/>
        </w:rPr>
      </w:pPr>
      <w:r w:rsidRPr="00205F47">
        <w:rPr>
          <w:rFonts w:ascii="Verdana" w:eastAsia="Times New Roman" w:hAnsi="Verdana" w:cs="Times New Roman"/>
          <w:sz w:val="17"/>
          <w:szCs w:val="17"/>
          <w:lang w:eastAsia="en-GB"/>
        </w:rPr>
        <w:br/>
        <w:t>Welche Aussage über die Schilddrüsen und Nebenschilddrüsen ist richtig?</w:t>
      </w:r>
    </w:p>
    <w:p w14:paraId="1AA1C2B5" w14:textId="21F3F9D8" w:rsidR="00B01117" w:rsidRPr="00B01117" w:rsidRDefault="005F305F" w:rsidP="00205F47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pict w14:anchorId="3A07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3" o:spid="_x0000_i1025" type="#_x0000_t75" alt="http://www.dpwolfer.ch/dpwolfer/Gif/T.gif" style="width:.75pt;height:9.75pt;visibility:visible;mso-wrap-style:square">
            <v:imagedata r:id="rId6" o:title="T"/>
          </v:shape>
        </w:pict>
      </w:r>
      <w:r w:rsidR="003B731E">
        <w:rPr>
          <w:rFonts w:ascii="Verdana" w:hAnsi="Verdana"/>
          <w:color w:val="000000"/>
          <w:sz w:val="17"/>
          <w:szCs w:val="17"/>
          <w:shd w:val="clear" w:color="auto" w:fill="FFFFFF"/>
        </w:rPr>
        <w:t>Parathormon (Paratyroidhormon, PTH) wird von den Hauptzellen der Nebenschilddrüsen sezerniert.</w:t>
      </w:r>
      <w:r w:rsidR="003B731E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B01117">
        <w:rPr>
          <w:rFonts w:ascii="Verdana" w:hAnsi="Verdana"/>
          <w:color w:val="000000"/>
          <w:sz w:val="17"/>
          <w:szCs w:val="17"/>
          <w:shd w:val="clear" w:color="auto" w:fill="FFFFFF"/>
        </w:rPr>
        <w:t>Drosselvenen im Nebennierenmark regulieren die Abgabe von Nebennierenhormonen in den Körperkreislauf.</w:t>
      </w:r>
      <w:r w:rsidR="00B01117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Schilddrüse besteht aus zwei Lappen, die durch den Isthmus der Schilddrüse miteinander verbunden werden.</w:t>
      </w:r>
      <w:r w:rsidR="00A96CE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Schilddrüsenläppchen sind reich vaskularisiert.</w:t>
      </w:r>
      <w:r w:rsidR="00ED44E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Schilddrüse wird durch die Aa. thyroideae inferior und superior mit Blut versorgt.</w:t>
      </w:r>
      <w:r w:rsidR="000E0A5C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sekretorischen Zellen der Nebenschilddrüsen bilden Zellnester und Zellstränge.</w:t>
      </w:r>
      <w:r w:rsidR="00837CCB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Follikelepithelzellen geben Triiodthyronin (T3) und Thyroxin (Tetraiodthyronin, T4) in den Blutstrom ab.</w:t>
      </w:r>
    </w:p>
    <w:p w14:paraId="15805254" w14:textId="77777777" w:rsidR="00B01117" w:rsidRPr="00B01117" w:rsidRDefault="00B01117" w:rsidP="00B01117">
      <w:pPr>
        <w:spacing w:after="0" w:line="195" w:lineRule="atLeast"/>
        <w:rPr>
          <w:rFonts w:ascii="Verdana" w:eastAsia="Times New Roman" w:hAnsi="Verdana" w:cs="Times New Roman"/>
          <w:sz w:val="17"/>
          <w:szCs w:val="17"/>
          <w:lang w:eastAsia="en-GB"/>
        </w:rPr>
      </w:pPr>
      <w:r w:rsidRPr="00B01117">
        <w:rPr>
          <w:rFonts w:ascii="Verdana" w:eastAsia="Times New Roman" w:hAnsi="Verdana" w:cs="Times New Roman"/>
          <w:sz w:val="17"/>
          <w:szCs w:val="17"/>
          <w:lang w:eastAsia="en-GB"/>
        </w:rPr>
        <w:br/>
        <w:t>Welche Aussage über die Neurohypophyse ist richtig?</w:t>
      </w:r>
    </w:p>
    <w:p w14:paraId="2AD2FE75" w14:textId="09872983" w:rsidR="00D26AE2" w:rsidRDefault="00B01117" w:rsidP="00F54BF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Pituizyten finden sich nur in der Neurohypophyse.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Herring-Körperchen entsprechen den Nervenendigungen von sekretorischen hypothalamischen Neuronen in der Neurohypophyse.</w:t>
      </w:r>
      <w:r w:rsidR="00342B7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Neurohypophysäre Liberine (releasing factors) und Inhibine (release-inhibiting factors) steuern die Hormonabgabe von Zellen der Adenohypophyse.</w:t>
      </w:r>
      <w:r w:rsidR="00AD27A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Pituizyten gehören zu den Gliazellen.</w:t>
      </w:r>
      <w:r w:rsidR="00B55C4B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 xml:space="preserve">Hypothalamische Neurone der Nuclei supraopticus, paraventricularis und arcuatus sezernieren Hormone </w:t>
      </w:r>
      <w:r w:rsidR="00B55C4B"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in der Neurohypophyse.</w:t>
      </w:r>
      <w:r w:rsidR="00443FB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neurohypophysäre Hormon Oxytocin bewirkt eine Kontraktion glatter Muskelzellen in den Geschlechtsorganen.</w:t>
      </w:r>
      <w:r w:rsidR="003315E4" w:rsidRPr="003315E4">
        <w:rPr>
          <w:rFonts w:ascii="Verdana" w:hAnsi="Verdana"/>
          <w:color w:val="FF0000"/>
          <w:sz w:val="17"/>
          <w:szCs w:val="17"/>
          <w:shd w:val="clear" w:color="auto" w:fill="FFFFFF"/>
        </w:rPr>
        <w:br/>
        <w:t>Neurohypophysäre Liberine (releasing factors) und Inhibine (release-inhibiting factors) erreichen die Zellen der Adenohypophyse über Portalgefässe.</w:t>
      </w:r>
      <w:r w:rsidR="003315E4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Pr="00B01117">
        <w:rPr>
          <w:rFonts w:ascii="Verdana" w:eastAsia="Times New Roman" w:hAnsi="Verdana" w:cs="Times New Roman"/>
          <w:sz w:val="17"/>
          <w:szCs w:val="17"/>
          <w:lang w:eastAsia="en-GB"/>
        </w:rPr>
        <w:br/>
        <w:t>Welche Aussage über die Hypophyse ist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Hypophyse liegt in der Sella turcica des Os sphenoidale (Keilbein).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Hypophyse wird durch die Aa. hypophysealis inferior und superior mit Blut versorgt.</w:t>
      </w:r>
      <w:r w:rsidR="00987F92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Hypothalamische Neurone der Nuclei supraopticus, paraventricularis und arcuatus sezernieren Hormone in der Neurohypophyse.</w:t>
      </w:r>
      <w:r w:rsidR="00A96CE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Hypophyse gliedert sich in Adenohypophyse und Neurohypophyse.</w:t>
      </w:r>
      <w:r w:rsidR="00987F92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256FBB">
        <w:rPr>
          <w:rFonts w:ascii="Verdana" w:hAnsi="Verdana"/>
          <w:color w:val="000000"/>
          <w:sz w:val="17"/>
          <w:szCs w:val="17"/>
          <w:shd w:val="clear" w:color="auto" w:fill="FFFFFF"/>
        </w:rPr>
        <w:t>Die Hypophyse dient der Regulation des endokrinen Systems durch das Zentralnervensystem.</w:t>
      </w:r>
      <w:r w:rsidR="007941D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Adenohypophyse entsteht aus dem Dach des Stomodeums.</w:t>
      </w:r>
      <w:r w:rsidR="00514986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Adenohypophyse gliedert sich in Pars distalis, Pars tuberalis und Pars intermedia.</w:t>
      </w:r>
      <w:r w:rsidR="0066199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Ruhende Zellen oder Zellen, die vor kurzem ihre Granula ausgeschüttet haben, gehören zu den chromophoben Zellen der Adenohypophyse.</w:t>
      </w:r>
      <w:r w:rsidR="00AE1E23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B84FBC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Hypophysenvorderlappen entspricht der Adenohypophyse.</w:t>
      </w:r>
      <w:r w:rsidR="00B5604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Hypophysenhinterlappen entspricht der Neurohypophyse.</w:t>
      </w:r>
      <w:r w:rsidR="00256FBB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B52887">
        <w:rPr>
          <w:rFonts w:ascii="Verdana" w:hAnsi="Verdana"/>
          <w:color w:val="000000"/>
          <w:sz w:val="17"/>
          <w:szCs w:val="17"/>
          <w:shd w:val="clear" w:color="auto" w:fill="FFFFFF"/>
        </w:rPr>
        <w:t>Das Pars intermedia der Adenohypophyse liegt zwischen Pars distalis und der Neurohypophyse.</w:t>
      </w:r>
      <w:r w:rsidR="00B5604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Neurohypophyse entsteht aus dem Boden des Diencephalons (Zwischenhirn).</w:t>
      </w:r>
      <w:r w:rsidR="0030269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420EC3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</w:p>
    <w:p w14:paraId="17538BD0" w14:textId="097218FB" w:rsidR="00D26AE2" w:rsidRDefault="00D26AE2" w:rsidP="00F54BF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 über die Nebennieren ist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In der Nebennierenrinde werden Mineralokortikoide, Glukokortikoide und Androgene sezerniert.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Nebennierenrinde gliedert sich in Zona glomerulosa, Zona fasciculata und Zona reticularis.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Drosselvenen im Nebennierenmark regulieren die Abgabe von Nebennierenhormonen in den Körperkreislauf.</w:t>
      </w:r>
      <w:r w:rsidR="0021284D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Mineralokortikoide und Glukokortikoide sind Steran-basierte Lipide.</w:t>
      </w:r>
      <w:r w:rsidR="00B84FBC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Funktion der Nebennierenmarks ist Corticotropin (adrenocorticotropes Hormon, ACTH) unabhängig.</w:t>
      </w:r>
      <w:r w:rsidR="004E59A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chromaffinen Zellen des Nebennierenmarks sezernieren Adrenalin und Noradrenalin.</w:t>
      </w:r>
      <w:r w:rsidR="004E59A9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715A89">
        <w:rPr>
          <w:rFonts w:ascii="Verdana" w:hAnsi="Verdana"/>
          <w:color w:val="000000"/>
          <w:sz w:val="17"/>
          <w:szCs w:val="17"/>
          <w:shd w:val="clear" w:color="auto" w:fill="FFFFFF"/>
        </w:rPr>
        <w:t>Die Funktionen der Zona fasciculata und Zona reticularis der Nebennierenrinde sind abhängig vom Corticotropin (adrenocorticotropes Hormon, ACTH).</w:t>
      </w:r>
      <w:r w:rsidR="007712B1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Nebennieren werden durch Zweige der A. phrenica, A. renalis und Aorta mit Blut versorgt.</w:t>
      </w:r>
      <w:r w:rsidR="00DA153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Nebennieren befinden sich auf Höhe des 11ten/12ten Rippenhalses.</w:t>
      </w:r>
      <w:r w:rsidR="00DA153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Nebennieren liegen über dem superioren Nierenpol.</w:t>
      </w:r>
      <w:r w:rsidR="000B75D6" w:rsidRPr="000B75D6">
        <w:rPr>
          <w:rFonts w:ascii="Verdana" w:hAnsi="Verdana"/>
          <w:color w:val="0070C0"/>
          <w:sz w:val="17"/>
          <w:szCs w:val="17"/>
          <w:shd w:val="clear" w:color="auto" w:fill="FFFFFF"/>
        </w:rPr>
        <w:br/>
        <w:t>Die V. suprarenalis verlässt die Nebenniere durch das Hilum der Nebenniere.</w:t>
      </w:r>
      <w:r w:rsidR="005E7BBD" w:rsidRPr="005E7BBD">
        <w:rPr>
          <w:rFonts w:ascii="Verdana" w:hAnsi="Verdana"/>
          <w:color w:val="0070C0"/>
          <w:sz w:val="17"/>
          <w:szCs w:val="17"/>
          <w:shd w:val="clear" w:color="auto" w:fill="FFFFFF"/>
        </w:rPr>
        <w:br/>
        <w:t>Die chromaffinen Zellen des Nebennierenmarks sezernieren Adrenalin und Noradrenalin.</w:t>
      </w:r>
    </w:p>
    <w:p w14:paraId="2ED50EB5" w14:textId="77777777" w:rsidR="00D26AE2" w:rsidRPr="00D26AE2" w:rsidRDefault="00D26AE2" w:rsidP="00D26AE2">
      <w:pPr>
        <w:spacing w:after="0" w:line="195" w:lineRule="atLeast"/>
        <w:rPr>
          <w:rFonts w:ascii="Verdana" w:eastAsia="Times New Roman" w:hAnsi="Verdana" w:cs="Times New Roman"/>
          <w:sz w:val="17"/>
          <w:szCs w:val="17"/>
          <w:lang w:eastAsia="en-GB"/>
        </w:rPr>
      </w:pPr>
      <w:r w:rsidRPr="00D26AE2">
        <w:rPr>
          <w:rFonts w:ascii="Verdana" w:eastAsia="Times New Roman" w:hAnsi="Verdana" w:cs="Times New Roman"/>
          <w:sz w:val="17"/>
          <w:szCs w:val="17"/>
          <w:lang w:eastAsia="en-GB"/>
        </w:rPr>
        <w:br/>
        <w:t>Welche Aussage über die Schilddrüsen und Nebenschilddrüsen ist richtig?</w:t>
      </w:r>
    </w:p>
    <w:p w14:paraId="5A6175B2" w14:textId="77531A0C" w:rsidR="003165F1" w:rsidRDefault="00D26AE2" w:rsidP="008C2537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Die Schilddrüse wird durch die Aa. thyroideae inferior und superior mit Blut versorgt.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Es finden sich typisch 4 Nebenschilddrüsen.</w:t>
      </w:r>
      <w:r w:rsidR="00050184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Nebenschilddrüsen enthalten viele Fettzellen.</w:t>
      </w:r>
      <w:r w:rsidR="00311BF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Schilddrüse liegt vor der Trachea unter dem Ringknorpel (Cartilago cricoidea).</w:t>
      </w:r>
      <w:r w:rsidR="00AE246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Lage der Nebenschilddrüsen ist sehr variabel.</w:t>
      </w:r>
      <w:r w:rsidR="002E227D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Parathormon (Paratyroidhormon, PTH) stimuliert die Knochenresorption durch Osteoklasten.</w:t>
      </w:r>
      <w:r w:rsidR="00B55C4B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Nebenschilddrüsen liegen meist dorsal zur Mitte und den unteren Lappen der Schilddrüse.</w:t>
      </w:r>
      <w:r w:rsidR="00F54FD6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In der Schilddrüse werden Hormone extrazellulär im Follikellumen gespeichert.</w:t>
      </w:r>
      <w:r w:rsidR="00F54FD6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Schilddrüse besteht aus zwei Lappen, die durch den Isthmus der Schilddrüse miteinander verbunden werden.</w:t>
      </w:r>
      <w:r w:rsidR="00B72C4C" w:rsidRPr="00B72C4C">
        <w:rPr>
          <w:rFonts w:ascii="Verdana" w:hAnsi="Verdana"/>
          <w:color w:val="FF0000"/>
          <w:sz w:val="17"/>
          <w:szCs w:val="17"/>
          <w:shd w:val="clear" w:color="auto" w:fill="FFFFFF"/>
        </w:rPr>
        <w:br/>
        <w:t>Calcitonin wird von den parafollikulären Zellen (C-Zellen) der Schilddrüse gebildet.</w:t>
      </w:r>
      <w:r w:rsidR="00B72C4C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B72C4C" w:rsidRPr="00B23CBA">
        <w:rPr>
          <w:rFonts w:ascii="Verdana" w:hAnsi="Verdana"/>
          <w:color w:val="FF0000"/>
          <w:sz w:val="17"/>
          <w:szCs w:val="17"/>
          <w:shd w:val="clear" w:color="auto" w:fill="FFFFFF"/>
        </w:rPr>
        <w:t>Calcitonin hemmt die Knochenresorption durch Osteoklasten.</w:t>
      </w:r>
      <w:r w:rsidRPr="00B23CBA">
        <w:rPr>
          <w:rFonts w:ascii="Verdana" w:hAnsi="Verdana"/>
          <w:color w:val="FF0000"/>
          <w:sz w:val="17"/>
          <w:szCs w:val="17"/>
          <w:shd w:val="clear" w:color="auto" w:fill="FFFFFF"/>
        </w:rPr>
        <w:br/>
      </w:r>
      <w:r w:rsidR="00B01117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 über die Epiphyse (Zirbeldrüse oder Corpus pineale) ist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Melatonin kann die Pubertät verzögern.</w:t>
      </w:r>
      <w:r w:rsidR="00A96CE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Hormon sezernierenden Zellen der Epiphyse sezernieren Melatonin.</w:t>
      </w:r>
      <w:r w:rsidR="00A96CEE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3165F1">
        <w:rPr>
          <w:rFonts w:ascii="Verdana" w:hAnsi="Verdana"/>
          <w:color w:val="000000"/>
          <w:sz w:val="17"/>
          <w:szCs w:val="17"/>
          <w:shd w:val="clear" w:color="auto" w:fill="FFFFFF"/>
        </w:rPr>
        <w:t>Die Epiphyse enthält Pinealozyten und Astrogliazellen.</w:t>
      </w:r>
      <w:r w:rsidR="00FA4D71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Aktivität der Epiphyse ist bei Dunkelheit grösser als bei Helligkeit.</w:t>
      </w:r>
      <w:r w:rsidR="00FA731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Melatonin hat anti-gonadotrope Effekte.</w:t>
      </w:r>
      <w:r w:rsidR="00134CB2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Epiphyse ist Teil des Epithalamus.</w:t>
      </w:r>
      <w:r w:rsidR="00CD0DB0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Hormone der Epiphyse sind wahrscheinlich an der Entwicklung einer Winterdepression beteiligt.</w:t>
      </w:r>
    </w:p>
    <w:p w14:paraId="430D23D9" w14:textId="2A910443" w:rsidR="005E2DCF" w:rsidRPr="005E2DCF" w:rsidRDefault="003165F1" w:rsidP="005E2DCF">
      <w:pPr>
        <w:spacing w:line="195" w:lineRule="atLeast"/>
        <w:rPr>
          <w:rFonts w:ascii="Verdana" w:eastAsia="Times New Roman" w:hAnsi="Verdana" w:cs="Times New Roman"/>
          <w:sz w:val="17"/>
          <w:szCs w:val="17"/>
          <w:lang w:eastAsia="en-GB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 über endokrine Organe und Hormone ist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endokrine System interagiert mit dem Nervensystem.</w:t>
      </w:r>
      <w:r w:rsidR="005E2DCF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5E2DCF" w:rsidRPr="005E2DCF">
        <w:rPr>
          <w:rFonts w:ascii="Verdana" w:eastAsia="Times New Roman" w:hAnsi="Verdana" w:cs="Times New Roman"/>
          <w:sz w:val="17"/>
          <w:szCs w:val="17"/>
          <w:lang w:eastAsia="en-GB"/>
        </w:rPr>
        <w:lastRenderedPageBreak/>
        <w:t>Die Signalübertragung im endokrinen System ist langsamer als die Signalübertragung im Nervensystem.</w:t>
      </w:r>
      <w:r w:rsidR="007C6B8A">
        <w:rPr>
          <w:rFonts w:ascii="Verdana" w:eastAsia="Times New Roman" w:hAnsi="Verdana" w:cs="Times New Roman"/>
          <w:sz w:val="17"/>
          <w:szCs w:val="17"/>
          <w:lang w:eastAsia="en-GB"/>
        </w:rPr>
        <w:br/>
      </w:r>
      <w:r w:rsidR="007C6B8A">
        <w:rPr>
          <w:rFonts w:ascii="Verdana" w:hAnsi="Verdana"/>
          <w:color w:val="000000"/>
          <w:sz w:val="17"/>
          <w:szCs w:val="17"/>
          <w:shd w:val="clear" w:color="auto" w:fill="FFFFFF"/>
        </w:rPr>
        <w:t>Neben den endokrinen Drüsen haben viele Organe einen endokrinen Anteil.</w:t>
      </w:r>
      <w:r w:rsidR="000E3431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Hormone haben oft globale Effekte.</w:t>
      </w:r>
      <w:r w:rsidR="00183841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Ausführgang endokriner Organe geht während der Entwicklung verloren.</w:t>
      </w:r>
      <w:r w:rsidR="00F54D3E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65632C">
        <w:rPr>
          <w:rFonts w:ascii="Verdana" w:eastAsia="Times New Roman" w:hAnsi="Verdana" w:cs="Times New Roman"/>
          <w:sz w:val="17"/>
          <w:szCs w:val="17"/>
          <w:lang w:eastAsia="en-GB"/>
        </w:rPr>
        <w:t>Die Hormone endokriner Organe erreichen ihre Zielgewebe oder Zielorgane über den Blutstrom.</w:t>
      </w:r>
      <w:r w:rsidR="00B55C4B">
        <w:rPr>
          <w:rFonts w:ascii="Verdana" w:eastAsia="Times New Roman" w:hAnsi="Verdana" w:cs="Times New Roman"/>
          <w:sz w:val="17"/>
          <w:szCs w:val="17"/>
          <w:lang w:eastAsia="en-GB"/>
        </w:rPr>
        <w:br/>
      </w:r>
      <w:r w:rsidR="00B55C4B">
        <w:rPr>
          <w:rFonts w:ascii="Verdana" w:hAnsi="Verdana"/>
          <w:color w:val="000000"/>
          <w:sz w:val="17"/>
          <w:szCs w:val="17"/>
          <w:shd w:val="clear" w:color="auto" w:fill="FFFFFF"/>
        </w:rPr>
        <w:t>Die frühe Entwicklung endokriner Organe verläuft analog zur Entwicklung exokriner Drüsen.</w:t>
      </w:r>
      <w:r w:rsidR="00EE3E8D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Impulsleitung im endokrinen System ist chemisch.</w:t>
      </w:r>
      <w:r w:rsidR="00715A8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Autokrine Hormone beeinflussen typisch die Zelle, die das Hormon auch sezerniert.</w:t>
      </w:r>
      <w:r w:rsidR="00DA153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Viele Hormone funktionieren im Zentralnervensystem als Transmitter oder Cotransmitter.</w:t>
      </w:r>
      <w:r w:rsidR="00DA153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Parakrine Hormone beeinflussen typisch Zellen in der Nähe der Hormon sezernierenden Zelle.</w:t>
      </w:r>
    </w:p>
    <w:p w14:paraId="2884555D" w14:textId="23F57BA2" w:rsidR="006B3715" w:rsidRDefault="003165F1" w:rsidP="008C2537">
      <w:pPr>
        <w:rPr>
          <w:rFonts w:cstheme="minorHAnsi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E94084">
        <w:rPr>
          <w:rFonts w:cstheme="minorHAnsi"/>
          <w:b/>
          <w:color w:val="000000"/>
          <w:shd w:val="clear" w:color="auto" w:fill="FFFFFF"/>
        </w:rPr>
        <w:t>Blut &amp; Blutzellen</w:t>
      </w:r>
    </w:p>
    <w:p w14:paraId="28A4E68B" w14:textId="592D1D2A" w:rsidR="00BA6571" w:rsidRPr="00BA6571" w:rsidRDefault="00BA6571" w:rsidP="00BA6571">
      <w:pPr>
        <w:spacing w:after="0" w:line="195" w:lineRule="atLeast"/>
        <w:rPr>
          <w:rFonts w:ascii="Verdana" w:eastAsia="Times New Roman" w:hAnsi="Verdana" w:cs="Times New Roman"/>
          <w:sz w:val="17"/>
          <w:szCs w:val="17"/>
          <w:lang w:eastAsia="en-GB"/>
        </w:rPr>
      </w:pPr>
      <w:r w:rsidRPr="00BA6571">
        <w:rPr>
          <w:rFonts w:ascii="Verdana" w:eastAsia="Times New Roman" w:hAnsi="Verdana" w:cs="Times New Roman"/>
          <w:sz w:val="17"/>
          <w:szCs w:val="17"/>
          <w:lang w:eastAsia="en-GB"/>
        </w:rPr>
        <w:t>Welche Aussage über die Hämopoiese treffen zu?</w:t>
      </w:r>
    </w:p>
    <w:p w14:paraId="4E0DA066" w14:textId="7961775B" w:rsidR="00BA6571" w:rsidRDefault="00BA6571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Die hämopoietischen Zellen sind in ein retikuläres Bindegewebe eingebettet.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A51529">
        <w:rPr>
          <w:rFonts w:ascii="Verdana" w:hAnsi="Verdana"/>
          <w:color w:val="000000"/>
          <w:sz w:val="17"/>
          <w:szCs w:val="17"/>
          <w:shd w:val="clear" w:color="auto" w:fill="FFFFFF"/>
        </w:rPr>
        <w:t>Die spezifischen Granula der Granulozyten werden nach dem Promyelozyten-Stadium gebildet.</w:t>
      </w:r>
      <w:r w:rsidR="00A51529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2638D8">
        <w:rPr>
          <w:rFonts w:ascii="Verdana" w:hAnsi="Verdana"/>
          <w:color w:val="000000"/>
          <w:sz w:val="17"/>
          <w:szCs w:val="17"/>
          <w:shd w:val="clear" w:color="auto" w:fill="FFFFFF"/>
        </w:rPr>
        <w:t>Normoblasten sind kernhaltige Vorläufer der Erythrozyten.</w:t>
      </w:r>
      <w:r w:rsidR="002638D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CFUs (colony forming units) vom Typ GM bilden neutrophile Granulozyten und Monozyten.</w:t>
      </w:r>
      <w:r w:rsidR="00B1350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Thrombozyten bewirken ein negatives Feedback auf die Bildung von Thrombozyten.</w:t>
      </w:r>
      <w:r w:rsidR="00B1350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Hämopoietische Zellen finden sich hauptsächlich im roten Knochenmark.</w:t>
      </w:r>
      <w:r w:rsidR="00B1350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Normoblasten entstehen aus basophilen Erythroblasten.</w:t>
      </w:r>
      <w:r w:rsidR="00ED69DC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5031B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Myeloblasten sind teilungsfähige Vorläufer der Granulozyten.</w:t>
      </w:r>
      <w:r w:rsidR="00E359F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Retikulozyten sind junge Erythrozyten, die noch wenige erkennbare Organellen enthalten.</w:t>
      </w:r>
      <w:r w:rsidR="00CD2FC2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interstitiellen Zellen der Nierenrinde sind die Hauptquelle des Erythropoietins.</w:t>
      </w:r>
      <w:r w:rsidR="0090647E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</w:p>
    <w:p w14:paraId="40F264BE" w14:textId="5AD476DB" w:rsidR="0055609F" w:rsidRDefault="0055609F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Aussagen über die Zusammensetzung des Blutes treffen zu?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Hämatokrit bezeichnet den Anteil der Blutzellen am Blutvolumen.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Proteine machen etwa 7% des Blutplasmas aus.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E359F8">
        <w:rPr>
          <w:rFonts w:ascii="Verdana" w:hAnsi="Verdana"/>
          <w:color w:val="000000"/>
          <w:sz w:val="17"/>
          <w:szCs w:val="17"/>
          <w:shd w:val="clear" w:color="auto" w:fill="FFFFFF"/>
        </w:rPr>
        <w:t>Ein normaler Hämatokrit fällt typischerweise in den Bereich zwischen 0,35 und 0,55.</w:t>
      </w:r>
      <w:r w:rsidR="00E359F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Wasser macht etwa 92% des Blutplasmas aus.</w:t>
      </w:r>
      <w:r w:rsidR="00E359F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Gelöste Stoffe mit niedrigem Molekülgewicht machen etwa 1% des Blutplasmas aus.</w:t>
      </w:r>
      <w:r w:rsidR="00E359F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Etwa 60% der Plasmaproteine sind Albumine.</w:t>
      </w:r>
      <w:r w:rsidR="00E359F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Hämatokrit ist bei Frauen etwas niedriger als bei Männern.</w:t>
      </w:r>
      <w:r w:rsidR="00E359F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Weniger als 0.2% der Zellen des Blutes sind Leukozyten.</w:t>
      </w:r>
      <w:r w:rsidR="00E359F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Ein Hämatokrit von etwa 0,45 ist normal.</w:t>
      </w:r>
    </w:p>
    <w:p w14:paraId="595B988B" w14:textId="1C557CC0" w:rsidR="0055609F" w:rsidRDefault="0055609F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Aussagen über das Blut treffen zu?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B-Lymphozyten differenzieren zu Antikörper-produzierenden Plasmazellen.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Erythrozytenmauserung findet in der Milz statt.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Durchmesser eines Erythrozyten ist etwa 7 Mikrometer.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Lichtmikroskopisch und in Standardfärbungen unterscheiden sich B- und T-Lymphozyten nicht voneinander.</w:t>
      </w:r>
      <w:r w:rsidR="00765451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A51529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1E6B5A">
        <w:rPr>
          <w:rFonts w:ascii="Verdana" w:hAnsi="Verdana"/>
          <w:color w:val="000000"/>
          <w:sz w:val="17"/>
          <w:szCs w:val="17"/>
          <w:shd w:val="clear" w:color="auto" w:fill="FFFFFF"/>
        </w:rPr>
        <w:t>Die Vesikel der Thrombozyten enthalten u.a. Vasokonstriktoren und Gerinnungsfaktoren.</w:t>
      </w:r>
      <w:r w:rsidR="000E2012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B1350E">
        <w:rPr>
          <w:rFonts w:ascii="Verdana" w:hAnsi="Verdana"/>
          <w:color w:val="000000"/>
          <w:sz w:val="17"/>
          <w:szCs w:val="17"/>
          <w:shd w:val="clear" w:color="auto" w:fill="FFFFFF"/>
        </w:rPr>
        <w:t>Die Lebenszeit der Erythrozyten beträgt etwa 100-120 Tage.</w:t>
      </w:r>
      <w:r w:rsidR="00B1350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Anteil der Lymphozyten an den Leukozyten beträgt etwa 30%.</w:t>
      </w:r>
      <w:r w:rsidR="003540F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Anteil der Monozyten an den Leukozyten beträgt etwa 5%.</w:t>
      </w:r>
      <w:r w:rsidR="00B1350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Adhäsion (untereinander und an Gefässwände) und Schwellung von Thrombozyten führt zur Bildung eines Thrombozytenpfropfes.</w:t>
      </w:r>
      <w:r w:rsidR="00CA48D2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Stammzellen des Blutes sind mesenchymalen Ursprungs.</w:t>
      </w:r>
      <w:r w:rsidR="004C04D1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Unter normalen Umständen macht das Blut etwa 7 - 8% des Körpergewichts aus.</w:t>
      </w:r>
      <w:r w:rsidR="00955A8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Mehrheit der im Blut zirkulierenden Lymphozyten sind T-Lymphozyten.</w:t>
      </w:r>
      <w:r w:rsidR="005A3E9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E359F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Im Vergleich zu anderen Leukozyten sind Monozyten grosse Zellen mit einem weiten, leicht basophilen Zytoplasmasaum und einem oft C-förmigen Kern.</w:t>
      </w:r>
      <w:r w:rsidR="0080386B" w:rsidRPr="0080386B">
        <w:rPr>
          <w:rFonts w:ascii="Verdana" w:hAnsi="Verdana"/>
          <w:color w:val="FF0000"/>
          <w:sz w:val="17"/>
          <w:szCs w:val="17"/>
          <w:shd w:val="clear" w:color="auto" w:fill="FFFFFF"/>
        </w:rPr>
        <w:br/>
        <w:t>Sowohl Zellen als auch extrazelluläre Substanz tragen wesentlich zu den Funktionen des Blutes bei.</w:t>
      </w:r>
      <w:r w:rsidR="00C27616">
        <w:rPr>
          <w:rFonts w:ascii="Verdana" w:hAnsi="Verdana"/>
          <w:color w:val="FF0000"/>
          <w:sz w:val="17"/>
          <w:szCs w:val="17"/>
          <w:shd w:val="clear" w:color="auto" w:fill="FFFFFF"/>
        </w:rPr>
        <w:br/>
      </w:r>
      <w:r w:rsidR="00C27616" w:rsidRPr="00C27616">
        <w:rPr>
          <w:rFonts w:ascii="Verdana" w:hAnsi="Verdana"/>
          <w:color w:val="0070C0"/>
          <w:sz w:val="17"/>
          <w:szCs w:val="17"/>
          <w:shd w:val="clear" w:color="auto" w:fill="FFFFFF"/>
        </w:rPr>
        <w:t>Monozyten sind Vorläufer der Makrophagen.</w:t>
      </w:r>
      <w:r w:rsidR="005031B3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</w:p>
    <w:p w14:paraId="1349D997" w14:textId="6CD4A765" w:rsidR="00E75E3F" w:rsidRDefault="00E75E3F" w:rsidP="0055609F">
      <w:pPr>
        <w:rPr>
          <w:rFonts w:cstheme="minorHAnsi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Aussagen über die Granulozyten treffen zu?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Neutrophile Granulozyten sind zum anaeroben Stoffwechsel fähig.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Im Knochenmark findet sich eine grosse Reservepopulation neutrophiler Granulozyten.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260779">
        <w:rPr>
          <w:rFonts w:ascii="Verdana" w:hAnsi="Verdana"/>
          <w:color w:val="000000"/>
          <w:sz w:val="17"/>
          <w:szCs w:val="17"/>
          <w:shd w:val="clear" w:color="auto" w:fill="FFFFFF"/>
        </w:rPr>
        <w:t>Die Ausschüttung der Granula der basophilen Granulozyten erweitert die Gefässe und erhöht die Permeabilität der Gefässwände.</w:t>
      </w:r>
      <w:r w:rsidR="0026077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spezifischen Granula eosinophiler Granulozyten enthalten lysosomale Enzyme und MBP (major basic protein).</w:t>
      </w:r>
      <w:r w:rsidR="00666446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666446"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Granulozyten führen ihre Funktionen meist nicht im Blut aus.</w:t>
      </w:r>
      <w:r w:rsidR="00666446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Durch die Ausschüttung von Histaminase können eosinophile Granulozyten eine Immunantwort dämpfen.</w:t>
      </w:r>
      <w:r w:rsidR="00666446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Granula neutrophiler Granulozyten können von der Zelle nicht ersetzt werden.</w:t>
      </w:r>
      <w:r w:rsidR="00261342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Nach einer Stimulation durch Antigene werden alle Granula eines basophilen Granulozyten ausgeschüttet.</w:t>
      </w:r>
      <w:r w:rsidR="0047250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Neutrophile Granulozyten bilden die erste Welle von Zellen, die in Entzündungsherde einwandern.</w:t>
      </w:r>
      <w:r w:rsidR="00CE63CD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47250E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8E2A72">
        <w:rPr>
          <w:rFonts w:ascii="Verdana" w:hAnsi="Verdana"/>
          <w:color w:val="000000"/>
          <w:sz w:val="17"/>
          <w:szCs w:val="17"/>
          <w:shd w:val="clear" w:color="auto" w:fill="FFFFFF"/>
        </w:rPr>
        <w:t>Die spezifischen Granula der Granulozyten werden nach dem Promyelozyten-Stadium gebildet.</w:t>
      </w:r>
      <w:r w:rsidR="00CE63CD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5031B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Eosinophile Granulozyten bekämpfen parasitische Infektionen.</w:t>
      </w:r>
      <w:r w:rsidR="00CE63CD" w:rsidRPr="009537DB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 </w:t>
      </w:r>
      <w:r w:rsidR="009537DB" w:rsidRPr="009537DB">
        <w:rPr>
          <w:rFonts w:ascii="Verdana" w:hAnsi="Verdana"/>
          <w:color w:val="FF0000"/>
          <w:sz w:val="17"/>
          <w:szCs w:val="17"/>
          <w:shd w:val="clear" w:color="auto" w:fill="FFFFFF"/>
        </w:rPr>
        <w:br/>
        <w:t>Der Anteil der basophilen Granulozyten an den Leukozyten beträgt etwa 1%.</w:t>
      </w:r>
      <w:r w:rsidR="00BE7E42" w:rsidRPr="00BE7E42">
        <w:rPr>
          <w:rFonts w:ascii="Verdana" w:hAnsi="Verdana"/>
          <w:color w:val="0070C0"/>
          <w:sz w:val="17"/>
          <w:szCs w:val="17"/>
          <w:shd w:val="clear" w:color="auto" w:fill="FFFFFF"/>
        </w:rPr>
        <w:br/>
        <w:t>Der Anteil der neutrophilen Granulozyten an den Leukozyten beträgt etwa 60%.</w:t>
      </w:r>
      <w:r w:rsidR="00CD2FC2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</w:p>
    <w:p w14:paraId="171DE6E3" w14:textId="0E87AAB9" w:rsidR="00244E83" w:rsidRDefault="00244E83" w:rsidP="0055609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Niere &amp; Harnwege</w:t>
      </w:r>
    </w:p>
    <w:p w14:paraId="17CA868F" w14:textId="749A755C" w:rsidR="00244E83" w:rsidRDefault="00244E83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Aussagen über die mikroskopische Anatomie der Niere treffen zu?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In der Henle-Schleife (Nephronschleife) hat der proximale Tubulus den grössten Durchmesser.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Kapillaren der Nierenkörperchen sind fenestriert.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Am Harnpol des Nierenkörperchens beginnt der proximale Tubulus.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parietale Blatt der Kapsel des Nierenkörperchens wird von einem einschichtigen Plattenepithel gebildet.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ED4583">
        <w:rPr>
          <w:rFonts w:ascii="Verdana" w:hAnsi="Verdana"/>
          <w:color w:val="000000"/>
          <w:sz w:val="17"/>
          <w:szCs w:val="17"/>
          <w:shd w:val="clear" w:color="auto" w:fill="FFFFFF"/>
        </w:rPr>
        <w:t>Das Epithel der Sammelrohre besteht aus Schalt- und Hauptzellen.</w:t>
      </w:r>
      <w:r w:rsidR="00ED458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Henle-Schleife (Nephronschleife) besteht aus Anteilen des proximalen, intermediären und distalen Tubulus.</w:t>
      </w:r>
      <w:r w:rsidR="00ED4583">
        <w:br/>
      </w:r>
      <w:r w:rsidR="00C91CC7">
        <w:rPr>
          <w:rFonts w:ascii="Verdana" w:hAnsi="Verdana"/>
          <w:color w:val="000000"/>
          <w:sz w:val="17"/>
          <w:szCs w:val="17"/>
          <w:shd w:val="clear" w:color="auto" w:fill="FFFFFF"/>
        </w:rPr>
        <w:t>Der proximale Tubulus wird durch ein einschichtiges, kubisches Epithel ausgekleidet.</w:t>
      </w:r>
      <w:r w:rsidR="00C91CC7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Intermediärtubulus ist der dünnste Abschnitt der Henle-Schleife (Nephronschleife).</w:t>
      </w:r>
      <w:r w:rsidR="00D54067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Nierenkörperchen generieren etwa 160 l Primärharn am Tag.</w:t>
      </w:r>
      <w:r w:rsidR="00D54067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Schlitzmembran befindet sich zwischen den Fussprozessen der Podozyten.</w:t>
      </w:r>
      <w:r w:rsidR="006F237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viszerale Blatt der Kapsel des Nierenkörperchens wird von Podozyten gebildet.</w:t>
      </w:r>
      <w:r w:rsidR="00C91CC7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3B6F29">
        <w:rPr>
          <w:rFonts w:ascii="Verdana" w:hAnsi="Verdana"/>
          <w:color w:val="000000"/>
          <w:sz w:val="17"/>
          <w:szCs w:val="17"/>
          <w:shd w:val="clear" w:color="auto" w:fill="FFFFFF"/>
        </w:rPr>
        <w:t>Schlitzmembran und Basalmembran sind passive Filter des Blutplasmas.</w:t>
      </w:r>
      <w:r w:rsidR="00126D38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3B6F29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8D62B3">
        <w:rPr>
          <w:rFonts w:ascii="Verdana" w:hAnsi="Verdana"/>
          <w:color w:val="000000"/>
          <w:sz w:val="17"/>
          <w:szCs w:val="17"/>
          <w:shd w:val="clear" w:color="auto" w:fill="FFFFFF"/>
        </w:rPr>
        <w:t>Der Durchmesser eines distalen Tubulus beträgt etwa 35 Mikrometer.</w:t>
      </w:r>
      <w:r w:rsidR="008D62B3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2078D7">
        <w:rPr>
          <w:rFonts w:ascii="Verdana" w:hAnsi="Verdana"/>
          <w:color w:val="000000"/>
          <w:sz w:val="17"/>
          <w:szCs w:val="17"/>
          <w:shd w:val="clear" w:color="auto" w:fill="FFFFFF"/>
        </w:rPr>
        <w:t>Im aufsteigenden Teil des Intermediärtubulus finden sich nur wenige Aquaporine.</w:t>
      </w:r>
      <w:r w:rsidR="004B690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Mesangiumzellen bilden das Bindegewebe des Nierenkörperchens.</w:t>
      </w:r>
      <w:r w:rsidR="004B690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Nierenkörperchen dienen der Filtration des Blutplasmas.</w:t>
      </w:r>
      <w:r w:rsidR="00126D38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4B690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Sammelrohre werden von einem iso- bis hochprismatischen Epithel ausgekleidet.</w:t>
      </w:r>
      <w:r w:rsidR="004B690E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A21375">
        <w:rPr>
          <w:rFonts w:ascii="Verdana" w:hAnsi="Verdana"/>
          <w:color w:val="000000"/>
          <w:sz w:val="17"/>
          <w:szCs w:val="17"/>
          <w:shd w:val="clear" w:color="auto" w:fill="FFFFFF"/>
        </w:rPr>
        <w:t>Das proximale und distale Tubuluskonvolut bilden das Rindenlabyrinth.</w:t>
      </w:r>
      <w:r w:rsidR="00906CA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Säure-Basen Regulation ist die Hauptaufgabe der Schaltzellen der Sammelrohre.</w:t>
      </w:r>
      <w:r w:rsidR="0067296D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Sammelrohre entstehen aus dem Zusammenfluss mehrerer Verbindungsstücke.</w:t>
      </w:r>
      <w:r w:rsidR="00A502F1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Im Bereich der Macula densa stehen die Zellkerne des distalen Tubulus sehr dicht beieinander.</w:t>
      </w:r>
      <w:r w:rsidR="00EB2446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EB2446" w:rsidRPr="00EB2446">
        <w:rPr>
          <w:rFonts w:ascii="Verdana" w:hAnsi="Verdana"/>
          <w:color w:val="FF0000"/>
          <w:sz w:val="17"/>
          <w:szCs w:val="17"/>
          <w:shd w:val="clear" w:color="auto" w:fill="FFFFFF"/>
        </w:rPr>
        <w:t>Der juxtaglomeruläre Apparat besteht aus der Macula densa und den mit ihr in Kontakt stehenden Zellen des extraglomerulären Mesangiums, der A. glomeruli afferens und der A. glomeruli efferens.</w:t>
      </w:r>
      <w:r w:rsidR="00EB2446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EB2446" w:rsidRPr="00126D38">
        <w:rPr>
          <w:rFonts w:ascii="Verdana" w:hAnsi="Verdana"/>
          <w:color w:val="FF0000"/>
          <w:sz w:val="17"/>
          <w:szCs w:val="17"/>
          <w:shd w:val="clear" w:color="auto" w:fill="FFFFFF"/>
        </w:rPr>
        <w:t>Der juxtaglomeruläre Apparat reguliert die Freisetzung von Renin aus modifizierten glatten Muskelzellen der A. glomeruli afferens.</w:t>
      </w:r>
      <w:r w:rsidR="00FB7D92" w:rsidRPr="00126D38">
        <w:rPr>
          <w:rFonts w:ascii="Verdana" w:hAnsi="Verdana"/>
          <w:color w:val="FF0000"/>
          <w:sz w:val="17"/>
          <w:szCs w:val="17"/>
          <w:shd w:val="clear" w:color="auto" w:fill="FFFFFF"/>
        </w:rPr>
        <w:br/>
        <w:t>Die Macula densa wird von Zellen des geraden Teils des distalen Tubulus gebildet.</w:t>
      </w:r>
      <w:r w:rsidR="002078D7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</w:p>
    <w:p w14:paraId="45FE5713" w14:textId="3E45834D" w:rsidR="00084058" w:rsidRDefault="00084058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Aussagen zu den Harnwegen treffen zu?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Nierenbecken geht in den Harnleiter (Ureter) über.</w:t>
      </w:r>
      <w:r w:rsidR="007E561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Pars abdominalis des Harnleiters (Ureter) verläuft auf der Faszie des M. psoas.</w:t>
      </w:r>
      <w:r w:rsidR="007E561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Nahe der Niere besteht die Muskulatur des Harnleiters (Ureter) aus einer inneren Längsmuskulatur und einer äusseren Ringmuskulatur.</w:t>
      </w:r>
      <w:r w:rsidR="007E561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Samenleiter münden in die Pars prostatica der Harnröhre (Urethra).</w:t>
      </w:r>
      <w:r w:rsidR="00ED458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Partes abdominales der Harnleiter (Ureter) treten links über die A. iliaca communis und rechts über die A. iliaca externa in das kleine Becken ein.</w:t>
      </w:r>
      <w:r w:rsidR="00ED458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Fassungsvermögen der Blase (Vesica urinaria) ist etwa 500 ml.</w:t>
      </w:r>
      <w:r w:rsidR="00ED458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Nierenkelche (Calices renalis) umfassen jeweils eine Nierenpapille.</w:t>
      </w:r>
      <w:r w:rsidR="00E8576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Harndrang tritt in der Regel dann auf, wenn die Blase (Vesica urinaria) zu etwas mehr als der Hälfte gefüllt ist.</w:t>
      </w:r>
      <w:r w:rsidR="00E8576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Im Gegensatz zum Harnleiter (Ureter) lässt sich die Lamina propria der Harnblase (Vesica urinaria) in eine zellarme und eine zellreiche Schicht unterteilen.</w:t>
      </w:r>
      <w:r w:rsidR="006F237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Pars spongiosa der Harnröhre (Urethra) verläuft im Corpus spongiosum des Penis.</w:t>
      </w:r>
      <w:r w:rsidR="007E5615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F967A9">
        <w:rPr>
          <w:rFonts w:ascii="Verdana" w:hAnsi="Verdana"/>
          <w:color w:val="000000"/>
          <w:sz w:val="17"/>
          <w:szCs w:val="17"/>
          <w:shd w:val="clear" w:color="auto" w:fill="FFFFFF"/>
        </w:rPr>
        <w:t>Der Harnleiter (Ureter) ist 20-25 cm lang.</w:t>
      </w:r>
      <w:r w:rsidR="00285E5C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Wie im Harnleiter (Ureter) ist die Harnblase (Vesica urinaria) durch ein Urothel ausgekleidet.</w:t>
      </w:r>
      <w:r w:rsidR="00285E5C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032F43">
        <w:rPr>
          <w:rFonts w:ascii="Verdana" w:hAnsi="Verdana"/>
          <w:color w:val="000000"/>
          <w:sz w:val="17"/>
          <w:szCs w:val="17"/>
          <w:shd w:val="clear" w:color="auto" w:fill="FFFFFF"/>
        </w:rPr>
        <w:t>Die Harnröhre (Urethra) der Frau ist nur 3-5 cm lang.</w:t>
      </w:r>
      <w:r w:rsidR="00F967A9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</w:p>
    <w:p w14:paraId="7B79837C" w14:textId="2AFC7D3A" w:rsidR="00614208" w:rsidRDefault="00084058" w:rsidP="0061420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Welche Aussagen über die Blutversorgung der Nieren und Harnwege treffen zu?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Segmentarterien sind Endarterien.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270D00">
        <w:rPr>
          <w:rFonts w:ascii="Verdana" w:hAnsi="Verdana"/>
          <w:color w:val="000000"/>
          <w:sz w:val="17"/>
          <w:szCs w:val="17"/>
          <w:shd w:val="clear" w:color="auto" w:fill="FFFFFF"/>
        </w:rPr>
        <w:t>Eine zuführende Arteriole (A. glomerularis afferens) dringt am Gefässpol in ein Nierenkörperchen ein.</w:t>
      </w:r>
      <w:r w:rsidR="00270D00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Blutversorgung des Harnleiters (Ureter) erfolgt durch kleine Äste der Arterien, die in der Nähe des Ureters verlaufen.</w:t>
      </w:r>
      <w:r w:rsidR="006F237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Segmentarterien definieren die Nierensegmente.</w:t>
      </w:r>
      <w:r w:rsidR="006F237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Zwischenläppchenarterien (Aa. interlobulares) entspringen den Bogenarterien (Aa. arcuatae).</w:t>
      </w:r>
      <w:r w:rsidR="006F237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Bogenarterien (Aa. arcuatae) entspringen den Zwischenlappenarterien (Aa. interlobares).</w:t>
      </w:r>
      <w:r w:rsidR="006F237A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525987">
        <w:rPr>
          <w:rFonts w:ascii="Verdana" w:hAnsi="Verdana"/>
          <w:color w:val="000000"/>
          <w:sz w:val="17"/>
          <w:szCs w:val="17"/>
          <w:shd w:val="clear" w:color="auto" w:fill="FFFFFF"/>
        </w:rPr>
        <w:t>Der Blutdruck wird durch die Freisetzung von Renin aus modifizierten glatten Muskelzellen der zuführenden Arteriole (A. glomeruli afferens) reguliert.</w:t>
      </w:r>
      <w:r w:rsidR="00525987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Bogenarterien (Aa. arcuatae) verlaufen an der Grenze zwischen Nierenrinde und Nierenmark.</w:t>
      </w:r>
      <w:r w:rsidR="0061420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V. renalis drainiert in die V. cava inferior.</w:t>
      </w:r>
      <w:r w:rsidR="00614208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646EDD">
        <w:rPr>
          <w:rFonts w:ascii="Verdana" w:hAnsi="Verdana"/>
          <w:color w:val="000000"/>
          <w:sz w:val="17"/>
          <w:szCs w:val="17"/>
          <w:shd w:val="clear" w:color="auto" w:fill="FFFFFF"/>
        </w:rPr>
        <w:t>Der Blutdruck in den Kapillaren ist die treibende Kraft der Filtration im Nierenkörperchen.</w:t>
      </w:r>
      <w:r w:rsidR="004B690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In etwa 25% aller Menschen wird eine Niere durch zwei Aa. renales versorgt.</w:t>
      </w:r>
      <w:r w:rsidR="004B690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Aa. renales entspringen der Bauchaorta.</w:t>
      </w:r>
      <w:r w:rsidR="004B690E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</w:p>
    <w:p w14:paraId="66D39C3B" w14:textId="65F82392" w:rsidR="00084058" w:rsidRPr="00614208" w:rsidRDefault="00084058" w:rsidP="0061420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084058">
        <w:rPr>
          <w:rFonts w:ascii="Verdana" w:eastAsia="Times New Roman" w:hAnsi="Verdana" w:cs="Times New Roman"/>
          <w:sz w:val="17"/>
          <w:szCs w:val="17"/>
          <w:lang w:eastAsia="en-GB"/>
        </w:rPr>
        <w:br/>
        <w:t>Welche Aussagen über die makroskopische Anatomie der Niere treffen zu?</w:t>
      </w:r>
    </w:p>
    <w:p w14:paraId="09557B3E" w14:textId="29F52295" w:rsidR="00E41658" w:rsidRDefault="00084058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Eine Bindegewebskapsel grenzt das Nierenparenchym gegen die Fettkapsel ab.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linke Niere erstreckt sich von der 11. Rippe bis zur Oberkante des 3. Lendenwirbels.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Nieren liegen im Retroperitonealraum.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Niere wird typisch in 5 Segmente unterteilt.</w:t>
      </w:r>
      <w:r w:rsidR="00270D00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Am Nierenhilum treten Arterien in die Niere ein und Venen und der Harnleiter (Ureter) aus der Niere aus.</w:t>
      </w:r>
      <w:r w:rsidR="00270D00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Eine Niere ist etwa 4cm dick, 7cm breit und 11 cm lang.</w:t>
      </w:r>
      <w:r w:rsidR="00270D00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anterioren Relationen der linken Niere sind Milz, Magen, Dünndarm und Dickdarm.</w:t>
      </w:r>
      <w:r w:rsidR="00D54067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Bei der Inspiration verschieben sich die Nieren 2 bis 3 cm nach kaudal.</w:t>
      </w:r>
      <w:r w:rsidR="006F237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Ein Nierensegment umfasst 2-3 Nierenlappen.</w:t>
      </w:r>
      <w:r w:rsidR="006F237A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285E5C">
        <w:rPr>
          <w:rFonts w:ascii="Verdana" w:hAnsi="Verdana"/>
          <w:color w:val="000000"/>
          <w:sz w:val="17"/>
          <w:szCs w:val="17"/>
          <w:shd w:val="clear" w:color="auto" w:fill="FFFFFF"/>
        </w:rPr>
        <w:t>Eine Niere wiegt 120g bis 200g.</w:t>
      </w:r>
      <w:r w:rsidR="00285E5C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rechte Niere erstreckt sich von der 12. Rippe bis zur Unterkante des 3. Lendenwirbels.</w:t>
      </w:r>
      <w:r w:rsidR="00BC453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Nebennieren liegen über dem superioren Nierenpol.</w:t>
      </w:r>
      <w:r w:rsidR="004314DA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BC453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Niere wird in ein superiores, anterior superiores, anterior inferiores, inferiores und posteriores Segment unterteilt.</w:t>
      </w:r>
      <w:r w:rsidR="008D70A1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8D70A1" w:rsidRPr="008D70A1">
        <w:rPr>
          <w:rFonts w:ascii="Verdana" w:hAnsi="Verdana"/>
          <w:color w:val="FF0000"/>
          <w:sz w:val="17"/>
          <w:szCs w:val="17"/>
          <w:shd w:val="clear" w:color="auto" w:fill="FFFFFF"/>
        </w:rPr>
        <w:t>In der Nierenbucht (Sinus renalis) liegen das Nierenbecken, Arterien, Venen, Lymphgefässe und Fettgewebe.</w:t>
      </w:r>
      <w:r w:rsidR="001932CB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</w:p>
    <w:p w14:paraId="3F7855EE" w14:textId="268BB63F" w:rsidR="001932CB" w:rsidRDefault="00DC20A4" w:rsidP="0055609F">
      <w:pPr>
        <w:rPr>
          <w:rFonts w:cstheme="minorHAnsi"/>
          <w:color w:val="000000"/>
          <w:szCs w:val="17"/>
          <w:shd w:val="clear" w:color="auto" w:fill="FFFFFF"/>
        </w:rPr>
      </w:pPr>
      <w:r>
        <w:rPr>
          <w:rFonts w:cstheme="minorHAnsi"/>
          <w:b/>
          <w:color w:val="000000"/>
          <w:szCs w:val="17"/>
          <w:shd w:val="clear" w:color="auto" w:fill="FFFFFF"/>
        </w:rPr>
        <w:t>Reproduktionsorgane</w:t>
      </w:r>
    </w:p>
    <w:p w14:paraId="58DB4BE1" w14:textId="054D09D0" w:rsidR="00DC20A4" w:rsidRDefault="006949D4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Aussagen über Nebenhoden und Ductus deferens sind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D40883">
        <w:rPr>
          <w:rFonts w:ascii="Verdana" w:hAnsi="Verdana"/>
          <w:color w:val="000000"/>
          <w:sz w:val="17"/>
          <w:szCs w:val="17"/>
          <w:shd w:val="clear" w:color="auto" w:fill="FFFFFF"/>
        </w:rPr>
        <w:t>Das Epithel des Ductus epididymidis besitzt Stereozilien.</w:t>
      </w:r>
      <w:r w:rsidR="00D4088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Epithel des Ductus epididymidis is mehrreihig hochprismatisch.</w:t>
      </w:r>
      <w:r w:rsidR="00D4088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Epithel der Ductuli efferentes besteht aus Kinozilien-tragenden Zellen und absorptiven Zellen.</w:t>
      </w:r>
      <w:r w:rsidR="008E7E6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Nebenhoden wird in Caput, Corpus und Cauda epididymidis unterteilt.</w:t>
      </w:r>
      <w:r w:rsidR="008E7E6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Ductus deferens hat eine dicke, dreischichtige Muskelwand.</w:t>
      </w:r>
      <w:r w:rsidR="00EE3117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Ductus deferens hat seinen Ursprung in der Cauda epididymidis.</w:t>
      </w:r>
      <w:r w:rsidR="00EE3117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Ductuli efferentes schliessen sich zu einem Ductus epididymidis zusammen.</w:t>
      </w:r>
      <w:r w:rsidR="00E8406F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D220C1">
        <w:rPr>
          <w:rFonts w:ascii="Verdana" w:hAnsi="Verdana"/>
          <w:color w:val="000000"/>
          <w:sz w:val="17"/>
          <w:szCs w:val="17"/>
          <w:shd w:val="clear" w:color="auto" w:fill="FFFFFF"/>
        </w:rPr>
        <w:t>Die funktionelle Reifung der Spermatozoen wird im Nebenhoden abgeschlossen.</w:t>
      </w:r>
      <w:r w:rsidR="00EE3117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</w:p>
    <w:p w14:paraId="4E00D5BA" w14:textId="0F3AFF94" w:rsidR="006949D4" w:rsidRDefault="006949D4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Aussagen über Vagina, Uterus und Eileiter sind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Endometrium regeneriert nach der Menstruation aus dem Stratum basale.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Glandulae uterinae sind in ein lockeres, zellreiches Bindegewebe eingebettet.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Eileiter wird in Infundibulum, Ampulle und Isthmus unterteilt.</w:t>
      </w:r>
      <w:r w:rsidR="00CD5ACB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Epithel der Uterusdrüsen erscheint in der Sekretionsphase Sägeblatt-förmig.</w:t>
      </w:r>
      <w:r w:rsidR="00DF4A6A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8E7E6E">
        <w:rPr>
          <w:rFonts w:ascii="Verdana" w:hAnsi="Verdana"/>
          <w:color w:val="000000"/>
          <w:sz w:val="17"/>
          <w:szCs w:val="17"/>
          <w:shd w:val="clear" w:color="auto" w:fill="FFFFFF"/>
        </w:rPr>
        <w:t>Die Vagina wird von einem mehrschichtigen unverhornten Plattenepithel ausgekleidet.</w:t>
      </w:r>
      <w:r w:rsidR="008E7E6E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E8406F">
        <w:rPr>
          <w:rFonts w:ascii="Verdana" w:hAnsi="Verdana"/>
          <w:color w:val="000000"/>
          <w:sz w:val="17"/>
          <w:szCs w:val="17"/>
          <w:shd w:val="clear" w:color="auto" w:fill="FFFFFF"/>
        </w:rPr>
        <w:t>Glykogeneinlagerungen in die Epithelzellen der Vagina sind für die Erhaltung der vaginalen "Säurebarriere" wichtig.</w:t>
      </w:r>
      <w:r w:rsidR="008040B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Mucosa des Eileiters ist stark gefaltet.</w:t>
      </w:r>
      <w:r w:rsidR="008040B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Im Epithel des Eileiters finden sich Drüsenzellen und Zilien-tragende Zellen.</w:t>
      </w:r>
      <w:r w:rsidR="008040B3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476F2E">
        <w:rPr>
          <w:rFonts w:ascii="Verdana" w:hAnsi="Verdana"/>
          <w:color w:val="000000"/>
          <w:sz w:val="17"/>
          <w:szCs w:val="17"/>
          <w:shd w:val="clear" w:color="auto" w:fill="FFFFFF"/>
        </w:rPr>
        <w:t>Die Ischämiephase des Endometriums beginnt etwa am 25. Tag nach der Menstruation.</w:t>
      </w:r>
      <w:r w:rsidR="00E8406F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</w:p>
    <w:p w14:paraId="3089A5F4" w14:textId="2F0A281F" w:rsidR="008420BF" w:rsidRDefault="008420BF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Welche Aussagen über die Prostata (Vorsteherdrüse) und Vesicula seminalis (Bläschendrüse) sind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grösste Teil des Ejakulats ist ein Sekret der Bläschendrüse (Vesicula seminalis).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dorsalen und ventralen Relationen der Vesicula seminalis sind Harnblase und Rektum.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Drüsen der Prostata (Vorsteherdrüse) münden direkt in die Harnröhre (Urethra).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Testosteron stimuliert die Sekretion der Samenbläschen (Vesicula seminalis).</w:t>
      </w:r>
      <w:r w:rsidR="004460C0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Sekret der Prostata (Vorsteherdrüse) ist wichtig für die Pufferung des pH-Wertes des Ejakulats und die Verflüssigung des Ejakulats.</w:t>
      </w:r>
      <w:r w:rsidR="004460C0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Ein fibromuskuläres Bindegewebe umgibt die tubuloalveolären Drüsen der Prostata (Vorsteherdrüse).</w:t>
      </w:r>
      <w:r w:rsidR="004460C0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Drüsen der Prostata (Vorsteherdrüse) münden direkt in die Harnröhre (Urethra).</w:t>
      </w:r>
      <w:r w:rsidR="00E4224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Eine gutartige Prostatahyperplasie betrifft hauptsächlich zentrale Drüsenanteile der Prostata (Vorsteherdrüse).</w:t>
      </w:r>
      <w:r w:rsidR="00E42245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D827A8">
        <w:rPr>
          <w:rFonts w:ascii="Verdana" w:hAnsi="Verdana"/>
          <w:color w:val="000000"/>
          <w:sz w:val="17"/>
          <w:szCs w:val="17"/>
          <w:shd w:val="clear" w:color="auto" w:fill="FFFFFF"/>
        </w:rPr>
        <w:t>Ein Prostatakarzinom entsteht häufig aus peripheren Drüsenanteilen der Prostata (Vorsteherdrüse).</w:t>
      </w:r>
      <w:r w:rsidR="00A53AFF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2C275F">
        <w:rPr>
          <w:rFonts w:ascii="Verdana" w:hAnsi="Verdana"/>
          <w:color w:val="000000"/>
          <w:sz w:val="17"/>
          <w:szCs w:val="17"/>
          <w:shd w:val="clear" w:color="auto" w:fill="FFFFFF"/>
        </w:rPr>
        <w:t>Fructose ist ein Bestandteil des Sekrets der Samenbläschen (Vesicula seminalis).</w:t>
      </w:r>
      <w:r w:rsidR="004460C0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</w:p>
    <w:p w14:paraId="7618F32A" w14:textId="3432CA72" w:rsidR="000B243F" w:rsidRDefault="000B243F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Aussagen über die männlichen Geschlechtsorgane sind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Beim Abstieg der Hoden in das Skrotum werden diese von Faszien und Muskeln der Körperwand begleitet.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Am Mediastinum testis treten Nerven und Gefässe in den Hoden ein.</w:t>
      </w:r>
      <w:r w:rsidR="00E8406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Samenstrang (Funiculus spermaticus) endet am Canalis inguinalis</w:t>
      </w:r>
      <w:r w:rsidR="00E8406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Bläschendrüsen (Vesicula seminalis) liegen der dorsalen Wand der Blase an.</w:t>
      </w:r>
      <w:r w:rsidR="00E8406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Plexus pampiniformis ist ein Geflecht dickwandiger Venen im Samenstrang (Funiculus spermaticus).</w:t>
      </w:r>
      <w:r w:rsidR="00165606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Der M. cremaster ist von Muskeln der Körperwand abgeleitet.</w:t>
      </w:r>
      <w:r w:rsidR="00165606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Vorsteher- und Bläschendrüsen (Prostata und Vesicula seminalis) sind Teil der inneren männlichen Geschlechtsorgane.</w:t>
      </w:r>
      <w:r w:rsidR="00165606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F74109">
        <w:rPr>
          <w:rFonts w:ascii="Verdana" w:hAnsi="Verdana"/>
          <w:color w:val="000000"/>
          <w:sz w:val="17"/>
          <w:szCs w:val="17"/>
          <w:shd w:val="clear" w:color="auto" w:fill="FFFFFF"/>
        </w:rPr>
        <w:t>Das Sekret der Prostata (Vorsteherdrüse) ist wichtig für die Pufferung des pH-Wertes des Ejakulats und die Verflüssigung des Ejakulats.</w:t>
      </w:r>
    </w:p>
    <w:p w14:paraId="22748F56" w14:textId="2619A353" w:rsidR="006A24A5" w:rsidRDefault="006A24A5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Aussagen über Ovarien und Follikulogenese sind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Follikulogenese ist hauptsächlich unter der Kontrolle hypophysärer Hormone.</w:t>
      </w:r>
      <w:r w:rsidRPr="006A24A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Bildung der Oozyten ist bei der Geburt abgeschlossen.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Ein Sekundärfollikel wird von einer Follikelhülle (Theca) umgeben.</w:t>
      </w:r>
      <w:r w:rsidR="00F72154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Follikel sind in ein zelluläres Stroma in der Rinde des Ovars eingebettet.</w:t>
      </w:r>
      <w:r w:rsidR="00F72154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In einem Primärfollikel ist der Oozyt von einer einschichtigen Lage isoprismatischer Granulosazellen umgeben.</w:t>
      </w:r>
      <w:r w:rsidR="00F72154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Eine Hypertrophie und Differenzierung der Granulosazellen und Theca interna Zellen nach dem Eisprung führt zur Bildung des Corpus luteum.</w:t>
      </w:r>
      <w:r w:rsidR="00E8406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Von mehreren Follikeln deren Reifung angeregt wird gelangt in der Regel nur einer zur Sprungreife.</w:t>
      </w:r>
      <w:r w:rsidR="00E8406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Atresie kann jedes Stadium der Follikelentwicklung betreffen.</w:t>
      </w:r>
      <w:r w:rsidR="00E8406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Durch die Vernarbung eines Corpus luteum entsteht ein Corpus albicans.</w:t>
      </w:r>
      <w:r w:rsidR="00AE2FC4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Ein Primordialfollikel besteht aus Oozyt einem einschichtigen, platten Follikelepithel.</w:t>
      </w:r>
      <w:r w:rsidR="00AE2FC4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Im Laufe der Follikelreifung wächst der Duchmesser eines Oozyten um mehr als das dreifache.</w:t>
      </w:r>
      <w:r w:rsidR="006A4E9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Eine Follikelhöhle (Antrum) charakterisiert den Tertiärfollikel.</w:t>
      </w:r>
      <w:r w:rsidR="0070051D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70051D" w:rsidRPr="0070051D">
        <w:rPr>
          <w:rFonts w:ascii="Verdana" w:hAnsi="Verdana"/>
          <w:color w:val="0070C0"/>
          <w:sz w:val="17"/>
          <w:szCs w:val="17"/>
          <w:shd w:val="clear" w:color="auto" w:fill="FFFFFF"/>
        </w:rPr>
        <w:t>Eine Hypertrophie und Differenzierung der Granulosazellen und Theca interna Zellen nach dem Eisprung führt zur Bildung des Corpus luteum.</w:t>
      </w:r>
      <w:r w:rsidR="007F115E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</w:p>
    <w:p w14:paraId="18DCE2F4" w14:textId="15F9BAE0" w:rsidR="007B13D3" w:rsidRPr="006A24A5" w:rsidRDefault="007B13D3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Aussagen über die weiblichen Geschlec</w:t>
      </w:r>
      <w:bookmarkStart w:id="0" w:name="_GoBack"/>
      <w:bookmarkEnd w:id="0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htsorgane sind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Mesovar dient der Nerven- und Gefässversorgung des Ovars.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Excavatio rectouterina liegt zwischen der Vagina und dem Rektum.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Strukturen des äusseren weiblichen Genitale dienen u.a. dem Verschluss des inneren Genitale.</w:t>
      </w:r>
      <w:r w:rsidR="00F87F17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Urethra mündet in den Scheidenvorhof.</w:t>
      </w:r>
      <w:r w:rsidR="00F87F17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ventralen und dorsalen Relationen der Vagina sind die Harnblase und das Rektum.</w:t>
      </w:r>
      <w:r w:rsidR="006C1DD1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Über das Ligamentum suspensorium ovarii ist das Ovar an der Beckenwand befestigt.</w:t>
      </w:r>
      <w:r w:rsidR="000D31F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Vagina, Uterus, Tuben und Ovarien gehören zum inneren weiblichen Genitale.</w:t>
      </w:r>
      <w:r w:rsidR="00BF48B3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195DA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Corpus des Uterus ist nach ventral flektiert.</w:t>
      </w:r>
      <w:r w:rsidR="009F6B0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Tuben und Ovarien liegen intraperitoneal.</w:t>
      </w:r>
      <w:r w:rsidR="00CB1D68" w:rsidRPr="00CB1D68">
        <w:rPr>
          <w:rFonts w:ascii="Verdana" w:hAnsi="Verdana"/>
          <w:color w:val="FF0000"/>
          <w:sz w:val="17"/>
          <w:szCs w:val="17"/>
          <w:shd w:val="clear" w:color="auto" w:fill="FFFFFF"/>
        </w:rPr>
        <w:br/>
        <w:t>Lagevariationen des Uterus finden sich bei etwa 20% der Frauen.</w:t>
      </w:r>
      <w:r w:rsidR="008A5F54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</w:p>
    <w:p w14:paraId="5584299E" w14:textId="108C66CC" w:rsidR="00E93ED9" w:rsidRDefault="00B242A2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Aussagen über die Hoden und Spermatogenese sind richtig?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Primäre Spermatozyten entstehen aus mitotischen Teilungen von Typ B Spermatogonien.</w:t>
      </w:r>
      <w:r w:rsidR="00B1289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"Spermiogenese" ist der Term für die morphologische Reifung der Spermatiden zu den Spermatozoen.</w:t>
      </w:r>
      <w:r w:rsidR="00B1289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Leydig-Zellen sind endokrine Zellen des interstitiellen Bindegewebes der Hoden.</w:t>
      </w:r>
      <w:r w:rsidR="000D0A9E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0D0A9E"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Spermatiden sind haploide Zellen.</w:t>
      </w:r>
      <w:r w:rsidR="006A4E9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Mit dem Ejakulat werden typisch 60-120 Millionen Spermatozoen pro Milliliter abgegeben.</w:t>
      </w:r>
      <w:r w:rsidR="00AD05A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Sertoli-Zellen finden sich in der Epithelauskleidung der Tubuli seminiferi contorti und der Tubuli recti.</w:t>
      </w:r>
      <w:r w:rsidR="00901DC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Sertoli-Zellen bilden die Blut-Hoden-Schranke.</w:t>
      </w:r>
      <w:r w:rsidR="00901DC9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FC4C4C">
        <w:rPr>
          <w:rFonts w:ascii="Verdana" w:hAnsi="Verdana"/>
          <w:color w:val="000000"/>
          <w:sz w:val="17"/>
          <w:szCs w:val="17"/>
          <w:shd w:val="clear" w:color="auto" w:fill="FFFFFF"/>
        </w:rPr>
        <w:t>Die Samenkanälchen sind von einer Schicht glatter Muskelzellen umgeben.</w:t>
      </w:r>
      <w:r w:rsidR="00CB1D68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CB1D68" w:rsidRPr="00CB1D68">
        <w:rPr>
          <w:rFonts w:ascii="Verdana" w:hAnsi="Verdana"/>
          <w:color w:val="FF0000"/>
          <w:sz w:val="17"/>
          <w:szCs w:val="17"/>
          <w:shd w:val="clear" w:color="auto" w:fill="FFFFFF"/>
        </w:rPr>
        <w:t>Das Follikel-stimulierende Hormon (FSH) stimuliert die Sertoli-Zellen.</w:t>
      </w:r>
      <w:r w:rsidR="00CB1D68">
        <w:rPr>
          <w:rFonts w:ascii="Verdana" w:hAnsi="Verdana"/>
          <w:color w:val="FF0000"/>
          <w:sz w:val="17"/>
          <w:szCs w:val="17"/>
          <w:shd w:val="clear" w:color="auto" w:fill="FFFFFF"/>
        </w:rPr>
        <w:br/>
      </w:r>
      <w:r w:rsidR="00CB1D68" w:rsidRPr="00CB1D68">
        <w:rPr>
          <w:rFonts w:ascii="Verdana" w:hAnsi="Verdana"/>
          <w:color w:val="FF0000"/>
          <w:sz w:val="17"/>
          <w:szCs w:val="17"/>
          <w:shd w:val="clear" w:color="auto" w:fill="FFFFFF"/>
        </w:rPr>
        <w:t>Die Tunica albuginea ist die dicke, bindegewebige Kapsel der Hoden.</w:t>
      </w:r>
    </w:p>
    <w:p w14:paraId="586AFD69" w14:textId="77777777" w:rsidR="00E93ED9" w:rsidRDefault="00E93ED9" w:rsidP="0055609F">
      <w:pPr>
        <w:rPr>
          <w:rFonts w:cstheme="minorHAnsi"/>
          <w:color w:val="000000"/>
          <w:szCs w:val="17"/>
          <w:shd w:val="clear" w:color="auto" w:fill="FFFFFF"/>
        </w:rPr>
      </w:pPr>
      <w:r>
        <w:rPr>
          <w:rFonts w:cstheme="minorHAnsi"/>
          <w:b/>
          <w:color w:val="000000"/>
          <w:szCs w:val="17"/>
          <w:shd w:val="clear" w:color="auto" w:fill="FFFFFF"/>
        </w:rPr>
        <w:t>Haut &amp; Anhangsgebilde</w:t>
      </w:r>
    </w:p>
    <w:p w14:paraId="1E0A237C" w14:textId="7543AF28" w:rsidR="00F34267" w:rsidRDefault="00E93ED9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Aussagen über die Zellen der Haut treffen zu?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Langerhans-Zellen wandern nach einem Antigen-Kontakt zu regionalen Lymphknoten.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In den Keratinozyten des Stratum granulosum der Epidermis finden sich Keratohyalingranula.</w:t>
      </w:r>
      <w:r w:rsidR="001B2D0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Keratinozyten enthalten Tonofilamente.</w:t>
      </w:r>
      <w:r w:rsidR="001B2D0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Keratohyalingranula enthalten gebündelte Zytokeratinfilamente.</w:t>
      </w:r>
      <w:r w:rsidR="004E5F4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Aktivität der Melanozyten wird durch ultraviolettes(UV-) Licht reguliert.</w:t>
      </w:r>
      <w:r w:rsidR="004E5F4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In den Hornzellen des Stratum corneum der Epidermis finden sich keine Organellen.</w:t>
      </w:r>
      <w:r w:rsidR="004A3F72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Etwa 10% aller Zellen im Stratum basale der Epidermis sind Stammzellen.</w:t>
      </w:r>
      <w:r w:rsidR="004A3F72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Melanozyten tragen zum Schutz der Basalzellen-DNA gegen ultraviolettes(UV-) Licht bei.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2D4840">
        <w:rPr>
          <w:rFonts w:ascii="Verdana" w:hAnsi="Verdana"/>
          <w:color w:val="000000"/>
          <w:sz w:val="17"/>
          <w:szCs w:val="17"/>
          <w:shd w:val="clear" w:color="auto" w:fill="FFFFFF"/>
        </w:rPr>
        <w:t>Melanozyten finden sich auch frei in der Dermis und in Drüsenepithelien der Haut.</w:t>
      </w:r>
      <w:r w:rsidR="007074F6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F34267">
        <w:rPr>
          <w:rFonts w:ascii="Verdana" w:hAnsi="Verdana"/>
          <w:color w:val="000000"/>
          <w:sz w:val="17"/>
          <w:szCs w:val="17"/>
          <w:shd w:val="clear" w:color="auto" w:fill="FFFFFF"/>
        </w:rPr>
        <w:t>Langerhans-Zellen differenzieren zu Antigen-präsentierenden Zellen des Immunsystems.</w:t>
      </w:r>
      <w:r w:rsidR="00C713F7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Stachelzellen sind die Keratinozyten des Stratum spinosum.</w:t>
      </w:r>
      <w:r w:rsidR="007074F6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4D683F">
        <w:rPr>
          <w:rFonts w:ascii="Verdana" w:hAnsi="Verdana"/>
          <w:color w:val="000000"/>
          <w:sz w:val="17"/>
          <w:szCs w:val="17"/>
          <w:shd w:val="clear" w:color="auto" w:fill="FFFFFF"/>
        </w:rPr>
        <w:t>Die freien Zellen der Epidermis haben keine desmosomalen Verbindungen mit den Keratinozyten.</w:t>
      </w:r>
      <w:r w:rsidR="00C85FE9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4D683F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6437E7">
        <w:rPr>
          <w:rFonts w:ascii="Verdana" w:hAnsi="Verdana"/>
          <w:color w:val="000000"/>
          <w:sz w:val="17"/>
          <w:szCs w:val="17"/>
          <w:shd w:val="clear" w:color="auto" w:fill="FFFFFF"/>
        </w:rPr>
        <w:t>Basalzellen der Epidermis sind über Hemidesmosomen mit der Basallamina verknüpft.</w:t>
      </w:r>
      <w:r w:rsidR="00071D4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Melanozyten, Langerhans-Zellen und Lymphozyten gehören zu den freien Zellen der Epidermis.</w:t>
      </w:r>
      <w:r w:rsidR="004A6242" w:rsidRPr="004A6242">
        <w:rPr>
          <w:rFonts w:ascii="Verdana" w:hAnsi="Verdana"/>
          <w:color w:val="FF0000"/>
          <w:sz w:val="17"/>
          <w:szCs w:val="17"/>
          <w:shd w:val="clear" w:color="auto" w:fill="FFFFFF"/>
        </w:rPr>
        <w:br/>
        <w:t>Die freien Zellen der Epidermis haben keine desmosomalen Verbindungen mit den Keratinozyten.</w:t>
      </w:r>
    </w:p>
    <w:p w14:paraId="0FC7D0EA" w14:textId="72D43E59" w:rsidR="00B66435" w:rsidRDefault="00670CE1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Aussagen über die Haut als Sinnesorgan treffen zu?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Merkelzellen vermitteln den Drucksinn (Druck und Druckänderungen).</w:t>
      </w:r>
      <w:r w:rsidR="005A2700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Merkelzellen haben Zellfortsätze zwischen benachbarten Keratinozyten.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5A2700">
        <w:rPr>
          <w:rFonts w:ascii="Verdana" w:hAnsi="Verdana"/>
          <w:color w:val="000000"/>
          <w:sz w:val="17"/>
          <w:szCs w:val="17"/>
          <w:shd w:val="clear" w:color="auto" w:fill="FFFFFF"/>
        </w:rPr>
        <w:t>Merkelzellen sind langsam adaptierende Mechanorezeptoren.</w:t>
      </w:r>
      <w:r w:rsidR="00B66435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5A2700">
        <w:rPr>
          <w:rFonts w:ascii="Verdana" w:hAnsi="Verdana"/>
          <w:color w:val="000000"/>
          <w:sz w:val="17"/>
          <w:szCs w:val="17"/>
          <w:shd w:val="clear" w:color="auto" w:fill="FFFFFF"/>
        </w:rPr>
        <w:t>Merkelzellen sind über Desmosomen mit Keratinozyten verbunden.</w:t>
      </w:r>
      <w:r w:rsidR="00BD0D5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Merkelzellen sind 10 - 20 Mikrometer gross (Durchmesser).</w:t>
      </w:r>
      <w:r w:rsidR="005D238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Vater-Pacini Körperchen sind Lamellenkörperchen.</w:t>
      </w:r>
      <w:r w:rsidR="005A2700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B66435">
        <w:rPr>
          <w:rFonts w:ascii="Verdana" w:hAnsi="Verdana"/>
          <w:color w:val="000000"/>
          <w:sz w:val="17"/>
          <w:szCs w:val="17"/>
          <w:shd w:val="clear" w:color="auto" w:fill="FFFFFF"/>
        </w:rPr>
        <w:t>Vater-Pacini Körperchen bestehen aus einem zentralen Axon, das von mehreren Schichten von Schwann-Zellen umgeben ist.</w:t>
      </w:r>
      <w:r w:rsidR="00B6643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Vater-Pacini Körperchen werden von einer mehrschichtigen Kapsel aus Perineuralzellen umgeben.</w:t>
      </w:r>
      <w:r w:rsidR="00B6643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Morphologisch nicht spezialisierte Nervenendigungen der Haut vermitteln die Schmerz-, Kälte- und Wärmewahrnehmung.</w:t>
      </w:r>
      <w:r w:rsidR="00B66435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5A2700">
        <w:rPr>
          <w:rFonts w:ascii="Verdana" w:hAnsi="Verdana"/>
          <w:color w:val="000000"/>
          <w:sz w:val="17"/>
          <w:szCs w:val="17"/>
          <w:shd w:val="clear" w:color="auto" w:fill="FFFFFF"/>
        </w:rPr>
        <w:t>Meissner-Tastkörperchen sind etwa 50 x 120 Mikrometer gross.</w:t>
      </w:r>
      <w:r w:rsidR="00BD0D5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Merkelzellen sind in das Stratum basale der Epidermis eingebettet.</w:t>
      </w:r>
      <w:r w:rsidR="00C85FE9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BD0D58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Meissner-Tastkörperchen werden von einer Kapsel aus Perineuralzellen umgeben.</w:t>
      </w:r>
      <w:r w:rsidR="002D4840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Meissner-Tastkörperchen finden sich im Stratum papillare der Dermis (Lederhaut).</w:t>
      </w:r>
      <w:r w:rsidR="001B2601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Vater-Pacini Körperchen sind, abhängig von der Lokalisation, bis zu mehreren Millimetern gross.</w:t>
      </w:r>
      <w:r w:rsidR="00172132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Vater-Pacini Körperchen finden sich typisch an der Grenze von Dermis (Lederhaut) und Subcutis (Unterhaut).</w:t>
      </w:r>
      <w:r w:rsidR="007B50E7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Vater-Pacini Körperchen sind sehr schnell adaptierende Mechanorezeptoren.</w:t>
      </w:r>
      <w:r w:rsidR="00DC5BC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Vater-Pacini Körperchen sind sehr empfindlich für Vibrationen im Bereich von 200 - 400 Hz.</w:t>
      </w:r>
      <w:r w:rsidR="004271B6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Es finden sich etwa 80 Merkelzellen pro Quadratmillimeter Haut.</w:t>
      </w:r>
      <w:r w:rsidR="00FD5962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174181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Vater-Pacini Körperchen sind Vibrationsdetektoren.</w:t>
      </w:r>
      <w:r w:rsidR="002F738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Meissner-Tastkörperchen bestehen aus 10 Schichten keilförmiger Zellen, feinen kollagenen Fasern und den Endverzweigungen von Nervenfasern.</w:t>
      </w:r>
      <w:r w:rsidR="005E67F5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5E67F5" w:rsidRPr="005E67F5">
        <w:rPr>
          <w:rFonts w:ascii="Verdana" w:hAnsi="Verdana"/>
          <w:color w:val="FF0000"/>
          <w:sz w:val="17"/>
          <w:szCs w:val="17"/>
          <w:shd w:val="clear" w:color="auto" w:fill="FFFFFF"/>
        </w:rPr>
        <w:t>Meissner-Tastkörperchen werden von einer oder mehreren myelinisierten (markhaltigen) Nervenfasern innerviert.</w:t>
      </w:r>
      <w:r w:rsidR="005E67F5" w:rsidRPr="005E67F5">
        <w:rPr>
          <w:rFonts w:ascii="Verdana" w:hAnsi="Verdana"/>
          <w:color w:val="FF0000"/>
          <w:sz w:val="17"/>
          <w:szCs w:val="17"/>
          <w:shd w:val="clear" w:color="auto" w:fill="FFFFFF"/>
        </w:rPr>
        <w:br/>
        <w:t>Vater-Pacini Körperchen finden sich auch in Pleura und Periost.</w:t>
      </w:r>
    </w:p>
    <w:p w14:paraId="5E29ED66" w14:textId="646EA4A8" w:rsidR="00B66435" w:rsidRDefault="00B66435" w:rsidP="0055609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Aussagen über die Haut treffen zu?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Hautdecke besteht aus Epidermis, Dermis (Lederhaut) und Subcutis (Unterhaut).</w:t>
      </w:r>
      <w:r w:rsidR="00C6261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Fettgewebe der Subcutis (Unterhaut) hat Aufgaben als Druckpolster und in der Thermoregulation.</w:t>
      </w:r>
      <w:r w:rsidR="00C6261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Epidermis der Haut ist ein mehrschichtiges, verhorntes Plattenepithel.</w:t>
      </w:r>
      <w:r w:rsidR="00C6261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Epidermis der Haut wird in 5 Schichten unterteilt.</w:t>
      </w:r>
      <w:r w:rsidR="00C6261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Dermis (Lederhaut) ist ein straffes, geflechtartiges, kollagenes Bindegewebe.</w:t>
      </w:r>
      <w:r w:rsidR="00AD0DF6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In der Subcutis (Unterhaut) verlaufen die Gefässe des Plexus profundus.</w:t>
      </w:r>
      <w:r w:rsidR="00AD0DF6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 xml:space="preserve">Das Stratum reticulare (retikuläre Dermis) trägt wesentlich zur Dehnbarkeit und Reissfestigkeit der Haut </w:t>
      </w:r>
      <w:r w:rsidR="00AD0DF6"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bei.</w:t>
      </w:r>
      <w:r w:rsidR="0098488F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2D31BB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D311AE">
        <w:rPr>
          <w:rFonts w:ascii="Verdana" w:hAnsi="Verdana"/>
          <w:color w:val="000000"/>
          <w:sz w:val="17"/>
          <w:szCs w:val="17"/>
          <w:shd w:val="clear" w:color="auto" w:fill="FFFFFF"/>
        </w:rPr>
        <w:t>Die Haut macht normalerweise 12 - 15 % des Körpergewichts aus.</w:t>
      </w:r>
      <w:r w:rsidR="00D311A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Haut hat normalerweise eine Fläche von 1,5 - 2 Quadratmetern.</w:t>
      </w:r>
      <w:r w:rsidR="00D311A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Haut ist die mechanisch belastbare, wasserundurchlässige Bekleidung der Körperaussenflächen.</w:t>
      </w:r>
      <w:r w:rsidR="0008030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Bindegewebszüge (Retinacula cutis) in der Subcutis (Unterhaut) bestimmen wie stark verschieblich die Haut ist.</w:t>
      </w:r>
      <w:r w:rsidR="0008030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Im Stratum lucidum differenzieren die Zellen der Epidermis zu den Hornzellen des Stratum corneum.</w:t>
      </w:r>
      <w:r w:rsidR="0008030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Stratum corneum der Epidermis ist in der Leistenhaut dicker als in der Felderhaut.</w:t>
      </w:r>
      <w:r w:rsidR="0097642D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Stratum corneum der Epidermis ist mechanisch belastbar und fast wasserdicht.</w:t>
      </w:r>
      <w:r w:rsidR="005F1C12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Stratum corneum ist die Hornschicht der Epidermis.</w:t>
      </w:r>
      <w:r w:rsidR="00D063D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Haut spielt eine Rolle in der Thermoregulation des Körpers</w:t>
      </w:r>
      <w:r w:rsidR="00EF07C2">
        <w:rPr>
          <w:rFonts w:ascii="Verdana" w:hAnsi="Verdana"/>
          <w:color w:val="000000"/>
          <w:sz w:val="17"/>
          <w:szCs w:val="17"/>
          <w:shd w:val="clear" w:color="auto" w:fill="FFFFFF"/>
        </w:rPr>
        <w:t>.</w:t>
      </w:r>
      <w:r w:rsidR="00D063D5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Im Stratum corneum der Epidermis werden die Interzellulärräume durch Lipidlamellen gefüllt.</w:t>
      </w:r>
      <w:r w:rsidR="00210AA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Stratum basale der Epidermis besteht aus einer Schicht kubischer bis hochprismatischer Zellen.</w:t>
      </w:r>
      <w:r w:rsidR="00210AAF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Haut wird anatomisch in Epidermis und Dermis (Lederhaut) unterteilt.</w:t>
      </w:r>
      <w:r w:rsidR="0097642D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In der Dermis (Lederhaut) verlaufen die Gefässe des Plexus superficialis.</w:t>
      </w:r>
      <w:r w:rsidR="00BA100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Stratum spinosum der Epidermis weist weite Interzellulärräume auf.</w:t>
      </w:r>
      <w:r w:rsidR="00BA100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Dermis (Lederhaut) wird in ein Stratum papillare (papilläre Dermis) und ein Stratum reticulare (retikuläre Dermis) unterteilt.</w:t>
      </w:r>
      <w:r w:rsidR="00D24AAF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5F1C12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Stratum granulosum der Epidermis liegt zwischen dem Stratum spinosum und dem Stratum lucidum.</w:t>
      </w:r>
      <w:r w:rsidR="006E017B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In der Dermis (Lederhaut) verlaufen die Gefässe des Plexus subpapillaris.</w:t>
      </w:r>
      <w:r w:rsidR="001454F1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Stratum basale der Epidermis ruht auf einer Basallamina.</w:t>
      </w:r>
      <w:r w:rsidR="00547FE4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Stratum lucidum ist die dünnste Schicht der Epidermis.</w:t>
      </w:r>
      <w:r w:rsidR="009D2E12" w:rsidRPr="009D2E12">
        <w:rPr>
          <w:rFonts w:ascii="Verdana" w:hAnsi="Verdana"/>
          <w:color w:val="FF0000"/>
          <w:sz w:val="17"/>
          <w:szCs w:val="17"/>
          <w:shd w:val="clear" w:color="auto" w:fill="FFFFFF"/>
        </w:rPr>
        <w:br/>
        <w:t>Das Stratum spinosum kommt in der Dermis (Lederhaut) nicht vor.</w:t>
      </w:r>
      <w:r w:rsidR="005D5712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</w:p>
    <w:p w14:paraId="05AD3940" w14:textId="35775035" w:rsidR="00244E83" w:rsidRPr="00244E83" w:rsidRDefault="00B66435" w:rsidP="0055609F">
      <w:r>
        <w:rPr>
          <w:rFonts w:ascii="Verdana" w:hAnsi="Verdana"/>
          <w:color w:val="000000"/>
          <w:sz w:val="17"/>
          <w:szCs w:val="17"/>
          <w:shd w:val="clear" w:color="auto" w:fill="FFFFFF"/>
        </w:rPr>
        <w:t>Welche Aussagen über die Hautanhänge treffen zu?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Haarfollikel sind von einer bindegewebigen, dermalen Wurzelscheide umgeben.</w:t>
      </w:r>
      <w:r w:rsidR="00DF7CEE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Die dermale Wurzelscheide der Haarfollikel ist der Ansatz für den M. arrector pili.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Schweissdrüsen finden sich oft an der Grenze zwischen Dermis (Lederhaut) und Subcutis (Unterhaut).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Talgdrüsen und Schweissdrüsen gehören zu den Hautanhängen.</w:t>
      </w:r>
      <w:r w:rsidR="005A2B4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Talgdrüsen entleeren sich typisch in einen Haartrichter.</w:t>
      </w:r>
      <w:r w:rsidR="005F0C9D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Talgdrüsen finden sich typisch in der Dermis (Lederhaut).</w:t>
      </w:r>
      <w:r w:rsidR="0049430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Das sekretorische Endstück einer Schweissdrüse besteht aus sekretorischen Zellen und Myoepithelzellen.</w:t>
      </w:r>
      <w:r w:rsidR="00B2576C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Es werden morphologisch merokrine und apokrine Schweissdrüsen unterschieden.</w:t>
      </w:r>
      <w:r w:rsidR="00B2576C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Haarzwiebel enthält mitotisch aktive Matrixzellen.</w:t>
      </w:r>
      <w:r w:rsidR="00B2576C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Die Lipidtropfen der Drüsenzellen in Talgdrüsen enthalten Triglyceride und Wachse.</w:t>
      </w:r>
      <w:r w:rsidR="005A2B4E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Zellen der Ausführgänge von Schweissdrüsen resorbieren NaCl aus dem Sekret der Endstücke.</w:t>
      </w:r>
      <w:r w:rsidR="00543CB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Terminalhaare sind etwa 0,1 mm dick.</w:t>
      </w:r>
      <w:r w:rsidR="00543CB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Ein Haar entsteht an der Haarzwiebel am Grund des Haarfollikels.</w:t>
      </w:r>
      <w:r w:rsidR="00B10D7D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136E21">
        <w:rPr>
          <w:rFonts w:ascii="Verdana" w:hAnsi="Verdana"/>
          <w:color w:val="000000"/>
          <w:sz w:val="17"/>
          <w:szCs w:val="17"/>
          <w:shd w:val="clear" w:color="auto" w:fill="FFFFFF"/>
        </w:rPr>
        <w:t>Der Ausführgang einer Schweissdrüse wird von einem mehrschichtigen, isoprismatischen Epithel ausgekleidet.</w:t>
      </w:r>
      <w:r w:rsidR="00CD2DC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Haare und Nägel sind Verhornungsprodukte der Epidermis.</w:t>
      </w:r>
      <w:r w:rsidR="00CD2DC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Apokrine Schweissdrüsen werden erst mit der Geschlechtsreife voll funktionstüchtig.</w:t>
      </w:r>
      <w:r w:rsidR="00CD2DCA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Haare und Nägel gehören zu den Hautanhängen.</w:t>
      </w:r>
      <w:r w:rsidR="00C713F7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Haarfollikel sind Einstülpungen der Epidermis.</w:t>
      </w:r>
      <w:r w:rsidR="00A54316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Mitotisch aktive Basalzellen regenerieren die Zellen der Talgdrüsen.</w:t>
      </w:r>
      <w:r w:rsidR="00847653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Eine Schweissdrüse besteht aus einem sekretorischen Endstück und einem Ausführgang.</w:t>
      </w:r>
      <w:r w:rsidR="00C713F7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B808C1">
        <w:rPr>
          <w:rFonts w:ascii="Verdana" w:hAnsi="Verdana"/>
          <w:color w:val="000000"/>
          <w:sz w:val="17"/>
          <w:szCs w:val="17"/>
          <w:shd w:val="clear" w:color="auto" w:fill="FFFFFF"/>
        </w:rPr>
        <w:t>Der Haarzyklus dauert Monate bis Jahre.</w:t>
      </w:r>
      <w:r w:rsidR="001F7329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Sehr grosse Talgdrüsen finden sich im Gesicht, Nacken und den oberen Bereichen von Brust und Rücken.</w:t>
      </w:r>
      <w:r w:rsidR="0027731B">
        <w:rPr>
          <w:rFonts w:ascii="Verdana" w:hAnsi="Verdana"/>
          <w:color w:val="000000"/>
          <w:sz w:val="17"/>
          <w:szCs w:val="17"/>
          <w:shd w:val="clear" w:color="auto" w:fill="FFFFFF"/>
        </w:rPr>
        <w:br/>
        <w:t>Apokrine Schweissdrüsen finden sich nur in der Felderhaut.</w:t>
      </w:r>
      <w:r w:rsidR="005E67F5">
        <w:rPr>
          <w:rFonts w:ascii="Verdana" w:hAnsi="Verdana"/>
          <w:color w:val="000000"/>
          <w:sz w:val="17"/>
          <w:szCs w:val="17"/>
          <w:shd w:val="clear" w:color="auto" w:fill="FFFFFF"/>
        </w:rPr>
        <w:br/>
      </w:r>
      <w:r w:rsidR="005E67F5" w:rsidRPr="005E67F5">
        <w:rPr>
          <w:rFonts w:ascii="Verdana" w:hAnsi="Verdana"/>
          <w:color w:val="FF0000"/>
          <w:sz w:val="17"/>
          <w:szCs w:val="17"/>
          <w:shd w:val="clear" w:color="auto" w:fill="FFFFFF"/>
        </w:rPr>
        <w:t>Das Telogen entspricht der Ruhephase des Haarzyklus.</w:t>
      </w:r>
      <w:r w:rsidR="004A6242">
        <w:rPr>
          <w:rFonts w:ascii="Verdana" w:hAnsi="Verdana"/>
          <w:color w:val="FF0000"/>
          <w:sz w:val="17"/>
          <w:szCs w:val="17"/>
          <w:shd w:val="clear" w:color="auto" w:fill="FFFFFF"/>
        </w:rPr>
        <w:br/>
      </w:r>
      <w:r w:rsidR="004A6242" w:rsidRPr="004A6242">
        <w:rPr>
          <w:rFonts w:ascii="Verdana" w:hAnsi="Verdana"/>
          <w:color w:val="FF0000"/>
          <w:sz w:val="17"/>
          <w:szCs w:val="17"/>
          <w:shd w:val="clear" w:color="auto" w:fill="FFFFFF"/>
        </w:rPr>
        <w:t>Die sekretorischen Endstücke apokriner Schweissdrüsen sind deutlich grösser als die Endstücke merokriner Schweissdrüsen.</w:t>
      </w:r>
      <w:r w:rsidR="00D24AAF" w:rsidRPr="00D24AAF">
        <w:rPr>
          <w:rFonts w:ascii="Verdana" w:hAnsi="Verdana"/>
          <w:color w:val="FF0000"/>
          <w:sz w:val="17"/>
          <w:szCs w:val="17"/>
          <w:shd w:val="clear" w:color="auto" w:fill="FFFFFF"/>
        </w:rPr>
        <w:br/>
        <w:t>Die seborrhoischen Areale sind Hautgebiete mit sehr grossen Talgdrüsen.</w:t>
      </w:r>
    </w:p>
    <w:sectPr w:rsidR="00244E83" w:rsidRPr="00244E83" w:rsidSect="007A1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13"/>
    <w:rsid w:val="00032F43"/>
    <w:rsid w:val="00042A70"/>
    <w:rsid w:val="00050184"/>
    <w:rsid w:val="00071D48"/>
    <w:rsid w:val="0008030A"/>
    <w:rsid w:val="00084058"/>
    <w:rsid w:val="000B243F"/>
    <w:rsid w:val="000B75D6"/>
    <w:rsid w:val="000C3580"/>
    <w:rsid w:val="000D0A9E"/>
    <w:rsid w:val="000D31FF"/>
    <w:rsid w:val="000E0A5C"/>
    <w:rsid w:val="000E2012"/>
    <w:rsid w:val="000E3431"/>
    <w:rsid w:val="000F5F55"/>
    <w:rsid w:val="00107A8F"/>
    <w:rsid w:val="00111F31"/>
    <w:rsid w:val="00126D38"/>
    <w:rsid w:val="00134CB2"/>
    <w:rsid w:val="00134EF7"/>
    <w:rsid w:val="00136E21"/>
    <w:rsid w:val="001454F1"/>
    <w:rsid w:val="00165606"/>
    <w:rsid w:val="00172132"/>
    <w:rsid w:val="00174181"/>
    <w:rsid w:val="00177A1C"/>
    <w:rsid w:val="00183841"/>
    <w:rsid w:val="001932CB"/>
    <w:rsid w:val="00195DA3"/>
    <w:rsid w:val="001B2601"/>
    <w:rsid w:val="001B2D0A"/>
    <w:rsid w:val="001B3141"/>
    <w:rsid w:val="001B4B19"/>
    <w:rsid w:val="001C3C22"/>
    <w:rsid w:val="001D181B"/>
    <w:rsid w:val="001E6B5A"/>
    <w:rsid w:val="001F7329"/>
    <w:rsid w:val="00205F47"/>
    <w:rsid w:val="002078D7"/>
    <w:rsid w:val="00210AAF"/>
    <w:rsid w:val="0021284D"/>
    <w:rsid w:val="00237123"/>
    <w:rsid w:val="00244E83"/>
    <w:rsid w:val="00256450"/>
    <w:rsid w:val="00256FBB"/>
    <w:rsid w:val="00260779"/>
    <w:rsid w:val="00261342"/>
    <w:rsid w:val="00261E69"/>
    <w:rsid w:val="0026280D"/>
    <w:rsid w:val="002638D8"/>
    <w:rsid w:val="00270D00"/>
    <w:rsid w:val="00272031"/>
    <w:rsid w:val="0027731B"/>
    <w:rsid w:val="00285E5C"/>
    <w:rsid w:val="002C275F"/>
    <w:rsid w:val="002D31BB"/>
    <w:rsid w:val="002D4840"/>
    <w:rsid w:val="002D5B20"/>
    <w:rsid w:val="002E227D"/>
    <w:rsid w:val="002E6868"/>
    <w:rsid w:val="002F7385"/>
    <w:rsid w:val="00302697"/>
    <w:rsid w:val="00310319"/>
    <w:rsid w:val="00311BF5"/>
    <w:rsid w:val="003165F1"/>
    <w:rsid w:val="003315E4"/>
    <w:rsid w:val="00342B7F"/>
    <w:rsid w:val="00343F60"/>
    <w:rsid w:val="003540FE"/>
    <w:rsid w:val="00354742"/>
    <w:rsid w:val="00381575"/>
    <w:rsid w:val="003832C9"/>
    <w:rsid w:val="003B6F29"/>
    <w:rsid w:val="003B731E"/>
    <w:rsid w:val="00420EC3"/>
    <w:rsid w:val="004271B6"/>
    <w:rsid w:val="004314DA"/>
    <w:rsid w:val="00443FBF"/>
    <w:rsid w:val="004460C0"/>
    <w:rsid w:val="0047250E"/>
    <w:rsid w:val="00476F2E"/>
    <w:rsid w:val="0049430E"/>
    <w:rsid w:val="004A3F72"/>
    <w:rsid w:val="004A6242"/>
    <w:rsid w:val="004B3C13"/>
    <w:rsid w:val="004B690E"/>
    <w:rsid w:val="004C04D1"/>
    <w:rsid w:val="004D683F"/>
    <w:rsid w:val="004E3A51"/>
    <w:rsid w:val="004E59A9"/>
    <w:rsid w:val="004E5F4F"/>
    <w:rsid w:val="005031B3"/>
    <w:rsid w:val="00514986"/>
    <w:rsid w:val="005201A9"/>
    <w:rsid w:val="00525987"/>
    <w:rsid w:val="00543CB9"/>
    <w:rsid w:val="00547FE4"/>
    <w:rsid w:val="0055609F"/>
    <w:rsid w:val="00563B59"/>
    <w:rsid w:val="00587DED"/>
    <w:rsid w:val="005A2700"/>
    <w:rsid w:val="005A2B4E"/>
    <w:rsid w:val="005A3E97"/>
    <w:rsid w:val="005C00BB"/>
    <w:rsid w:val="005C42D5"/>
    <w:rsid w:val="005C7675"/>
    <w:rsid w:val="005D2383"/>
    <w:rsid w:val="005D53D6"/>
    <w:rsid w:val="005D5712"/>
    <w:rsid w:val="005E23AA"/>
    <w:rsid w:val="005E2DCF"/>
    <w:rsid w:val="005E67F5"/>
    <w:rsid w:val="005E7BBD"/>
    <w:rsid w:val="005F0C9D"/>
    <w:rsid w:val="005F1C12"/>
    <w:rsid w:val="005F305F"/>
    <w:rsid w:val="00602AAD"/>
    <w:rsid w:val="00614208"/>
    <w:rsid w:val="006437E7"/>
    <w:rsid w:val="00646EDD"/>
    <w:rsid w:val="0065632C"/>
    <w:rsid w:val="00661998"/>
    <w:rsid w:val="00666446"/>
    <w:rsid w:val="00670CE1"/>
    <w:rsid w:val="0067296D"/>
    <w:rsid w:val="006850FE"/>
    <w:rsid w:val="006949D4"/>
    <w:rsid w:val="006A24A5"/>
    <w:rsid w:val="006A4E98"/>
    <w:rsid w:val="006B2586"/>
    <w:rsid w:val="006B3715"/>
    <w:rsid w:val="006C1DD1"/>
    <w:rsid w:val="006E017B"/>
    <w:rsid w:val="006F1226"/>
    <w:rsid w:val="006F237A"/>
    <w:rsid w:val="006F69E4"/>
    <w:rsid w:val="0070051D"/>
    <w:rsid w:val="007027C5"/>
    <w:rsid w:val="00704A23"/>
    <w:rsid w:val="007074F6"/>
    <w:rsid w:val="00715A89"/>
    <w:rsid w:val="0073407F"/>
    <w:rsid w:val="007550E5"/>
    <w:rsid w:val="00762291"/>
    <w:rsid w:val="00765451"/>
    <w:rsid w:val="00770313"/>
    <w:rsid w:val="007712B1"/>
    <w:rsid w:val="0078058E"/>
    <w:rsid w:val="007941D3"/>
    <w:rsid w:val="007A1FF7"/>
    <w:rsid w:val="007A706B"/>
    <w:rsid w:val="007B13D3"/>
    <w:rsid w:val="007B50E7"/>
    <w:rsid w:val="007C6B8A"/>
    <w:rsid w:val="007E54E0"/>
    <w:rsid w:val="007E5615"/>
    <w:rsid w:val="007F115E"/>
    <w:rsid w:val="007F7317"/>
    <w:rsid w:val="00801ED3"/>
    <w:rsid w:val="0080386B"/>
    <w:rsid w:val="008040B3"/>
    <w:rsid w:val="00812D12"/>
    <w:rsid w:val="0083004C"/>
    <w:rsid w:val="00837CCB"/>
    <w:rsid w:val="008420BF"/>
    <w:rsid w:val="00847653"/>
    <w:rsid w:val="0085078F"/>
    <w:rsid w:val="00851C5B"/>
    <w:rsid w:val="00857713"/>
    <w:rsid w:val="008A5F54"/>
    <w:rsid w:val="008A6781"/>
    <w:rsid w:val="008C2537"/>
    <w:rsid w:val="008C4759"/>
    <w:rsid w:val="008D62B3"/>
    <w:rsid w:val="008D70A1"/>
    <w:rsid w:val="008E2A72"/>
    <w:rsid w:val="008E7E6E"/>
    <w:rsid w:val="00901DC9"/>
    <w:rsid w:val="0090647E"/>
    <w:rsid w:val="00906CA9"/>
    <w:rsid w:val="009352F7"/>
    <w:rsid w:val="009537DB"/>
    <w:rsid w:val="00955A89"/>
    <w:rsid w:val="0097642D"/>
    <w:rsid w:val="0098488F"/>
    <w:rsid w:val="00987F92"/>
    <w:rsid w:val="009C0E81"/>
    <w:rsid w:val="009D2E12"/>
    <w:rsid w:val="009D59AD"/>
    <w:rsid w:val="009E3EC9"/>
    <w:rsid w:val="009F6B0F"/>
    <w:rsid w:val="00A21375"/>
    <w:rsid w:val="00A36901"/>
    <w:rsid w:val="00A4164F"/>
    <w:rsid w:val="00A41EED"/>
    <w:rsid w:val="00A502F1"/>
    <w:rsid w:val="00A51529"/>
    <w:rsid w:val="00A53AFF"/>
    <w:rsid w:val="00A54316"/>
    <w:rsid w:val="00A96612"/>
    <w:rsid w:val="00A96CEE"/>
    <w:rsid w:val="00AC1079"/>
    <w:rsid w:val="00AD05A5"/>
    <w:rsid w:val="00AD0DF6"/>
    <w:rsid w:val="00AD27AF"/>
    <w:rsid w:val="00AE1E23"/>
    <w:rsid w:val="00AE246A"/>
    <w:rsid w:val="00AE2FC4"/>
    <w:rsid w:val="00B00FF7"/>
    <w:rsid w:val="00B01117"/>
    <w:rsid w:val="00B10D7D"/>
    <w:rsid w:val="00B12895"/>
    <w:rsid w:val="00B1350E"/>
    <w:rsid w:val="00B23CBA"/>
    <w:rsid w:val="00B242A2"/>
    <w:rsid w:val="00B2576C"/>
    <w:rsid w:val="00B52887"/>
    <w:rsid w:val="00B55C4B"/>
    <w:rsid w:val="00B5604A"/>
    <w:rsid w:val="00B66435"/>
    <w:rsid w:val="00B6794A"/>
    <w:rsid w:val="00B72C4C"/>
    <w:rsid w:val="00B808C1"/>
    <w:rsid w:val="00B82A33"/>
    <w:rsid w:val="00B84FBC"/>
    <w:rsid w:val="00BA100E"/>
    <w:rsid w:val="00BA176D"/>
    <w:rsid w:val="00BA6571"/>
    <w:rsid w:val="00BA6D0F"/>
    <w:rsid w:val="00BC13ED"/>
    <w:rsid w:val="00BC36CD"/>
    <w:rsid w:val="00BC4538"/>
    <w:rsid w:val="00BD00DA"/>
    <w:rsid w:val="00BD0D58"/>
    <w:rsid w:val="00BE7E42"/>
    <w:rsid w:val="00BF48B3"/>
    <w:rsid w:val="00C01001"/>
    <w:rsid w:val="00C27616"/>
    <w:rsid w:val="00C62615"/>
    <w:rsid w:val="00C713F7"/>
    <w:rsid w:val="00C85FE9"/>
    <w:rsid w:val="00C91CC7"/>
    <w:rsid w:val="00CA48D2"/>
    <w:rsid w:val="00CB1D68"/>
    <w:rsid w:val="00CC3B53"/>
    <w:rsid w:val="00CD0DB0"/>
    <w:rsid w:val="00CD2DCA"/>
    <w:rsid w:val="00CD2FC2"/>
    <w:rsid w:val="00CD5ACB"/>
    <w:rsid w:val="00CE0758"/>
    <w:rsid w:val="00CE63CD"/>
    <w:rsid w:val="00D063D5"/>
    <w:rsid w:val="00D220C1"/>
    <w:rsid w:val="00D24AAF"/>
    <w:rsid w:val="00D26AE2"/>
    <w:rsid w:val="00D311AE"/>
    <w:rsid w:val="00D40883"/>
    <w:rsid w:val="00D5322E"/>
    <w:rsid w:val="00D54067"/>
    <w:rsid w:val="00D827A8"/>
    <w:rsid w:val="00DA1539"/>
    <w:rsid w:val="00DC20A4"/>
    <w:rsid w:val="00DC5BC9"/>
    <w:rsid w:val="00DD66AD"/>
    <w:rsid w:val="00DF4A6A"/>
    <w:rsid w:val="00DF7CEE"/>
    <w:rsid w:val="00E13E63"/>
    <w:rsid w:val="00E359F8"/>
    <w:rsid w:val="00E41658"/>
    <w:rsid w:val="00E42245"/>
    <w:rsid w:val="00E75E3F"/>
    <w:rsid w:val="00E8406F"/>
    <w:rsid w:val="00E85768"/>
    <w:rsid w:val="00E93ED9"/>
    <w:rsid w:val="00E94084"/>
    <w:rsid w:val="00EB2446"/>
    <w:rsid w:val="00ED44E3"/>
    <w:rsid w:val="00ED4583"/>
    <w:rsid w:val="00ED69DC"/>
    <w:rsid w:val="00EE2F36"/>
    <w:rsid w:val="00EE3117"/>
    <w:rsid w:val="00EE3E8D"/>
    <w:rsid w:val="00EF07C2"/>
    <w:rsid w:val="00EF4250"/>
    <w:rsid w:val="00F050FB"/>
    <w:rsid w:val="00F16384"/>
    <w:rsid w:val="00F247BE"/>
    <w:rsid w:val="00F34267"/>
    <w:rsid w:val="00F52DAC"/>
    <w:rsid w:val="00F54BF9"/>
    <w:rsid w:val="00F54D3E"/>
    <w:rsid w:val="00F54FD6"/>
    <w:rsid w:val="00F57099"/>
    <w:rsid w:val="00F72154"/>
    <w:rsid w:val="00F74109"/>
    <w:rsid w:val="00F836F3"/>
    <w:rsid w:val="00F87F17"/>
    <w:rsid w:val="00F92956"/>
    <w:rsid w:val="00F967A9"/>
    <w:rsid w:val="00FA4D71"/>
    <w:rsid w:val="00FA7076"/>
    <w:rsid w:val="00FA731A"/>
    <w:rsid w:val="00FB7D92"/>
    <w:rsid w:val="00FC4C4C"/>
    <w:rsid w:val="00FD5962"/>
    <w:rsid w:val="00FE3D7C"/>
    <w:rsid w:val="00FE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4BB71"/>
  <w15:chartTrackingRefBased/>
  <w15:docId w15:val="{A1C20323-D052-42DB-A109-E47B1A19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97150-3E88-438A-8DDA-C6B7E88A2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5235</Words>
  <Characters>29842</Characters>
  <Application>Microsoft Office Word</Application>
  <DocSecurity>0</DocSecurity>
  <Lines>248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271</cp:revision>
  <dcterms:created xsi:type="dcterms:W3CDTF">2018-04-14T15:36:00Z</dcterms:created>
  <dcterms:modified xsi:type="dcterms:W3CDTF">2018-07-23T14:20:00Z</dcterms:modified>
</cp:coreProperties>
</file>