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A730" w14:textId="38F84DAD" w:rsidR="00354EFB" w:rsidRDefault="006776DA">
      <w:pPr>
        <w:rPr>
          <w:lang w:val="de-CH"/>
        </w:rPr>
      </w:pPr>
      <w:proofErr w:type="spellStart"/>
      <w:r>
        <w:rPr>
          <w:lang w:val="de-CH"/>
        </w:rPr>
        <w:t>Schizophrenia</w:t>
      </w:r>
      <w:proofErr w:type="spellEnd"/>
      <w:r>
        <w:rPr>
          <w:lang w:val="de-CH"/>
        </w:rPr>
        <w:t>:</w:t>
      </w:r>
    </w:p>
    <w:p w14:paraId="28C8A96F" w14:textId="5328C8F8" w:rsidR="006776DA" w:rsidRDefault="006776DA">
      <w:r w:rsidRPr="006776DA">
        <w:t xml:space="preserve">Hallmarks: cognitive: dysfunction in executive </w:t>
      </w:r>
      <w:r>
        <w:t xml:space="preserve">tasks, attention deficit, working memory function deficit; positive </w:t>
      </w:r>
      <w:proofErr w:type="spellStart"/>
      <w:r>
        <w:t>sym</w:t>
      </w:r>
      <w:proofErr w:type="spellEnd"/>
      <w:r>
        <w:t xml:space="preserve">: </w:t>
      </w:r>
      <w:proofErr w:type="spellStart"/>
      <w:r>
        <w:t>alluciinations</w:t>
      </w:r>
      <w:proofErr w:type="spellEnd"/>
      <w:r>
        <w:t xml:space="preserve">, illusions, thought disorder; </w:t>
      </w:r>
      <w:proofErr w:type="spellStart"/>
      <w:r>
        <w:t>negativr</w:t>
      </w:r>
      <w:proofErr w:type="spellEnd"/>
      <w:r>
        <w:t>: anhedonia, poverty of speech, social retreat.</w:t>
      </w:r>
    </w:p>
    <w:p w14:paraId="5EB2BE24" w14:textId="67EAE5D2" w:rsidR="006776DA" w:rsidRDefault="006776DA">
      <w:r>
        <w:t xml:space="preserve">Progression of symptoms: cognitive, social, working symptoms – anxiety and depressive symptoms – social retreat and subjective cognitive changes – prodromal </w:t>
      </w:r>
      <w:proofErr w:type="spellStart"/>
      <w:r>
        <w:t>symp</w:t>
      </w:r>
      <w:proofErr w:type="spellEnd"/>
      <w:r>
        <w:t xml:space="preserve"> – psychosis (in adulthood)</w:t>
      </w:r>
    </w:p>
    <w:p w14:paraId="397F8DC5" w14:textId="3EB904BB" w:rsidR="006776DA" w:rsidRDefault="006776DA">
      <w:r>
        <w:t xml:space="preserve">Schizophrenic brains have enlarged ventricle, smaller </w:t>
      </w:r>
      <w:proofErr w:type="spellStart"/>
      <w:r>
        <w:t>amyg</w:t>
      </w:r>
      <w:proofErr w:type="spellEnd"/>
      <w:r>
        <w:t xml:space="preserve"> and hippo and </w:t>
      </w:r>
      <w:proofErr w:type="spellStart"/>
      <w:r>
        <w:t>pfc.</w:t>
      </w:r>
      <w:proofErr w:type="spellEnd"/>
      <w:r>
        <w:t xml:space="preserve"> </w:t>
      </w:r>
      <w:proofErr w:type="gramStart"/>
      <w:r>
        <w:t>Also</w:t>
      </w:r>
      <w:proofErr w:type="gramEnd"/>
      <w:r>
        <w:t xml:space="preserve"> the cell polarity is not nicely defined (maybe some migratory problem).</w:t>
      </w:r>
    </w:p>
    <w:p w14:paraId="5AF74B4E" w14:textId="655F6F46" w:rsidR="006776DA" w:rsidRDefault="006776DA">
      <w:r>
        <w:t>NMDAR hypothesis: morphological changes to NMDAR structure leading to disturbed signalling or connectivity.</w:t>
      </w:r>
    </w:p>
    <w:p w14:paraId="193CB0DD" w14:textId="0D1393B5" w:rsidR="006776DA" w:rsidRDefault="006776DA">
      <w:r>
        <w:t xml:space="preserve">DA signalling hypothesis: it seems that an excess in D2 dopamine signalling leads to </w:t>
      </w:r>
      <w:proofErr w:type="spellStart"/>
      <w:r>
        <w:t>pos</w:t>
      </w:r>
      <w:proofErr w:type="spellEnd"/>
      <w:r>
        <w:t xml:space="preserve"> </w:t>
      </w:r>
      <w:proofErr w:type="spellStart"/>
      <w:r>
        <w:t>symp</w:t>
      </w:r>
      <w:proofErr w:type="spellEnd"/>
      <w:r>
        <w:t xml:space="preserve"> while a </w:t>
      </w:r>
      <w:proofErr w:type="spellStart"/>
      <w:r>
        <w:t>defeicti</w:t>
      </w:r>
      <w:proofErr w:type="spellEnd"/>
      <w:r>
        <w:t xml:space="preserve"> in D1 DA signalling to </w:t>
      </w:r>
      <w:proofErr w:type="spellStart"/>
      <w:r>
        <w:t>nega</w:t>
      </w:r>
      <w:proofErr w:type="spellEnd"/>
      <w:r>
        <w:t xml:space="preserve"> </w:t>
      </w:r>
      <w:proofErr w:type="spellStart"/>
      <w:r>
        <w:t>symp</w:t>
      </w:r>
      <w:proofErr w:type="spellEnd"/>
      <w:r>
        <w:t xml:space="preserve"> in the dopaminergic pathway.</w:t>
      </w:r>
    </w:p>
    <w:p w14:paraId="43164B3D" w14:textId="7AE623E4" w:rsidR="006776DA" w:rsidRDefault="006776DA">
      <w:r>
        <w:t xml:space="preserve">Duncan model: scale: genetic predisposition vs environmental stressors: 1/x graph as threshold line for </w:t>
      </w:r>
      <w:proofErr w:type="spellStart"/>
      <w:r>
        <w:t>schizotypic</w:t>
      </w:r>
      <w:proofErr w:type="spellEnd"/>
      <w:r>
        <w:t xml:space="preserve"> </w:t>
      </w:r>
      <w:proofErr w:type="spellStart"/>
      <w:r>
        <w:t>symp</w:t>
      </w:r>
      <w:proofErr w:type="spellEnd"/>
      <w:r>
        <w:t xml:space="preserve">. </w:t>
      </w:r>
    </w:p>
    <w:p w14:paraId="29428743" w14:textId="784BE283" w:rsidR="006776DA" w:rsidRDefault="006776DA"/>
    <w:p w14:paraId="123DBF3E" w14:textId="258544CE" w:rsidR="006776DA" w:rsidRDefault="006776DA">
      <w:r>
        <w:t xml:space="preserve">ASD: hallmarks: social: do not form peer to peer </w:t>
      </w:r>
      <w:proofErr w:type="spellStart"/>
      <w:r>
        <w:t>relationshjips</w:t>
      </w:r>
      <w:proofErr w:type="spellEnd"/>
      <w:r>
        <w:t xml:space="preserve">, hard to maintain conversation or </w:t>
      </w:r>
      <w:proofErr w:type="spellStart"/>
      <w:r>
        <w:t>intitate</w:t>
      </w:r>
      <w:proofErr w:type="spellEnd"/>
      <w:r>
        <w:t xml:space="preserve"> it, avoid eye to eye contact, obsess with one object, perform routines in an infinite loop like fashion (like rocking the head)</w:t>
      </w:r>
    </w:p>
    <w:p w14:paraId="39634683" w14:textId="04AD5BD2" w:rsidR="006776DA" w:rsidRDefault="006776DA">
      <w:proofErr w:type="spellStart"/>
      <w:r>
        <w:t>Comminucation</w:t>
      </w:r>
      <w:proofErr w:type="spellEnd"/>
      <w:r>
        <w:t xml:space="preserve">: do not develop language or </w:t>
      </w:r>
      <w:proofErr w:type="gramStart"/>
      <w:r>
        <w:t>really late</w:t>
      </w:r>
      <w:proofErr w:type="gramEnd"/>
      <w:r>
        <w:t xml:space="preserve"> and only partially not always fully, do not respond immediately</w:t>
      </w:r>
    </w:p>
    <w:p w14:paraId="09A8379F" w14:textId="38E56ABF" w:rsidR="006776DA" w:rsidRDefault="006776DA">
      <w:r>
        <w:t xml:space="preserve">Behavioural: no make </w:t>
      </w:r>
      <w:proofErr w:type="gramStart"/>
      <w:r>
        <w:t>believe</w:t>
      </w:r>
      <w:proofErr w:type="gramEnd"/>
      <w:r>
        <w:t xml:space="preserve"> or imitative play </w:t>
      </w:r>
    </w:p>
    <w:p w14:paraId="543CFDD9" w14:textId="50E3C0B9" w:rsidR="006776DA" w:rsidRDefault="006776DA">
      <w:r>
        <w:t>Clear genetic evidence: concordance is 60% (in dizygotic twins it’s 3-10%)</w:t>
      </w:r>
    </w:p>
    <w:p w14:paraId="4C655AB0" w14:textId="787ECB5F" w:rsidR="006776DA" w:rsidRDefault="006776DA">
      <w:r>
        <w:t xml:space="preserve">Environmental stressors: mother took anti </w:t>
      </w:r>
      <w:proofErr w:type="spellStart"/>
      <w:r>
        <w:t>convulants</w:t>
      </w:r>
      <w:proofErr w:type="spellEnd"/>
      <w:r>
        <w:t xml:space="preserve"> during pregnancy, </w:t>
      </w:r>
      <w:r w:rsidR="00122FCA">
        <w:t>viral trauma (rubella or cytomegalovirus), thalidomide use.</w:t>
      </w:r>
    </w:p>
    <w:p w14:paraId="46B1E10B" w14:textId="7803D60C" w:rsidR="00122FCA" w:rsidRDefault="00122FCA">
      <w:r>
        <w:t xml:space="preserve">ASD brain: no or almost no corpus callosum, smaller cerebellum, smaller </w:t>
      </w:r>
      <w:proofErr w:type="spellStart"/>
      <w:r>
        <w:t>pfc</w:t>
      </w:r>
      <w:proofErr w:type="spellEnd"/>
      <w:r>
        <w:t xml:space="preserve">, loss of </w:t>
      </w:r>
      <w:proofErr w:type="spellStart"/>
      <w:r>
        <w:t>purkinje</w:t>
      </w:r>
      <w:proofErr w:type="spellEnd"/>
      <w:r>
        <w:t xml:space="preserve"> </w:t>
      </w:r>
      <w:proofErr w:type="gramStart"/>
      <w:r>
        <w:t>cells ,</w:t>
      </w:r>
      <w:proofErr w:type="gramEnd"/>
      <w:r>
        <w:t xml:space="preserve"> changes to overall brain </w:t>
      </w:r>
      <w:proofErr w:type="spellStart"/>
      <w:r>
        <w:t>sturccure</w:t>
      </w:r>
      <w:proofErr w:type="spellEnd"/>
      <w:r>
        <w:t xml:space="preserve">, smaller and more densely packed cells, less dendritic </w:t>
      </w:r>
      <w:proofErr w:type="spellStart"/>
      <w:r>
        <w:t>arbors</w:t>
      </w:r>
      <w:proofErr w:type="spellEnd"/>
      <w:r>
        <w:t>, changes in synapse formation and elimination</w:t>
      </w:r>
    </w:p>
    <w:p w14:paraId="403D880E" w14:textId="3CAFD5A8" w:rsidR="00122FCA" w:rsidRDefault="00122FCA">
      <w:r>
        <w:t xml:space="preserve">Similar diseases: childhood integrative disorder, </w:t>
      </w:r>
      <w:proofErr w:type="spellStart"/>
      <w:r>
        <w:t>aspergers</w:t>
      </w:r>
      <w:proofErr w:type="spellEnd"/>
      <w:r>
        <w:t xml:space="preserve"> syndrome, PPD-NOS</w:t>
      </w:r>
    </w:p>
    <w:p w14:paraId="40A46AF1" w14:textId="77777777" w:rsidR="00122FCA" w:rsidRDefault="00122FCA"/>
    <w:p w14:paraId="7F58AFB6" w14:textId="541F473E" w:rsidR="00122FCA" w:rsidRDefault="00122FCA">
      <w:r w:rsidRPr="00122FCA">
        <w:t xml:space="preserve">Mental retardation: </w:t>
      </w:r>
      <w:proofErr w:type="spellStart"/>
      <w:r w:rsidRPr="00122FCA">
        <w:t>neurotrypsin</w:t>
      </w:r>
      <w:proofErr w:type="spellEnd"/>
      <w:r w:rsidRPr="00122FCA">
        <w:t xml:space="preserve"> first identified non-syndromic </w:t>
      </w:r>
      <w:proofErr w:type="gramStart"/>
      <w:r w:rsidRPr="00122FCA">
        <w:t>an</w:t>
      </w:r>
      <w:proofErr w:type="gramEnd"/>
      <w:r w:rsidRPr="00122FCA">
        <w:t xml:space="preserve"> not X-linked g</w:t>
      </w:r>
      <w:r>
        <w:t xml:space="preserve">ene: protein that cleaves </w:t>
      </w:r>
      <w:proofErr w:type="spellStart"/>
      <w:r>
        <w:t>agrin</w:t>
      </w:r>
      <w:proofErr w:type="spellEnd"/>
      <w:r>
        <w:t xml:space="preserve"> which is a NMJ gene needed to make synaptic formation with muscle. In CNS, it also helps in new synapse formation. When </w:t>
      </w:r>
      <w:proofErr w:type="spellStart"/>
      <w:r>
        <w:t>neurotrypsin</w:t>
      </w:r>
      <w:proofErr w:type="spellEnd"/>
      <w:r>
        <w:t xml:space="preserve"> is not functional (nonsense mutation) then </w:t>
      </w:r>
      <w:proofErr w:type="spellStart"/>
      <w:r>
        <w:t>agrin</w:t>
      </w:r>
      <w:proofErr w:type="spellEnd"/>
      <w:r>
        <w:t xml:space="preserve"> does not work in CNS and there are not </w:t>
      </w:r>
      <w:proofErr w:type="gramStart"/>
      <w:r>
        <w:t>really new</w:t>
      </w:r>
      <w:proofErr w:type="gramEnd"/>
      <w:r>
        <w:t xml:space="preserve"> synapses: mental retardation as an underconnectivity syndrome. </w:t>
      </w:r>
    </w:p>
    <w:p w14:paraId="4EFCE8EB" w14:textId="303B9257" w:rsidR="00122FCA" w:rsidRDefault="00122FCA">
      <w:r>
        <w:t xml:space="preserve">LTP still works in </w:t>
      </w:r>
      <w:proofErr w:type="spellStart"/>
      <w:r>
        <w:t>exisiting</w:t>
      </w:r>
      <w:proofErr w:type="spellEnd"/>
      <w:r>
        <w:t xml:space="preserve"> </w:t>
      </w:r>
      <w:proofErr w:type="spellStart"/>
      <w:r>
        <w:t>synpses</w:t>
      </w:r>
      <w:proofErr w:type="spellEnd"/>
      <w:r>
        <w:t xml:space="preserve"> though, but not in new ones since they cannot be formed. </w:t>
      </w:r>
    </w:p>
    <w:p w14:paraId="7869D577" w14:textId="2677704F" w:rsidR="00122FCA" w:rsidRDefault="00122FCA">
      <w:r>
        <w:t>Syndromic form is obvious: it’s down syndrome (trisomy 21).</w:t>
      </w:r>
    </w:p>
    <w:p w14:paraId="4F1C426B" w14:textId="334CE35D" w:rsidR="00122FCA" w:rsidRDefault="00122FCA">
      <w:pPr>
        <w:pBdr>
          <w:bottom w:val="single" w:sz="6" w:space="1" w:color="auto"/>
        </w:pBdr>
      </w:pPr>
      <w:proofErr w:type="spellStart"/>
      <w:r>
        <w:lastRenderedPageBreak/>
        <w:t>Fetal</w:t>
      </w:r>
      <w:proofErr w:type="spellEnd"/>
      <w:r>
        <w:t xml:space="preserve"> alcohol syndrome is related to mental retardation: it’s when mothers drink during pregnancy, problems in brain development: no CC, changed brain structure. Facial changes: smaller eyes, very thing upper lip, the long pit between nose and upper lip lacks for the most part.</w:t>
      </w:r>
    </w:p>
    <w:p w14:paraId="26B144B8" w14:textId="0C354214" w:rsidR="00122FCA" w:rsidRDefault="00122FCA">
      <w:r>
        <w:t xml:space="preserve">ASD hallmarks: </w:t>
      </w:r>
    </w:p>
    <w:p w14:paraId="7234C205" w14:textId="15BD9CAC" w:rsidR="00122FCA" w:rsidRDefault="00710C94">
      <w:r>
        <w:t xml:space="preserve">Behavioural: occupied with one object for long times, sticks to </w:t>
      </w:r>
      <w:proofErr w:type="spellStart"/>
      <w:r>
        <w:t>nonfunctional</w:t>
      </w:r>
      <w:proofErr w:type="spellEnd"/>
      <w:r>
        <w:t xml:space="preserve"> routines or rituals, stereotypic repetitive motor mannerisms, only has one or few patterns of interest</w:t>
      </w:r>
    </w:p>
    <w:p w14:paraId="263024C3" w14:textId="7D914D61" w:rsidR="00710C94" w:rsidRDefault="00710C94">
      <w:r>
        <w:t xml:space="preserve">Social: does not share happiness or joy </w:t>
      </w:r>
      <w:proofErr w:type="spellStart"/>
      <w:r>
        <w:t>sponateously</w:t>
      </w:r>
      <w:proofErr w:type="spellEnd"/>
      <w:r>
        <w:t xml:space="preserve"> with environment (e.g. the mother), avoids eye-to-eye gaze, does not develop peer-to-peer </w:t>
      </w:r>
      <w:proofErr w:type="spellStart"/>
      <w:r>
        <w:t>relationshiops</w:t>
      </w:r>
      <w:proofErr w:type="spellEnd"/>
      <w:r>
        <w:t>, lack of emotional and social reciprocity (does not understand facial expressions)</w:t>
      </w:r>
    </w:p>
    <w:p w14:paraId="4B9DE60A" w14:textId="57A6B939" w:rsidR="00710C94" w:rsidRDefault="00710C94">
      <w:r>
        <w:t>Communication: not language develop or only partial and late onset (but can be full development), hard to maintain conversation or develop one, does not do make-believe or imitative play, usage of stereotypic and repetitive phrases</w:t>
      </w:r>
    </w:p>
    <w:p w14:paraId="321C9474" w14:textId="7076F547" w:rsidR="00710C94" w:rsidRDefault="00710C94">
      <w:r>
        <w:t xml:space="preserve">MNS: neurons that activate the temporal lobe and it is as if one did the task oneself when observing someone else </w:t>
      </w:r>
      <w:proofErr w:type="gramStart"/>
      <w:r>
        <w:t>actually doing</w:t>
      </w:r>
      <w:proofErr w:type="gramEnd"/>
      <w:r>
        <w:t xml:space="preserve"> it. Needed to understand intentions and interpret emotions</w:t>
      </w:r>
    </w:p>
    <w:p w14:paraId="1EAC8F0B" w14:textId="5CF86259" w:rsidR="00DF05B5" w:rsidRDefault="00DF05B5"/>
    <w:p w14:paraId="3FE1E9DE" w14:textId="1083A43F" w:rsidR="00DF05B5" w:rsidRDefault="00DF05B5">
      <w:pPr>
        <w:rPr>
          <w:lang w:val="fr-CH"/>
        </w:rPr>
      </w:pPr>
      <w:proofErr w:type="spellStart"/>
      <w:r w:rsidRPr="00DF05B5">
        <w:rPr>
          <w:lang w:val="fr-CH"/>
        </w:rPr>
        <w:t>Cell</w:t>
      </w:r>
      <w:proofErr w:type="spellEnd"/>
      <w:r w:rsidRPr="00DF05B5">
        <w:rPr>
          <w:lang w:val="fr-CH"/>
        </w:rPr>
        <w:t xml:space="preserve"> </w:t>
      </w:r>
      <w:proofErr w:type="gramStart"/>
      <w:r w:rsidRPr="00DF05B5">
        <w:rPr>
          <w:lang w:val="fr-CH"/>
        </w:rPr>
        <w:t>migration:</w:t>
      </w:r>
      <w:proofErr w:type="gramEnd"/>
      <w:r w:rsidRPr="00DF05B5">
        <w:rPr>
          <w:lang w:val="fr-CH"/>
        </w:rPr>
        <w:t xml:space="preserve"> 4 types: </w:t>
      </w:r>
      <w:proofErr w:type="spellStart"/>
      <w:r w:rsidRPr="00DF05B5">
        <w:rPr>
          <w:lang w:val="fr-CH"/>
        </w:rPr>
        <w:t>somal</w:t>
      </w:r>
      <w:proofErr w:type="spellEnd"/>
      <w:r w:rsidRPr="00DF05B5">
        <w:rPr>
          <w:lang w:val="fr-CH"/>
        </w:rPr>
        <w:t xml:space="preserve"> translocation, </w:t>
      </w:r>
      <w:proofErr w:type="spellStart"/>
      <w:r w:rsidRPr="00DF05B5">
        <w:rPr>
          <w:lang w:val="fr-CH"/>
        </w:rPr>
        <w:t>glia</w:t>
      </w:r>
      <w:proofErr w:type="spellEnd"/>
      <w:r w:rsidRPr="00DF05B5">
        <w:rPr>
          <w:lang w:val="fr-CH"/>
        </w:rPr>
        <w:t xml:space="preserve"> </w:t>
      </w:r>
      <w:proofErr w:type="spellStart"/>
      <w:r>
        <w:rPr>
          <w:lang w:val="fr-CH"/>
        </w:rPr>
        <w:t>guided</w:t>
      </w:r>
      <w:proofErr w:type="spellEnd"/>
      <w:r>
        <w:rPr>
          <w:lang w:val="fr-CH"/>
        </w:rPr>
        <w:t xml:space="preserve"> locomotion, </w:t>
      </w:r>
      <w:proofErr w:type="spellStart"/>
      <w:r>
        <w:rPr>
          <w:lang w:val="fr-CH"/>
        </w:rPr>
        <w:t>tangential</w:t>
      </w:r>
      <w:proofErr w:type="spellEnd"/>
      <w:r>
        <w:rPr>
          <w:lang w:val="fr-CH"/>
        </w:rPr>
        <w:t xml:space="preserve"> migration and </w:t>
      </w:r>
      <w:proofErr w:type="spellStart"/>
      <w:r>
        <w:rPr>
          <w:lang w:val="fr-CH"/>
        </w:rPr>
        <w:t>ventricle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directed</w:t>
      </w:r>
      <w:proofErr w:type="spellEnd"/>
      <w:r>
        <w:rPr>
          <w:lang w:val="fr-CH"/>
        </w:rPr>
        <w:t xml:space="preserve"> migration.</w:t>
      </w:r>
    </w:p>
    <w:p w14:paraId="2540C660" w14:textId="0B27F9C3" w:rsidR="00DF05B5" w:rsidRDefault="00DF05B5">
      <w:proofErr w:type="spellStart"/>
      <w:r w:rsidRPr="00DF05B5">
        <w:t>Somal</w:t>
      </w:r>
      <w:proofErr w:type="spellEnd"/>
      <w:r w:rsidRPr="00DF05B5">
        <w:t xml:space="preserve"> translocation </w:t>
      </w:r>
      <w:proofErr w:type="spellStart"/>
      <w:r w:rsidRPr="00DF05B5">
        <w:t>espeically</w:t>
      </w:r>
      <w:proofErr w:type="spellEnd"/>
      <w:r w:rsidRPr="00DF05B5">
        <w:t xml:space="preserve"> in the b</w:t>
      </w:r>
      <w:r>
        <w:t>eginning around E8.5: cells from VZ migrate to PP radially (</w:t>
      </w:r>
      <w:proofErr w:type="spellStart"/>
      <w:r>
        <w:t>pial</w:t>
      </w:r>
      <w:proofErr w:type="spellEnd"/>
      <w:r>
        <w:t xml:space="preserve"> surface directed). </w:t>
      </w:r>
    </w:p>
    <w:p w14:paraId="17A56A03" w14:textId="1468760F" w:rsidR="00DF05B5" w:rsidRDefault="00DF05B5">
      <w:r>
        <w:t>Glia guided locomotion: glia cells extend their arms to the CP and above and neurons can use it as a rope to migrate to the CP basically (start in VZ). Around day E12.</w:t>
      </w:r>
      <w:r w:rsidR="00621DD2">
        <w:t xml:space="preserve"> Especially, pyramidal cells.</w:t>
      </w:r>
    </w:p>
    <w:p w14:paraId="63692479" w14:textId="597E654F" w:rsidR="00621DD2" w:rsidRDefault="00DF05B5">
      <w:r>
        <w:t xml:space="preserve">Tangential migration: </w:t>
      </w:r>
      <w:r w:rsidR="00621DD2">
        <w:t>neural cells migrate from the ganglionic eminence to the marginal zone. From there they will migrate radially to the CP. Those are especially interneurons.</w:t>
      </w:r>
    </w:p>
    <w:p w14:paraId="61016283" w14:textId="71D762CB" w:rsidR="00621DD2" w:rsidRDefault="00621DD2">
      <w:r>
        <w:t>Ventricle directed migration: interneurons can also migrate tangentially to the VZ and then radially to the CP.</w:t>
      </w:r>
    </w:p>
    <w:p w14:paraId="6EF605DF" w14:textId="090C91F3" w:rsidR="00621DD2" w:rsidRDefault="00621DD2">
      <w:r>
        <w:t xml:space="preserve">In the cerebellum, granule cells first migrate tangentially to the most other layer and then anti </w:t>
      </w:r>
      <w:proofErr w:type="spellStart"/>
      <w:r>
        <w:t>pially</w:t>
      </w:r>
      <w:proofErr w:type="spellEnd"/>
      <w:r>
        <w:t xml:space="preserve"> directed (they simply go inwards, instead of outwards like in the cerebral cortex). They form clearly distinct layer: at the most outer part beginning: </w:t>
      </w:r>
      <w:proofErr w:type="spellStart"/>
      <w:r>
        <w:t>oEGL</w:t>
      </w:r>
      <w:proofErr w:type="spellEnd"/>
      <w:r>
        <w:t xml:space="preserve">, </w:t>
      </w:r>
      <w:proofErr w:type="spellStart"/>
      <w:r>
        <w:t>iEGL</w:t>
      </w:r>
      <w:proofErr w:type="spellEnd"/>
      <w:r>
        <w:t xml:space="preserve">, </w:t>
      </w:r>
      <w:r w:rsidR="00474F6F">
        <w:t xml:space="preserve">molecular layer, </w:t>
      </w:r>
      <w:proofErr w:type="spellStart"/>
      <w:r>
        <w:t>purkinje</w:t>
      </w:r>
      <w:proofErr w:type="spellEnd"/>
      <w:r>
        <w:t xml:space="preserve"> cells layer, </w:t>
      </w:r>
      <w:r w:rsidR="00474F6F">
        <w:t>internal granule layer</w:t>
      </w:r>
      <w:r>
        <w:t>.</w:t>
      </w:r>
    </w:p>
    <w:p w14:paraId="52E8E3CE" w14:textId="634E2B50" w:rsidR="00621DD2" w:rsidRDefault="00621DD2">
      <w:r>
        <w:t xml:space="preserve">Purkinje cells migrate </w:t>
      </w:r>
      <w:proofErr w:type="gramStart"/>
      <w:r>
        <w:t>radially  to</w:t>
      </w:r>
      <w:proofErr w:type="gramEnd"/>
      <w:r>
        <w:t xml:space="preserve"> the </w:t>
      </w:r>
      <w:proofErr w:type="spellStart"/>
      <w:r>
        <w:t>pial</w:t>
      </w:r>
      <w:proofErr w:type="spellEnd"/>
      <w:r>
        <w:t xml:space="preserve"> surface basically though.</w:t>
      </w:r>
    </w:p>
    <w:p w14:paraId="48E08509" w14:textId="781A8CD7" w:rsidR="00621DD2" w:rsidRDefault="00621DD2">
      <w:r>
        <w:t xml:space="preserve">Diseases and genes: </w:t>
      </w:r>
    </w:p>
    <w:p w14:paraId="62362B13" w14:textId="4F16997D" w:rsidR="00621DD2" w:rsidRDefault="00621DD2">
      <w:r>
        <w:t xml:space="preserve">Stop signal malfunction: POMT, POMGnT1, </w:t>
      </w:r>
      <w:proofErr w:type="spellStart"/>
      <w:r>
        <w:t>fukutin</w:t>
      </w:r>
      <w:proofErr w:type="spellEnd"/>
      <w:r>
        <w:t xml:space="preserve"> – cobblestone </w:t>
      </w:r>
      <w:proofErr w:type="spellStart"/>
      <w:r>
        <w:t>lissencephaly</w:t>
      </w:r>
      <w:proofErr w:type="spellEnd"/>
    </w:p>
    <w:p w14:paraId="310B31D1" w14:textId="4871D4A6" w:rsidR="00621DD2" w:rsidRDefault="00621DD2">
      <w:r w:rsidRPr="00621DD2">
        <w:t>Initiation dysfunction: FLNA, argef2 –</w:t>
      </w:r>
      <w:r>
        <w:t xml:space="preserve"> periventricular </w:t>
      </w:r>
      <w:proofErr w:type="spellStart"/>
      <w:r>
        <w:t>hetereotopia</w:t>
      </w:r>
      <w:proofErr w:type="spellEnd"/>
    </w:p>
    <w:p w14:paraId="3821906F" w14:textId="5FC19A21" w:rsidR="00621DD2" w:rsidRPr="00621DD2" w:rsidRDefault="00442461">
      <w:r>
        <w:t>Lamination</w:t>
      </w:r>
      <w:r w:rsidR="00621DD2" w:rsidRPr="00621DD2">
        <w:t xml:space="preserve"> migration defect: RELN: </w:t>
      </w:r>
      <w:proofErr w:type="spellStart"/>
      <w:r w:rsidR="00621DD2" w:rsidRPr="00621DD2">
        <w:t>lissence</w:t>
      </w:r>
      <w:proofErr w:type="spellEnd"/>
      <w:r w:rsidR="00621DD2" w:rsidRPr="00621DD2">
        <w:t>, cerebel</w:t>
      </w:r>
      <w:r w:rsidR="00621DD2">
        <w:t>lar hypoplasia</w:t>
      </w:r>
    </w:p>
    <w:p w14:paraId="796422F2" w14:textId="2EA4CE5A" w:rsidR="00621DD2" w:rsidRDefault="00442461">
      <w:r>
        <w:t>Ongoing migration</w:t>
      </w:r>
      <w:r w:rsidR="00621DD2" w:rsidRPr="00621DD2">
        <w:t xml:space="preserve"> defect: Lis1, dcx – </w:t>
      </w:r>
      <w:proofErr w:type="spellStart"/>
      <w:r w:rsidR="00621DD2" w:rsidRPr="00621DD2">
        <w:t>lissence</w:t>
      </w:r>
      <w:proofErr w:type="spellEnd"/>
      <w:r w:rsidR="00621DD2" w:rsidRPr="00621DD2">
        <w:t xml:space="preserve">, subcortical band </w:t>
      </w:r>
      <w:proofErr w:type="spellStart"/>
      <w:r w:rsidR="00621DD2" w:rsidRPr="00621DD2">
        <w:t>he</w:t>
      </w:r>
      <w:r w:rsidR="00621DD2">
        <w:t>teroptopia</w:t>
      </w:r>
      <w:proofErr w:type="spellEnd"/>
    </w:p>
    <w:p w14:paraId="038D1EE7" w14:textId="610D8AE7" w:rsidR="00AE47AE" w:rsidRDefault="00AE47AE">
      <w:r>
        <w:t>Derivatives of NCC:</w:t>
      </w:r>
    </w:p>
    <w:p w14:paraId="5F96ABE3" w14:textId="2B250B31" w:rsidR="00AE47AE" w:rsidRDefault="00474F6F">
      <w:r w:rsidRPr="00474F6F">
        <w:t xml:space="preserve">Cranial: melanocytes, sensory neurons, glia cells, bones and </w:t>
      </w:r>
      <w:proofErr w:type="spellStart"/>
      <w:r w:rsidRPr="00474F6F">
        <w:t>cartialage</w:t>
      </w:r>
      <w:proofErr w:type="spellEnd"/>
      <w:r w:rsidRPr="00474F6F">
        <w:t>, connective tissue such a</w:t>
      </w:r>
      <w:r>
        <w:t>s eye</w:t>
      </w:r>
    </w:p>
    <w:p w14:paraId="472B0F5F" w14:textId="21382779" w:rsidR="00474F6F" w:rsidRDefault="00474F6F">
      <w:r>
        <w:lastRenderedPageBreak/>
        <w:t xml:space="preserve">Vagal: sensory neurons, glia </w:t>
      </w:r>
      <w:proofErr w:type="spellStart"/>
      <w:r>
        <w:t>ccells</w:t>
      </w:r>
      <w:proofErr w:type="spellEnd"/>
      <w:r>
        <w:t>, melanocytes, smooth muscle cells for heart trunk, cardiac tissue, enteric neurons</w:t>
      </w:r>
    </w:p>
    <w:p w14:paraId="2FBDD28D" w14:textId="70613F1E" w:rsidR="00474F6F" w:rsidRPr="00474F6F" w:rsidRDefault="00474F6F">
      <w:r w:rsidRPr="00474F6F">
        <w:t xml:space="preserve">Trunk: glia cells, </w:t>
      </w:r>
      <w:proofErr w:type="spellStart"/>
      <w:r w:rsidRPr="00474F6F">
        <w:t>seonsory</w:t>
      </w:r>
      <w:proofErr w:type="spellEnd"/>
      <w:r w:rsidRPr="00474F6F">
        <w:t xml:space="preserve"> neurons, melanocytes, autonomous neurons, chromaffin cells for adrenal medulla</w:t>
      </w:r>
    </w:p>
    <w:p w14:paraId="5E998AF1" w14:textId="333F4826" w:rsidR="00474F6F" w:rsidRDefault="00474F6F">
      <w:pPr>
        <w:pBdr>
          <w:bottom w:val="single" w:sz="6" w:space="1" w:color="auto"/>
        </w:pBdr>
      </w:pPr>
      <w:r w:rsidRPr="00474F6F">
        <w:t xml:space="preserve">Radial migration also involved </w:t>
      </w:r>
      <w:proofErr w:type="spellStart"/>
      <w:r w:rsidRPr="00474F6F">
        <w:t>reo</w:t>
      </w:r>
      <w:r>
        <w:t>gragnization</w:t>
      </w:r>
      <w:proofErr w:type="spellEnd"/>
      <w:r>
        <w:t xml:space="preserve"> of the cytoskeleton: elongation of he </w:t>
      </w:r>
      <w:proofErr w:type="spellStart"/>
      <w:r>
        <w:t>expolriing</w:t>
      </w:r>
      <w:proofErr w:type="spellEnd"/>
      <w:r>
        <w:t xml:space="preserve"> site by elongating their tips through polymerization at the tip end (costs ATP) of actin filaments and insertion of microtubules also through polymerization. Then the nucleus </w:t>
      </w:r>
      <w:proofErr w:type="gramStart"/>
      <w:r>
        <w:t>has to</w:t>
      </w:r>
      <w:proofErr w:type="gramEnd"/>
      <w:r>
        <w:t xml:space="preserve"> move forward through nucleokinesis (with the help of microtubules and their associated motor proteins), and the rear side retracts. True for </w:t>
      </w:r>
      <w:proofErr w:type="spellStart"/>
      <w:r>
        <w:t>somal</w:t>
      </w:r>
      <w:proofErr w:type="spellEnd"/>
      <w:r>
        <w:t xml:space="preserve"> translocation and glia guided migration.</w:t>
      </w:r>
    </w:p>
    <w:p w14:paraId="0BAB4207" w14:textId="24375B63" w:rsidR="00791E93" w:rsidRDefault="00791E93">
      <w:proofErr w:type="gramStart"/>
      <w:r>
        <w:t>Also</w:t>
      </w:r>
      <w:proofErr w:type="gramEnd"/>
      <w:r>
        <w:t xml:space="preserve"> if not enough </w:t>
      </w:r>
      <w:proofErr w:type="spellStart"/>
      <w:r>
        <w:t>neurotrophins</w:t>
      </w:r>
      <w:proofErr w:type="spellEnd"/>
      <w:r>
        <w:t xml:space="preserve"> are around, then some cells will also </w:t>
      </w:r>
      <w:proofErr w:type="spellStart"/>
      <w:r>
        <w:t>undego</w:t>
      </w:r>
      <w:proofErr w:type="spellEnd"/>
      <w:r>
        <w:t xml:space="preserve"> apoptosis even if they found the </w:t>
      </w:r>
      <w:proofErr w:type="spellStart"/>
      <w:r>
        <w:t>righ</w:t>
      </w:r>
      <w:proofErr w:type="spellEnd"/>
      <w:r>
        <w:t xml:space="preserve"> area. Probably the case in very early innervation if at all, due to </w:t>
      </w:r>
      <w:r w:rsidR="00337492">
        <w:t xml:space="preserve">so many axons present at that </w:t>
      </w:r>
      <w:proofErr w:type="spellStart"/>
      <w:r w:rsidR="00337492">
        <w:t>tiem</w:t>
      </w:r>
      <w:proofErr w:type="spellEnd"/>
      <w:r w:rsidR="00337492">
        <w:t xml:space="preserve">. Further pruning also occurs depending on activity and LTP so that weakly </w:t>
      </w:r>
      <w:proofErr w:type="spellStart"/>
      <w:r w:rsidR="00337492">
        <w:t>activsated</w:t>
      </w:r>
      <w:proofErr w:type="spellEnd"/>
      <w:r w:rsidR="00337492">
        <w:t xml:space="preserve"> </w:t>
      </w:r>
      <w:proofErr w:type="spellStart"/>
      <w:r w:rsidR="00337492">
        <w:t>synpases</w:t>
      </w:r>
      <w:proofErr w:type="spellEnd"/>
      <w:r w:rsidR="00337492">
        <w:t xml:space="preserve"> will be eliminated eventually – see Ca2+/arc signalling: climbing </w:t>
      </w:r>
      <w:proofErr w:type="spellStart"/>
      <w:r w:rsidR="00337492">
        <w:t>fibers</w:t>
      </w:r>
      <w:proofErr w:type="spellEnd"/>
      <w:r w:rsidR="00337492">
        <w:t xml:space="preserve"> on </w:t>
      </w:r>
      <w:proofErr w:type="spellStart"/>
      <w:r w:rsidR="00337492">
        <w:t>purkinje</w:t>
      </w:r>
      <w:proofErr w:type="spellEnd"/>
      <w:r w:rsidR="00337492">
        <w:t xml:space="preserve"> cells: When activated, there are specific receptors </w:t>
      </w:r>
      <w:proofErr w:type="spellStart"/>
      <w:r w:rsidR="00337492">
        <w:t>tha</w:t>
      </w:r>
      <w:proofErr w:type="spellEnd"/>
      <w:r w:rsidR="00337492">
        <w:t xml:space="preserve"> leak in Ca2+ which in turn activated Arc. Arc eliminates other </w:t>
      </w:r>
      <w:proofErr w:type="spellStart"/>
      <w:r w:rsidR="00337492">
        <w:t>synpases</w:t>
      </w:r>
      <w:proofErr w:type="spellEnd"/>
      <w:r w:rsidR="00337492">
        <w:t xml:space="preserve"> farther away from the activation site </w:t>
      </w:r>
      <w:proofErr w:type="spellStart"/>
      <w:r w:rsidR="00337492">
        <w:t>suhc</w:t>
      </w:r>
      <w:proofErr w:type="spellEnd"/>
      <w:r w:rsidR="00337492">
        <w:t xml:space="preserve"> that we have monosynaptic innervation at the end.</w:t>
      </w:r>
    </w:p>
    <w:p w14:paraId="515DE831" w14:textId="3E3A8BF8" w:rsidR="000E6587" w:rsidRDefault="00337492">
      <w:pPr>
        <w:pBdr>
          <w:bottom w:val="single" w:sz="6" w:space="1" w:color="auto"/>
        </w:pBdr>
      </w:pPr>
      <w:r>
        <w:t xml:space="preserve">In initial </w:t>
      </w:r>
      <w:r w:rsidR="001F4CB1">
        <w:t xml:space="preserve">final targeting finding, axons grow by elongating the top. Later, when contact has been finally </w:t>
      </w:r>
      <w:bookmarkStart w:id="0" w:name="_GoBack"/>
      <w:bookmarkEnd w:id="0"/>
      <w:r w:rsidR="001F4CB1">
        <w:t>established with the target, the stretch the rest of their body – obviously because the organism grows and becomes bigger, so they have to keep up or they will tear apart due to mechanical tension.</w:t>
      </w:r>
    </w:p>
    <w:p w14:paraId="7854C798" w14:textId="77777777" w:rsidR="000E6587" w:rsidRPr="00474F6F" w:rsidRDefault="000E6587"/>
    <w:sectPr w:rsidR="000E6587" w:rsidRPr="00474F6F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F"/>
    <w:rsid w:val="000E6587"/>
    <w:rsid w:val="00122FCA"/>
    <w:rsid w:val="001B3141"/>
    <w:rsid w:val="001D181B"/>
    <w:rsid w:val="001F4CB1"/>
    <w:rsid w:val="002D5B20"/>
    <w:rsid w:val="00320974"/>
    <w:rsid w:val="00337492"/>
    <w:rsid w:val="003832C9"/>
    <w:rsid w:val="00442461"/>
    <w:rsid w:val="00463424"/>
    <w:rsid w:val="00474F6F"/>
    <w:rsid w:val="005C7675"/>
    <w:rsid w:val="00621DD2"/>
    <w:rsid w:val="006776DA"/>
    <w:rsid w:val="006F1226"/>
    <w:rsid w:val="00710C94"/>
    <w:rsid w:val="00791E93"/>
    <w:rsid w:val="007A1FF7"/>
    <w:rsid w:val="008A1B0B"/>
    <w:rsid w:val="0094496C"/>
    <w:rsid w:val="009D59AD"/>
    <w:rsid w:val="00A36901"/>
    <w:rsid w:val="00A41EED"/>
    <w:rsid w:val="00AE47AE"/>
    <w:rsid w:val="00B55F6A"/>
    <w:rsid w:val="00C47D1F"/>
    <w:rsid w:val="00C51630"/>
    <w:rsid w:val="00DF05B5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B07A7"/>
  <w15:chartTrackingRefBased/>
  <w15:docId w15:val="{27B9FCD1-4D6F-407C-8C9F-210F12A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13</cp:revision>
  <dcterms:created xsi:type="dcterms:W3CDTF">2018-01-05T08:20:00Z</dcterms:created>
  <dcterms:modified xsi:type="dcterms:W3CDTF">2018-01-05T11:02:00Z</dcterms:modified>
</cp:coreProperties>
</file>