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678" w:rsidRPr="002C6845" w:rsidRDefault="00660FD1" w:rsidP="00981714">
      <w:pPr>
        <w:widowControl w:val="0"/>
        <w:suppressAutoHyphens w:val="0"/>
        <w:jc w:val="center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>Practical Bioinformatics</w:t>
      </w:r>
    </w:p>
    <w:p w:rsidR="00414678" w:rsidRPr="002C6845" w:rsidRDefault="00660FD1" w:rsidP="00981714">
      <w:pPr>
        <w:widowControl w:val="0"/>
        <w:suppressAutoHyphens w:val="0"/>
        <w:jc w:val="center"/>
        <w:rPr>
          <w:sz w:val="24"/>
          <w:szCs w:val="24"/>
        </w:rPr>
      </w:pPr>
      <w:r w:rsidRPr="002C6845">
        <w:rPr>
          <w:sz w:val="24"/>
          <w:szCs w:val="24"/>
        </w:rPr>
        <w:t>Wagner Section</w:t>
      </w:r>
    </w:p>
    <w:p w:rsidR="00414678" w:rsidRPr="002C6845" w:rsidRDefault="00414678" w:rsidP="00981714">
      <w:pPr>
        <w:widowControl w:val="0"/>
        <w:suppressAutoHyphens w:val="0"/>
        <w:rPr>
          <w:sz w:val="24"/>
          <w:szCs w:val="24"/>
        </w:rPr>
      </w:pPr>
    </w:p>
    <w:p w:rsidR="00414678" w:rsidRPr="002C6845" w:rsidRDefault="00660FD1" w:rsidP="00981714">
      <w:pPr>
        <w:widowControl w:val="0"/>
        <w:suppressAutoHyphens w:val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 xml:space="preserve">Exercise Block 2. Analyzing simple biological </w:t>
      </w:r>
      <w:r w:rsidR="008F4C82" w:rsidRPr="002C6845">
        <w:rPr>
          <w:b/>
          <w:sz w:val="24"/>
          <w:szCs w:val="24"/>
        </w:rPr>
        <w:t>networks</w:t>
      </w:r>
    </w:p>
    <w:p w:rsidR="00414678" w:rsidRPr="002C6845" w:rsidRDefault="00660FD1" w:rsidP="00981714">
      <w:pPr>
        <w:widowControl w:val="0"/>
        <w:suppressAutoHyphens w:val="0"/>
        <w:rPr>
          <w:sz w:val="24"/>
          <w:szCs w:val="24"/>
        </w:rPr>
      </w:pPr>
      <w:r w:rsidRPr="002C6845">
        <w:rPr>
          <w:i/>
          <w:sz w:val="24"/>
          <w:szCs w:val="24"/>
        </w:rPr>
        <w:t>Metabolic networks</w:t>
      </w:r>
      <w:r w:rsidRPr="002C6845">
        <w:rPr>
          <w:sz w:val="24"/>
          <w:szCs w:val="24"/>
        </w:rPr>
        <w:t xml:space="preserve"> – We will use the following two metabolic networks in this section</w:t>
      </w:r>
    </w:p>
    <w:p w:rsidR="00414678" w:rsidRPr="002C6845" w:rsidRDefault="00660FD1" w:rsidP="00981714">
      <w:pPr>
        <w:widowControl w:val="0"/>
        <w:suppressAutoHyphens w:val="0"/>
        <w:rPr>
          <w:sz w:val="24"/>
          <w:szCs w:val="24"/>
        </w:rPr>
      </w:pPr>
      <w:r w:rsidRPr="002C6845">
        <w:rPr>
          <w:sz w:val="24"/>
          <w:szCs w:val="24"/>
        </w:rPr>
        <w:t>1. glycolysis.xml - This metabolic network consists of reactions involved in the glycolysis pathway. The objective function is the maximization of ATP production (abbreviated as atp in the metabolic model). Figure 2 below is a pictorial repr</w:t>
      </w:r>
      <w:r w:rsidR="00E51D71" w:rsidRPr="002C6845">
        <w:rPr>
          <w:sz w:val="24"/>
          <w:szCs w:val="24"/>
        </w:rPr>
        <w:t>esentation of the</w:t>
      </w:r>
      <w:r w:rsidRPr="002C6845">
        <w:rPr>
          <w:sz w:val="24"/>
          <w:szCs w:val="24"/>
        </w:rPr>
        <w:t xml:space="preserve"> network. </w:t>
      </w:r>
    </w:p>
    <w:p w:rsidR="0020063D" w:rsidRPr="002C6845" w:rsidRDefault="0020063D" w:rsidP="00981714">
      <w:pPr>
        <w:widowControl w:val="0"/>
        <w:suppressAutoHyphens w:val="0"/>
        <w:rPr>
          <w:sz w:val="24"/>
          <w:szCs w:val="24"/>
        </w:rPr>
      </w:pPr>
      <w:r w:rsidRPr="002C6845">
        <w:rPr>
          <w:sz w:val="24"/>
          <w:szCs w:val="24"/>
        </w:rPr>
        <w:t xml:space="preserve">2. e_coli_core.xml - This metabolism contains what is called the core </w:t>
      </w:r>
      <w:r w:rsidRPr="002C6845">
        <w:rPr>
          <w:i/>
          <w:iCs/>
          <w:sz w:val="24"/>
          <w:szCs w:val="24"/>
        </w:rPr>
        <w:t>E. coli</w:t>
      </w:r>
      <w:r w:rsidRPr="002C6845">
        <w:rPr>
          <w:sz w:val="24"/>
          <w:szCs w:val="24"/>
        </w:rPr>
        <w:t xml:space="preserve"> metabolic network, as proposed by the </w:t>
      </w:r>
      <w:r w:rsidR="0048767D">
        <w:rPr>
          <w:sz w:val="24"/>
          <w:szCs w:val="24"/>
        </w:rPr>
        <w:t xml:space="preserve">laboratory of Bernhard </w:t>
      </w:r>
      <w:r w:rsidR="00AF7373">
        <w:rPr>
          <w:sz w:val="24"/>
          <w:szCs w:val="24"/>
        </w:rPr>
        <w:t>P</w:t>
      </w:r>
      <w:r w:rsidRPr="002C6845">
        <w:rPr>
          <w:sz w:val="24"/>
          <w:szCs w:val="24"/>
        </w:rPr>
        <w:t>alsson</w:t>
      </w:r>
      <w:r w:rsidR="005140EC">
        <w:rPr>
          <w:sz w:val="24"/>
          <w:szCs w:val="24"/>
        </w:rPr>
        <w:t xml:space="preserve"> </w:t>
      </w:r>
      <w:r w:rsidRPr="002C6845">
        <w:rPr>
          <w:sz w:val="24"/>
          <w:szCs w:val="24"/>
        </w:rPr>
        <w:t>(</w:t>
      </w:r>
      <w:hyperlink r:id="rId6" w:history="1">
        <w:r w:rsidRPr="002C6845">
          <w:rPr>
            <w:rStyle w:val="Hyperlink"/>
            <w:sz w:val="24"/>
            <w:szCs w:val="24"/>
          </w:rPr>
          <w:t>http://gcrg.ucsd.edu/Downloads/EcoliCore</w:t>
        </w:r>
      </w:hyperlink>
      <w:r w:rsidRPr="002C6845">
        <w:rPr>
          <w:sz w:val="24"/>
          <w:szCs w:val="24"/>
        </w:rPr>
        <w:t xml:space="preserve">). Files Ecoli_core_figure.pdf and Ecoli_core_figure.jpg are added </w:t>
      </w:r>
      <w:r w:rsidR="0048767D">
        <w:rPr>
          <w:sz w:val="24"/>
          <w:szCs w:val="24"/>
        </w:rPr>
        <w:t>to</w:t>
      </w:r>
      <w:r w:rsidR="005C7D65">
        <w:rPr>
          <w:sz w:val="24"/>
          <w:szCs w:val="24"/>
        </w:rPr>
        <w:t xml:space="preserve"> </w:t>
      </w:r>
      <w:r w:rsidRPr="002C6845">
        <w:rPr>
          <w:sz w:val="24"/>
          <w:szCs w:val="24"/>
        </w:rPr>
        <w:t xml:space="preserve">this folder as a visual representation of the core </w:t>
      </w:r>
      <w:r w:rsidRPr="002C6845">
        <w:rPr>
          <w:i/>
          <w:sz w:val="24"/>
          <w:szCs w:val="24"/>
        </w:rPr>
        <w:t>E. coli</w:t>
      </w:r>
      <w:r w:rsidRPr="002C6845">
        <w:rPr>
          <w:sz w:val="24"/>
          <w:szCs w:val="24"/>
        </w:rPr>
        <w:t xml:space="preserve"> model. </w:t>
      </w:r>
    </w:p>
    <w:p w:rsidR="00414678" w:rsidRPr="002C6845" w:rsidRDefault="00414678" w:rsidP="00981714">
      <w:pPr>
        <w:widowControl w:val="0"/>
        <w:suppressAutoHyphens w:val="0"/>
        <w:rPr>
          <w:sz w:val="24"/>
          <w:szCs w:val="24"/>
        </w:rPr>
      </w:pPr>
    </w:p>
    <w:p w:rsidR="00414678" w:rsidRPr="002C6845" w:rsidRDefault="00667452" w:rsidP="00981714">
      <w:pPr>
        <w:widowControl w:val="0"/>
        <w:suppressAutoHyphens w:val="0"/>
        <w:jc w:val="both"/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760720" cy="44970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678" w:rsidRPr="002C6845" w:rsidRDefault="00414678" w:rsidP="00981714">
      <w:pPr>
        <w:widowControl w:val="0"/>
        <w:suppressAutoHyphens w:val="0"/>
        <w:rPr>
          <w:sz w:val="24"/>
          <w:szCs w:val="24"/>
        </w:rPr>
      </w:pPr>
    </w:p>
    <w:p w:rsidR="0071585E" w:rsidRDefault="0071585E" w:rsidP="00981714">
      <w:pPr>
        <w:widowControl w:val="0"/>
        <w:suppressAutoHyphens w:val="0"/>
        <w:rPr>
          <w:b/>
          <w:sz w:val="24"/>
          <w:szCs w:val="24"/>
        </w:rPr>
      </w:pPr>
    </w:p>
    <w:p w:rsidR="002C6845" w:rsidRDefault="00660FD1" w:rsidP="00981714">
      <w:pPr>
        <w:widowControl w:val="0"/>
        <w:suppressAutoHyphens w:val="0"/>
        <w:rPr>
          <w:b/>
          <w:sz w:val="24"/>
          <w:szCs w:val="24"/>
        </w:rPr>
      </w:pPr>
      <w:bookmarkStart w:id="0" w:name="_GoBack"/>
      <w:bookmarkEnd w:id="0"/>
      <w:r w:rsidRPr="002C6845">
        <w:rPr>
          <w:b/>
          <w:sz w:val="24"/>
          <w:szCs w:val="24"/>
        </w:rPr>
        <w:lastRenderedPageBreak/>
        <w:t xml:space="preserve">Exercise 2.1. </w:t>
      </w:r>
      <w:r w:rsidR="00D21ED7" w:rsidRPr="002C6845">
        <w:rPr>
          <w:b/>
          <w:sz w:val="24"/>
          <w:szCs w:val="24"/>
        </w:rPr>
        <w:t>Load the glycolysis model</w:t>
      </w:r>
      <w:r w:rsidR="0048767D">
        <w:rPr>
          <w:b/>
          <w:sz w:val="24"/>
          <w:szCs w:val="24"/>
        </w:rPr>
        <w:t xml:space="preserve"> into python</w:t>
      </w:r>
      <w:r w:rsidR="00D21ED7" w:rsidRPr="002C6845">
        <w:rPr>
          <w:b/>
          <w:sz w:val="24"/>
          <w:szCs w:val="24"/>
        </w:rPr>
        <w:t xml:space="preserve">. How many metabolites and reactions does it include? </w:t>
      </w:r>
    </w:p>
    <w:p w:rsidR="007D144F" w:rsidRDefault="0048767D" w:rsidP="00981714">
      <w:pPr>
        <w:widowControl w:val="0"/>
        <w:suppressAutoHyphens w:val="0"/>
        <w:spacing w:after="0"/>
        <w:rPr>
          <w:sz w:val="24"/>
          <w:szCs w:val="24"/>
        </w:rPr>
      </w:pPr>
      <w:r>
        <w:rPr>
          <w:sz w:val="24"/>
          <w:szCs w:val="24"/>
        </w:rPr>
        <w:t>Note that this model uses short-hand reaction identifiers (</w:t>
      </w:r>
      <w:r w:rsidR="00D21ED7" w:rsidRPr="002C6845">
        <w:rPr>
          <w:sz w:val="24"/>
          <w:szCs w:val="24"/>
        </w:rPr>
        <w:t>id</w:t>
      </w:r>
      <w:r>
        <w:rPr>
          <w:sz w:val="24"/>
          <w:szCs w:val="24"/>
        </w:rPr>
        <w:t>s)</w:t>
      </w:r>
      <w:r w:rsidR="005C7D65">
        <w:rPr>
          <w:sz w:val="24"/>
          <w:szCs w:val="24"/>
        </w:rPr>
        <w:t xml:space="preserve"> </w:t>
      </w:r>
      <w:r>
        <w:rPr>
          <w:sz w:val="24"/>
          <w:szCs w:val="24"/>
        </w:rPr>
        <w:t>that are not the same as a reaction’s name</w:t>
      </w:r>
      <w:r w:rsidR="00D21ED7" w:rsidRPr="002C6845">
        <w:rPr>
          <w:sz w:val="24"/>
          <w:szCs w:val="24"/>
        </w:rPr>
        <w:t>.</w:t>
      </w:r>
    </w:p>
    <w:p w:rsidR="007D144F" w:rsidRDefault="007D144F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7D144F" w:rsidRPr="005C7D65" w:rsidRDefault="007D144F" w:rsidP="00981714">
      <w:pPr>
        <w:widowControl w:val="0"/>
        <w:suppressAutoHyphens w:val="0"/>
        <w:spacing w:after="0"/>
        <w:rPr>
          <w:sz w:val="24"/>
          <w:szCs w:val="24"/>
        </w:rPr>
      </w:pPr>
      <w:r w:rsidRPr="005C7D65">
        <w:rPr>
          <w:sz w:val="24"/>
          <w:szCs w:val="24"/>
        </w:rPr>
        <w:t>You can read a sbml file in the following way:</w:t>
      </w:r>
    </w:p>
    <w:p w:rsidR="007D144F" w:rsidRPr="005C7D65" w:rsidRDefault="007D144F" w:rsidP="00981714">
      <w:pPr>
        <w:widowControl w:val="0"/>
        <w:suppressAutoHyphens w:val="0"/>
        <w:spacing w:after="0"/>
        <w:rPr>
          <w:rFonts w:ascii="Consolas" w:hAnsi="Consolas"/>
        </w:rPr>
      </w:pPr>
      <w:r w:rsidRPr="005C7D65">
        <w:rPr>
          <w:rFonts w:ascii="Consolas" w:hAnsi="Consolas"/>
        </w:rPr>
        <w:t>from cobra.io import read_sbml_model</w:t>
      </w:r>
    </w:p>
    <w:p w:rsidR="007D144F" w:rsidRPr="005C7D65" w:rsidRDefault="007D144F" w:rsidP="00981714">
      <w:pPr>
        <w:widowControl w:val="0"/>
        <w:suppressAutoHyphens w:val="0"/>
        <w:spacing w:after="0"/>
        <w:rPr>
          <w:rFonts w:ascii="Consolas" w:hAnsi="Consolas"/>
        </w:rPr>
      </w:pPr>
      <w:r w:rsidRPr="005C7D65">
        <w:rPr>
          <w:rFonts w:ascii="Consolas" w:hAnsi="Consolas"/>
        </w:rPr>
        <w:t>model = read_sbml_model('model_name.xml')</w:t>
      </w:r>
    </w:p>
    <w:p w:rsidR="007D144F" w:rsidRDefault="007D144F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D21ED7" w:rsidRPr="002C6845" w:rsidRDefault="00D21ED7" w:rsidP="00981714">
      <w:pPr>
        <w:widowControl w:val="0"/>
        <w:suppressAutoHyphens w:val="0"/>
        <w:rPr>
          <w:sz w:val="24"/>
          <w:szCs w:val="24"/>
        </w:rPr>
      </w:pPr>
      <w:r w:rsidRPr="002C6845">
        <w:rPr>
          <w:sz w:val="24"/>
          <w:szCs w:val="24"/>
        </w:rPr>
        <w:t xml:space="preserve">Write a script that </w:t>
      </w:r>
      <w:r w:rsidR="007D144F">
        <w:rPr>
          <w:sz w:val="24"/>
          <w:szCs w:val="24"/>
        </w:rPr>
        <w:t xml:space="preserve">lists all reactions and their associated information. </w:t>
      </w:r>
      <w:r w:rsidRPr="002C6845">
        <w:rPr>
          <w:sz w:val="24"/>
          <w:szCs w:val="24"/>
        </w:rPr>
        <w:t>It should look something like this:</w:t>
      </w:r>
    </w:p>
    <w:p w:rsidR="00D21ED7" w:rsidRPr="0071585E" w:rsidRDefault="00D21ED7" w:rsidP="00981714">
      <w:pPr>
        <w:widowControl w:val="0"/>
        <w:suppressAutoHyphens w:val="0"/>
        <w:spacing w:after="0"/>
        <w:rPr>
          <w:sz w:val="24"/>
          <w:szCs w:val="24"/>
          <w:lang w:val="de-CH"/>
        </w:rPr>
      </w:pPr>
      <w:r w:rsidRPr="0071585E">
        <w:rPr>
          <w:sz w:val="24"/>
          <w:szCs w:val="24"/>
          <w:lang w:val="de-CH"/>
        </w:rPr>
        <w:t>name : id : lb : ub</w:t>
      </w:r>
    </w:p>
    <w:p w:rsidR="00D21ED7" w:rsidRPr="0071585E" w:rsidRDefault="00D21ED7" w:rsidP="00981714">
      <w:pPr>
        <w:widowControl w:val="0"/>
        <w:suppressAutoHyphens w:val="0"/>
        <w:spacing w:after="0"/>
        <w:rPr>
          <w:sz w:val="24"/>
          <w:szCs w:val="24"/>
          <w:lang w:val="de-CH"/>
        </w:rPr>
      </w:pPr>
      <w:r w:rsidRPr="0071585E">
        <w:rPr>
          <w:sz w:val="24"/>
          <w:szCs w:val="24"/>
          <w:lang w:val="de-CH"/>
        </w:rPr>
        <w:t>GLCtr : R1 : glc_D_e + h_e &lt;=&gt; glc_D + h : -1000.0 : 1000.0</w:t>
      </w:r>
    </w:p>
    <w:p w:rsidR="00D21ED7" w:rsidRPr="0071585E" w:rsidRDefault="00D21ED7" w:rsidP="00981714">
      <w:pPr>
        <w:widowControl w:val="0"/>
        <w:suppressAutoHyphens w:val="0"/>
        <w:spacing w:after="0"/>
        <w:rPr>
          <w:sz w:val="24"/>
          <w:szCs w:val="24"/>
          <w:lang w:val="de-CH"/>
        </w:rPr>
      </w:pPr>
      <w:r w:rsidRPr="0071585E">
        <w:rPr>
          <w:sz w:val="24"/>
          <w:szCs w:val="24"/>
          <w:lang w:val="de-CH"/>
        </w:rPr>
        <w:t>GLCPTS : R2 : glc_D_e + pep --&gt; g6p + pyr : 0.0 : 1000.0</w:t>
      </w:r>
    </w:p>
    <w:p w:rsidR="00D21ED7" w:rsidRPr="0071585E" w:rsidRDefault="00D21ED7" w:rsidP="00981714">
      <w:pPr>
        <w:widowControl w:val="0"/>
        <w:suppressAutoHyphens w:val="0"/>
        <w:spacing w:after="0"/>
        <w:rPr>
          <w:sz w:val="24"/>
          <w:szCs w:val="24"/>
          <w:lang w:val="de-CH"/>
        </w:rPr>
      </w:pPr>
      <w:r w:rsidRPr="0071585E">
        <w:rPr>
          <w:sz w:val="24"/>
          <w:szCs w:val="24"/>
          <w:lang w:val="de-CH"/>
        </w:rPr>
        <w:t>HEX : R3 : atp + glc_D &lt;=&gt; adp + g6p : -1000.0 : 1000.0</w:t>
      </w:r>
    </w:p>
    <w:p w:rsidR="0048767D" w:rsidRPr="0071585E" w:rsidRDefault="0048767D" w:rsidP="00981714">
      <w:pPr>
        <w:widowControl w:val="0"/>
        <w:suppressAutoHyphens w:val="0"/>
        <w:spacing w:after="0"/>
        <w:rPr>
          <w:sz w:val="24"/>
          <w:szCs w:val="24"/>
          <w:lang w:val="de-CH"/>
        </w:rPr>
      </w:pPr>
    </w:p>
    <w:p w:rsidR="007D144F" w:rsidRDefault="007D144F" w:rsidP="00981714">
      <w:pPr>
        <w:widowControl w:val="0"/>
        <w:suppressAutoHyphens w:val="0"/>
        <w:spacing w:after="0"/>
        <w:rPr>
          <w:sz w:val="24"/>
          <w:szCs w:val="24"/>
        </w:rPr>
      </w:pPr>
      <w:r>
        <w:rPr>
          <w:sz w:val="24"/>
          <w:szCs w:val="24"/>
        </w:rPr>
        <w:t>How many metabolites and reactions does the model have?  Provide a list of the metabolites and reactions.</w:t>
      </w:r>
    </w:p>
    <w:p w:rsidR="007D144F" w:rsidRDefault="007D144F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D21ED7" w:rsidRPr="002C6845" w:rsidRDefault="00B612F3" w:rsidP="00981714">
      <w:pPr>
        <w:widowControl w:val="0"/>
        <w:suppressAutoHyphens w:val="0"/>
        <w:spacing w:after="0"/>
        <w:rPr>
          <w:sz w:val="24"/>
          <w:szCs w:val="24"/>
        </w:rPr>
      </w:pPr>
      <w:r>
        <w:rPr>
          <w:sz w:val="24"/>
          <w:szCs w:val="24"/>
        </w:rPr>
        <w:t>Once</w:t>
      </w:r>
      <w:r w:rsidR="00D21ED7" w:rsidRPr="002C6845">
        <w:rPr>
          <w:sz w:val="24"/>
          <w:szCs w:val="24"/>
        </w:rPr>
        <w:t xml:space="preserve"> you have identified each reaction</w:t>
      </w:r>
      <w:r w:rsidR="0048767D">
        <w:rPr>
          <w:sz w:val="24"/>
          <w:szCs w:val="24"/>
        </w:rPr>
        <w:t>,</w:t>
      </w:r>
      <w:r w:rsidR="00D21ED7" w:rsidRPr="002C6845">
        <w:rPr>
          <w:sz w:val="24"/>
          <w:szCs w:val="24"/>
        </w:rPr>
        <w:t xml:space="preserve"> perform FBA to maximize </w:t>
      </w:r>
      <w:r w:rsidR="006E470D">
        <w:rPr>
          <w:sz w:val="24"/>
          <w:szCs w:val="24"/>
        </w:rPr>
        <w:t>atp</w:t>
      </w:r>
      <w:r w:rsidR="006D4B1E">
        <w:rPr>
          <w:sz w:val="24"/>
          <w:szCs w:val="24"/>
        </w:rPr>
        <w:t xml:space="preserve"> </w:t>
      </w:r>
      <w:r w:rsidR="00D21ED7" w:rsidRPr="002C6845">
        <w:rPr>
          <w:sz w:val="24"/>
          <w:szCs w:val="24"/>
        </w:rPr>
        <w:t xml:space="preserve">production. </w:t>
      </w:r>
      <w:r w:rsidR="007D144F">
        <w:rPr>
          <w:sz w:val="24"/>
          <w:szCs w:val="24"/>
        </w:rPr>
        <w:t xml:space="preserve">Provide a list of all active reactions. How many are there? </w:t>
      </w:r>
    </w:p>
    <w:p w:rsidR="00D21ED7" w:rsidRDefault="00D21ED7" w:rsidP="00981714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B46146" w:rsidRPr="002C6845" w:rsidRDefault="00B46146" w:rsidP="00981714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414678" w:rsidRPr="002C6845" w:rsidRDefault="008F4C82" w:rsidP="00981714">
      <w:pPr>
        <w:widowControl w:val="0"/>
        <w:suppressAutoHyphens w:val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>Exercise 2.2.</w:t>
      </w:r>
      <w:r w:rsidR="00660FD1" w:rsidRPr="002C6845">
        <w:rPr>
          <w:b/>
          <w:sz w:val="24"/>
          <w:szCs w:val="24"/>
        </w:rPr>
        <w:t xml:space="preserve"> GLCPTS (glucose phosphotransferase system) is a reaction that imports glucose into the cell. Use figure 2 to answer if GLCPTS is an essential or a nonessential reaction? Why or why not? Then use COBRApy to check your answer.</w:t>
      </w:r>
    </w:p>
    <w:p w:rsidR="007D144F" w:rsidRPr="005C7D65" w:rsidRDefault="00932913" w:rsidP="00981714">
      <w:pPr>
        <w:widowControl w:val="0"/>
        <w:suppressAutoHyphens w:val="0"/>
        <w:spacing w:after="0"/>
        <w:rPr>
          <w:sz w:val="24"/>
          <w:szCs w:val="24"/>
        </w:rPr>
      </w:pPr>
      <w:r w:rsidRPr="005C7D65">
        <w:rPr>
          <w:sz w:val="24"/>
          <w:szCs w:val="24"/>
        </w:rPr>
        <w:t xml:space="preserve">(See </w:t>
      </w:r>
      <w:r w:rsidR="006053EA" w:rsidRPr="005C7D65">
        <w:rPr>
          <w:sz w:val="24"/>
          <w:szCs w:val="24"/>
        </w:rPr>
        <w:t xml:space="preserve">exercise 1.6 for </w:t>
      </w:r>
      <w:r w:rsidR="005C7D65">
        <w:rPr>
          <w:sz w:val="24"/>
          <w:szCs w:val="24"/>
        </w:rPr>
        <w:t xml:space="preserve">a </w:t>
      </w:r>
      <w:r w:rsidR="006053EA" w:rsidRPr="005C7D65">
        <w:rPr>
          <w:sz w:val="24"/>
          <w:szCs w:val="24"/>
        </w:rPr>
        <w:t>description of the command</w:t>
      </w:r>
      <w:r w:rsidR="005C7D65">
        <w:rPr>
          <w:sz w:val="24"/>
          <w:szCs w:val="24"/>
        </w:rPr>
        <w:t xml:space="preserve"> needed to perform single reaction deletions</w:t>
      </w:r>
      <w:r w:rsidR="006053EA" w:rsidRPr="005C7D65">
        <w:rPr>
          <w:sz w:val="24"/>
          <w:szCs w:val="24"/>
        </w:rPr>
        <w:t>.</w:t>
      </w:r>
      <w:r w:rsidRPr="005C7D65">
        <w:rPr>
          <w:sz w:val="24"/>
          <w:szCs w:val="24"/>
        </w:rPr>
        <w:t>)</w:t>
      </w:r>
    </w:p>
    <w:p w:rsidR="008B0972" w:rsidRDefault="008B0972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B46146" w:rsidRPr="002C6845" w:rsidRDefault="00B46146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414678" w:rsidRPr="002C6845" w:rsidRDefault="00E87790" w:rsidP="00981714">
      <w:pPr>
        <w:widowControl w:val="0"/>
        <w:suppressAutoHyphens w:val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>Exercise 2.3</w:t>
      </w:r>
      <w:r w:rsidR="00660FD1" w:rsidRPr="002C6845">
        <w:rPr>
          <w:b/>
          <w:sz w:val="24"/>
          <w:szCs w:val="24"/>
        </w:rPr>
        <w:t>. Use figure 2 shown above and the model glycolysis.xml to identify the role of the reaction catalyzed by lactate dehydrogenase (LDH in the model), beyond its enzymatic function.</w:t>
      </w:r>
    </w:p>
    <w:p w:rsidR="00414678" w:rsidRPr="002C6845" w:rsidRDefault="00660FD1" w:rsidP="00981714">
      <w:pPr>
        <w:widowControl w:val="0"/>
        <w:suppressAutoHyphens w:val="0"/>
        <w:rPr>
          <w:sz w:val="24"/>
          <w:szCs w:val="24"/>
        </w:rPr>
      </w:pPr>
      <w:r w:rsidRPr="002C6845">
        <w:rPr>
          <w:sz w:val="24"/>
          <w:szCs w:val="24"/>
        </w:rPr>
        <w:t xml:space="preserve">Hint: Is LDH an essential reaction? Why or why not? Which cofactors are involved in the LDH reaction? How many other reactions use these cofactors? </w:t>
      </w:r>
      <w:r w:rsidRPr="00B33973">
        <w:rPr>
          <w:sz w:val="24"/>
          <w:szCs w:val="24"/>
        </w:rPr>
        <w:t xml:space="preserve">After performing FBA try the command </w:t>
      </w:r>
      <w:r w:rsidRPr="00B33973">
        <w:rPr>
          <w:rFonts w:ascii="Consolas" w:hAnsi="Consolas"/>
        </w:rPr>
        <w:t>model.metabolites.nadh.summary()</w:t>
      </w:r>
      <w:r w:rsidR="007D144F" w:rsidRPr="00932913">
        <w:rPr>
          <w:i/>
          <w:sz w:val="24"/>
          <w:szCs w:val="24"/>
        </w:rPr>
        <w:t>,</w:t>
      </w:r>
      <w:r w:rsidR="007D144F">
        <w:rPr>
          <w:sz w:val="24"/>
          <w:szCs w:val="24"/>
        </w:rPr>
        <w:t xml:space="preserve"> which may help you answer the question.</w:t>
      </w:r>
    </w:p>
    <w:p w:rsidR="00981714" w:rsidRDefault="00981714" w:rsidP="00981714">
      <w:pPr>
        <w:widowControl w:val="0"/>
        <w:suppressAutoHyphens w:val="0"/>
        <w:spacing w:after="0" w:line="240" w:lineRule="auto"/>
        <w:rPr>
          <w:sz w:val="24"/>
          <w:szCs w:val="24"/>
          <w:highlight w:val="red"/>
        </w:rPr>
      </w:pPr>
    </w:p>
    <w:p w:rsidR="00B46146" w:rsidRDefault="00B46146" w:rsidP="00981714">
      <w:pPr>
        <w:widowControl w:val="0"/>
        <w:suppressAutoHyphens w:val="0"/>
        <w:spacing w:after="0" w:line="240" w:lineRule="auto"/>
        <w:rPr>
          <w:sz w:val="24"/>
          <w:szCs w:val="24"/>
          <w:highlight w:val="red"/>
        </w:rPr>
      </w:pPr>
    </w:p>
    <w:p w:rsidR="00414678" w:rsidRPr="002C6845" w:rsidRDefault="00AD5EEF" w:rsidP="00981714">
      <w:pPr>
        <w:widowControl w:val="0"/>
        <w:suppressAutoHyphens w:val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>Exercise 2.4</w:t>
      </w:r>
      <w:r w:rsidR="00E87790" w:rsidRPr="002C6845">
        <w:rPr>
          <w:b/>
          <w:sz w:val="24"/>
          <w:szCs w:val="24"/>
        </w:rPr>
        <w:t>.</w:t>
      </w:r>
      <w:r w:rsidR="00FC4B62">
        <w:rPr>
          <w:b/>
          <w:sz w:val="24"/>
          <w:szCs w:val="24"/>
        </w:rPr>
        <w:t xml:space="preserve">This exercise regards the extent to which a metabolic network can be </w:t>
      </w:r>
      <w:r w:rsidR="00E82CFE" w:rsidRPr="002C6845">
        <w:rPr>
          <w:b/>
          <w:sz w:val="24"/>
          <w:szCs w:val="24"/>
        </w:rPr>
        <w:t>"</w:t>
      </w:r>
      <w:r w:rsidR="00E87790" w:rsidRPr="002C6845">
        <w:rPr>
          <w:b/>
          <w:sz w:val="24"/>
          <w:szCs w:val="24"/>
        </w:rPr>
        <w:t>flexible</w:t>
      </w:r>
      <w:r w:rsidR="00E82CFE" w:rsidRPr="002C6845">
        <w:rPr>
          <w:b/>
          <w:sz w:val="24"/>
          <w:szCs w:val="24"/>
        </w:rPr>
        <w:t>"</w:t>
      </w:r>
      <w:r w:rsidR="00FC4B62">
        <w:rPr>
          <w:b/>
          <w:sz w:val="24"/>
          <w:szCs w:val="24"/>
        </w:rPr>
        <w:t>, i.e., achieve a given objective in different ways</w:t>
      </w:r>
      <w:r w:rsidR="00E87790" w:rsidRPr="002C6845">
        <w:rPr>
          <w:b/>
          <w:sz w:val="24"/>
          <w:szCs w:val="24"/>
        </w:rPr>
        <w:t xml:space="preserve">. </w:t>
      </w:r>
      <w:r w:rsidR="00FC4B62">
        <w:rPr>
          <w:b/>
          <w:sz w:val="24"/>
          <w:szCs w:val="24"/>
        </w:rPr>
        <w:t xml:space="preserve">This question is difficult to answer </w:t>
      </w:r>
      <w:r w:rsidR="001A058F">
        <w:rPr>
          <w:b/>
          <w:sz w:val="24"/>
          <w:szCs w:val="24"/>
        </w:rPr>
        <w:t>comprehensively</w:t>
      </w:r>
      <w:r w:rsidR="00FC4B62">
        <w:rPr>
          <w:b/>
          <w:sz w:val="24"/>
          <w:szCs w:val="24"/>
        </w:rPr>
        <w:t xml:space="preserve">, but </w:t>
      </w:r>
      <w:r w:rsidR="00E82CFE" w:rsidRPr="002C6845">
        <w:rPr>
          <w:b/>
          <w:sz w:val="24"/>
          <w:szCs w:val="24"/>
        </w:rPr>
        <w:t xml:space="preserve">Flux Variability Analysis (FVA) can </w:t>
      </w:r>
      <w:r w:rsidR="00FC4B62">
        <w:rPr>
          <w:b/>
          <w:sz w:val="24"/>
          <w:szCs w:val="24"/>
        </w:rPr>
        <w:t xml:space="preserve">provide </w:t>
      </w:r>
      <w:r w:rsidR="001A058F">
        <w:rPr>
          <w:b/>
          <w:sz w:val="24"/>
          <w:szCs w:val="24"/>
        </w:rPr>
        <w:t>some insights</w:t>
      </w:r>
      <w:r w:rsidR="00E82CFE" w:rsidRPr="002C6845">
        <w:rPr>
          <w:b/>
          <w:sz w:val="24"/>
          <w:szCs w:val="24"/>
        </w:rPr>
        <w:t xml:space="preserve">. FVA </w:t>
      </w:r>
      <w:r w:rsidR="00FC4B62">
        <w:rPr>
          <w:b/>
          <w:sz w:val="24"/>
          <w:szCs w:val="24"/>
        </w:rPr>
        <w:t>computes</w:t>
      </w:r>
      <w:r w:rsidR="00E82CFE" w:rsidRPr="002C6845">
        <w:rPr>
          <w:b/>
          <w:sz w:val="24"/>
          <w:szCs w:val="24"/>
        </w:rPr>
        <w:t xml:space="preserve"> the minimum and maximum value </w:t>
      </w:r>
      <w:r w:rsidR="00FC4B62">
        <w:rPr>
          <w:b/>
          <w:sz w:val="24"/>
          <w:szCs w:val="24"/>
        </w:rPr>
        <w:t>of</w:t>
      </w:r>
      <w:r w:rsidR="00E82CFE" w:rsidRPr="002C6845">
        <w:rPr>
          <w:b/>
          <w:sz w:val="24"/>
          <w:szCs w:val="24"/>
        </w:rPr>
        <w:t xml:space="preserve">the flux through a </w:t>
      </w:r>
      <w:r w:rsidR="00E82CFE" w:rsidRPr="002C6845">
        <w:rPr>
          <w:b/>
          <w:sz w:val="24"/>
          <w:szCs w:val="24"/>
        </w:rPr>
        <w:lastRenderedPageBreak/>
        <w:t>reaction</w:t>
      </w:r>
      <w:r w:rsidR="00FC4B62">
        <w:rPr>
          <w:b/>
          <w:sz w:val="24"/>
          <w:szCs w:val="24"/>
        </w:rPr>
        <w:t>, while keeping a given objective, such as biomass synthesis, unchanged</w:t>
      </w:r>
      <w:r w:rsidR="00E82CFE" w:rsidRPr="002C6845">
        <w:rPr>
          <w:b/>
          <w:sz w:val="24"/>
          <w:szCs w:val="24"/>
        </w:rPr>
        <w:t xml:space="preserve">. </w:t>
      </w:r>
      <w:r w:rsidR="00FC4B62">
        <w:rPr>
          <w:b/>
          <w:sz w:val="24"/>
          <w:szCs w:val="24"/>
        </w:rPr>
        <w:t xml:space="preserve">That is, FVA provides a measure of a reaction’s “flexibility”. A simple measure of a network’s flexibility is provided by </w:t>
      </w:r>
      <w:r w:rsidR="00E82CFE" w:rsidRPr="002C6845">
        <w:rPr>
          <w:b/>
          <w:sz w:val="24"/>
          <w:szCs w:val="24"/>
        </w:rPr>
        <w:t>the sum of the flexibilities of all reactions in the network.</w:t>
      </w:r>
    </w:p>
    <w:p w:rsidR="005452A2" w:rsidRPr="00B33973" w:rsidRDefault="005452A2" w:rsidP="00981714">
      <w:pPr>
        <w:widowControl w:val="0"/>
        <w:suppressAutoHyphens w:val="0"/>
        <w:spacing w:after="0"/>
        <w:rPr>
          <w:sz w:val="24"/>
          <w:szCs w:val="24"/>
        </w:rPr>
      </w:pPr>
      <w:r w:rsidRPr="00B33973">
        <w:rPr>
          <w:sz w:val="24"/>
          <w:szCs w:val="24"/>
        </w:rPr>
        <w:t xml:space="preserve">The following </w:t>
      </w:r>
      <w:r w:rsidR="001A058F" w:rsidRPr="00B33973">
        <w:rPr>
          <w:sz w:val="24"/>
          <w:szCs w:val="24"/>
        </w:rPr>
        <w:t xml:space="preserve">command </w:t>
      </w:r>
      <w:r w:rsidRPr="00B33973">
        <w:rPr>
          <w:sz w:val="24"/>
          <w:szCs w:val="24"/>
        </w:rPr>
        <w:t xml:space="preserve">will perform FVA for all reactions in </w:t>
      </w:r>
      <w:r w:rsidR="00FC4B62" w:rsidRPr="00B33973">
        <w:rPr>
          <w:sz w:val="24"/>
          <w:szCs w:val="24"/>
        </w:rPr>
        <w:t xml:space="preserve">a </w:t>
      </w:r>
      <w:r w:rsidRPr="00B33973">
        <w:rPr>
          <w:sz w:val="24"/>
          <w:szCs w:val="24"/>
        </w:rPr>
        <w:t xml:space="preserve">model when the biomass </w:t>
      </w:r>
      <w:r w:rsidR="00FC4B62" w:rsidRPr="00B33973">
        <w:rPr>
          <w:sz w:val="24"/>
          <w:szCs w:val="24"/>
        </w:rPr>
        <w:t xml:space="preserve">growth flux </w:t>
      </w:r>
      <w:r w:rsidRPr="00B33973">
        <w:rPr>
          <w:sz w:val="24"/>
          <w:szCs w:val="24"/>
        </w:rPr>
        <w:t xml:space="preserve">is constraint to </w:t>
      </w:r>
      <w:r w:rsidR="00FC4B62" w:rsidRPr="00B33973">
        <w:rPr>
          <w:sz w:val="24"/>
          <w:szCs w:val="24"/>
        </w:rPr>
        <w:t>its</w:t>
      </w:r>
      <w:r w:rsidRPr="00B33973">
        <w:rPr>
          <w:sz w:val="24"/>
          <w:szCs w:val="24"/>
        </w:rPr>
        <w:t xml:space="preserve"> maximum value.</w:t>
      </w:r>
    </w:p>
    <w:p w:rsidR="00FC4B62" w:rsidRPr="00B33973" w:rsidRDefault="00FC4B62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FC4B62" w:rsidRPr="00B33973" w:rsidRDefault="005452A2" w:rsidP="00981714">
      <w:pPr>
        <w:widowControl w:val="0"/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fva_result = cobra.flux_analysis.flux_variabili</w:t>
      </w:r>
      <w:r w:rsidR="00B33973">
        <w:rPr>
          <w:rFonts w:ascii="Consolas" w:hAnsi="Consolas"/>
        </w:rPr>
        <w:t>ty_analysis(</w:t>
      </w:r>
      <w:r w:rsidRPr="00B33973">
        <w:rPr>
          <w:rFonts w:ascii="Consolas" w:hAnsi="Consolas"/>
        </w:rPr>
        <w:t>model, model.reactions[:], fraction_of_optimum=1)</w:t>
      </w:r>
    </w:p>
    <w:p w:rsidR="00FC4B62" w:rsidRPr="00B33973" w:rsidRDefault="00FC4B62" w:rsidP="00981714">
      <w:pPr>
        <w:widowControl w:val="0"/>
        <w:suppressAutoHyphens w:val="0"/>
        <w:spacing w:after="0"/>
        <w:rPr>
          <w:sz w:val="24"/>
          <w:szCs w:val="24"/>
        </w:rPr>
      </w:pPr>
      <w:r w:rsidRPr="00B33973">
        <w:rPr>
          <w:sz w:val="24"/>
          <w:szCs w:val="24"/>
        </w:rPr>
        <w:t xml:space="preserve">The option ‘fraction_of_optimum=1’ </w:t>
      </w:r>
      <w:r w:rsidR="001A058F" w:rsidRPr="00B33973">
        <w:rPr>
          <w:sz w:val="24"/>
          <w:szCs w:val="24"/>
        </w:rPr>
        <w:t>means that FVA is performed subject to the constraint that the objective function (e.g., maximal biomass growth) attains the maximal (</w:t>
      </w:r>
      <w:r w:rsidR="004D69B0" w:rsidRPr="00B33973">
        <w:rPr>
          <w:sz w:val="24"/>
          <w:szCs w:val="24"/>
        </w:rPr>
        <w:t xml:space="preserve">optimal) </w:t>
      </w:r>
      <w:r w:rsidR="001A058F" w:rsidRPr="00B33973">
        <w:rPr>
          <w:sz w:val="24"/>
          <w:szCs w:val="24"/>
        </w:rPr>
        <w:t>value</w:t>
      </w:r>
      <w:r w:rsidR="00B134B2" w:rsidRPr="00B33973">
        <w:rPr>
          <w:sz w:val="24"/>
          <w:szCs w:val="24"/>
        </w:rPr>
        <w:t xml:space="preserve">. The constraint set to the objective function can be </w:t>
      </w:r>
      <w:r w:rsidR="004D69B0" w:rsidRPr="00B33973">
        <w:rPr>
          <w:sz w:val="24"/>
          <w:szCs w:val="24"/>
        </w:rPr>
        <w:t>diminished</w:t>
      </w:r>
      <w:r w:rsidR="00B134B2" w:rsidRPr="00B33973">
        <w:rPr>
          <w:sz w:val="24"/>
          <w:szCs w:val="24"/>
        </w:rPr>
        <w:t xml:space="preserve"> by replacing fraction_of_optimum to any number in the range 0 to 1.</w:t>
      </w:r>
    </w:p>
    <w:p w:rsidR="000F1C5D" w:rsidRPr="00B33973" w:rsidRDefault="000F1C5D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B46146" w:rsidRDefault="000F1C5D" w:rsidP="00981714">
      <w:pPr>
        <w:widowControl w:val="0"/>
        <w:suppressAutoHyphens w:val="0"/>
        <w:rPr>
          <w:sz w:val="24"/>
          <w:szCs w:val="24"/>
        </w:rPr>
      </w:pPr>
      <w:r w:rsidRPr="002C6845">
        <w:rPr>
          <w:sz w:val="24"/>
          <w:szCs w:val="24"/>
        </w:rPr>
        <w:t>Calculate the network</w:t>
      </w:r>
      <w:r w:rsidR="00FC4B62">
        <w:rPr>
          <w:sz w:val="24"/>
          <w:szCs w:val="24"/>
        </w:rPr>
        <w:t>’s</w:t>
      </w:r>
      <w:r w:rsidRPr="002C6845">
        <w:rPr>
          <w:sz w:val="24"/>
          <w:szCs w:val="24"/>
        </w:rPr>
        <w:t xml:space="preserve"> flexibility when constraining biomass </w:t>
      </w:r>
      <w:r w:rsidR="00932913">
        <w:rPr>
          <w:sz w:val="24"/>
          <w:szCs w:val="24"/>
        </w:rPr>
        <w:t xml:space="preserve">growth </w:t>
      </w:r>
      <w:r w:rsidRPr="002C6845">
        <w:rPr>
          <w:sz w:val="24"/>
          <w:szCs w:val="24"/>
        </w:rPr>
        <w:t xml:space="preserve">to different fractions of the optimum. </w:t>
      </w:r>
      <w:r w:rsidR="00FC4B62">
        <w:rPr>
          <w:sz w:val="24"/>
          <w:szCs w:val="24"/>
        </w:rPr>
        <w:t>Does</w:t>
      </w:r>
      <w:r w:rsidRPr="002C6845">
        <w:rPr>
          <w:sz w:val="24"/>
          <w:szCs w:val="24"/>
        </w:rPr>
        <w:t xml:space="preserve"> flexibility </w:t>
      </w:r>
      <w:r w:rsidR="001A058F">
        <w:rPr>
          <w:sz w:val="24"/>
          <w:szCs w:val="24"/>
        </w:rPr>
        <w:t xml:space="preserve">change </w:t>
      </w:r>
      <w:r w:rsidRPr="002C6845">
        <w:rPr>
          <w:sz w:val="24"/>
          <w:szCs w:val="24"/>
        </w:rPr>
        <w:t xml:space="preserve">when relaxing the constraint of optimal growth? </w:t>
      </w:r>
      <w:r w:rsidR="001A058F">
        <w:rPr>
          <w:sz w:val="24"/>
          <w:szCs w:val="24"/>
        </w:rPr>
        <w:t>If so, why?</w:t>
      </w:r>
    </w:p>
    <w:p w:rsidR="00B612F3" w:rsidRDefault="00B612F3" w:rsidP="00981714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20063D" w:rsidRPr="002C6845" w:rsidRDefault="0020063D" w:rsidP="00981714">
      <w:pPr>
        <w:widowControl w:val="0"/>
        <w:suppressAutoHyphens w:val="0"/>
        <w:spacing w:after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 xml:space="preserve">Exercise 2.5. </w:t>
      </w:r>
      <w:r w:rsidR="00B14ACC">
        <w:rPr>
          <w:b/>
          <w:sz w:val="24"/>
          <w:szCs w:val="24"/>
        </w:rPr>
        <w:t xml:space="preserve">In this </w:t>
      </w:r>
      <w:r w:rsidR="004D69B0">
        <w:rPr>
          <w:b/>
          <w:sz w:val="24"/>
          <w:szCs w:val="24"/>
        </w:rPr>
        <w:t xml:space="preserve">and </w:t>
      </w:r>
      <w:r w:rsidR="00B14ACC">
        <w:rPr>
          <w:b/>
          <w:sz w:val="24"/>
          <w:szCs w:val="24"/>
        </w:rPr>
        <w:t>in the following exercises</w:t>
      </w:r>
      <w:r w:rsidR="00E43313" w:rsidRPr="002C6845">
        <w:rPr>
          <w:b/>
          <w:sz w:val="24"/>
          <w:szCs w:val="24"/>
        </w:rPr>
        <w:t xml:space="preserve">we will work with the core </w:t>
      </w:r>
      <w:r w:rsidR="00B14ACC">
        <w:rPr>
          <w:b/>
          <w:sz w:val="24"/>
          <w:szCs w:val="24"/>
        </w:rPr>
        <w:t xml:space="preserve">metabolism </w:t>
      </w:r>
      <w:r w:rsidR="00E43313" w:rsidRPr="002C6845">
        <w:rPr>
          <w:b/>
          <w:sz w:val="24"/>
          <w:szCs w:val="24"/>
        </w:rPr>
        <w:t xml:space="preserve">of </w:t>
      </w:r>
      <w:r w:rsidR="00E43313" w:rsidRPr="002C6845">
        <w:rPr>
          <w:b/>
          <w:i/>
          <w:sz w:val="24"/>
          <w:szCs w:val="24"/>
        </w:rPr>
        <w:t xml:space="preserve">E. coli. </w:t>
      </w:r>
      <w:r w:rsidR="00E43313" w:rsidRPr="002C6845">
        <w:rPr>
          <w:b/>
          <w:sz w:val="24"/>
          <w:szCs w:val="24"/>
        </w:rPr>
        <w:t xml:space="preserve">Before </w:t>
      </w:r>
      <w:r w:rsidR="00B14ACC">
        <w:rPr>
          <w:b/>
          <w:sz w:val="24"/>
          <w:szCs w:val="24"/>
        </w:rPr>
        <w:t>performing</w:t>
      </w:r>
      <w:r w:rsidR="00E43313" w:rsidRPr="002C6845">
        <w:rPr>
          <w:b/>
          <w:sz w:val="24"/>
          <w:szCs w:val="24"/>
        </w:rPr>
        <w:t xml:space="preserve">any </w:t>
      </w:r>
      <w:r w:rsidR="004D69B0" w:rsidRPr="002C6845">
        <w:rPr>
          <w:b/>
          <w:sz w:val="24"/>
          <w:szCs w:val="24"/>
        </w:rPr>
        <w:t>calculations,</w:t>
      </w:r>
      <w:r w:rsidR="00E43313" w:rsidRPr="002C6845">
        <w:rPr>
          <w:b/>
          <w:sz w:val="24"/>
          <w:szCs w:val="24"/>
        </w:rPr>
        <w:t xml:space="preserve"> it is always good to take a look at the model</w:t>
      </w:r>
      <w:r w:rsidR="008F3A03" w:rsidRPr="002C6845">
        <w:rPr>
          <w:b/>
          <w:sz w:val="24"/>
          <w:szCs w:val="24"/>
        </w:rPr>
        <w:t xml:space="preserve">. Open the model and </w:t>
      </w:r>
      <w:r w:rsidR="00B14ACC">
        <w:rPr>
          <w:b/>
          <w:sz w:val="24"/>
          <w:szCs w:val="24"/>
        </w:rPr>
        <w:t>list</w:t>
      </w:r>
      <w:r w:rsidR="008F3A03" w:rsidRPr="002C6845">
        <w:rPr>
          <w:b/>
          <w:sz w:val="24"/>
          <w:szCs w:val="24"/>
        </w:rPr>
        <w:t xml:space="preserve">the number of metabolites, genes and reactions. How many external reactions does this model include? Which metabolites can be </w:t>
      </w:r>
      <w:r w:rsidR="00B14ACC">
        <w:rPr>
          <w:b/>
          <w:sz w:val="24"/>
          <w:szCs w:val="24"/>
        </w:rPr>
        <w:t>imported into</w:t>
      </w:r>
      <w:r w:rsidR="008F3A03" w:rsidRPr="002C6845">
        <w:rPr>
          <w:b/>
          <w:sz w:val="24"/>
          <w:szCs w:val="24"/>
        </w:rPr>
        <w:t xml:space="preserve"> the cell?</w:t>
      </w:r>
    </w:p>
    <w:p w:rsidR="008F3A03" w:rsidRPr="002C6845" w:rsidRDefault="008F3A03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8F3A03" w:rsidRPr="002C6845" w:rsidRDefault="008F3A03" w:rsidP="00981714">
      <w:pPr>
        <w:widowControl w:val="0"/>
        <w:suppressAutoHyphens w:val="0"/>
        <w:spacing w:after="0"/>
        <w:rPr>
          <w:sz w:val="24"/>
          <w:szCs w:val="24"/>
        </w:rPr>
      </w:pPr>
      <w:r w:rsidRPr="002C6845">
        <w:rPr>
          <w:sz w:val="24"/>
          <w:szCs w:val="24"/>
        </w:rPr>
        <w:t>To find the external reactions it may be useful to know that</w:t>
      </w:r>
      <w:r w:rsidR="00C83771" w:rsidRPr="002C6845">
        <w:rPr>
          <w:sz w:val="24"/>
          <w:szCs w:val="24"/>
        </w:rPr>
        <w:t xml:space="preserve"> in th</w:t>
      </w:r>
      <w:r w:rsidR="00B14ACC">
        <w:rPr>
          <w:sz w:val="24"/>
          <w:szCs w:val="24"/>
        </w:rPr>
        <w:t>is</w:t>
      </w:r>
      <w:r w:rsidR="00C83771" w:rsidRPr="002C6845">
        <w:rPr>
          <w:sz w:val="24"/>
          <w:szCs w:val="24"/>
        </w:rPr>
        <w:t xml:space="preserve"> model</w:t>
      </w:r>
      <w:r w:rsidRPr="002C6845">
        <w:rPr>
          <w:sz w:val="24"/>
          <w:szCs w:val="24"/>
        </w:rPr>
        <w:t xml:space="preserve"> all reaction ids </w:t>
      </w:r>
      <w:r w:rsidR="00CE6788" w:rsidRPr="002C6845">
        <w:rPr>
          <w:sz w:val="24"/>
          <w:szCs w:val="24"/>
        </w:rPr>
        <w:t xml:space="preserve">start with 'EX_'. For </w:t>
      </w:r>
      <w:r w:rsidR="004D69B0" w:rsidRPr="002C6845">
        <w:rPr>
          <w:sz w:val="24"/>
          <w:szCs w:val="24"/>
        </w:rPr>
        <w:t>example,</w:t>
      </w:r>
      <w:r w:rsidR="00CE6788" w:rsidRPr="002C6845">
        <w:rPr>
          <w:sz w:val="24"/>
          <w:szCs w:val="24"/>
        </w:rPr>
        <w:t xml:space="preserve"> the id</w:t>
      </w:r>
      <w:r w:rsidR="00B14ACC">
        <w:rPr>
          <w:sz w:val="24"/>
          <w:szCs w:val="24"/>
        </w:rPr>
        <w:t>entifier</w:t>
      </w:r>
      <w:r w:rsidR="00CE6788" w:rsidRPr="002C6845">
        <w:rPr>
          <w:sz w:val="24"/>
          <w:szCs w:val="24"/>
        </w:rPr>
        <w:t xml:space="preserve"> for the external reaction of oxygen is EX_o2_e.</w:t>
      </w:r>
      <w:r w:rsidR="00C83771" w:rsidRPr="002C6845">
        <w:rPr>
          <w:sz w:val="24"/>
          <w:szCs w:val="24"/>
        </w:rPr>
        <w:t xml:space="preserve"> Also, keep in mind that if a metabolite is taken up by the cell, it's associated external reaction will show a negative flux.</w:t>
      </w:r>
    </w:p>
    <w:p w:rsidR="00C83771" w:rsidRDefault="00C83771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B46146" w:rsidRDefault="00B46146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310811" w:rsidRDefault="00310811" w:rsidP="00981714">
      <w:pPr>
        <w:widowControl w:val="0"/>
        <w:suppressAutoHyphens w:val="0"/>
        <w:spacing w:after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>Exercise 2.</w:t>
      </w:r>
      <w:r w:rsidR="00C64DD3" w:rsidRPr="002C6845">
        <w:rPr>
          <w:b/>
          <w:sz w:val="24"/>
          <w:szCs w:val="24"/>
        </w:rPr>
        <w:t>6</w:t>
      </w:r>
      <w:r w:rsidRPr="002C6845">
        <w:rPr>
          <w:b/>
          <w:sz w:val="24"/>
          <w:szCs w:val="24"/>
        </w:rPr>
        <w:t xml:space="preserve">. Compute the biomass </w:t>
      </w:r>
      <w:r w:rsidR="00C64DD3" w:rsidRPr="002C6845">
        <w:rPr>
          <w:b/>
          <w:sz w:val="24"/>
          <w:szCs w:val="24"/>
        </w:rPr>
        <w:t xml:space="preserve">production </w:t>
      </w:r>
      <w:r w:rsidRPr="002C6845">
        <w:rPr>
          <w:b/>
          <w:sz w:val="24"/>
          <w:szCs w:val="24"/>
        </w:rPr>
        <w:t xml:space="preserve">of the network for different uptake rates of glucose. Plot biomass against glucose uptake rates. Explain the </w:t>
      </w:r>
      <w:r w:rsidR="00B14ACC">
        <w:rPr>
          <w:b/>
          <w:sz w:val="24"/>
          <w:szCs w:val="24"/>
        </w:rPr>
        <w:t>relationship between the two quantities</w:t>
      </w:r>
      <w:r w:rsidRPr="002C6845">
        <w:rPr>
          <w:b/>
          <w:sz w:val="24"/>
          <w:szCs w:val="24"/>
        </w:rPr>
        <w:t>that you observe.</w:t>
      </w:r>
    </w:p>
    <w:p w:rsidR="00B14ACC" w:rsidRDefault="00B14ACC" w:rsidP="00981714">
      <w:pPr>
        <w:widowControl w:val="0"/>
        <w:suppressAutoHyphens w:val="0"/>
        <w:spacing w:after="0"/>
        <w:rPr>
          <w:b/>
          <w:sz w:val="24"/>
          <w:szCs w:val="24"/>
        </w:rPr>
      </w:pPr>
    </w:p>
    <w:p w:rsidR="00B14ACC" w:rsidRPr="00932913" w:rsidRDefault="00B14ACC" w:rsidP="00981714">
      <w:pPr>
        <w:widowControl w:val="0"/>
        <w:suppressAutoHyphens w:val="0"/>
        <w:spacing w:after="0"/>
        <w:rPr>
          <w:sz w:val="24"/>
          <w:szCs w:val="24"/>
        </w:rPr>
      </w:pPr>
      <w:r w:rsidRPr="00932913">
        <w:rPr>
          <w:sz w:val="24"/>
          <w:szCs w:val="24"/>
        </w:rPr>
        <w:t>An important concept for this section is that of a (growth-)limiting nutrient. A nutrient is limiting if a reduction in its uptake rate leads to a reduction in growth.</w:t>
      </w:r>
    </w:p>
    <w:p w:rsidR="00C64DD3" w:rsidRPr="00932913" w:rsidRDefault="00C64DD3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B14ACC" w:rsidRDefault="00C64DD3" w:rsidP="00981714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  <w:r w:rsidRPr="002C6845">
        <w:rPr>
          <w:sz w:val="24"/>
          <w:szCs w:val="24"/>
        </w:rPr>
        <w:t xml:space="preserve">Start by computing FBA with the default value (10 mmol/gDW/hr of glucose). </w:t>
      </w:r>
    </w:p>
    <w:p w:rsidR="004D69B0" w:rsidRDefault="00C64DD3" w:rsidP="00981714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  <w:r w:rsidRPr="002C6845">
        <w:rPr>
          <w:sz w:val="24"/>
          <w:szCs w:val="24"/>
        </w:rPr>
        <w:t xml:space="preserve">Take a look at the results. </w:t>
      </w:r>
      <w:r w:rsidR="00AE5AB7" w:rsidRPr="002C6845">
        <w:rPr>
          <w:sz w:val="24"/>
          <w:szCs w:val="24"/>
        </w:rPr>
        <w:t xml:space="preserve">Then compute the rates withdifferent </w:t>
      </w:r>
      <w:r w:rsidR="00310811" w:rsidRPr="002C6845">
        <w:rPr>
          <w:sz w:val="24"/>
          <w:szCs w:val="24"/>
        </w:rPr>
        <w:t>glucose</w:t>
      </w:r>
      <w:r w:rsidR="00AE5AB7" w:rsidRPr="002C6845">
        <w:rPr>
          <w:sz w:val="24"/>
          <w:szCs w:val="24"/>
        </w:rPr>
        <w:t xml:space="preserve"> uptake values ranging from 0 to 50</w:t>
      </w:r>
      <w:r w:rsidRPr="002C6845">
        <w:rPr>
          <w:sz w:val="24"/>
          <w:szCs w:val="24"/>
        </w:rPr>
        <w:t xml:space="preserve">. </w:t>
      </w:r>
    </w:p>
    <w:p w:rsidR="00981714" w:rsidRDefault="00981714" w:rsidP="00981714">
      <w:pPr>
        <w:widowControl w:val="0"/>
        <w:suppressAutoHyphens w:val="0"/>
        <w:rPr>
          <w:i/>
          <w:sz w:val="24"/>
          <w:szCs w:val="24"/>
        </w:rPr>
      </w:pPr>
    </w:p>
    <w:p w:rsidR="004D69B0" w:rsidRPr="00B33973" w:rsidRDefault="00E3152A" w:rsidP="00981714">
      <w:pPr>
        <w:widowControl w:val="0"/>
        <w:suppressAutoHyphens w:val="0"/>
        <w:rPr>
          <w:sz w:val="24"/>
          <w:szCs w:val="24"/>
        </w:rPr>
      </w:pPr>
      <w:r w:rsidRPr="00B33973">
        <w:rPr>
          <w:sz w:val="24"/>
          <w:szCs w:val="24"/>
        </w:rPr>
        <w:t xml:space="preserve">To perform this task, you will need to change the flux boundaries. This be done </w:t>
      </w:r>
      <w:r w:rsidR="004D69B0" w:rsidRPr="00B33973">
        <w:rPr>
          <w:sz w:val="24"/>
          <w:szCs w:val="24"/>
        </w:rPr>
        <w:t>with:</w:t>
      </w:r>
    </w:p>
    <w:p w:rsidR="004D69B0" w:rsidRPr="00B33973" w:rsidRDefault="004D69B0" w:rsidP="00981714">
      <w:pPr>
        <w:widowControl w:val="0"/>
        <w:suppressAutoHyphens w:val="0"/>
        <w:rPr>
          <w:rFonts w:ascii="Consolas" w:hAnsi="Consolas"/>
        </w:rPr>
      </w:pPr>
      <w:r w:rsidRPr="00B33973">
        <w:rPr>
          <w:rFonts w:ascii="Consolas" w:hAnsi="Consolas"/>
        </w:rPr>
        <w:t xml:space="preserve">model.reactions.get_by_id("REACTION ID").lower_bound = ANY VALUE. </w:t>
      </w:r>
    </w:p>
    <w:p w:rsidR="00E3152A" w:rsidRPr="00B33973" w:rsidRDefault="00E3152A" w:rsidP="00981714">
      <w:pPr>
        <w:widowControl w:val="0"/>
        <w:suppressAutoHyphens w:val="0"/>
        <w:rPr>
          <w:rFonts w:ascii="Consolas" w:hAnsi="Consolas"/>
        </w:rPr>
      </w:pPr>
      <w:r w:rsidRPr="00B33973">
        <w:rPr>
          <w:rFonts w:ascii="Consolas" w:hAnsi="Consolas"/>
        </w:rPr>
        <w:lastRenderedPageBreak/>
        <w:t xml:space="preserve">model.reactions.get_by_id("REACTION ID").upper_bound = ANY VALUE. </w:t>
      </w:r>
    </w:p>
    <w:p w:rsidR="00B14ACC" w:rsidRPr="00B33973" w:rsidRDefault="00B14ACC" w:rsidP="00981714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</w:p>
    <w:p w:rsidR="004A749F" w:rsidRPr="00B33973" w:rsidRDefault="00C64DD3" w:rsidP="00981714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  <w:r w:rsidRPr="00B33973">
        <w:rPr>
          <w:sz w:val="24"/>
          <w:szCs w:val="24"/>
        </w:rPr>
        <w:t xml:space="preserve">Make a plot to visualize your results. </w:t>
      </w:r>
      <w:r w:rsidR="00B14ACC" w:rsidRPr="00B33973">
        <w:rPr>
          <w:sz w:val="24"/>
          <w:szCs w:val="24"/>
        </w:rPr>
        <w:t>Describe</w:t>
      </w:r>
      <w:r w:rsidR="00AE5AB7" w:rsidRPr="00B33973">
        <w:rPr>
          <w:sz w:val="24"/>
          <w:szCs w:val="24"/>
        </w:rPr>
        <w:t>what you see</w:t>
      </w:r>
      <w:r w:rsidR="00E3152A" w:rsidRPr="00B33973">
        <w:rPr>
          <w:sz w:val="24"/>
          <w:szCs w:val="24"/>
        </w:rPr>
        <w:t xml:space="preserve">. </w:t>
      </w:r>
      <w:r w:rsidR="00B14ACC" w:rsidRPr="00B33973">
        <w:rPr>
          <w:sz w:val="24"/>
          <w:szCs w:val="24"/>
        </w:rPr>
        <w:t>Is glucose growth-limiting over the entire concentration range? If not, which other nutrient(s) might be growth-limiting?</w:t>
      </w:r>
    </w:p>
    <w:p w:rsidR="00B46146" w:rsidRDefault="00B46146" w:rsidP="00981714">
      <w:pPr>
        <w:widowControl w:val="0"/>
        <w:tabs>
          <w:tab w:val="left" w:pos="0"/>
        </w:tabs>
        <w:suppressAutoHyphens w:val="0"/>
        <w:rPr>
          <w:sz w:val="24"/>
          <w:szCs w:val="24"/>
        </w:rPr>
      </w:pPr>
    </w:p>
    <w:p w:rsidR="00310811" w:rsidRPr="00B33973" w:rsidRDefault="00C64DD3" w:rsidP="00981714">
      <w:pPr>
        <w:widowControl w:val="0"/>
        <w:tabs>
          <w:tab w:val="left" w:pos="0"/>
        </w:tabs>
        <w:suppressAutoHyphens w:val="0"/>
        <w:rPr>
          <w:sz w:val="24"/>
          <w:szCs w:val="24"/>
        </w:rPr>
      </w:pPr>
      <w:r w:rsidRPr="00B33973">
        <w:rPr>
          <w:sz w:val="24"/>
          <w:szCs w:val="24"/>
        </w:rPr>
        <w:t xml:space="preserve">Here you have an example of how to plot in </w:t>
      </w:r>
      <w:r w:rsidR="004A749F" w:rsidRPr="00B33973">
        <w:rPr>
          <w:sz w:val="24"/>
          <w:szCs w:val="24"/>
        </w:rPr>
        <w:t>python using matplotlib:</w:t>
      </w: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import matplotlib.pyplot as plt</w:t>
      </w: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import numpy as np</w:t>
      </w: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  <w:lang w:val="es-UY"/>
        </w:rPr>
      </w:pPr>
      <w:r w:rsidRPr="00B33973">
        <w:rPr>
          <w:rFonts w:ascii="Consolas" w:hAnsi="Consolas"/>
          <w:lang w:val="es-UY"/>
        </w:rPr>
        <w:t>x = np.linspace(0,20,21)</w:t>
      </w:r>
    </w:p>
    <w:p w:rsidR="004A749F" w:rsidRPr="00B33973" w:rsidRDefault="0084780D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  <w:lang w:val="es-UY"/>
        </w:rPr>
      </w:pPr>
      <w:r w:rsidRPr="00B33973">
        <w:rPr>
          <w:rFonts w:ascii="Consolas" w:hAnsi="Consolas"/>
          <w:lang w:val="es-UY"/>
        </w:rPr>
        <w:t>y = x**2</w:t>
      </w: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plt.plot(x,y,marker='o',linestyle='none')</w:t>
      </w: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plt.xlabel('here is x')</w:t>
      </w: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plt.ylabel('here is y')</w:t>
      </w: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plt.title('A simple plot')</w:t>
      </w:r>
    </w:p>
    <w:p w:rsidR="004A749F" w:rsidRPr="00B33973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plt.show()</w:t>
      </w:r>
    </w:p>
    <w:p w:rsidR="004A749F" w:rsidRDefault="004A749F" w:rsidP="00981714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</w:p>
    <w:p w:rsidR="00B46146" w:rsidRPr="00B33973" w:rsidRDefault="00B46146" w:rsidP="00981714">
      <w:pPr>
        <w:widowControl w:val="0"/>
        <w:tabs>
          <w:tab w:val="left" w:pos="0"/>
        </w:tabs>
        <w:suppressAutoHyphens w:val="0"/>
        <w:spacing w:after="0"/>
        <w:rPr>
          <w:sz w:val="24"/>
          <w:szCs w:val="24"/>
        </w:rPr>
      </w:pPr>
    </w:p>
    <w:p w:rsidR="006630A7" w:rsidRPr="002C6845" w:rsidRDefault="00304713" w:rsidP="00981714">
      <w:pPr>
        <w:widowControl w:val="0"/>
        <w:tabs>
          <w:tab w:val="left" w:pos="0"/>
        </w:tabs>
        <w:suppressAutoHyphens w:val="0"/>
        <w:spacing w:after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 xml:space="preserve">Exercise 2.7. </w:t>
      </w:r>
      <w:r w:rsidR="00D67C0F" w:rsidRPr="002C6845">
        <w:rPr>
          <w:b/>
          <w:sz w:val="24"/>
          <w:szCs w:val="24"/>
        </w:rPr>
        <w:t xml:space="preserve">Let's take a deeper look to understand what happens when the glucose uptake changes. Write </w:t>
      </w:r>
      <w:r w:rsidR="00B14ACC">
        <w:rPr>
          <w:b/>
          <w:sz w:val="24"/>
          <w:szCs w:val="24"/>
        </w:rPr>
        <w:t>a</w:t>
      </w:r>
      <w:r w:rsidR="00D67C0F" w:rsidRPr="002C6845">
        <w:rPr>
          <w:b/>
          <w:sz w:val="24"/>
          <w:szCs w:val="24"/>
        </w:rPr>
        <w:t xml:space="preserve">script that will perform FBA for different glucose uptake values between 0 and 50 mmol/gDW/hr. Store the flux value of the external reactions with ids: EX_o2_e, EX_co2_e, EX_ac_e and EX_etoh_e. Plot these fluxes against </w:t>
      </w:r>
      <w:r w:rsidR="00B14ACC">
        <w:rPr>
          <w:b/>
          <w:sz w:val="24"/>
          <w:szCs w:val="24"/>
        </w:rPr>
        <w:t xml:space="preserve">the </w:t>
      </w:r>
      <w:r w:rsidR="00D67C0F" w:rsidRPr="002C6845">
        <w:rPr>
          <w:b/>
          <w:sz w:val="24"/>
          <w:szCs w:val="24"/>
        </w:rPr>
        <w:t xml:space="preserve">glucose uptake </w:t>
      </w:r>
      <w:r w:rsidR="00B14ACC">
        <w:rPr>
          <w:b/>
          <w:sz w:val="24"/>
          <w:szCs w:val="24"/>
        </w:rPr>
        <w:t xml:space="preserve">rate </w:t>
      </w:r>
      <w:r w:rsidR="00D67C0F" w:rsidRPr="002C6845">
        <w:rPr>
          <w:b/>
          <w:sz w:val="24"/>
          <w:szCs w:val="24"/>
        </w:rPr>
        <w:t xml:space="preserve">and </w:t>
      </w:r>
      <w:r w:rsidR="00B14ACC">
        <w:rPr>
          <w:b/>
          <w:sz w:val="24"/>
          <w:szCs w:val="24"/>
        </w:rPr>
        <w:t xml:space="preserve">try to </w:t>
      </w:r>
      <w:r w:rsidR="00D67C0F" w:rsidRPr="002C6845">
        <w:rPr>
          <w:b/>
          <w:sz w:val="24"/>
          <w:szCs w:val="24"/>
        </w:rPr>
        <w:t xml:space="preserve">explain </w:t>
      </w:r>
      <w:r w:rsidR="00B14ACC">
        <w:rPr>
          <w:b/>
          <w:sz w:val="24"/>
          <w:szCs w:val="24"/>
        </w:rPr>
        <w:t>the pattern you observe</w:t>
      </w:r>
      <w:r w:rsidR="00D67C0F" w:rsidRPr="002C6845">
        <w:rPr>
          <w:b/>
          <w:sz w:val="24"/>
          <w:szCs w:val="24"/>
        </w:rPr>
        <w:t>.</w:t>
      </w:r>
    </w:p>
    <w:p w:rsidR="00156043" w:rsidRDefault="00156043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B46146" w:rsidRPr="005514EC" w:rsidRDefault="00B46146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156043" w:rsidRPr="002C6845" w:rsidRDefault="00156043" w:rsidP="00981714">
      <w:pPr>
        <w:widowControl w:val="0"/>
        <w:suppressAutoHyphens w:val="0"/>
        <w:spacing w:after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t>Exercise 2.8. Are there any other metabolites that could be used ascarbon source</w:t>
      </w:r>
      <w:r w:rsidR="00932913">
        <w:rPr>
          <w:b/>
          <w:sz w:val="24"/>
          <w:szCs w:val="24"/>
        </w:rPr>
        <w:t>s</w:t>
      </w:r>
      <w:r w:rsidRPr="002C6845">
        <w:rPr>
          <w:b/>
          <w:sz w:val="24"/>
          <w:szCs w:val="24"/>
        </w:rPr>
        <w:t xml:space="preserve"> for the core </w:t>
      </w:r>
      <w:r w:rsidR="00EA516B">
        <w:rPr>
          <w:b/>
          <w:sz w:val="24"/>
          <w:szCs w:val="24"/>
        </w:rPr>
        <w:t xml:space="preserve">metabolism </w:t>
      </w:r>
      <w:r w:rsidRPr="002C6845">
        <w:rPr>
          <w:b/>
          <w:sz w:val="24"/>
          <w:szCs w:val="24"/>
        </w:rPr>
        <w:t xml:space="preserve">of </w:t>
      </w:r>
      <w:r w:rsidRPr="002C6845">
        <w:rPr>
          <w:b/>
          <w:i/>
          <w:sz w:val="24"/>
          <w:szCs w:val="24"/>
        </w:rPr>
        <w:t>E. coli</w:t>
      </w:r>
      <w:r w:rsidRPr="002C6845">
        <w:rPr>
          <w:b/>
          <w:sz w:val="24"/>
          <w:szCs w:val="24"/>
        </w:rPr>
        <w:t xml:space="preserve">? </w:t>
      </w:r>
    </w:p>
    <w:p w:rsidR="00EA516B" w:rsidRDefault="00EA516B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8126C1" w:rsidRDefault="00EA516B" w:rsidP="00981714">
      <w:pPr>
        <w:widowControl w:val="0"/>
        <w:suppressAutoHyphens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r w:rsidR="00156043" w:rsidRPr="002C6845">
        <w:rPr>
          <w:sz w:val="24"/>
          <w:szCs w:val="24"/>
        </w:rPr>
        <w:t xml:space="preserve">For a metabolite to be a carbon source it must </w:t>
      </w:r>
      <w:r w:rsidR="008126C1" w:rsidRPr="002C6845">
        <w:rPr>
          <w:sz w:val="24"/>
          <w:szCs w:val="24"/>
        </w:rPr>
        <w:t>possess</w:t>
      </w:r>
      <w:r w:rsidR="00156043" w:rsidRPr="002C6845">
        <w:rPr>
          <w:sz w:val="24"/>
          <w:szCs w:val="24"/>
        </w:rPr>
        <w:t xml:space="preserve"> at least one carbon a</w:t>
      </w:r>
      <w:r w:rsidR="005514EC">
        <w:rPr>
          <w:sz w:val="24"/>
          <w:szCs w:val="24"/>
        </w:rPr>
        <w:t>tom and has to be able to be</w:t>
      </w:r>
      <w:r>
        <w:rPr>
          <w:sz w:val="24"/>
          <w:szCs w:val="24"/>
        </w:rPr>
        <w:t>imported into</w:t>
      </w:r>
      <w:r w:rsidR="00156043" w:rsidRPr="002C6845">
        <w:rPr>
          <w:sz w:val="24"/>
          <w:szCs w:val="24"/>
        </w:rPr>
        <w:t xml:space="preserve"> the cell. </w:t>
      </w:r>
      <w:r w:rsidR="008126C1">
        <w:rPr>
          <w:sz w:val="24"/>
          <w:szCs w:val="24"/>
        </w:rPr>
        <w:t xml:space="preserve">The later means that the metabolite has an associated external reaction. </w:t>
      </w:r>
    </w:p>
    <w:p w:rsidR="008126C1" w:rsidRDefault="008126C1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8126C1" w:rsidRPr="00B33973" w:rsidRDefault="008126C1" w:rsidP="00981714">
      <w:pPr>
        <w:widowControl w:val="0"/>
        <w:suppressAutoHyphens w:val="0"/>
        <w:spacing w:after="0"/>
        <w:rPr>
          <w:sz w:val="24"/>
          <w:szCs w:val="24"/>
        </w:rPr>
      </w:pPr>
      <w:r w:rsidRPr="00B33973">
        <w:rPr>
          <w:sz w:val="24"/>
          <w:szCs w:val="24"/>
        </w:rPr>
        <w:t xml:space="preserve">Checking if a given metabolite possesses at least one carbon atom </w:t>
      </w:r>
      <w:r w:rsidR="00932913" w:rsidRPr="00B33973">
        <w:rPr>
          <w:sz w:val="24"/>
          <w:szCs w:val="24"/>
        </w:rPr>
        <w:t>can</w:t>
      </w:r>
      <w:r w:rsidRPr="00B33973">
        <w:rPr>
          <w:sz w:val="24"/>
          <w:szCs w:val="24"/>
        </w:rPr>
        <w:t>be a little more troublesome. Luckily, in this model the chemical formula of metabolites is included. Look at the example below:</w:t>
      </w:r>
    </w:p>
    <w:p w:rsidR="009A79E8" w:rsidRPr="00B33973" w:rsidRDefault="009A79E8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F559B5" w:rsidRPr="00B33973" w:rsidRDefault="00F559B5" w:rsidP="00981714">
      <w:pPr>
        <w:widowControl w:val="0"/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In[1] model.metabolites.get_by_id('glc__D_e').formula</w:t>
      </w:r>
    </w:p>
    <w:p w:rsidR="00F559B5" w:rsidRPr="00B33973" w:rsidRDefault="00F559B5" w:rsidP="00981714">
      <w:pPr>
        <w:widowControl w:val="0"/>
        <w:suppressAutoHyphens w:val="0"/>
        <w:spacing w:after="0"/>
        <w:rPr>
          <w:rFonts w:ascii="Consolas" w:hAnsi="Consolas"/>
        </w:rPr>
      </w:pPr>
      <w:r w:rsidRPr="00B33973">
        <w:rPr>
          <w:rFonts w:ascii="Consolas" w:hAnsi="Consolas"/>
        </w:rPr>
        <w:t>Out[1]: 'C6H12O6'</w:t>
      </w:r>
    </w:p>
    <w:p w:rsidR="008A0E60" w:rsidRDefault="008A0E60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EA516B" w:rsidRPr="002C6845" w:rsidRDefault="008126C1" w:rsidP="00981714">
      <w:pPr>
        <w:widowControl w:val="0"/>
        <w:suppressAutoHyphens w:val="0"/>
        <w:spacing w:after="0"/>
        <w:rPr>
          <w:sz w:val="24"/>
          <w:szCs w:val="24"/>
        </w:rPr>
      </w:pPr>
      <w:r>
        <w:rPr>
          <w:sz w:val="24"/>
          <w:szCs w:val="24"/>
        </w:rPr>
        <w:t>Since this model is small enough, you may</w:t>
      </w:r>
      <w:r w:rsidR="003E2332">
        <w:rPr>
          <w:sz w:val="24"/>
          <w:szCs w:val="24"/>
        </w:rPr>
        <w:t xml:space="preserve"> print the formulas of all external metabolites to find the ones that fulfil the conditions for being a carbon source by hand. If you feel confident write a python script to do this automatically.</w:t>
      </w:r>
    </w:p>
    <w:p w:rsidR="00B2205A" w:rsidRDefault="00B2205A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B46146" w:rsidRDefault="00B46146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B46146" w:rsidRPr="002C6845" w:rsidRDefault="00B46146" w:rsidP="00981714">
      <w:pPr>
        <w:widowControl w:val="0"/>
        <w:suppressAutoHyphens w:val="0"/>
        <w:spacing w:after="0"/>
        <w:rPr>
          <w:sz w:val="24"/>
          <w:szCs w:val="24"/>
        </w:rPr>
      </w:pPr>
    </w:p>
    <w:p w:rsidR="00B2205A" w:rsidRPr="002C6845" w:rsidRDefault="00B2205A" w:rsidP="00981714">
      <w:pPr>
        <w:widowControl w:val="0"/>
        <w:tabs>
          <w:tab w:val="left" w:pos="0"/>
        </w:tabs>
        <w:suppressAutoHyphens w:val="0"/>
        <w:rPr>
          <w:b/>
          <w:sz w:val="24"/>
          <w:szCs w:val="24"/>
        </w:rPr>
      </w:pPr>
      <w:r w:rsidRPr="002C6845">
        <w:rPr>
          <w:b/>
          <w:sz w:val="24"/>
          <w:szCs w:val="24"/>
        </w:rPr>
        <w:lastRenderedPageBreak/>
        <w:t xml:space="preserve">Exercise 2.9. Compute the biomass growth rate </w:t>
      </w:r>
      <w:r w:rsidR="00932913">
        <w:rPr>
          <w:b/>
          <w:sz w:val="24"/>
          <w:szCs w:val="24"/>
        </w:rPr>
        <w:t xml:space="preserve">for acetate as a carbon source with an acetate uptake flux of </w:t>
      </w:r>
      <w:r w:rsidRPr="002C6845">
        <w:rPr>
          <w:b/>
          <w:sz w:val="24"/>
          <w:szCs w:val="24"/>
        </w:rPr>
        <w:t>10 mmol/gDW/hr. Is it different from the biomass growth rate on glucose with the same uptake rate? Why or why not?</w:t>
      </w:r>
    </w:p>
    <w:p w:rsidR="00B2205A" w:rsidRPr="00B612F3" w:rsidRDefault="00B2205A" w:rsidP="00981714">
      <w:pPr>
        <w:widowControl w:val="0"/>
        <w:tabs>
          <w:tab w:val="left" w:pos="0"/>
        </w:tabs>
        <w:suppressAutoHyphens w:val="0"/>
        <w:rPr>
          <w:bCs/>
          <w:iCs/>
          <w:sz w:val="24"/>
          <w:szCs w:val="24"/>
        </w:rPr>
      </w:pPr>
    </w:p>
    <w:p w:rsidR="00B2205A" w:rsidRPr="002C6845" w:rsidRDefault="00B2205A" w:rsidP="00981714">
      <w:pPr>
        <w:widowControl w:val="0"/>
        <w:suppressAutoHyphens w:val="0"/>
        <w:spacing w:after="0"/>
        <w:rPr>
          <w:sz w:val="24"/>
          <w:szCs w:val="24"/>
        </w:rPr>
      </w:pPr>
    </w:p>
    <w:sectPr w:rsidR="00B2205A" w:rsidRPr="002C6845" w:rsidSect="00C64DD3">
      <w:footerReference w:type="default" r:id="rId8"/>
      <w:type w:val="continuous"/>
      <w:pgSz w:w="11906" w:h="16838"/>
      <w:pgMar w:top="1417" w:right="1417" w:bottom="1134" w:left="1417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274" w:rsidRDefault="000A6274" w:rsidP="00667452">
      <w:pPr>
        <w:spacing w:after="0" w:line="240" w:lineRule="auto"/>
      </w:pPr>
      <w:r>
        <w:separator/>
      </w:r>
    </w:p>
  </w:endnote>
  <w:endnote w:type="continuationSeparator" w:id="1">
    <w:p w:rsidR="000A6274" w:rsidRDefault="000A6274" w:rsidP="0066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790017"/>
      <w:docPartObj>
        <w:docPartGallery w:val="Page Numbers (Bottom of Page)"/>
        <w:docPartUnique/>
      </w:docPartObj>
    </w:sdtPr>
    <w:sdtContent>
      <w:p w:rsidR="00667452" w:rsidRDefault="0091203A">
        <w:pPr>
          <w:pStyle w:val="Footer"/>
          <w:jc w:val="right"/>
        </w:pPr>
        <w:fldSimple w:instr=" PAGE   \* MERGEFORMAT ">
          <w:r w:rsidR="005140EC">
            <w:rPr>
              <w:noProof/>
            </w:rPr>
            <w:t>5</w:t>
          </w:r>
        </w:fldSimple>
      </w:p>
    </w:sdtContent>
  </w:sdt>
  <w:p w:rsidR="00667452" w:rsidRDefault="006674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274" w:rsidRDefault="000A6274" w:rsidP="00667452">
      <w:pPr>
        <w:spacing w:after="0" w:line="240" w:lineRule="auto"/>
      </w:pPr>
      <w:r>
        <w:separator/>
      </w:r>
    </w:p>
  </w:footnote>
  <w:footnote w:type="continuationSeparator" w:id="1">
    <w:p w:rsidR="000A6274" w:rsidRDefault="000A6274" w:rsidP="00667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dgnword-docGUID" w:val="{8028EC81-AB3C-45C8-9EC7-02310403ACD1}"/>
    <w:docVar w:name="dgnword-eventsink" w:val="2608082762928"/>
  </w:docVars>
  <w:rsids>
    <w:rsidRoot w:val="00414678"/>
    <w:rsid w:val="000A6274"/>
    <w:rsid w:val="000F1C5D"/>
    <w:rsid w:val="001250B9"/>
    <w:rsid w:val="00156043"/>
    <w:rsid w:val="001A058F"/>
    <w:rsid w:val="001A1A30"/>
    <w:rsid w:val="0020063D"/>
    <w:rsid w:val="00266B41"/>
    <w:rsid w:val="002810E7"/>
    <w:rsid w:val="002C6845"/>
    <w:rsid w:val="002E2593"/>
    <w:rsid w:val="00304713"/>
    <w:rsid w:val="00310811"/>
    <w:rsid w:val="00376AE0"/>
    <w:rsid w:val="003B0926"/>
    <w:rsid w:val="003E2332"/>
    <w:rsid w:val="003F45F5"/>
    <w:rsid w:val="00414678"/>
    <w:rsid w:val="0048767D"/>
    <w:rsid w:val="004A749F"/>
    <w:rsid w:val="004D69B0"/>
    <w:rsid w:val="005140EC"/>
    <w:rsid w:val="005452A2"/>
    <w:rsid w:val="005514EC"/>
    <w:rsid w:val="00554CAC"/>
    <w:rsid w:val="00571044"/>
    <w:rsid w:val="005A6B23"/>
    <w:rsid w:val="005C7D65"/>
    <w:rsid w:val="006053EA"/>
    <w:rsid w:val="00660FD1"/>
    <w:rsid w:val="006630A7"/>
    <w:rsid w:val="00667452"/>
    <w:rsid w:val="006A1D5F"/>
    <w:rsid w:val="006D4B1E"/>
    <w:rsid w:val="006D4BEA"/>
    <w:rsid w:val="006E470D"/>
    <w:rsid w:val="006F1262"/>
    <w:rsid w:val="0071585E"/>
    <w:rsid w:val="00724400"/>
    <w:rsid w:val="007245DB"/>
    <w:rsid w:val="00770564"/>
    <w:rsid w:val="007B257A"/>
    <w:rsid w:val="007C4158"/>
    <w:rsid w:val="007D144F"/>
    <w:rsid w:val="008126C1"/>
    <w:rsid w:val="00846807"/>
    <w:rsid w:val="0084780D"/>
    <w:rsid w:val="008A0092"/>
    <w:rsid w:val="008A0E60"/>
    <w:rsid w:val="008B0972"/>
    <w:rsid w:val="008C14CF"/>
    <w:rsid w:val="008F3A03"/>
    <w:rsid w:val="008F4C82"/>
    <w:rsid w:val="0091203A"/>
    <w:rsid w:val="00932913"/>
    <w:rsid w:val="00981714"/>
    <w:rsid w:val="009A79E8"/>
    <w:rsid w:val="00A90F03"/>
    <w:rsid w:val="00AB2C60"/>
    <w:rsid w:val="00AD5EEF"/>
    <w:rsid w:val="00AE5AB7"/>
    <w:rsid w:val="00AF7373"/>
    <w:rsid w:val="00B134B2"/>
    <w:rsid w:val="00B14ACC"/>
    <w:rsid w:val="00B2205A"/>
    <w:rsid w:val="00B33973"/>
    <w:rsid w:val="00B46146"/>
    <w:rsid w:val="00B612F3"/>
    <w:rsid w:val="00B672C7"/>
    <w:rsid w:val="00C2598A"/>
    <w:rsid w:val="00C64DD3"/>
    <w:rsid w:val="00C83771"/>
    <w:rsid w:val="00CA03FB"/>
    <w:rsid w:val="00CE6788"/>
    <w:rsid w:val="00D055FA"/>
    <w:rsid w:val="00D21ED7"/>
    <w:rsid w:val="00D67C0F"/>
    <w:rsid w:val="00E30295"/>
    <w:rsid w:val="00E3152A"/>
    <w:rsid w:val="00E43313"/>
    <w:rsid w:val="00E51D71"/>
    <w:rsid w:val="00E779F9"/>
    <w:rsid w:val="00E82CFE"/>
    <w:rsid w:val="00E87790"/>
    <w:rsid w:val="00EA516B"/>
    <w:rsid w:val="00F559B5"/>
    <w:rsid w:val="00FC4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85"/>
    <w:pPr>
      <w:suppressAutoHyphens/>
      <w:spacing w:after="200" w:line="276" w:lineRule="auto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85"/>
    <w:rPr>
      <w:rFonts w:ascii="Lucida Grande" w:eastAsia="Times New Roman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TextBody"/>
    <w:rsid w:val="00700E08"/>
    <w:rPr>
      <w:rFonts w:ascii="Liberation Serif" w:eastAsia="DejaVu Sans" w:hAnsi="Liberation Serif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A5F5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F57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F5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">
    <w:name w:val="Heading"/>
    <w:basedOn w:val="Normal"/>
    <w:next w:val="TextBody"/>
    <w:rsid w:val="004146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700E08"/>
    <w:pPr>
      <w:widowControl w:val="0"/>
      <w:spacing w:after="120" w:line="240" w:lineRule="auto"/>
    </w:pPr>
    <w:rPr>
      <w:rFonts w:ascii="Liberation Serif" w:eastAsia="DejaVu Sans" w:hAnsi="Liberation Serif"/>
      <w:sz w:val="24"/>
      <w:szCs w:val="24"/>
    </w:rPr>
  </w:style>
  <w:style w:type="paragraph" w:styleId="List">
    <w:name w:val="List"/>
    <w:basedOn w:val="TextBody"/>
    <w:rsid w:val="00414678"/>
    <w:rPr>
      <w:rFonts w:cs="FreeSans"/>
    </w:rPr>
  </w:style>
  <w:style w:type="paragraph" w:styleId="Caption">
    <w:name w:val="caption"/>
    <w:basedOn w:val="Normal"/>
    <w:rsid w:val="004146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14678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8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F57"/>
    <w:pPr>
      <w:spacing w:line="240" w:lineRule="auto"/>
    </w:p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CA5F57"/>
    <w:rPr>
      <w:b/>
      <w:bCs/>
    </w:rPr>
  </w:style>
  <w:style w:type="character" w:styleId="Hyperlink">
    <w:name w:val="Hyperlink"/>
    <w:rsid w:val="0020063D"/>
  </w:style>
  <w:style w:type="paragraph" w:styleId="ListParagraph">
    <w:name w:val="List Paragraph"/>
    <w:basedOn w:val="Normal"/>
    <w:uiPriority w:val="34"/>
    <w:qFormat/>
    <w:rsid w:val="00487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7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7452"/>
    <w:rPr>
      <w:rFonts w:ascii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7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452"/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crg.ucsd.edu/Downloads/EcoliCor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Sayed-Rzgar Hosseini</dc:creator>
  <cp:lastModifiedBy>maria san roman</cp:lastModifiedBy>
  <cp:revision>4</cp:revision>
  <cp:lastPrinted>2018-05-18T08:08:00Z</cp:lastPrinted>
  <dcterms:created xsi:type="dcterms:W3CDTF">2018-06-06T08:57:00Z</dcterms:created>
  <dcterms:modified xsi:type="dcterms:W3CDTF">2019-05-13T12:04:00Z</dcterms:modified>
  <dc:language>en-US</dc:language>
</cp:coreProperties>
</file>