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proofErr w:type="gramStart"/>
      <w:r>
        <w:rPr>
          <w:b/>
          <w:sz w:val="32"/>
          <w:lang w:val="pt-BR"/>
        </w:rPr>
        <w:t>Implementação</w:t>
      </w:r>
      <w:proofErr w:type="gramEnd"/>
      <w:r>
        <w:rPr>
          <w:b/>
          <w:sz w:val="32"/>
          <w:lang w:val="pt-BR"/>
        </w:rPr>
        <w:t xml:space="preserve"> </w:t>
      </w:r>
      <w:r w:rsidR="000B309D">
        <w:rPr>
          <w:b/>
          <w:sz w:val="32"/>
          <w:lang w:val="pt-BR"/>
        </w:rPr>
        <w:t>da análise</w:t>
      </w:r>
      <w:r>
        <w:rPr>
          <w:b/>
          <w:sz w:val="32"/>
          <w:lang w:val="pt-BR"/>
        </w:rPr>
        <w:t xml:space="preserve"> </w:t>
      </w:r>
      <w:r w:rsidR="00A11F44">
        <w:rPr>
          <w:b/>
          <w:sz w:val="32"/>
          <w:lang w:val="pt-BR"/>
        </w:rPr>
        <w:t>semântic</w:t>
      </w:r>
      <w:r w:rsidR="000B309D">
        <w:rPr>
          <w:b/>
          <w:sz w:val="32"/>
          <w:lang w:val="pt-BR"/>
        </w:rPr>
        <w:t>a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 w:rsidP="00D76E95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{cslopes, gildo.leonel, sergiorossini}@gmail.com</w:t>
      </w:r>
    </w:p>
    <w:p w:rsidR="000B309D" w:rsidRDefault="00560200" w:rsidP="00D76E95">
      <w:pPr>
        <w:pStyle w:val="Corpodetexto"/>
        <w:spacing w:before="244" w:after="24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1. Visão geral</w:t>
      </w:r>
    </w:p>
    <w:p w:rsidR="00955096" w:rsidRDefault="00560200" w:rsidP="00D76E95">
      <w:pPr>
        <w:pStyle w:val="Corpodetexto"/>
        <w:spacing w:before="120" w:after="120"/>
        <w:jc w:val="both"/>
        <w:rPr>
          <w:lang w:val="pt-BR"/>
        </w:rPr>
      </w:pPr>
      <w:r w:rsidRPr="000B309D">
        <w:rPr>
          <w:lang w:val="pt-BR"/>
        </w:rPr>
        <w:t xml:space="preserve"> </w:t>
      </w:r>
      <w:r w:rsidR="000B309D" w:rsidRPr="000B309D">
        <w:rPr>
          <w:lang w:val="pt-BR"/>
        </w:rPr>
        <w:t>A fase</w:t>
      </w:r>
      <w:r w:rsidR="000B309D">
        <w:rPr>
          <w:lang w:val="pt-BR"/>
        </w:rPr>
        <w:t xml:space="preserve"> de análise semântica de um compilador conecta as definições das variáveis com sua utilização, verifica se cada expressão possui um tipo correto e traduz a análise sintática para uma representação mais simples visando </w:t>
      </w:r>
      <w:r w:rsidR="00EC0095">
        <w:rPr>
          <w:lang w:val="pt-BR"/>
        </w:rPr>
        <w:t>à</w:t>
      </w:r>
      <w:r w:rsidR="000B309D">
        <w:rPr>
          <w:lang w:val="pt-BR"/>
        </w:rPr>
        <w:t xml:space="preserve"> geração de código de máquina [Appel e Palsberg, 2002].</w:t>
      </w:r>
    </w:p>
    <w:p w:rsidR="00240F76" w:rsidRDefault="00240F76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Dessa forma, pode-se dizer que o </w:t>
      </w:r>
      <w:r w:rsidRPr="00240F76">
        <w:rPr>
          <w:lang w:val="pt-BR"/>
        </w:rPr>
        <w:t xml:space="preserve">objetivo da análise semântica é trabalhar </w:t>
      </w:r>
      <w:r>
        <w:rPr>
          <w:lang w:val="pt-BR"/>
        </w:rPr>
        <w:t>no nível de</w:t>
      </w:r>
      <w:r w:rsidRPr="00240F76">
        <w:rPr>
          <w:lang w:val="pt-BR"/>
        </w:rPr>
        <w:t xml:space="preserve"> inter-relacionamento entre partes distintas do programa. As tarefas básicas desempenhada durante a análise semântica </w:t>
      </w:r>
      <w:r w:rsidR="002D41B8">
        <w:rPr>
          <w:lang w:val="pt-BR"/>
        </w:rPr>
        <w:t xml:space="preserve">geralmente </w:t>
      </w:r>
      <w:r w:rsidRPr="00240F76">
        <w:rPr>
          <w:lang w:val="pt-BR"/>
        </w:rPr>
        <w:t>incluem a verificação de tipos, a verificação do fluxo de controle e a verificação da unicidade da declaração de variáveis.</w:t>
      </w:r>
    </w:p>
    <w:p w:rsidR="00FE4830" w:rsidRPr="00FE4830" w:rsidRDefault="00FE4830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 w:rsidRPr="00FE4830">
        <w:rPr>
          <w:lang w:val="pt-BR"/>
        </w:rPr>
        <w:t xml:space="preserve">A tradução do código de alto nível para o código do processador está associada </w:t>
      </w:r>
      <w:r w:rsidR="00EC0095" w:rsidRPr="00FE4830">
        <w:rPr>
          <w:lang w:val="pt-BR"/>
        </w:rPr>
        <w:t>a</w:t>
      </w:r>
      <w:r w:rsidRPr="00FE4830">
        <w:rPr>
          <w:lang w:val="pt-BR"/>
        </w:rPr>
        <w:t xml:space="preserve"> traduzir para a linguagem-alvo a representação da árvore gramatical obtida para as diversas expressões do programa</w:t>
      </w:r>
      <w:r w:rsidR="00C82999">
        <w:rPr>
          <w:lang w:val="pt-BR"/>
        </w:rPr>
        <w:t xml:space="preserve"> [Ricarte, 2003]</w:t>
      </w:r>
      <w:r w:rsidRPr="00FE4830">
        <w:rPr>
          <w:lang w:val="pt-BR"/>
        </w:rPr>
        <w:t xml:space="preserve">. </w:t>
      </w:r>
    </w:p>
    <w:p w:rsidR="00240F76" w:rsidRPr="00FE4830" w:rsidRDefault="00C82999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Numa primeira etapa, a representação intermediária será gerada em forma de “fragmentos”, ou seja, blocos de comandos referentes a cada nó pertencente à </w:t>
      </w:r>
      <w:r w:rsidR="00EB47C6">
        <w:rPr>
          <w:lang w:val="pt-BR"/>
        </w:rPr>
        <w:t>á</w:t>
      </w:r>
      <w:r>
        <w:rPr>
          <w:lang w:val="pt-BR"/>
        </w:rPr>
        <w:t>rvore de sintaxe abstrata.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>1.1. Desenvolvimento do trabalho</w:t>
      </w:r>
    </w:p>
    <w:p w:rsidR="00001595" w:rsidRDefault="00560200">
      <w:pPr>
        <w:pStyle w:val="Corpodetexto"/>
        <w:spacing w:before="244" w:after="120"/>
        <w:jc w:val="both"/>
        <w:rPr>
          <w:lang w:val="pt-BR"/>
        </w:rPr>
      </w:pPr>
      <w:r w:rsidRPr="00656C36">
        <w:rPr>
          <w:lang w:val="pt-BR"/>
        </w:rPr>
        <w:t xml:space="preserve"> </w:t>
      </w:r>
      <w:r w:rsidR="00656C36" w:rsidRPr="00656C36">
        <w:rPr>
          <w:lang w:val="pt-BR"/>
        </w:rPr>
        <w:t>A cons</w:t>
      </w:r>
      <w:r w:rsidR="00656C36">
        <w:rPr>
          <w:lang w:val="pt-BR"/>
        </w:rPr>
        <w:t xml:space="preserve">trução do analisador semântico foi iniciada com a </w:t>
      </w:r>
      <w:r w:rsidR="002D41B8">
        <w:rPr>
          <w:lang w:val="pt-BR"/>
        </w:rPr>
        <w:t xml:space="preserve">criação do módulo de análise semântica. Foram descritos os arquivos </w:t>
      </w:r>
      <w:r w:rsidR="002D41B8" w:rsidRPr="00001595">
        <w:rPr>
          <w:i/>
          <w:lang w:val="pt-BR"/>
        </w:rPr>
        <w:t>headers</w:t>
      </w:r>
      <w:r w:rsidR="002D41B8">
        <w:rPr>
          <w:lang w:val="pt-BR"/>
        </w:rPr>
        <w:t xml:space="preserve"> para as classes visitantes </w:t>
      </w:r>
      <w:proofErr w:type="gramStart"/>
      <w:r w:rsidR="002D41B8">
        <w:rPr>
          <w:lang w:val="pt-BR"/>
        </w:rPr>
        <w:t>VerificadorEscopo</w:t>
      </w:r>
      <w:proofErr w:type="gramEnd"/>
      <w:r w:rsidR="00853FF3">
        <w:rPr>
          <w:lang w:val="pt-BR"/>
        </w:rPr>
        <w:t xml:space="preserve">, </w:t>
      </w:r>
      <w:r w:rsidR="002D41B8">
        <w:rPr>
          <w:lang w:val="pt-BR"/>
        </w:rPr>
        <w:t>VerificadorTipos</w:t>
      </w:r>
      <w:r w:rsidR="00853FF3">
        <w:rPr>
          <w:lang w:val="pt-BR"/>
        </w:rPr>
        <w:t xml:space="preserve"> e VerificadorVariaveis</w:t>
      </w:r>
      <w:r w:rsidR="00001595">
        <w:rPr>
          <w:lang w:val="pt-BR"/>
        </w:rPr>
        <w:t xml:space="preserve">, seguindo o padrão já estabelecido na etapa anterior como pode ser verificado no arquivo </w:t>
      </w:r>
      <w:r w:rsidR="00001595" w:rsidRPr="000E0FCB">
        <w:rPr>
          <w:lang w:val="pt-BR"/>
        </w:rPr>
        <w:t>ImpressaoArvoreAbstrata.h</w:t>
      </w:r>
      <w:r w:rsidR="00001595">
        <w:rPr>
          <w:lang w:val="pt-BR"/>
        </w:rPr>
        <w:t>.</w:t>
      </w:r>
    </w:p>
    <w:p w:rsidR="00D76E95" w:rsidRDefault="0087764B" w:rsidP="00001595">
      <w:pPr>
        <w:pStyle w:val="Corpodetexto"/>
        <w:spacing w:before="120" w:after="120"/>
        <w:ind w:firstLine="720"/>
        <w:jc w:val="both"/>
        <w:rPr>
          <w:lang w:val="pt-BR"/>
        </w:rPr>
      </w:pPr>
      <w:r w:rsidRPr="000025FB">
        <w:rPr>
          <w:lang w:val="pt-BR"/>
        </w:rPr>
        <w:t xml:space="preserve">A geração de código </w:t>
      </w:r>
      <w:r w:rsidR="00EA1603" w:rsidRPr="000025FB">
        <w:rPr>
          <w:lang w:val="pt-BR"/>
        </w:rPr>
        <w:t xml:space="preserve">foi iniciada </w:t>
      </w:r>
      <w:r w:rsidR="00051124" w:rsidRPr="000025FB">
        <w:rPr>
          <w:lang w:val="pt-BR"/>
        </w:rPr>
        <w:t xml:space="preserve">a partir do momento em que </w:t>
      </w:r>
      <w:r w:rsidR="00A171AE">
        <w:rPr>
          <w:lang w:val="pt-BR"/>
        </w:rPr>
        <w:t>f</w:t>
      </w:r>
      <w:r w:rsidR="00051124" w:rsidRPr="000025FB">
        <w:rPr>
          <w:lang w:val="pt-BR"/>
        </w:rPr>
        <w:t xml:space="preserve">oram finalizadas as </w:t>
      </w:r>
      <w:proofErr w:type="gramStart"/>
      <w:r w:rsidR="00EA1603" w:rsidRPr="000025FB">
        <w:rPr>
          <w:lang w:val="pt-BR"/>
        </w:rPr>
        <w:t>implementaç</w:t>
      </w:r>
      <w:r w:rsidR="00051124" w:rsidRPr="000025FB">
        <w:rPr>
          <w:lang w:val="pt-BR"/>
        </w:rPr>
        <w:t>ões</w:t>
      </w:r>
      <w:proofErr w:type="gramEnd"/>
      <w:r w:rsidR="00051124" w:rsidRPr="000025FB">
        <w:rPr>
          <w:lang w:val="pt-BR"/>
        </w:rPr>
        <w:t xml:space="preserve"> das classes</w:t>
      </w:r>
      <w:r w:rsidR="000025FB">
        <w:rPr>
          <w:lang w:val="pt-BR"/>
        </w:rPr>
        <w:t xml:space="preserve"> visitantes para verificação semântica. Dessa forma, foi criado o módulo </w:t>
      </w:r>
      <w:proofErr w:type="gramStart"/>
      <w:r w:rsidR="000025FB">
        <w:rPr>
          <w:lang w:val="pt-BR"/>
        </w:rPr>
        <w:t>CodigoIntermediario</w:t>
      </w:r>
      <w:proofErr w:type="gramEnd"/>
      <w:r w:rsidR="000025FB">
        <w:rPr>
          <w:lang w:val="pt-BR"/>
        </w:rPr>
        <w:t xml:space="preserve">. </w:t>
      </w:r>
    </w:p>
    <w:p w:rsidR="000025FB" w:rsidRDefault="000025FB" w:rsidP="000025FB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das classes seguiu exemplos disponíveis em [Bernardes, 2007] e anotações de aula. A ferramenta </w:t>
      </w:r>
      <w:proofErr w:type="gramStart"/>
      <w:r>
        <w:rPr>
          <w:lang w:val="pt-BR"/>
        </w:rPr>
        <w:t>DevC</w:t>
      </w:r>
      <w:proofErr w:type="gramEnd"/>
      <w:r>
        <w:rPr>
          <w:lang w:val="pt-BR"/>
        </w:rPr>
        <w:t>++ e a linguagem C foram utilizadas para tal. Como suporte ao desenvolvimento e eventuais dificuldades com a linguagem foram utilizados [Kernighan e Ritchie], [Deshpande e Kakde, 2004] e [Mesquita, 1998].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1.2. Módulos do analisador </w:t>
      </w:r>
      <w:r w:rsidR="007A5349">
        <w:rPr>
          <w:b/>
          <w:lang w:val="pt-BR"/>
        </w:rPr>
        <w:t>semântico</w:t>
      </w:r>
    </w:p>
    <w:p w:rsidR="00955096" w:rsidRDefault="007A5349">
      <w:pPr>
        <w:pStyle w:val="Corpodetexto"/>
        <w:spacing w:before="244" w:after="120"/>
        <w:jc w:val="both"/>
        <w:rPr>
          <w:lang w:val="pt-BR"/>
        </w:rPr>
      </w:pPr>
      <w:r>
        <w:rPr>
          <w:lang w:val="pt-BR"/>
        </w:rPr>
        <w:t xml:space="preserve">O analisador semântico, como </w:t>
      </w:r>
      <w:r w:rsidR="00AD522C">
        <w:rPr>
          <w:lang w:val="pt-BR"/>
        </w:rPr>
        <w:t>apresentado</w:t>
      </w:r>
      <w:r>
        <w:rPr>
          <w:lang w:val="pt-BR"/>
        </w:rPr>
        <w:t xml:space="preserve"> na seção 1, deve verificar as regras semânticas e iniciar a geração do código intermediário respectivo para cada nó da árvore de sintaxe </w:t>
      </w:r>
      <w:r w:rsidR="00EC0095">
        <w:rPr>
          <w:lang w:val="pt-BR"/>
        </w:rPr>
        <w:t>abstrata</w:t>
      </w:r>
      <w:r>
        <w:rPr>
          <w:lang w:val="pt-BR"/>
        </w:rPr>
        <w:t xml:space="preserve">. Dessa forma, os módulos </w:t>
      </w:r>
      <w:proofErr w:type="gramStart"/>
      <w:r>
        <w:rPr>
          <w:lang w:val="pt-BR"/>
        </w:rPr>
        <w:t>AnalisadorSemantico</w:t>
      </w:r>
      <w:proofErr w:type="gramEnd"/>
      <w:r>
        <w:rPr>
          <w:lang w:val="pt-BR"/>
        </w:rPr>
        <w:t xml:space="preserve"> e Codigo</w:t>
      </w:r>
      <w:r w:rsidR="00047ADA">
        <w:rPr>
          <w:lang w:val="pt-BR"/>
        </w:rPr>
        <w:t>Intermediario</w:t>
      </w:r>
      <w:r>
        <w:rPr>
          <w:lang w:val="pt-BR"/>
        </w:rPr>
        <w:t xml:space="preserve"> foram adicionados ao projeto do compilador.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 módulo AnalisadorSemantico é composto por classes que implementam a verificação das regras semânticas de verificação de escopo, verificação de tipos e verificação de declaração de variáveis. As classes foram nomeadas respectivamente como VerificadorEscopo, VerificadorTipos e VerificadorVariaveis.</w:t>
      </w:r>
      <w:r w:rsidR="00AD522C">
        <w:rPr>
          <w:lang w:val="pt-BR"/>
        </w:rPr>
        <w:t xml:space="preserve"> A verificação do fluxo de controle não foi implementada nesse projeto pois a gramática analisada não apresenta construção desse tipo.</w:t>
      </w:r>
    </w:p>
    <w:p w:rsidR="007A5349" w:rsidRDefault="007A5349" w:rsidP="00047ADA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O módulo </w:t>
      </w:r>
      <w:proofErr w:type="gramStart"/>
      <w:r w:rsidR="00047ADA">
        <w:rPr>
          <w:lang w:val="pt-BR"/>
        </w:rPr>
        <w:t>CodigoIntermediario</w:t>
      </w:r>
      <w:proofErr w:type="gramEnd"/>
      <w:r w:rsidR="00047ADA">
        <w:rPr>
          <w:lang w:val="pt-BR"/>
        </w:rPr>
        <w:t xml:space="preserve"> </w:t>
      </w:r>
      <w:r>
        <w:rPr>
          <w:lang w:val="pt-BR"/>
        </w:rPr>
        <w:t>é o início de um módulo maior. Nesse primeiro momento o módulo é responsável por gerar o código intermediário de cada nó pertencente à árvore de sintaxe abstrata cri</w:t>
      </w:r>
      <w:r w:rsidR="00047ADA">
        <w:rPr>
          <w:lang w:val="pt-BR"/>
        </w:rPr>
        <w:t xml:space="preserve">ada durante a análise sintática, gerando uma árvore intermediária contendo o código gerado. Esse módulo </w:t>
      </w:r>
      <w:r w:rsidR="00387047">
        <w:rPr>
          <w:lang w:val="pt-BR"/>
        </w:rPr>
        <w:t>possui ainda duas classes visitantes</w:t>
      </w:r>
      <w:r w:rsidR="000D776C">
        <w:rPr>
          <w:lang w:val="pt-BR"/>
        </w:rPr>
        <w:t>, de árvores diferentes.</w:t>
      </w:r>
      <w:r w:rsidR="00047ADA">
        <w:rPr>
          <w:lang w:val="pt-BR"/>
        </w:rPr>
        <w:t xml:space="preserve"> O visitante Tradutor, visita cada um dos elementos da árvore de sintaxe abstrata (ASA) para gerar o código intermediário respectivo. O visitante </w:t>
      </w:r>
      <w:proofErr w:type="gramStart"/>
      <w:r w:rsidR="00047ADA">
        <w:rPr>
          <w:lang w:val="pt-BR"/>
        </w:rPr>
        <w:t>VisitorArvoreIntermediaria</w:t>
      </w:r>
      <w:proofErr w:type="gramEnd"/>
      <w:r w:rsidR="00047ADA">
        <w:rPr>
          <w:lang w:val="pt-BR"/>
        </w:rPr>
        <w:t>, percorre a árvore de código intermediário para efetuar sua impressão na tela.</w:t>
      </w:r>
    </w:p>
    <w:p w:rsidR="007B1E0F" w:rsidRDefault="000D776C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As classes </w:t>
      </w:r>
      <w:r w:rsidR="007B1E0F">
        <w:rPr>
          <w:lang w:val="pt-BR"/>
        </w:rPr>
        <w:t xml:space="preserve">referentes à análise semântica estão </w:t>
      </w:r>
      <w:r w:rsidR="00644F16">
        <w:rPr>
          <w:lang w:val="pt-BR"/>
        </w:rPr>
        <w:t>representadas</w:t>
      </w:r>
      <w:r w:rsidR="007B1E0F">
        <w:rPr>
          <w:lang w:val="pt-BR"/>
        </w:rPr>
        <w:t xml:space="preserve"> pela figura 1, onde também são mostradas as suas interdependências.</w:t>
      </w:r>
      <w:r>
        <w:rPr>
          <w:lang w:val="pt-BR"/>
        </w:rPr>
        <w:t xml:space="preserve"> </w:t>
      </w:r>
    </w:p>
    <w:p w:rsidR="007B1E0F" w:rsidRDefault="00DA19F4" w:rsidP="00345AC9">
      <w:pPr>
        <w:pStyle w:val="Corpodetexto"/>
        <w:spacing w:before="244" w:after="120"/>
        <w:jc w:val="center"/>
        <w:rPr>
          <w:u w:val="single"/>
          <w:lang w:val="pt-BR"/>
        </w:rPr>
      </w:pPr>
      <w:r w:rsidRPr="00DA19F4">
        <w:rPr>
          <w:noProof/>
          <w:lang w:val="pt-BR"/>
        </w:rPr>
        <w:drawing>
          <wp:inline distT="0" distB="0" distL="0" distR="0">
            <wp:extent cx="3638089" cy="2993601"/>
            <wp:effectExtent l="19050" t="19050" r="19511" b="16299"/>
            <wp:docPr id="2" name="Imagem 1" descr="modulosAn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AnSem.png"/>
                    <pic:cNvPicPr/>
                  </pic:nvPicPr>
                  <pic:blipFill>
                    <a:blip r:embed="rId6"/>
                    <a:srcRect l="4406" t="1153" r="1226" b="1276"/>
                    <a:stretch>
                      <a:fillRect/>
                    </a:stretch>
                  </pic:blipFill>
                  <pic:spPr>
                    <a:xfrm>
                      <a:off x="0" y="0"/>
                      <a:ext cx="3637774" cy="299334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345AC9" w:rsidRDefault="00345AC9" w:rsidP="00345AC9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1. </w:t>
      </w:r>
      <w:r w:rsidR="00EC0095" w:rsidRPr="00345AC9">
        <w:rPr>
          <w:rFonts w:ascii="Arial" w:hAnsi="Arial" w:cs="Arial"/>
          <w:sz w:val="20"/>
          <w:szCs w:val="20"/>
          <w:lang w:val="pt-BR"/>
        </w:rPr>
        <w:t>Interdependência</w:t>
      </w:r>
      <w:r w:rsidRPr="00345AC9">
        <w:rPr>
          <w:rFonts w:ascii="Arial" w:hAnsi="Arial" w:cs="Arial"/>
          <w:sz w:val="20"/>
          <w:szCs w:val="20"/>
          <w:lang w:val="pt-BR"/>
        </w:rPr>
        <w:t xml:space="preserve"> entre os módulos da análise semântica.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r w:rsidR="00914CEB">
        <w:rPr>
          <w:b/>
          <w:sz w:val="26"/>
          <w:szCs w:val="26"/>
          <w:lang w:val="pt-BR"/>
        </w:rPr>
        <w:t>A</w:t>
      </w:r>
      <w:r w:rsidR="008751A9">
        <w:rPr>
          <w:b/>
          <w:sz w:val="26"/>
          <w:szCs w:val="26"/>
          <w:lang w:val="pt-BR"/>
        </w:rPr>
        <w:t xml:space="preserve">nalisador </w:t>
      </w:r>
      <w:r w:rsidR="007A5349">
        <w:rPr>
          <w:b/>
          <w:sz w:val="26"/>
          <w:szCs w:val="26"/>
          <w:lang w:val="pt-BR"/>
        </w:rPr>
        <w:t>semântico</w:t>
      </w:r>
    </w:p>
    <w:p w:rsidR="009C007F" w:rsidRDefault="00914CEB">
      <w:pPr>
        <w:pStyle w:val="Corpodetexto"/>
        <w:spacing w:before="244" w:after="120"/>
        <w:jc w:val="both"/>
        <w:rPr>
          <w:lang w:val="pt-BR"/>
        </w:rPr>
      </w:pPr>
      <w:r w:rsidRPr="007B1E0F">
        <w:rPr>
          <w:lang w:val="pt-BR"/>
        </w:rPr>
        <w:t xml:space="preserve">As </w:t>
      </w:r>
      <w:r>
        <w:rPr>
          <w:lang w:val="pt-BR"/>
        </w:rPr>
        <w:t>verificações</w:t>
      </w:r>
      <w:r w:rsidR="009C007F">
        <w:rPr>
          <w:lang w:val="pt-BR"/>
        </w:rPr>
        <w:t xml:space="preserve"> das </w:t>
      </w:r>
      <w:r w:rsidR="007B1E0F" w:rsidRPr="007B1E0F">
        <w:rPr>
          <w:lang w:val="pt-BR"/>
        </w:rPr>
        <w:t>regras</w:t>
      </w:r>
      <w:r w:rsidR="007B1E0F">
        <w:rPr>
          <w:lang w:val="pt-BR"/>
        </w:rPr>
        <w:t xml:space="preserve"> semânticas foram</w:t>
      </w:r>
      <w:r w:rsidR="009C007F">
        <w:rPr>
          <w:lang w:val="pt-BR"/>
        </w:rPr>
        <w:t xml:space="preserve"> </w:t>
      </w:r>
      <w:r>
        <w:rPr>
          <w:lang w:val="pt-BR"/>
        </w:rPr>
        <w:t xml:space="preserve">incluídas como forma de classes: </w:t>
      </w:r>
      <w:proofErr w:type="gramStart"/>
      <w:r>
        <w:rPr>
          <w:lang w:val="pt-BR"/>
        </w:rPr>
        <w:t>VerificadorTipos</w:t>
      </w:r>
      <w:proofErr w:type="gramEnd"/>
      <w:r>
        <w:rPr>
          <w:lang w:val="pt-BR"/>
        </w:rPr>
        <w:t>, VerificadorVariaveis e VerificadorEscopo.</w:t>
      </w:r>
      <w:r w:rsidR="00E804FE">
        <w:rPr>
          <w:lang w:val="pt-BR"/>
        </w:rPr>
        <w:t xml:space="preserve"> </w:t>
      </w:r>
    </w:p>
    <w:p w:rsidR="00C7000C" w:rsidRDefault="00914CEB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gramStart"/>
      <w:r>
        <w:rPr>
          <w:lang w:val="pt-BR"/>
        </w:rPr>
        <w:t>VerificadorEscopo</w:t>
      </w:r>
      <w:proofErr w:type="gramEnd"/>
      <w:r>
        <w:rPr>
          <w:lang w:val="pt-BR"/>
        </w:rPr>
        <w:t xml:space="preserve"> analisa a semântica do código FRA com relação ao </w:t>
      </w:r>
      <w:r w:rsidR="00EC0095">
        <w:rPr>
          <w:lang w:val="pt-BR"/>
        </w:rPr>
        <w:t>nível</w:t>
      </w:r>
      <w:r>
        <w:rPr>
          <w:lang w:val="pt-BR"/>
        </w:rPr>
        <w:t xml:space="preserve"> de escopo, múltiplas declarações de variáveis, mesmo identificador usado em escopos mais internos. A verificação foi implementada na forma do padrão Visitor.</w:t>
      </w:r>
      <w:r w:rsidR="00E804FE">
        <w:rPr>
          <w:lang w:val="pt-BR"/>
        </w:rPr>
        <w:t xml:space="preserve"> A classe </w:t>
      </w:r>
      <w:proofErr w:type="gramStart"/>
      <w:r w:rsidR="00E804FE">
        <w:rPr>
          <w:lang w:val="pt-BR"/>
        </w:rPr>
        <w:t>VerificadorEscopo</w:t>
      </w:r>
      <w:proofErr w:type="gramEnd"/>
      <w:r w:rsidR="00E804FE">
        <w:rPr>
          <w:lang w:val="pt-BR"/>
        </w:rPr>
        <w:t xml:space="preserve"> aceita a declaração de uma variável no escopo analisado se a mesma já não tenha sido </w:t>
      </w:r>
      <w:r w:rsidR="00EC0095">
        <w:rPr>
          <w:lang w:val="pt-BR"/>
        </w:rPr>
        <w:t>declarada</w:t>
      </w:r>
      <w:r w:rsidR="00E804FE">
        <w:rPr>
          <w:lang w:val="pt-BR"/>
        </w:rPr>
        <w:t xml:space="preserve"> no mesmo escopo ou em algum escopo inferior.</w:t>
      </w:r>
      <w:r w:rsidR="00861CB9">
        <w:rPr>
          <w:lang w:val="pt-BR"/>
        </w:rPr>
        <w:t xml:space="preserve"> Caso contrário, uma informação de erro indicando a linha em que houve o problema é </w:t>
      </w:r>
      <w:r w:rsidR="00C7000C">
        <w:rPr>
          <w:lang w:val="pt-BR"/>
        </w:rPr>
        <w:t>encaminhada a saída de erro</w:t>
      </w:r>
      <w:r w:rsidR="00861CB9">
        <w:rPr>
          <w:lang w:val="pt-BR"/>
        </w:rPr>
        <w:t>, utilizando o Gerenciador de Erro.</w:t>
      </w:r>
      <w:r w:rsidR="00C7000C">
        <w:rPr>
          <w:lang w:val="pt-BR"/>
        </w:rPr>
        <w:t xml:space="preserve"> Para a implementação do </w:t>
      </w:r>
      <w:proofErr w:type="gramStart"/>
      <w:r w:rsidR="00C7000C">
        <w:rPr>
          <w:lang w:val="pt-BR"/>
        </w:rPr>
        <w:t>Verifica</w:t>
      </w:r>
      <w:r w:rsidR="00BF2777">
        <w:rPr>
          <w:lang w:val="pt-BR"/>
        </w:rPr>
        <w:t>dor</w:t>
      </w:r>
      <w:r w:rsidR="00C7000C">
        <w:rPr>
          <w:lang w:val="pt-BR"/>
        </w:rPr>
        <w:t>Escopo</w:t>
      </w:r>
      <w:proofErr w:type="gramEnd"/>
      <w:r w:rsidR="00C7000C">
        <w:rPr>
          <w:lang w:val="pt-BR"/>
        </w:rPr>
        <w:t xml:space="preserve"> a estrutura </w:t>
      </w:r>
      <w:r w:rsidR="00C7000C" w:rsidRPr="000E0FCB">
        <w:rPr>
          <w:lang w:val="pt-BR"/>
        </w:rPr>
        <w:t>multimap</w:t>
      </w:r>
      <w:r w:rsidR="00C7000C">
        <w:rPr>
          <w:lang w:val="pt-BR"/>
        </w:rPr>
        <w:t xml:space="preserve"> do C++ foi utilizada, o que permitiu fácil inserção e busca de nós do tipo </w:t>
      </w:r>
      <w:r w:rsidR="00C7000C" w:rsidRPr="000E0FCB">
        <w:rPr>
          <w:lang w:val="pt-BR"/>
        </w:rPr>
        <w:t>IdNode</w:t>
      </w:r>
      <w:r w:rsidR="00C7000C">
        <w:rPr>
          <w:lang w:val="pt-BR"/>
        </w:rPr>
        <w:t>.</w:t>
      </w:r>
    </w:p>
    <w:p w:rsidR="00914CEB" w:rsidRDefault="00914CEB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responsabilidade do </w:t>
      </w:r>
      <w:proofErr w:type="gramStart"/>
      <w:r>
        <w:rPr>
          <w:lang w:val="pt-BR"/>
        </w:rPr>
        <w:t>VerificadorTipos</w:t>
      </w:r>
      <w:proofErr w:type="gramEnd"/>
      <w:r>
        <w:rPr>
          <w:lang w:val="pt-BR"/>
        </w:rPr>
        <w:t xml:space="preserve"> é de av</w:t>
      </w:r>
      <w:r w:rsidR="005E050E">
        <w:rPr>
          <w:lang w:val="pt-BR"/>
        </w:rPr>
        <w:t xml:space="preserve">aliar se os tipos em expressões, atribuições e passagem de parâmetros são compatíveis com respectivas operações. </w:t>
      </w:r>
      <w:r w:rsidR="00EC0095">
        <w:rPr>
          <w:lang w:val="pt-BR"/>
        </w:rPr>
        <w:t>Para tal, foi especificada uma variável global chamada tipo, que é atualizada a todo o momento em que um método visitante é invocado.</w:t>
      </w:r>
      <w:r w:rsidR="005E050E">
        <w:rPr>
          <w:lang w:val="pt-BR"/>
        </w:rPr>
        <w:t xml:space="preserve"> Essa variável é </w:t>
      </w:r>
      <w:r w:rsidR="00EC0095">
        <w:rPr>
          <w:lang w:val="pt-BR"/>
        </w:rPr>
        <w:t>atualizada</w:t>
      </w:r>
      <w:r w:rsidR="005E050E">
        <w:rPr>
          <w:lang w:val="pt-BR"/>
        </w:rPr>
        <w:t xml:space="preserve"> inicialmente por nós referentes a identif</w:t>
      </w:r>
      <w:r w:rsidR="005F2932">
        <w:rPr>
          <w:lang w:val="pt-BR"/>
        </w:rPr>
        <w:t>icadores, números ou constantes. Dessa forma, o nó filho retorna ao nó pai o tipo de valor que ele representa: INTEGER e FLOAT nos casos de números ou CHAR no caso de um literal. A implementação de comparação entre os tipos seguiu exemplos disponíveis em [Vieira, 2007].</w:t>
      </w:r>
    </w:p>
    <w:p w:rsidR="00E804FE" w:rsidRDefault="00E804FE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 seguir são listadas as regras semânticas definidas para o compilador Marvel.</w:t>
      </w:r>
    </w:p>
    <w:p w:rsidR="000246A3" w:rsidRDefault="000246A3">
      <w:pPr>
        <w:pStyle w:val="Corpodetexto"/>
        <w:spacing w:before="240" w:after="240"/>
        <w:jc w:val="both"/>
        <w:rPr>
          <w:b/>
          <w:bCs/>
          <w:lang w:val="pt-BR"/>
        </w:rPr>
      </w:pPr>
      <w:r w:rsidRPr="000246A3">
        <w:rPr>
          <w:b/>
          <w:bCs/>
          <w:lang w:val="pt-BR"/>
        </w:rPr>
        <w:t xml:space="preserve">2.1. Regras </w:t>
      </w:r>
      <w:r>
        <w:rPr>
          <w:b/>
          <w:bCs/>
          <w:lang w:val="pt-BR"/>
        </w:rPr>
        <w:t>s</w:t>
      </w:r>
      <w:r w:rsidRPr="000246A3">
        <w:rPr>
          <w:b/>
          <w:bCs/>
          <w:lang w:val="pt-BR"/>
        </w:rPr>
        <w:t>emânticas</w:t>
      </w:r>
    </w:p>
    <w:p w:rsidR="000246A3" w:rsidRDefault="00044190">
      <w:pPr>
        <w:pStyle w:val="Corpodetexto"/>
        <w:spacing w:before="240" w:after="240"/>
        <w:jc w:val="both"/>
        <w:rPr>
          <w:bCs/>
          <w:lang w:val="pt-BR"/>
        </w:rPr>
      </w:pPr>
      <w:r>
        <w:rPr>
          <w:bCs/>
          <w:lang w:val="pt-BR"/>
        </w:rPr>
        <w:t xml:space="preserve">As regras semânticas são </w:t>
      </w:r>
      <w:r w:rsidR="0075642B">
        <w:rPr>
          <w:bCs/>
          <w:lang w:val="pt-BR"/>
        </w:rPr>
        <w:t xml:space="preserve">associadas às produções gramaticais. O compilador Marvel utiliza a árvore de sintaxe abstrata que encapsula as produções gramaticais. Dessa forma, as regras semânticas são aqui </w:t>
      </w:r>
      <w:r w:rsidR="00CC5630">
        <w:rPr>
          <w:bCs/>
          <w:lang w:val="pt-BR"/>
        </w:rPr>
        <w:t xml:space="preserve">demonstradas </w:t>
      </w:r>
      <w:r w:rsidR="00B2241E">
        <w:rPr>
          <w:bCs/>
          <w:lang w:val="pt-BR"/>
        </w:rPr>
        <w:t>de acordo com cada um dos nós que representam a árvore</w:t>
      </w:r>
      <w:r>
        <w:rPr>
          <w:bCs/>
          <w:lang w:val="pt-BR"/>
        </w:rPr>
        <w:t>.</w:t>
      </w:r>
      <w:r w:rsidR="00D65D2E">
        <w:rPr>
          <w:bCs/>
          <w:lang w:val="pt-BR"/>
        </w:rPr>
        <w:t xml:space="preserve"> Os subitens são iniciados com a assinatura do construtor do nó, incluindo os outros elementos que o compõem e finalizados com as regras semânticas associadas.</w:t>
      </w:r>
    </w:p>
    <w:p w:rsidR="00CC5630" w:rsidRPr="004312EE" w:rsidRDefault="00C34683" w:rsidP="000F1F87">
      <w:pPr>
        <w:pStyle w:val="Corpodetexto"/>
        <w:spacing w:before="120" w:after="120"/>
        <w:jc w:val="both"/>
        <w:rPr>
          <w:bCs/>
          <w:lang w:val="pt-BR"/>
        </w:rPr>
      </w:pPr>
      <w:r w:rsidRPr="004312EE">
        <w:rPr>
          <w:b/>
          <w:bCs/>
          <w:lang w:val="pt-BR"/>
        </w:rPr>
        <w:t>2.1.1.</w:t>
      </w:r>
      <w:r w:rsidRPr="004312EE">
        <w:rPr>
          <w:bCs/>
          <w:lang w:val="pt-BR"/>
        </w:rPr>
        <w:t xml:space="preserve"> </w:t>
      </w:r>
      <w:proofErr w:type="gramStart"/>
      <w:r w:rsidR="004312EE" w:rsidRPr="004312EE">
        <w:rPr>
          <w:bCs/>
          <w:i/>
          <w:lang w:val="pt-BR"/>
        </w:rPr>
        <w:t>AddOpNode</w:t>
      </w:r>
      <w:proofErr w:type="gramEnd"/>
      <w:r w:rsidR="004312EE" w:rsidRPr="004312EE">
        <w:rPr>
          <w:bCs/>
          <w:i/>
          <w:lang w:val="pt-BR"/>
        </w:rPr>
        <w:t>(int o, ExpressionNode* en1, ExpressionNode* en2)</w:t>
      </w:r>
    </w:p>
    <w:p w:rsidR="004312EE" w:rsidRDefault="004312EE" w:rsidP="000F1F87">
      <w:pPr>
        <w:pStyle w:val="Corpodetexto"/>
        <w:numPr>
          <w:ilvl w:val="0"/>
          <w:numId w:val="3"/>
        </w:numPr>
        <w:spacing w:before="120" w:after="120"/>
        <w:ind w:left="714" w:hanging="357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4312EE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4312EE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compatíveis entre si.</w:t>
      </w:r>
    </w:p>
    <w:p w:rsidR="004312EE" w:rsidRDefault="004312EE" w:rsidP="000F1F87">
      <w:pPr>
        <w:pStyle w:val="Corpodetexto"/>
        <w:numPr>
          <w:ilvl w:val="0"/>
          <w:numId w:val="3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4312EE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4312EE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compatíveis com a operação de soma</w:t>
      </w:r>
      <w:r w:rsidR="00A01EDA">
        <w:rPr>
          <w:bCs/>
          <w:lang w:val="pt-BR"/>
        </w:rPr>
        <w:t>.</w:t>
      </w:r>
    </w:p>
    <w:p w:rsidR="000A11F7" w:rsidRDefault="000A11F7" w:rsidP="000F1F87">
      <w:pPr>
        <w:pStyle w:val="Corpodetexto"/>
        <w:numPr>
          <w:ilvl w:val="0"/>
          <w:numId w:val="3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0A11F7">
        <w:rPr>
          <w:bCs/>
          <w:i/>
          <w:lang w:val="pt-BR"/>
        </w:rPr>
        <w:t>en2</w:t>
      </w:r>
      <w:r w:rsidRPr="000A11F7">
        <w:rPr>
          <w:bCs/>
          <w:lang w:val="pt-BR"/>
        </w:rPr>
        <w:t>.</w:t>
      </w:r>
    </w:p>
    <w:p w:rsidR="000F1F87" w:rsidRDefault="000F1F87" w:rsidP="00C141DC">
      <w:pPr>
        <w:pStyle w:val="Corpodetexto"/>
        <w:spacing w:before="240" w:after="120"/>
        <w:jc w:val="both"/>
        <w:rPr>
          <w:bCs/>
        </w:rPr>
      </w:pPr>
      <w:r w:rsidRPr="000F1F87">
        <w:rPr>
          <w:b/>
          <w:bCs/>
        </w:rPr>
        <w:t>2.1.2.</w:t>
      </w:r>
      <w:r w:rsidRPr="000F1F87">
        <w:rPr>
          <w:bCs/>
        </w:rPr>
        <w:t xml:space="preserve"> </w:t>
      </w:r>
      <w:proofErr w:type="gramStart"/>
      <w:r w:rsidRPr="000F1F87">
        <w:rPr>
          <w:bCs/>
          <w:i/>
        </w:rPr>
        <w:t>ArrayNode(</w:t>
      </w:r>
      <w:proofErr w:type="gramEnd"/>
      <w:r w:rsidRPr="000F1F87">
        <w:rPr>
          <w:bCs/>
          <w:i/>
        </w:rPr>
        <w:t>IdNode* in, ExpressionNode* en)</w:t>
      </w:r>
    </w:p>
    <w:p w:rsidR="000F1F87" w:rsidRDefault="000F1F87" w:rsidP="000F1F87">
      <w:pPr>
        <w:pStyle w:val="Corpodetexto"/>
        <w:numPr>
          <w:ilvl w:val="0"/>
          <w:numId w:val="4"/>
        </w:numPr>
        <w:spacing w:before="120" w:after="120"/>
        <w:jc w:val="both"/>
        <w:rPr>
          <w:bCs/>
          <w:lang w:val="pt-BR"/>
        </w:rPr>
      </w:pPr>
      <w:r w:rsidRPr="000F1F87">
        <w:rPr>
          <w:bCs/>
          <w:lang w:val="pt-BR"/>
        </w:rPr>
        <w:t xml:space="preserve">Verifica se o tipo retornado por </w:t>
      </w:r>
      <w:r w:rsidRPr="000A11F7">
        <w:rPr>
          <w:bCs/>
          <w:i/>
          <w:lang w:val="pt-BR"/>
        </w:rPr>
        <w:t>en</w:t>
      </w:r>
      <w:r w:rsidRPr="000F1F87">
        <w:rPr>
          <w:bCs/>
          <w:lang w:val="pt-BR"/>
        </w:rPr>
        <w:t xml:space="preserve"> </w:t>
      </w:r>
      <w:r>
        <w:rPr>
          <w:bCs/>
          <w:lang w:val="pt-BR"/>
        </w:rPr>
        <w:t>é compatível para acesso a um índice do array.</w:t>
      </w:r>
    </w:p>
    <w:p w:rsidR="000A11F7" w:rsidRDefault="000A11F7" w:rsidP="000F1F87">
      <w:pPr>
        <w:pStyle w:val="Corpodetexto"/>
        <w:numPr>
          <w:ilvl w:val="0"/>
          <w:numId w:val="4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0A11F7">
        <w:rPr>
          <w:bCs/>
          <w:i/>
          <w:lang w:val="pt-BR"/>
        </w:rPr>
        <w:t>in</w:t>
      </w:r>
      <w:r>
        <w:rPr>
          <w:bCs/>
          <w:lang w:val="pt-BR"/>
        </w:rPr>
        <w:t>.</w:t>
      </w:r>
    </w:p>
    <w:p w:rsidR="000F1F87" w:rsidRDefault="000F1F87" w:rsidP="00C141DC">
      <w:pPr>
        <w:pStyle w:val="Corpodetexto"/>
        <w:spacing w:before="240" w:after="120"/>
        <w:jc w:val="both"/>
        <w:rPr>
          <w:bCs/>
        </w:rPr>
      </w:pPr>
      <w:r w:rsidRPr="000F1F87">
        <w:rPr>
          <w:b/>
          <w:bCs/>
        </w:rPr>
        <w:t>2.1.3.</w:t>
      </w:r>
      <w:r w:rsidRPr="000F1F87">
        <w:rPr>
          <w:bCs/>
        </w:rPr>
        <w:t xml:space="preserve"> </w:t>
      </w:r>
      <w:proofErr w:type="gramStart"/>
      <w:r w:rsidRPr="000F1F87">
        <w:rPr>
          <w:bCs/>
          <w:i/>
        </w:rPr>
        <w:t>AssignNode(</w:t>
      </w:r>
      <w:proofErr w:type="gramEnd"/>
      <w:r w:rsidRPr="000F1F87">
        <w:rPr>
          <w:bCs/>
          <w:i/>
        </w:rPr>
        <w:t>IdNode* in, ExpressionNode* en1, ExpressionNode* en2)</w:t>
      </w:r>
    </w:p>
    <w:p w:rsidR="000F1F87" w:rsidRDefault="000F1F87" w:rsidP="000F1F87">
      <w:pPr>
        <w:pStyle w:val="Corpodetexto"/>
        <w:numPr>
          <w:ilvl w:val="0"/>
          <w:numId w:val="4"/>
        </w:numPr>
        <w:spacing w:before="120" w:after="120"/>
        <w:jc w:val="both"/>
        <w:rPr>
          <w:bCs/>
          <w:lang w:val="pt-BR"/>
        </w:rPr>
      </w:pPr>
      <w:r w:rsidRPr="000F1F87">
        <w:rPr>
          <w:bCs/>
          <w:lang w:val="pt-BR"/>
        </w:rPr>
        <w:t xml:space="preserve">Verifica se os tipos retornados por </w:t>
      </w:r>
      <w:r w:rsidRPr="000A11F7">
        <w:rPr>
          <w:bCs/>
          <w:i/>
          <w:lang w:val="pt-BR"/>
        </w:rPr>
        <w:t>en1</w:t>
      </w:r>
      <w:r w:rsidRPr="000F1F87"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 w:rsidRPr="000F1F87">
        <w:rPr>
          <w:bCs/>
          <w:lang w:val="pt-BR"/>
        </w:rPr>
        <w:t xml:space="preserve"> s</w:t>
      </w:r>
      <w:r>
        <w:rPr>
          <w:bCs/>
          <w:lang w:val="pt-BR"/>
        </w:rPr>
        <w:t>ão compatíveis entre si.</w:t>
      </w:r>
    </w:p>
    <w:p w:rsidR="000F1F87" w:rsidRDefault="000F1F87" w:rsidP="000F1F87">
      <w:pPr>
        <w:pStyle w:val="Corpodetexto"/>
        <w:numPr>
          <w:ilvl w:val="0"/>
          <w:numId w:val="4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0A11F7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compatíveis com o tipo retornado por </w:t>
      </w:r>
      <w:r w:rsidRPr="000A11F7">
        <w:rPr>
          <w:bCs/>
          <w:i/>
          <w:lang w:val="pt-BR"/>
        </w:rPr>
        <w:t>in</w:t>
      </w:r>
      <w:r>
        <w:rPr>
          <w:bCs/>
          <w:lang w:val="pt-BR"/>
        </w:rPr>
        <w:t>.</w:t>
      </w:r>
    </w:p>
    <w:p w:rsidR="000A11F7" w:rsidRPr="000F1F87" w:rsidRDefault="000A11F7" w:rsidP="000F1F87">
      <w:pPr>
        <w:pStyle w:val="Corpodetexto"/>
        <w:numPr>
          <w:ilvl w:val="0"/>
          <w:numId w:val="4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0A11F7">
        <w:rPr>
          <w:bCs/>
          <w:i/>
          <w:lang w:val="pt-BR"/>
        </w:rPr>
        <w:t>in</w:t>
      </w:r>
      <w:r>
        <w:rPr>
          <w:bCs/>
          <w:lang w:val="pt-BR"/>
        </w:rPr>
        <w:t>.</w:t>
      </w:r>
    </w:p>
    <w:p w:rsidR="000A11F7" w:rsidRDefault="000A11F7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2.1.4.</w:t>
      </w:r>
      <w:r w:rsidRPr="000A11F7">
        <w:rPr>
          <w:bCs/>
        </w:rPr>
        <w:t xml:space="preserve"> </w:t>
      </w:r>
      <w:proofErr w:type="gramStart"/>
      <w:r w:rsidRPr="00A01EDA">
        <w:rPr>
          <w:bCs/>
          <w:i/>
        </w:rPr>
        <w:t>BitwiseOpNode(</w:t>
      </w:r>
      <w:proofErr w:type="gramEnd"/>
      <w:r w:rsidRPr="00A01EDA">
        <w:rPr>
          <w:bCs/>
          <w:i/>
        </w:rPr>
        <w:t>int o, ExpressionNode* en1, ExpressionNode* en2)</w:t>
      </w:r>
    </w:p>
    <w:p w:rsidR="000A11F7" w:rsidRDefault="000A11F7" w:rsidP="000A11F7">
      <w:pPr>
        <w:pStyle w:val="Corpodetexto"/>
        <w:numPr>
          <w:ilvl w:val="0"/>
          <w:numId w:val="5"/>
        </w:numPr>
        <w:spacing w:before="120" w:after="120"/>
        <w:jc w:val="both"/>
        <w:rPr>
          <w:bCs/>
          <w:lang w:val="pt-BR"/>
        </w:rPr>
      </w:pPr>
      <w:r w:rsidRPr="000A11F7">
        <w:rPr>
          <w:bCs/>
          <w:lang w:val="pt-BR"/>
        </w:rPr>
        <w:t xml:space="preserve">Verifica se </w:t>
      </w:r>
      <w:proofErr w:type="gramStart"/>
      <w:r w:rsidRPr="000A11F7">
        <w:rPr>
          <w:bCs/>
          <w:lang w:val="pt-BR"/>
        </w:rPr>
        <w:t>o</w:t>
      </w:r>
      <w:r>
        <w:rPr>
          <w:bCs/>
          <w:lang w:val="pt-BR"/>
        </w:rPr>
        <w:t>s</w:t>
      </w:r>
      <w:r w:rsidRPr="000A11F7">
        <w:rPr>
          <w:bCs/>
          <w:lang w:val="pt-BR"/>
        </w:rPr>
        <w:t xml:space="preserve"> tipo</w:t>
      </w:r>
      <w:r>
        <w:rPr>
          <w:bCs/>
          <w:lang w:val="pt-BR"/>
        </w:rPr>
        <w:t>s</w:t>
      </w:r>
      <w:r w:rsidRPr="000A11F7">
        <w:rPr>
          <w:bCs/>
          <w:lang w:val="pt-BR"/>
        </w:rPr>
        <w:t xml:space="preserve"> retornado</w:t>
      </w:r>
      <w:proofErr w:type="gramEnd"/>
      <w:r w:rsidRPr="000A11F7">
        <w:rPr>
          <w:bCs/>
          <w:lang w:val="pt-BR"/>
        </w:rPr>
        <w:t xml:space="preserve"> por </w:t>
      </w:r>
      <w:r w:rsidRPr="000A11F7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compatíveis entre si.</w:t>
      </w:r>
    </w:p>
    <w:p w:rsidR="000A11F7" w:rsidRDefault="000A11F7" w:rsidP="000A11F7">
      <w:pPr>
        <w:pStyle w:val="Corpodetexto"/>
        <w:numPr>
          <w:ilvl w:val="0"/>
          <w:numId w:val="5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0A11F7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do tipo BOOLEAN.</w:t>
      </w:r>
    </w:p>
    <w:p w:rsidR="000A11F7" w:rsidRDefault="000A11F7" w:rsidP="000A11F7">
      <w:pPr>
        <w:pStyle w:val="Corpodetexto"/>
        <w:numPr>
          <w:ilvl w:val="0"/>
          <w:numId w:val="5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Retorna o tipo BOOLEAN.</w:t>
      </w:r>
    </w:p>
    <w:p w:rsidR="000A11F7" w:rsidRDefault="000A11F7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2.1.5.</w:t>
      </w:r>
      <w:r w:rsidRPr="000A11F7">
        <w:rPr>
          <w:bCs/>
        </w:rPr>
        <w:t xml:space="preserve"> </w:t>
      </w:r>
      <w:proofErr w:type="gramStart"/>
      <w:r w:rsidRPr="00A01EDA">
        <w:rPr>
          <w:bCs/>
          <w:i/>
        </w:rPr>
        <w:t>BoolOpNode(</w:t>
      </w:r>
      <w:proofErr w:type="gramEnd"/>
      <w:r w:rsidRPr="00A01EDA">
        <w:rPr>
          <w:bCs/>
          <w:i/>
        </w:rPr>
        <w:t>int o, ExpressionNode* en1, ExpressionNode* en2)</w:t>
      </w:r>
    </w:p>
    <w:p w:rsidR="000A11F7" w:rsidRDefault="000A11F7" w:rsidP="000A11F7">
      <w:pPr>
        <w:pStyle w:val="Corpodetexto"/>
        <w:numPr>
          <w:ilvl w:val="0"/>
          <w:numId w:val="6"/>
        </w:numPr>
        <w:spacing w:before="120" w:after="120"/>
        <w:jc w:val="both"/>
        <w:rPr>
          <w:bCs/>
          <w:lang w:val="pt-BR"/>
        </w:rPr>
      </w:pPr>
      <w:r w:rsidRPr="000A11F7">
        <w:rPr>
          <w:bCs/>
          <w:lang w:val="pt-BR"/>
        </w:rPr>
        <w:t xml:space="preserve">Verifica se </w:t>
      </w:r>
      <w:proofErr w:type="gramStart"/>
      <w:r w:rsidRPr="000A11F7">
        <w:rPr>
          <w:bCs/>
          <w:lang w:val="pt-BR"/>
        </w:rPr>
        <w:t>o</w:t>
      </w:r>
      <w:r>
        <w:rPr>
          <w:bCs/>
          <w:lang w:val="pt-BR"/>
        </w:rPr>
        <w:t>s</w:t>
      </w:r>
      <w:r w:rsidRPr="000A11F7">
        <w:rPr>
          <w:bCs/>
          <w:lang w:val="pt-BR"/>
        </w:rPr>
        <w:t xml:space="preserve"> tipo</w:t>
      </w:r>
      <w:r>
        <w:rPr>
          <w:bCs/>
          <w:lang w:val="pt-BR"/>
        </w:rPr>
        <w:t>s</w:t>
      </w:r>
      <w:r w:rsidRPr="000A11F7">
        <w:rPr>
          <w:bCs/>
          <w:lang w:val="pt-BR"/>
        </w:rPr>
        <w:t xml:space="preserve"> retornado</w:t>
      </w:r>
      <w:proofErr w:type="gramEnd"/>
      <w:r w:rsidRPr="000A11F7">
        <w:rPr>
          <w:bCs/>
          <w:lang w:val="pt-BR"/>
        </w:rPr>
        <w:t xml:space="preserve"> por </w:t>
      </w:r>
      <w:r w:rsidRPr="000A11F7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compatíveis entre si.</w:t>
      </w:r>
    </w:p>
    <w:p w:rsidR="000A11F7" w:rsidRDefault="000A11F7" w:rsidP="000A11F7">
      <w:pPr>
        <w:pStyle w:val="Corpodetexto"/>
        <w:numPr>
          <w:ilvl w:val="0"/>
          <w:numId w:val="6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0A11F7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0A11F7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do tipo BOOLEAN.</w:t>
      </w:r>
    </w:p>
    <w:p w:rsidR="000A11F7" w:rsidRDefault="000A11F7" w:rsidP="000A11F7">
      <w:pPr>
        <w:pStyle w:val="Corpodetexto"/>
        <w:numPr>
          <w:ilvl w:val="0"/>
          <w:numId w:val="6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Retorna o tipo BOOLEAN.</w:t>
      </w:r>
    </w:p>
    <w:p w:rsidR="000A11F7" w:rsidRDefault="000A11F7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  <w:lang w:val="pt-BR"/>
        </w:rPr>
        <w:t>2.1.6.</w:t>
      </w:r>
      <w:r w:rsidRPr="000A11F7">
        <w:rPr>
          <w:bCs/>
          <w:lang w:val="pt-BR"/>
        </w:rPr>
        <w:t xml:space="preserve"> </w:t>
      </w:r>
      <w:proofErr w:type="gramStart"/>
      <w:r w:rsidRPr="00A01EDA">
        <w:rPr>
          <w:bCs/>
          <w:i/>
        </w:rPr>
        <w:t>ConstantNode(</w:t>
      </w:r>
      <w:proofErr w:type="gramEnd"/>
      <w:r w:rsidRPr="00A01EDA">
        <w:rPr>
          <w:bCs/>
          <w:i/>
        </w:rPr>
        <w:t>NameDeclNode* ndn, ExpressionNode* en)</w:t>
      </w:r>
    </w:p>
    <w:p w:rsidR="000A11F7" w:rsidRDefault="000A11F7" w:rsidP="000A11F7">
      <w:pPr>
        <w:pStyle w:val="Corpodetexto"/>
        <w:numPr>
          <w:ilvl w:val="0"/>
          <w:numId w:val="7"/>
        </w:numPr>
        <w:spacing w:before="120" w:after="120"/>
        <w:jc w:val="both"/>
        <w:rPr>
          <w:bCs/>
          <w:lang w:val="pt-BR"/>
        </w:rPr>
      </w:pPr>
      <w:r w:rsidRPr="000A11F7">
        <w:rPr>
          <w:bCs/>
          <w:lang w:val="pt-BR"/>
        </w:rPr>
        <w:t xml:space="preserve">Retorna o tipo de </w:t>
      </w:r>
      <w:proofErr w:type="gramStart"/>
      <w:r w:rsidRPr="000A11F7">
        <w:rPr>
          <w:bCs/>
          <w:lang w:val="pt-BR"/>
        </w:rPr>
        <w:t>ConstantNode</w:t>
      </w:r>
      <w:proofErr w:type="gramEnd"/>
      <w:r>
        <w:rPr>
          <w:bCs/>
          <w:lang w:val="pt-BR"/>
        </w:rPr>
        <w:t>.</w:t>
      </w:r>
    </w:p>
    <w:p w:rsidR="002D4FCF" w:rsidRPr="000A11F7" w:rsidRDefault="002D4FCF" w:rsidP="000A11F7">
      <w:pPr>
        <w:pStyle w:val="Corpodetexto"/>
        <w:numPr>
          <w:ilvl w:val="0"/>
          <w:numId w:val="7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Finaliza escopo.</w:t>
      </w:r>
    </w:p>
    <w:p w:rsidR="000A11F7" w:rsidRDefault="000A11F7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2.1.7.</w:t>
      </w:r>
      <w:r w:rsidRPr="000A11F7">
        <w:rPr>
          <w:bCs/>
        </w:rPr>
        <w:t xml:space="preserve"> </w:t>
      </w:r>
      <w:proofErr w:type="gramStart"/>
      <w:r w:rsidRPr="00A01EDA">
        <w:rPr>
          <w:bCs/>
          <w:i/>
        </w:rPr>
        <w:t>FragCallNode(</w:t>
      </w:r>
      <w:proofErr w:type="gramEnd"/>
      <w:r w:rsidRPr="00A01EDA">
        <w:rPr>
          <w:bCs/>
          <w:i/>
        </w:rPr>
        <w:t>IdNode* in, ExpressionListNode* eln)</w:t>
      </w:r>
    </w:p>
    <w:p w:rsidR="000A11F7" w:rsidRDefault="000A11F7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0A11F7">
        <w:rPr>
          <w:bCs/>
          <w:lang w:val="pt-BR"/>
        </w:rPr>
        <w:t xml:space="preserve">Verifica se os tipos retornados por </w:t>
      </w:r>
      <w:r w:rsidRPr="00A01EDA">
        <w:rPr>
          <w:bCs/>
          <w:i/>
          <w:lang w:val="pt-BR"/>
        </w:rPr>
        <w:t>in</w:t>
      </w:r>
      <w:r w:rsidRPr="000A11F7">
        <w:rPr>
          <w:bCs/>
          <w:lang w:val="pt-BR"/>
        </w:rPr>
        <w:t xml:space="preserve"> e </w:t>
      </w:r>
      <w:r w:rsidRPr="00A01EDA">
        <w:rPr>
          <w:bCs/>
          <w:i/>
          <w:lang w:val="pt-BR"/>
        </w:rPr>
        <w:t>eln</w:t>
      </w:r>
      <w:r w:rsidRPr="000A11F7">
        <w:rPr>
          <w:bCs/>
          <w:lang w:val="pt-BR"/>
        </w:rPr>
        <w:t xml:space="preserve"> </w:t>
      </w:r>
      <w:r>
        <w:rPr>
          <w:bCs/>
          <w:lang w:val="pt-BR"/>
        </w:rPr>
        <w:t>são compatíveis.</w:t>
      </w:r>
    </w:p>
    <w:p w:rsidR="000A11F7" w:rsidRDefault="000A11F7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A01EDA">
        <w:rPr>
          <w:bCs/>
          <w:i/>
          <w:lang w:val="pt-BR"/>
        </w:rPr>
        <w:t>in</w:t>
      </w:r>
      <w:r>
        <w:rPr>
          <w:bCs/>
          <w:lang w:val="pt-BR"/>
        </w:rPr>
        <w:t>.</w:t>
      </w:r>
    </w:p>
    <w:p w:rsidR="000A11F7" w:rsidRDefault="000A11F7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2.1.8.</w:t>
      </w:r>
      <w:r w:rsidRPr="000A11F7">
        <w:rPr>
          <w:bCs/>
        </w:rPr>
        <w:t xml:space="preserve"> </w:t>
      </w:r>
      <w:proofErr w:type="gramStart"/>
      <w:r w:rsidRPr="00A01EDA">
        <w:rPr>
          <w:bCs/>
          <w:i/>
        </w:rPr>
        <w:t>IdNode(</w:t>
      </w:r>
      <w:proofErr w:type="gramEnd"/>
      <w:r w:rsidRPr="00A01EDA">
        <w:rPr>
          <w:bCs/>
          <w:i/>
        </w:rPr>
        <w:t>int i, struct Registro  *reg)</w:t>
      </w:r>
    </w:p>
    <w:p w:rsidR="000A11F7" w:rsidRDefault="000A11F7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proofErr w:type="gramStart"/>
      <w:r>
        <w:rPr>
          <w:bCs/>
          <w:lang w:val="pt-BR"/>
        </w:rPr>
        <w:t>idNode</w:t>
      </w:r>
      <w:proofErr w:type="gramEnd"/>
      <w:r>
        <w:rPr>
          <w:bCs/>
          <w:lang w:val="pt-BR"/>
        </w:rPr>
        <w:t>.</w:t>
      </w:r>
    </w:p>
    <w:p w:rsidR="00EC5275" w:rsidRDefault="00EC5275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</w:t>
      </w:r>
      <w:proofErr w:type="gramStart"/>
      <w:r>
        <w:rPr>
          <w:bCs/>
          <w:lang w:val="pt-BR"/>
        </w:rPr>
        <w:t>idNode</w:t>
      </w:r>
      <w:proofErr w:type="gramEnd"/>
      <w:r>
        <w:rPr>
          <w:bCs/>
          <w:lang w:val="pt-BR"/>
        </w:rPr>
        <w:t xml:space="preserve"> encontra-se no escopo atual. </w:t>
      </w:r>
    </w:p>
    <w:p w:rsidR="000A11F7" w:rsidRPr="0002728A" w:rsidRDefault="000A11F7" w:rsidP="00C141DC">
      <w:pPr>
        <w:pStyle w:val="Corpodetexto"/>
        <w:spacing w:before="240" w:after="120"/>
        <w:jc w:val="both"/>
        <w:rPr>
          <w:bCs/>
        </w:rPr>
      </w:pPr>
      <w:r w:rsidRPr="0002728A">
        <w:rPr>
          <w:b/>
          <w:bCs/>
        </w:rPr>
        <w:t>2.1.9.</w:t>
      </w:r>
      <w:r w:rsidRPr="0002728A">
        <w:rPr>
          <w:bCs/>
        </w:rPr>
        <w:t xml:space="preserve"> </w:t>
      </w:r>
      <w:proofErr w:type="gramStart"/>
      <w:r w:rsidRPr="0002728A">
        <w:rPr>
          <w:bCs/>
          <w:i/>
        </w:rPr>
        <w:t>IfNode(</w:t>
      </w:r>
      <w:proofErr w:type="gramEnd"/>
      <w:r w:rsidRPr="0002728A">
        <w:rPr>
          <w:bCs/>
          <w:i/>
        </w:rPr>
        <w:t>ExpressionNode* en, StatementNode* sn1, StatementNode* sn2)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>Verifica se en retorna tipo BOOLEAN</w:t>
      </w:r>
      <w:r>
        <w:rPr>
          <w:bCs/>
          <w:lang w:val="pt-BR"/>
        </w:rPr>
        <w:t>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EC5275">
        <w:rPr>
          <w:b/>
          <w:bCs/>
          <w:lang w:val="pt-BR"/>
        </w:rPr>
        <w:t>2.1.10.</w:t>
      </w:r>
      <w:r w:rsidRPr="00EC5275">
        <w:rPr>
          <w:bCs/>
          <w:lang w:val="pt-BR"/>
        </w:rPr>
        <w:t xml:space="preserve"> </w:t>
      </w:r>
      <w:proofErr w:type="gramStart"/>
      <w:r w:rsidRPr="00EC5275">
        <w:rPr>
          <w:bCs/>
          <w:i/>
          <w:lang w:val="pt-BR"/>
        </w:rPr>
        <w:t>Lit</w:t>
      </w:r>
      <w:r w:rsidRPr="00A01EDA">
        <w:rPr>
          <w:bCs/>
          <w:i/>
        </w:rPr>
        <w:t>eralNode</w:t>
      </w:r>
      <w:proofErr w:type="gramEnd"/>
      <w:r w:rsidRPr="00A01EDA">
        <w:rPr>
          <w:bCs/>
          <w:i/>
        </w:rPr>
        <w:t>(int l)</w:t>
      </w:r>
    </w:p>
    <w:p w:rsidR="002D4FCF" w:rsidRP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>Retorna o tipo CHAR.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02728A">
        <w:rPr>
          <w:b/>
          <w:bCs/>
        </w:rPr>
        <w:t>2.1.11.</w:t>
      </w:r>
      <w:r w:rsidRPr="0002728A">
        <w:rPr>
          <w:bCs/>
        </w:rPr>
        <w:t xml:space="preserve"> </w:t>
      </w:r>
      <w:proofErr w:type="gramStart"/>
      <w:r w:rsidRPr="00A01EDA">
        <w:rPr>
          <w:bCs/>
          <w:i/>
        </w:rPr>
        <w:t>ModifierNode(</w:t>
      </w:r>
      <w:proofErr w:type="gramEnd"/>
      <w:r w:rsidRPr="00A01EDA">
        <w:rPr>
          <w:bCs/>
          <w:i/>
        </w:rPr>
        <w:t>int m, int n)</w:t>
      </w:r>
    </w:p>
    <w:p w:rsidR="002D4FCF" w:rsidRP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Retorna o tipo definido por </w:t>
      </w:r>
      <w:r w:rsidRPr="00A01EDA">
        <w:rPr>
          <w:bCs/>
          <w:i/>
          <w:lang w:val="pt-BR"/>
        </w:rPr>
        <w:t>m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2.1.12.</w:t>
      </w:r>
      <w:r w:rsidRPr="002D4FCF">
        <w:rPr>
          <w:bCs/>
        </w:rPr>
        <w:t xml:space="preserve"> </w:t>
      </w:r>
      <w:proofErr w:type="gramStart"/>
      <w:r w:rsidRPr="00A01EDA">
        <w:rPr>
          <w:bCs/>
          <w:i/>
        </w:rPr>
        <w:t>MultOpNode(</w:t>
      </w:r>
      <w:proofErr w:type="gramEnd"/>
      <w:r w:rsidRPr="00A01EDA">
        <w:rPr>
          <w:bCs/>
          <w:i/>
        </w:rPr>
        <w:t>int o, ExpressionNode* en1, ExpressionNode* en2)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Verifica se os tipos retornados por </w:t>
      </w:r>
      <w:r w:rsidRPr="00A01EDA">
        <w:rPr>
          <w:bCs/>
          <w:i/>
          <w:lang w:val="pt-BR"/>
        </w:rPr>
        <w:t>en1</w:t>
      </w:r>
      <w:r w:rsidRPr="002D4FCF">
        <w:rPr>
          <w:bCs/>
          <w:lang w:val="pt-BR"/>
        </w:rPr>
        <w:t xml:space="preserve"> e </w:t>
      </w:r>
      <w:r w:rsidRPr="00A01EDA">
        <w:rPr>
          <w:bCs/>
          <w:i/>
          <w:lang w:val="pt-BR"/>
        </w:rPr>
        <w:t>en2</w:t>
      </w:r>
      <w:r w:rsidRPr="002D4FCF">
        <w:rPr>
          <w:bCs/>
          <w:lang w:val="pt-BR"/>
        </w:rPr>
        <w:t xml:space="preserve"> s</w:t>
      </w:r>
      <w:r>
        <w:rPr>
          <w:bCs/>
          <w:lang w:val="pt-BR"/>
        </w:rPr>
        <w:t>ão compatíveis entre si.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tipos retornados por </w:t>
      </w:r>
      <w:r w:rsidRPr="00A01EDA">
        <w:rPr>
          <w:bCs/>
          <w:i/>
          <w:lang w:val="pt-BR"/>
        </w:rPr>
        <w:t>en1</w:t>
      </w:r>
      <w:r>
        <w:rPr>
          <w:bCs/>
          <w:lang w:val="pt-BR"/>
        </w:rPr>
        <w:t xml:space="preserve"> e </w:t>
      </w:r>
      <w:r w:rsidRPr="00A01EDA">
        <w:rPr>
          <w:bCs/>
          <w:i/>
          <w:lang w:val="pt-BR"/>
        </w:rPr>
        <w:t>en2</w:t>
      </w:r>
      <w:r>
        <w:rPr>
          <w:bCs/>
          <w:lang w:val="pt-BR"/>
        </w:rPr>
        <w:t xml:space="preserve"> são do tipo INTEGER ou FLOAT.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C141DC">
        <w:rPr>
          <w:bCs/>
          <w:i/>
          <w:lang w:val="pt-BR"/>
        </w:rPr>
        <w:t>en2</w:t>
      </w:r>
      <w:r>
        <w:rPr>
          <w:bCs/>
          <w:lang w:val="pt-BR"/>
        </w:rPr>
        <w:t>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2.1.13.</w:t>
      </w:r>
      <w:r w:rsidRPr="002D4FCF">
        <w:rPr>
          <w:bCs/>
        </w:rPr>
        <w:t xml:space="preserve"> </w:t>
      </w:r>
      <w:proofErr w:type="gramStart"/>
      <w:r w:rsidRPr="00A01EDA">
        <w:rPr>
          <w:bCs/>
          <w:i/>
        </w:rPr>
        <w:t>NegativeNode(</w:t>
      </w:r>
      <w:proofErr w:type="gramEnd"/>
      <w:r w:rsidRPr="00A01EDA">
        <w:rPr>
          <w:bCs/>
          <w:i/>
        </w:rPr>
        <w:t>ExpressionNode* en)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Verifica se o tipo retornado por </w:t>
      </w:r>
      <w:r w:rsidRPr="00A01EDA">
        <w:rPr>
          <w:bCs/>
          <w:i/>
          <w:lang w:val="pt-BR"/>
        </w:rPr>
        <w:t>en</w:t>
      </w:r>
      <w:r w:rsidRPr="002D4FCF">
        <w:rPr>
          <w:bCs/>
          <w:lang w:val="pt-BR"/>
        </w:rPr>
        <w:t xml:space="preserve"> </w:t>
      </w:r>
      <w:r>
        <w:rPr>
          <w:bCs/>
          <w:lang w:val="pt-BR"/>
        </w:rPr>
        <w:t>é do tipo INTEGER, FLOAT ou NUM.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Retorna o tipo de </w:t>
      </w:r>
      <w:r w:rsidRPr="00A01EDA">
        <w:rPr>
          <w:bCs/>
          <w:i/>
          <w:lang w:val="pt-BR"/>
        </w:rPr>
        <w:t>en</w:t>
      </w:r>
      <w:r>
        <w:rPr>
          <w:bCs/>
          <w:lang w:val="pt-BR"/>
        </w:rPr>
        <w:t>.</w:t>
      </w:r>
    </w:p>
    <w:p w:rsidR="002D4FCF" w:rsidRPr="0002728A" w:rsidRDefault="002D4FCF" w:rsidP="00C141DC">
      <w:pPr>
        <w:pStyle w:val="Corpodetexto"/>
        <w:spacing w:before="240" w:after="120"/>
        <w:jc w:val="both"/>
        <w:rPr>
          <w:bCs/>
          <w:lang w:val="pt-BR"/>
        </w:rPr>
      </w:pPr>
      <w:r w:rsidRPr="0002728A">
        <w:rPr>
          <w:b/>
          <w:bCs/>
          <w:lang w:val="pt-BR"/>
        </w:rPr>
        <w:t>2.1.14.</w:t>
      </w:r>
      <w:r w:rsidRPr="0002728A">
        <w:rPr>
          <w:bCs/>
          <w:lang w:val="pt-BR"/>
        </w:rPr>
        <w:t xml:space="preserve"> </w:t>
      </w:r>
      <w:proofErr w:type="gramStart"/>
      <w:r w:rsidRPr="0002728A">
        <w:rPr>
          <w:bCs/>
          <w:i/>
          <w:lang w:val="pt-BR"/>
        </w:rPr>
        <w:t>NotNode</w:t>
      </w:r>
      <w:proofErr w:type="gramEnd"/>
      <w:r w:rsidRPr="0002728A">
        <w:rPr>
          <w:bCs/>
          <w:i/>
          <w:lang w:val="pt-BR"/>
        </w:rPr>
        <w:t>(ExpressionNode* en)</w:t>
      </w:r>
    </w:p>
    <w:p w:rsidR="002D4FCF" w:rsidRDefault="002D4FCF" w:rsidP="00C141DC">
      <w:pPr>
        <w:pStyle w:val="Corpodetexto"/>
        <w:numPr>
          <w:ilvl w:val="0"/>
          <w:numId w:val="10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Verifica se o tipo retornado por </w:t>
      </w:r>
      <w:r w:rsidRPr="00A01EDA">
        <w:rPr>
          <w:bCs/>
          <w:i/>
          <w:lang w:val="pt-BR"/>
        </w:rPr>
        <w:t>en</w:t>
      </w:r>
      <w:r w:rsidRPr="002D4FCF">
        <w:rPr>
          <w:bCs/>
          <w:lang w:val="pt-BR"/>
        </w:rPr>
        <w:t xml:space="preserve"> </w:t>
      </w:r>
      <w:r>
        <w:rPr>
          <w:bCs/>
          <w:lang w:val="pt-BR"/>
        </w:rPr>
        <w:t>é do tipo BOOLEAN.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Retorna o tipo BOOLEAN.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02728A">
        <w:rPr>
          <w:b/>
          <w:bCs/>
        </w:rPr>
        <w:t>2.1.15.</w:t>
      </w:r>
      <w:r w:rsidRPr="0002728A">
        <w:rPr>
          <w:bCs/>
        </w:rPr>
        <w:t xml:space="preserve"> </w:t>
      </w:r>
      <w:proofErr w:type="gramStart"/>
      <w:r w:rsidRPr="00A01EDA">
        <w:rPr>
          <w:bCs/>
          <w:i/>
        </w:rPr>
        <w:t>NumberNode(</w:t>
      </w:r>
      <w:proofErr w:type="gramEnd"/>
      <w:r w:rsidRPr="00A01EDA">
        <w:rPr>
          <w:bCs/>
          <w:i/>
        </w:rPr>
        <w:t>int n, struct Registro *reg)</w:t>
      </w:r>
    </w:p>
    <w:p w:rsidR="002D4FCF" w:rsidRP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Retorna o tipo de </w:t>
      </w:r>
      <w:proofErr w:type="gramStart"/>
      <w:r w:rsidRPr="002D4FCF">
        <w:rPr>
          <w:bCs/>
          <w:lang w:val="pt-BR"/>
        </w:rPr>
        <w:t>numberNode</w:t>
      </w:r>
      <w:proofErr w:type="gramEnd"/>
      <w:r w:rsidRPr="002D4FCF">
        <w:rPr>
          <w:bCs/>
          <w:lang w:val="pt-BR"/>
        </w:rPr>
        <w:t>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2.1.16.</w:t>
      </w:r>
      <w:r>
        <w:rPr>
          <w:bCs/>
        </w:rPr>
        <w:t xml:space="preserve"> </w:t>
      </w:r>
      <w:proofErr w:type="gramStart"/>
      <w:r w:rsidRPr="00A01EDA">
        <w:rPr>
          <w:bCs/>
          <w:i/>
        </w:rPr>
        <w:t>RelOpNode(</w:t>
      </w:r>
      <w:proofErr w:type="gramEnd"/>
      <w:r w:rsidRPr="00A01EDA">
        <w:rPr>
          <w:bCs/>
          <w:i/>
        </w:rPr>
        <w:t>int o, ExpressionNode* en1, ExpressionNode* en2)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Verifica se os tipos retornados por </w:t>
      </w:r>
      <w:r w:rsidRPr="00A01EDA">
        <w:rPr>
          <w:bCs/>
          <w:i/>
          <w:lang w:val="pt-BR"/>
        </w:rPr>
        <w:t>en1</w:t>
      </w:r>
      <w:r w:rsidRPr="002D4FCF">
        <w:rPr>
          <w:bCs/>
          <w:lang w:val="pt-BR"/>
        </w:rPr>
        <w:t xml:space="preserve"> e </w:t>
      </w:r>
      <w:r w:rsidRPr="00A01EDA">
        <w:rPr>
          <w:bCs/>
          <w:i/>
          <w:lang w:val="pt-BR"/>
        </w:rPr>
        <w:t>en2</w:t>
      </w:r>
      <w:r w:rsidRPr="002D4FCF">
        <w:rPr>
          <w:bCs/>
          <w:lang w:val="pt-BR"/>
        </w:rPr>
        <w:t xml:space="preserve"> s</w:t>
      </w:r>
      <w:r>
        <w:rPr>
          <w:bCs/>
          <w:lang w:val="pt-BR"/>
        </w:rPr>
        <w:t>ão compatíveis entre si.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Retorna o tipo BOOLEAN.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02728A">
        <w:rPr>
          <w:b/>
          <w:bCs/>
        </w:rPr>
        <w:t>2.1.17.</w:t>
      </w:r>
      <w:r w:rsidRPr="0002728A">
        <w:rPr>
          <w:bCs/>
        </w:rPr>
        <w:t xml:space="preserve"> </w:t>
      </w:r>
      <w:proofErr w:type="gramStart"/>
      <w:r w:rsidRPr="00A01EDA">
        <w:rPr>
          <w:bCs/>
          <w:i/>
        </w:rPr>
        <w:t>WhileNode(</w:t>
      </w:r>
      <w:proofErr w:type="gramEnd"/>
      <w:r w:rsidRPr="00A01EDA">
        <w:rPr>
          <w:bCs/>
          <w:i/>
        </w:rPr>
        <w:t>ExpressionNode* en, StatementNode* sn)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 w:rsidRPr="002D4FCF">
        <w:rPr>
          <w:bCs/>
          <w:lang w:val="pt-BR"/>
        </w:rPr>
        <w:t xml:space="preserve">Verifica se o tipo retornado por </w:t>
      </w:r>
      <w:r w:rsidRPr="00A01EDA">
        <w:rPr>
          <w:bCs/>
          <w:i/>
          <w:lang w:val="pt-BR"/>
        </w:rPr>
        <w:t>en</w:t>
      </w:r>
      <w:r w:rsidRPr="002D4FCF">
        <w:rPr>
          <w:bCs/>
          <w:lang w:val="pt-BR"/>
        </w:rPr>
        <w:t xml:space="preserve"> </w:t>
      </w:r>
      <w:r>
        <w:rPr>
          <w:bCs/>
          <w:lang w:val="pt-BR"/>
        </w:rPr>
        <w:t>é do tipo BOOLEAN.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</w:rPr>
      </w:pPr>
      <w:r w:rsidRPr="00D65D2E">
        <w:rPr>
          <w:b/>
          <w:bCs/>
        </w:rPr>
        <w:t>2.1.18.</w:t>
      </w:r>
      <w:r w:rsidRPr="002D4FCF">
        <w:rPr>
          <w:bCs/>
        </w:rPr>
        <w:t xml:space="preserve"> </w:t>
      </w:r>
      <w:proofErr w:type="gramStart"/>
      <w:r w:rsidRPr="00A01EDA">
        <w:rPr>
          <w:bCs/>
          <w:i/>
        </w:rPr>
        <w:t>WriteNode(</w:t>
      </w:r>
      <w:proofErr w:type="gramEnd"/>
      <w:r w:rsidRPr="00A01EDA">
        <w:rPr>
          <w:bCs/>
          <w:i/>
        </w:rPr>
        <w:t>ExpressionListNode* eln)</w:t>
      </w:r>
    </w:p>
    <w:p w:rsidR="002D4FCF" w:rsidRDefault="002D4FCF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</w:t>
      </w:r>
      <w:r w:rsidRPr="00A01EDA">
        <w:rPr>
          <w:bCs/>
          <w:i/>
          <w:lang w:val="pt-BR"/>
        </w:rPr>
        <w:t>eln</w:t>
      </w:r>
      <w:r>
        <w:rPr>
          <w:bCs/>
          <w:lang w:val="pt-BR"/>
        </w:rPr>
        <w:t xml:space="preserve"> é vazio.</w:t>
      </w:r>
    </w:p>
    <w:p w:rsidR="002D4FCF" w:rsidRDefault="002D4FCF" w:rsidP="00C141DC">
      <w:pPr>
        <w:pStyle w:val="Corpodetexto"/>
        <w:spacing w:before="240" w:after="120"/>
        <w:jc w:val="both"/>
        <w:rPr>
          <w:bCs/>
          <w:lang w:val="pt-BR"/>
        </w:rPr>
      </w:pPr>
      <w:r w:rsidRPr="00D65D2E">
        <w:rPr>
          <w:b/>
          <w:bCs/>
          <w:lang w:val="pt-BR"/>
        </w:rPr>
        <w:t>2.1.19.</w:t>
      </w:r>
      <w:r>
        <w:rPr>
          <w:bCs/>
          <w:lang w:val="pt-BR"/>
        </w:rPr>
        <w:t xml:space="preserve"> </w:t>
      </w:r>
      <w:proofErr w:type="gramStart"/>
      <w:r w:rsidR="00A01EDA" w:rsidRPr="00A01EDA">
        <w:rPr>
          <w:bCs/>
          <w:i/>
          <w:lang w:val="pt-BR"/>
        </w:rPr>
        <w:t>FragmentNode</w:t>
      </w:r>
      <w:proofErr w:type="gramEnd"/>
      <w:r w:rsidR="00A01EDA" w:rsidRPr="00A01EDA">
        <w:rPr>
          <w:bCs/>
          <w:i/>
          <w:lang w:val="pt-BR"/>
        </w:rPr>
        <w:t>(StatementListNode* sln)</w:t>
      </w:r>
    </w:p>
    <w:p w:rsidR="00A01EDA" w:rsidRDefault="00A01EDA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Inicia a verificação de escopo dos elementos de </w:t>
      </w:r>
      <w:r w:rsidRPr="00A01EDA">
        <w:rPr>
          <w:bCs/>
          <w:i/>
          <w:lang w:val="pt-BR"/>
        </w:rPr>
        <w:t>sln</w:t>
      </w:r>
      <w:r>
        <w:rPr>
          <w:bCs/>
          <w:lang w:val="pt-BR"/>
        </w:rPr>
        <w:t>.</w:t>
      </w:r>
    </w:p>
    <w:p w:rsidR="00A01EDA" w:rsidRDefault="00A01EDA" w:rsidP="00A01EDA">
      <w:pPr>
        <w:pStyle w:val="Corpodetexto"/>
        <w:numPr>
          <w:ilvl w:val="0"/>
          <w:numId w:val="8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Finaliza o escopo</w:t>
      </w:r>
      <w:r w:rsidR="00B83434">
        <w:rPr>
          <w:bCs/>
          <w:lang w:val="pt-BR"/>
        </w:rPr>
        <w:t>.</w:t>
      </w:r>
    </w:p>
    <w:p w:rsidR="00EC5275" w:rsidRDefault="00EC5275" w:rsidP="00C141DC">
      <w:pPr>
        <w:pStyle w:val="Corpodetexto"/>
        <w:spacing w:before="240" w:after="120"/>
        <w:jc w:val="both"/>
        <w:rPr>
          <w:bCs/>
        </w:rPr>
      </w:pPr>
      <w:r w:rsidRPr="00B83434">
        <w:rPr>
          <w:b/>
          <w:bCs/>
        </w:rPr>
        <w:t>2.1.20.</w:t>
      </w:r>
      <w:r w:rsidRPr="00EC5275">
        <w:rPr>
          <w:bCs/>
        </w:rPr>
        <w:t xml:space="preserve"> </w:t>
      </w:r>
      <w:proofErr w:type="gramStart"/>
      <w:r w:rsidRPr="00B83434">
        <w:rPr>
          <w:bCs/>
          <w:i/>
        </w:rPr>
        <w:t>NameDeclNode(</w:t>
      </w:r>
      <w:proofErr w:type="gramEnd"/>
      <w:r w:rsidRPr="00B83434">
        <w:rPr>
          <w:bCs/>
          <w:i/>
        </w:rPr>
        <w:t>ModifierListNode* mln, IdListNode* iln)</w:t>
      </w:r>
    </w:p>
    <w:p w:rsidR="00EC5275" w:rsidRPr="004C4333" w:rsidRDefault="00EC5275" w:rsidP="00B83434">
      <w:pPr>
        <w:pStyle w:val="Corpodetexto"/>
        <w:numPr>
          <w:ilvl w:val="0"/>
          <w:numId w:val="9"/>
        </w:numPr>
        <w:spacing w:before="120" w:after="120"/>
        <w:jc w:val="both"/>
        <w:rPr>
          <w:bCs/>
          <w:lang w:val="pt-BR"/>
        </w:rPr>
      </w:pPr>
      <w:r w:rsidRPr="004C4333">
        <w:rPr>
          <w:bCs/>
          <w:lang w:val="pt-BR"/>
        </w:rPr>
        <w:t>Verif</w:t>
      </w:r>
      <w:r w:rsidR="004C4333" w:rsidRPr="004C4333">
        <w:rPr>
          <w:bCs/>
          <w:lang w:val="pt-BR"/>
        </w:rPr>
        <w:t>ica se é declaração de um fragmento e inicia novo escopo.</w:t>
      </w:r>
    </w:p>
    <w:p w:rsidR="00B83434" w:rsidRDefault="004C4333" w:rsidP="00B83434">
      <w:pPr>
        <w:pStyle w:val="Corpodetexto"/>
        <w:numPr>
          <w:ilvl w:val="0"/>
          <w:numId w:val="9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é declaração de parâmetro de fragmento </w:t>
      </w:r>
      <w:r w:rsidR="00B83434">
        <w:rPr>
          <w:bCs/>
          <w:lang w:val="pt-BR"/>
        </w:rPr>
        <w:t>e insere no escopo.</w:t>
      </w:r>
    </w:p>
    <w:p w:rsidR="00B83434" w:rsidRDefault="00B83434" w:rsidP="00B83434">
      <w:pPr>
        <w:pStyle w:val="Corpodetexto"/>
        <w:numPr>
          <w:ilvl w:val="0"/>
          <w:numId w:val="9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Verifica se os elementos </w:t>
      </w:r>
      <w:proofErr w:type="gramStart"/>
      <w:r>
        <w:rPr>
          <w:bCs/>
          <w:lang w:val="pt-BR"/>
        </w:rPr>
        <w:t>idNode</w:t>
      </w:r>
      <w:proofErr w:type="gramEnd"/>
      <w:r>
        <w:rPr>
          <w:bCs/>
          <w:lang w:val="pt-BR"/>
        </w:rPr>
        <w:t xml:space="preserve"> já foram declarados no escopo.</w:t>
      </w:r>
    </w:p>
    <w:p w:rsidR="00B83434" w:rsidRDefault="00B83434" w:rsidP="00C141DC">
      <w:pPr>
        <w:pStyle w:val="Corpodetexto"/>
        <w:spacing w:before="240" w:after="120"/>
        <w:jc w:val="both"/>
        <w:rPr>
          <w:bCs/>
          <w:lang w:val="pt-BR"/>
        </w:rPr>
      </w:pPr>
      <w:r w:rsidRPr="00B83434">
        <w:rPr>
          <w:b/>
          <w:bCs/>
          <w:lang w:val="pt-BR"/>
        </w:rPr>
        <w:t>2.1.21.</w:t>
      </w:r>
      <w:r>
        <w:rPr>
          <w:bCs/>
          <w:lang w:val="pt-BR"/>
        </w:rPr>
        <w:t xml:space="preserve"> </w:t>
      </w:r>
      <w:proofErr w:type="gramStart"/>
      <w:r w:rsidRPr="00B83434">
        <w:rPr>
          <w:bCs/>
          <w:i/>
          <w:lang w:val="pt-BR"/>
        </w:rPr>
        <w:t>ProgramNode</w:t>
      </w:r>
      <w:proofErr w:type="gramEnd"/>
      <w:r w:rsidRPr="00B83434">
        <w:rPr>
          <w:bCs/>
          <w:i/>
          <w:lang w:val="pt-BR"/>
        </w:rPr>
        <w:t>(StatementListNode* sln)</w:t>
      </w:r>
    </w:p>
    <w:p w:rsidR="00B83434" w:rsidRDefault="00B83434" w:rsidP="00B83434">
      <w:pPr>
        <w:pStyle w:val="Corpodetexto"/>
        <w:numPr>
          <w:ilvl w:val="0"/>
          <w:numId w:val="9"/>
        </w:numPr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>Finaliza escopo.</w:t>
      </w:r>
    </w:p>
    <w:p w:rsidR="00E804FE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</w:p>
    <w:p w:rsidR="00E804FE" w:rsidRDefault="00E804FE" w:rsidP="00E804FE">
      <w:pPr>
        <w:pStyle w:val="Corpodetexto"/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A tabela de símbolos de um </w:t>
      </w:r>
      <w:r w:rsidRPr="00E804FE">
        <w:rPr>
          <w:bCs/>
          <w:lang w:val="pt-BR"/>
        </w:rPr>
        <w:t xml:space="preserve">compilador </w:t>
      </w:r>
      <w:r>
        <w:rPr>
          <w:bCs/>
          <w:lang w:val="pt-BR"/>
        </w:rPr>
        <w:t xml:space="preserve">é utilizada </w:t>
      </w:r>
      <w:r w:rsidRPr="00E804FE">
        <w:rPr>
          <w:bCs/>
          <w:lang w:val="pt-BR"/>
        </w:rPr>
        <w:t xml:space="preserve">para </w:t>
      </w:r>
      <w:r>
        <w:rPr>
          <w:bCs/>
          <w:lang w:val="pt-BR"/>
        </w:rPr>
        <w:t>armazenar</w:t>
      </w:r>
      <w:r w:rsidRPr="00E804FE">
        <w:rPr>
          <w:bCs/>
          <w:lang w:val="pt-BR"/>
        </w:rPr>
        <w:t xml:space="preserve"> informações sobre os nomes declarados em um programa. A </w:t>
      </w:r>
      <w:r>
        <w:rPr>
          <w:bCs/>
          <w:lang w:val="pt-BR"/>
        </w:rPr>
        <w:t>tabela de símbolos geralmente</w:t>
      </w:r>
      <w:r w:rsidRPr="00E804FE">
        <w:rPr>
          <w:bCs/>
          <w:lang w:val="pt-BR"/>
        </w:rPr>
        <w:t xml:space="preserve"> é pesquisada cada vez que um nome é encontrado no programa fonte. Alterações </w:t>
      </w:r>
      <w:r>
        <w:rPr>
          <w:bCs/>
          <w:lang w:val="pt-BR"/>
        </w:rPr>
        <w:t xml:space="preserve">na tabela de símbolos </w:t>
      </w:r>
      <w:r w:rsidRPr="00E804FE">
        <w:rPr>
          <w:bCs/>
          <w:lang w:val="pt-BR"/>
        </w:rPr>
        <w:t xml:space="preserve">são </w:t>
      </w:r>
      <w:r>
        <w:rPr>
          <w:bCs/>
          <w:lang w:val="pt-BR"/>
        </w:rPr>
        <w:t>realizadas</w:t>
      </w:r>
      <w:r w:rsidRPr="00E804FE">
        <w:rPr>
          <w:bCs/>
          <w:lang w:val="pt-BR"/>
        </w:rPr>
        <w:t xml:space="preserve"> sempre que um novo nome ou nova informação sobre um nome já existente é </w:t>
      </w:r>
      <w:r w:rsidR="00EC0095" w:rsidRPr="00E804FE">
        <w:rPr>
          <w:bCs/>
          <w:lang w:val="pt-BR"/>
        </w:rPr>
        <w:t>obtida</w:t>
      </w:r>
      <w:r w:rsidR="00EC0095">
        <w:rPr>
          <w:bCs/>
          <w:lang w:val="pt-BR"/>
        </w:rPr>
        <w:t xml:space="preserve"> [</w:t>
      </w:r>
      <w:r w:rsidR="00D76E95" w:rsidRPr="00D76E95">
        <w:rPr>
          <w:bCs/>
          <w:lang w:val="pt-BR"/>
        </w:rPr>
        <w:t>Nicolletti</w:t>
      </w:r>
      <w:r w:rsidR="00A04E4E">
        <w:rPr>
          <w:bCs/>
          <w:lang w:val="pt-BR"/>
        </w:rPr>
        <w:t>, 2005]</w:t>
      </w:r>
      <w:r w:rsidRPr="00E804FE">
        <w:rPr>
          <w:bCs/>
          <w:lang w:val="pt-BR"/>
        </w:rPr>
        <w:t xml:space="preserve">. </w:t>
      </w:r>
    </w:p>
    <w:p w:rsidR="00A04E4E" w:rsidRDefault="00B2241E" w:rsidP="00E804FE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 xml:space="preserve">Para disponibilizar as informações necessárias para a implementação do analisador semântico as estrutura Registro da tabela de símbolos e o nó </w:t>
      </w:r>
      <w:proofErr w:type="gramStart"/>
      <w:r w:rsidRPr="000E0FCB">
        <w:rPr>
          <w:bCs/>
          <w:lang w:val="pt-BR"/>
        </w:rPr>
        <w:t>IdNode</w:t>
      </w:r>
      <w:proofErr w:type="gramEnd"/>
      <w:r>
        <w:rPr>
          <w:bCs/>
          <w:lang w:val="pt-BR"/>
        </w:rPr>
        <w:t xml:space="preserve"> foram atualizados e trabalhados em conjunto para essa finalidade. A estrutura Registro continuou mantendo as informações de índice do lexema </w:t>
      </w:r>
      <w:r w:rsidR="0057652F">
        <w:rPr>
          <w:bCs/>
          <w:lang w:val="pt-BR"/>
        </w:rPr>
        <w:t>no array de lexemas</w:t>
      </w:r>
      <w:r w:rsidR="00AB3E07">
        <w:rPr>
          <w:bCs/>
          <w:lang w:val="pt-BR"/>
        </w:rPr>
        <w:t xml:space="preserve">, </w:t>
      </w:r>
      <w:r w:rsidR="0057652F">
        <w:rPr>
          <w:bCs/>
          <w:lang w:val="pt-BR"/>
        </w:rPr>
        <w:t xml:space="preserve">o token do registro e um ponteiro para o próximo registro. A nova estrutura do nó </w:t>
      </w:r>
      <w:proofErr w:type="gramStart"/>
      <w:r w:rsidR="0057652F" w:rsidRPr="000E0FCB">
        <w:rPr>
          <w:bCs/>
          <w:lang w:val="pt-BR"/>
        </w:rPr>
        <w:t>IdNode</w:t>
      </w:r>
      <w:proofErr w:type="gramEnd"/>
      <w:r w:rsidR="0057652F">
        <w:rPr>
          <w:bCs/>
          <w:lang w:val="pt-BR"/>
        </w:rPr>
        <w:t xml:space="preserve"> pode ser verificada na listagem abaixo.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</w:rPr>
      </w:pPr>
      <w:proofErr w:type="gramStart"/>
      <w:r w:rsidRPr="00CF0F6D">
        <w:rPr>
          <w:rFonts w:ascii="Courier New" w:hAnsi="Courier New"/>
          <w:bCs/>
          <w:sz w:val="20"/>
          <w:szCs w:val="20"/>
        </w:rPr>
        <w:t>class</w:t>
      </w:r>
      <w:proofErr w:type="gramEnd"/>
      <w:r w:rsidRPr="00CF0F6D">
        <w:rPr>
          <w:rFonts w:ascii="Courier New" w:hAnsi="Courier New"/>
          <w:bCs/>
          <w:sz w:val="20"/>
          <w:szCs w:val="20"/>
        </w:rPr>
        <w:t xml:space="preserve"> IdNode : public ExpressionNode {</w:t>
      </w:r>
    </w:p>
    <w:p w:rsidR="00CF0F6D" w:rsidRPr="00A171AE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</w:rPr>
      </w:pPr>
      <w:r w:rsidRPr="00A171AE">
        <w:rPr>
          <w:rFonts w:ascii="Courier New" w:hAnsi="Courier New"/>
          <w:bCs/>
          <w:sz w:val="20"/>
          <w:szCs w:val="20"/>
        </w:rPr>
        <w:t xml:space="preserve"> </w:t>
      </w:r>
      <w:proofErr w:type="gramStart"/>
      <w:r w:rsidRPr="00A171AE">
        <w:rPr>
          <w:rFonts w:ascii="Courier New" w:hAnsi="Courier New"/>
          <w:bCs/>
          <w:sz w:val="20"/>
          <w:szCs w:val="20"/>
        </w:rPr>
        <w:t>public</w:t>
      </w:r>
      <w:proofErr w:type="gramEnd"/>
      <w:r w:rsidRPr="00A171AE">
        <w:rPr>
          <w:rFonts w:ascii="Courier New" w:hAnsi="Courier New"/>
          <w:bCs/>
          <w:sz w:val="20"/>
          <w:szCs w:val="20"/>
        </w:rPr>
        <w:t>: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 w:rsidRPr="00A171AE">
        <w:rPr>
          <w:rFonts w:ascii="Courier New" w:hAnsi="Courier New"/>
          <w:bCs/>
          <w:sz w:val="20"/>
          <w:szCs w:val="20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id; </w:t>
      </w:r>
      <w:r w:rsidR="00442E6F">
        <w:rPr>
          <w:rFonts w:ascii="Courier New" w:hAnsi="Courier New"/>
          <w:bCs/>
          <w:sz w:val="20"/>
          <w:szCs w:val="20"/>
          <w:lang w:val="pt-BR"/>
        </w:rPr>
        <w:tab/>
      </w:r>
      <w:r w:rsidR="00442E6F">
        <w:rPr>
          <w:rFonts w:ascii="Courier New" w:hAnsi="Courier New"/>
          <w:bCs/>
          <w:sz w:val="20"/>
          <w:szCs w:val="20"/>
          <w:lang w:val="pt-BR"/>
        </w:rPr>
        <w:tab/>
        <w:t xml:space="preserve">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valor inteiro que representa o token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ExpressionNode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*paiEscopo;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p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ai do aninhamento ao qual o id pertence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ativo; </w:t>
      </w:r>
      <w:r>
        <w:rPr>
          <w:rFonts w:ascii="Courier New" w:hAnsi="Courier New"/>
          <w:bCs/>
          <w:sz w:val="20"/>
          <w:szCs w:val="20"/>
          <w:lang w:val="pt-BR"/>
        </w:rPr>
        <w:t xml:space="preserve">    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representa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id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>Node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 xml:space="preserve"> ativo(1) ou não(0)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struct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Registro  *registro;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estrutura registro da tabela de símbolos</w:t>
      </w:r>
      <w:r w:rsidR="00442E6F" w:rsidRPr="00442E6F">
        <w:rPr>
          <w:rFonts w:ascii="Courier New" w:hAnsi="Courier New"/>
          <w:bCs/>
          <w:i/>
          <w:sz w:val="20"/>
          <w:szCs w:val="20"/>
          <w:lang w:val="pt-BR"/>
        </w:rPr>
        <w:t xml:space="preserve"> 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linha;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linha no código em que o idNode está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tipo;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tipo do idNode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escopo; 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escopo atual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offset;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offset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IdListNode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*parametros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;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lista de parâmetros no caso de ser um fragmento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tamanho;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tamanho</w:t>
      </w:r>
    </w:p>
    <w:p w:rsidR="00955096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}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>;</w:t>
      </w:r>
      <w:r w:rsidR="00E804FE" w:rsidRPr="00CF0F6D">
        <w:rPr>
          <w:rFonts w:ascii="Courier New" w:hAnsi="Courier New"/>
          <w:bCs/>
          <w:sz w:val="20"/>
          <w:szCs w:val="20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A171AE" w:rsidRDefault="00A171AE">
      <w:pPr>
        <w:pStyle w:val="Corpodetexto"/>
        <w:spacing w:before="244" w:after="120"/>
        <w:jc w:val="both"/>
        <w:rPr>
          <w:lang w:val="pt-BR"/>
        </w:rPr>
      </w:pPr>
      <w:r>
        <w:rPr>
          <w:lang w:val="pt-BR"/>
        </w:rPr>
        <w:t>O código intermediário gerado pelo compilador é estrutura</w:t>
      </w:r>
      <w:r w:rsidR="00965EF2">
        <w:rPr>
          <w:lang w:val="pt-BR"/>
        </w:rPr>
        <w:t>do</w:t>
      </w:r>
      <w:r>
        <w:rPr>
          <w:lang w:val="pt-BR"/>
        </w:rPr>
        <w:t xml:space="preserve"> em forma de árvore. </w:t>
      </w:r>
      <w:r w:rsidR="00035C24">
        <w:rPr>
          <w:lang w:val="pt-BR"/>
        </w:rPr>
        <w:t xml:space="preserve">Para </w:t>
      </w:r>
      <w:r>
        <w:rPr>
          <w:lang w:val="pt-BR"/>
        </w:rPr>
        <w:t xml:space="preserve">possibilitar a geração do código intermediário de maneira correta e eficiente, foi utilizado o padrão de projeto Visitor de forma similar à montagem </w:t>
      </w:r>
      <w:r w:rsidR="00035C24">
        <w:rPr>
          <w:lang w:val="pt-BR"/>
        </w:rPr>
        <w:t>da árvore de sintaxe abstrata [Lopes e outros, 2007].</w:t>
      </w:r>
    </w:p>
    <w:p w:rsidR="00965EF2" w:rsidRDefault="00A171AE" w:rsidP="00A171AE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figura 2 </w:t>
      </w:r>
      <w:r w:rsidR="00402939">
        <w:rPr>
          <w:lang w:val="pt-BR"/>
        </w:rPr>
        <w:t xml:space="preserve">representa de forma simplificada </w:t>
      </w:r>
      <w:r>
        <w:rPr>
          <w:lang w:val="pt-BR"/>
        </w:rPr>
        <w:t>como a geração de código intermediário foi acrescentada ao projeto do compilador.</w:t>
      </w:r>
      <w:r w:rsidR="00035C24">
        <w:rPr>
          <w:lang w:val="pt-BR"/>
        </w:rPr>
        <w:t xml:space="preserve"> </w:t>
      </w:r>
      <w:r>
        <w:rPr>
          <w:lang w:val="pt-BR"/>
        </w:rPr>
        <w:t xml:space="preserve">A classe Tradutor </w:t>
      </w:r>
      <w:proofErr w:type="gramStart"/>
      <w:r>
        <w:rPr>
          <w:lang w:val="pt-BR"/>
        </w:rPr>
        <w:t>implementa</w:t>
      </w:r>
      <w:proofErr w:type="gramEnd"/>
      <w:r>
        <w:rPr>
          <w:lang w:val="pt-BR"/>
        </w:rPr>
        <w:t xml:space="preserve"> o </w:t>
      </w:r>
      <w:r w:rsidRPr="001C5DFF">
        <w:rPr>
          <w:i/>
          <w:lang w:val="pt-BR"/>
        </w:rPr>
        <w:t>Visitor</w:t>
      </w:r>
      <w:r>
        <w:rPr>
          <w:lang w:val="pt-BR"/>
        </w:rPr>
        <w:t xml:space="preserve"> de nós da </w:t>
      </w:r>
      <w:r w:rsidR="00C71D42">
        <w:rPr>
          <w:lang w:val="pt-BR"/>
        </w:rPr>
        <w:t>ASA</w:t>
      </w:r>
      <w:r>
        <w:rPr>
          <w:lang w:val="pt-BR"/>
        </w:rPr>
        <w:t xml:space="preserve"> e tem acesso às definições dos nós que compõem a árvore intermediária através da diretiva </w:t>
      </w:r>
      <w:r w:rsidRPr="00A171AE">
        <w:rPr>
          <w:rFonts w:ascii="Courier New" w:hAnsi="Courier New" w:cs="Courier New"/>
          <w:sz w:val="20"/>
          <w:szCs w:val="20"/>
          <w:lang w:val="pt-BR"/>
        </w:rPr>
        <w:t>#include "ArvoreIntermediaria.h".</w:t>
      </w:r>
      <w:r>
        <w:rPr>
          <w:lang w:val="pt-BR"/>
        </w:rPr>
        <w:t xml:space="preserve"> Ao percorrer a árvore de sintaxe abstrata </w:t>
      </w:r>
      <w:r w:rsidR="00644F16">
        <w:rPr>
          <w:lang w:val="pt-BR"/>
        </w:rPr>
        <w:t xml:space="preserve">o visitante gera uma lista de fragmentos de códigos intermediários através dos métodos </w:t>
      </w:r>
      <w:proofErr w:type="gramStart"/>
      <w:r w:rsidR="002E274B" w:rsidRPr="002E274B">
        <w:rPr>
          <w:i/>
          <w:lang w:val="pt-BR"/>
        </w:rPr>
        <w:t>addFragmento</w:t>
      </w:r>
      <w:proofErr w:type="gramEnd"/>
      <w:r w:rsidR="002E274B" w:rsidRPr="002E274B">
        <w:rPr>
          <w:i/>
          <w:lang w:val="pt-BR"/>
        </w:rPr>
        <w:t>(Fragmento *frag)</w:t>
      </w:r>
      <w:r w:rsidR="002E274B">
        <w:rPr>
          <w:lang w:val="pt-BR"/>
        </w:rPr>
        <w:t xml:space="preserve"> </w:t>
      </w:r>
      <w:r w:rsidR="00644F16">
        <w:rPr>
          <w:lang w:val="pt-BR"/>
        </w:rPr>
        <w:t xml:space="preserve">e </w:t>
      </w:r>
      <w:r w:rsidR="002E274B" w:rsidRPr="002E274B">
        <w:rPr>
          <w:i/>
          <w:lang w:val="pt-BR"/>
        </w:rPr>
        <w:t>addStm(Stm *stm)</w:t>
      </w:r>
      <w:r w:rsidR="000E0FCB" w:rsidRPr="000E0FCB">
        <w:rPr>
          <w:lang w:val="pt-BR"/>
        </w:rPr>
        <w:t>,</w:t>
      </w:r>
      <w:r w:rsidR="000E0FCB">
        <w:rPr>
          <w:lang w:val="pt-BR"/>
        </w:rPr>
        <w:t xml:space="preserve"> </w:t>
      </w:r>
      <w:r w:rsidR="002E274B">
        <w:rPr>
          <w:lang w:val="pt-BR"/>
        </w:rPr>
        <w:t xml:space="preserve">utilizando as </w:t>
      </w:r>
      <w:r w:rsidR="00965EF2">
        <w:rPr>
          <w:lang w:val="pt-BR"/>
        </w:rPr>
        <w:t>classes</w:t>
      </w:r>
      <w:r w:rsidR="002E274B">
        <w:rPr>
          <w:lang w:val="pt-BR"/>
        </w:rPr>
        <w:t xml:space="preserve"> ListaDeFragmentos, Fragmento</w:t>
      </w:r>
      <w:r w:rsidR="00965EF2">
        <w:rPr>
          <w:lang w:val="pt-BR"/>
        </w:rPr>
        <w:t xml:space="preserve">, </w:t>
      </w:r>
      <w:r w:rsidR="002E274B">
        <w:rPr>
          <w:lang w:val="pt-BR"/>
        </w:rPr>
        <w:t>StmList</w:t>
      </w:r>
      <w:r w:rsidR="00965EF2">
        <w:rPr>
          <w:lang w:val="pt-BR"/>
        </w:rPr>
        <w:t xml:space="preserve"> e Stm</w:t>
      </w:r>
      <w:r w:rsidR="002E274B">
        <w:rPr>
          <w:lang w:val="pt-BR"/>
        </w:rPr>
        <w:t xml:space="preserve">, </w:t>
      </w:r>
      <w:r w:rsidR="00FC0A7B">
        <w:rPr>
          <w:lang w:val="pt-BR"/>
        </w:rPr>
        <w:t>definidas no arquivo</w:t>
      </w:r>
      <w:r w:rsidR="002E274B">
        <w:rPr>
          <w:lang w:val="pt-BR"/>
        </w:rPr>
        <w:t xml:space="preserve"> CodigoIntermediario.h. </w:t>
      </w:r>
    </w:p>
    <w:p w:rsidR="00035C24" w:rsidRDefault="002E274B" w:rsidP="00A171AE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</w:t>
      </w:r>
      <w:r w:rsidR="00965EF2">
        <w:rPr>
          <w:lang w:val="pt-BR"/>
        </w:rPr>
        <w:t xml:space="preserve">s classes </w:t>
      </w:r>
      <w:r>
        <w:rPr>
          <w:lang w:val="pt-BR"/>
        </w:rPr>
        <w:t xml:space="preserve">Fragmento </w:t>
      </w:r>
      <w:r w:rsidR="00965EF2">
        <w:rPr>
          <w:lang w:val="pt-BR"/>
        </w:rPr>
        <w:t xml:space="preserve">e </w:t>
      </w:r>
      <w:proofErr w:type="gramStart"/>
      <w:r w:rsidR="00965EF2">
        <w:rPr>
          <w:lang w:val="pt-BR"/>
        </w:rPr>
        <w:t>Stm</w:t>
      </w:r>
      <w:proofErr w:type="gramEnd"/>
      <w:r w:rsidR="00965EF2">
        <w:rPr>
          <w:lang w:val="pt-BR"/>
        </w:rPr>
        <w:t xml:space="preserve"> são </w:t>
      </w:r>
      <w:r>
        <w:rPr>
          <w:lang w:val="pt-BR"/>
        </w:rPr>
        <w:t>abstrata</w:t>
      </w:r>
      <w:r w:rsidR="00965EF2">
        <w:rPr>
          <w:lang w:val="pt-BR"/>
        </w:rPr>
        <w:t>s. A classe Fragmento é</w:t>
      </w:r>
      <w:r>
        <w:rPr>
          <w:lang w:val="pt-BR"/>
        </w:rPr>
        <w:t xml:space="preserve"> utilizada como herança na definição das </w:t>
      </w:r>
      <w:r w:rsidR="00965EF2">
        <w:rPr>
          <w:lang w:val="pt-BR"/>
        </w:rPr>
        <w:t>classes</w:t>
      </w:r>
      <w:r>
        <w:rPr>
          <w:lang w:val="pt-BR"/>
        </w:rPr>
        <w:t xml:space="preserve"> Procedimento, </w:t>
      </w:r>
      <w:proofErr w:type="gramStart"/>
      <w:r w:rsidR="00B83434">
        <w:rPr>
          <w:lang w:val="pt-BR"/>
        </w:rPr>
        <w:t>c</w:t>
      </w:r>
      <w:r>
        <w:rPr>
          <w:lang w:val="pt-BR"/>
        </w:rPr>
        <w:t>onstanteLiteral</w:t>
      </w:r>
      <w:proofErr w:type="gramEnd"/>
      <w:r>
        <w:rPr>
          <w:lang w:val="pt-BR"/>
        </w:rPr>
        <w:t xml:space="preserve">, </w:t>
      </w:r>
      <w:r w:rsidR="00B83434">
        <w:rPr>
          <w:lang w:val="pt-BR"/>
        </w:rPr>
        <w:t>n</w:t>
      </w:r>
      <w:r>
        <w:rPr>
          <w:lang w:val="pt-BR"/>
        </w:rPr>
        <w:t xml:space="preserve">omeReal e </w:t>
      </w:r>
      <w:r w:rsidR="00B83434">
        <w:rPr>
          <w:lang w:val="pt-BR"/>
        </w:rPr>
        <w:t>n</w:t>
      </w:r>
      <w:r>
        <w:rPr>
          <w:lang w:val="pt-BR"/>
        </w:rPr>
        <w:t>omeInteiro</w:t>
      </w:r>
      <w:r w:rsidR="00FC0A7B">
        <w:rPr>
          <w:lang w:val="pt-BR"/>
        </w:rPr>
        <w:t xml:space="preserve"> também definidas no CodigoIntermediario.h</w:t>
      </w:r>
      <w:r w:rsidR="00B83434">
        <w:rPr>
          <w:lang w:val="pt-BR"/>
        </w:rPr>
        <w:t xml:space="preserve"> e especificadas em [Bernardes, 2007]</w:t>
      </w:r>
      <w:r w:rsidR="000E0FCB">
        <w:rPr>
          <w:lang w:val="pt-BR"/>
        </w:rPr>
        <w:t>. Dessa forma, ao</w:t>
      </w:r>
      <w:r w:rsidR="00402939">
        <w:rPr>
          <w:lang w:val="pt-BR"/>
        </w:rPr>
        <w:t xml:space="preserve"> gerar um código intermediário </w:t>
      </w:r>
      <w:r w:rsidR="000E0FCB">
        <w:rPr>
          <w:lang w:val="pt-BR"/>
        </w:rPr>
        <w:t>durante o procedimento visit</w:t>
      </w:r>
      <w:r w:rsidR="005730DD">
        <w:rPr>
          <w:lang w:val="pt-BR"/>
        </w:rPr>
        <w:t xml:space="preserve"> do Tradutor</w:t>
      </w:r>
      <w:r w:rsidR="00C71D42">
        <w:rPr>
          <w:lang w:val="pt-BR"/>
        </w:rPr>
        <w:t xml:space="preserve">, o método addFragmento pode receber código intermediário referente a </w:t>
      </w:r>
      <w:r w:rsidR="00FC0A7B">
        <w:rPr>
          <w:lang w:val="pt-BR"/>
        </w:rPr>
        <w:t>algu</w:t>
      </w:r>
      <w:r w:rsidR="00965EF2">
        <w:rPr>
          <w:lang w:val="pt-BR"/>
        </w:rPr>
        <w:t xml:space="preserve">ns nós </w:t>
      </w:r>
      <w:r w:rsidR="00C71D42">
        <w:rPr>
          <w:lang w:val="pt-BR"/>
        </w:rPr>
        <w:t>da ASA</w:t>
      </w:r>
      <w:r w:rsidR="00FC0A7B">
        <w:rPr>
          <w:lang w:val="pt-BR"/>
        </w:rPr>
        <w:t xml:space="preserve">, como FragmentNode, LiteralNode e ProgramNode. </w:t>
      </w:r>
      <w:r w:rsidR="00965EF2">
        <w:rPr>
          <w:lang w:val="pt-BR"/>
        </w:rPr>
        <w:t xml:space="preserve"> </w:t>
      </w:r>
      <w:proofErr w:type="gramStart"/>
      <w:r w:rsidR="00965EF2">
        <w:rPr>
          <w:lang w:val="pt-BR"/>
        </w:rPr>
        <w:t>Stm</w:t>
      </w:r>
      <w:proofErr w:type="gramEnd"/>
      <w:r w:rsidR="00965EF2">
        <w:rPr>
          <w:lang w:val="pt-BR"/>
        </w:rPr>
        <w:t xml:space="preserve"> também é uma classe abstrata e utilizada como herança na definição das classes que representam os nós da árvore de código in</w:t>
      </w:r>
      <w:r w:rsidR="00722B4E">
        <w:rPr>
          <w:lang w:val="pt-BR"/>
        </w:rPr>
        <w:t>termediário que</w:t>
      </w:r>
      <w:r w:rsidR="00402939">
        <w:rPr>
          <w:lang w:val="pt-BR"/>
        </w:rPr>
        <w:t xml:space="preserve">, por sua vez, </w:t>
      </w:r>
      <w:r w:rsidR="00722B4E">
        <w:rPr>
          <w:lang w:val="pt-BR"/>
        </w:rPr>
        <w:t xml:space="preserve">representam nós do tipo Statement da árvore de sintaxe </w:t>
      </w:r>
      <w:r w:rsidR="00722B4E" w:rsidRPr="00402939">
        <w:rPr>
          <w:lang w:val="pt-BR"/>
        </w:rPr>
        <w:t>abstrata</w:t>
      </w:r>
      <w:r w:rsidR="006B541D">
        <w:rPr>
          <w:lang w:val="pt-BR"/>
        </w:rPr>
        <w:t>, ou seja, sentenças para resultados secundários e controle de fluxo</w:t>
      </w:r>
      <w:r w:rsidR="00722B4E">
        <w:rPr>
          <w:lang w:val="pt-BR"/>
        </w:rPr>
        <w:t>.</w:t>
      </w:r>
      <w:r w:rsidR="00402939">
        <w:rPr>
          <w:lang w:val="pt-BR"/>
        </w:rPr>
        <w:t xml:space="preserve"> O código intermediário de nós do tipo </w:t>
      </w:r>
      <w:proofErr w:type="gramStart"/>
      <w:r w:rsidR="00402939">
        <w:rPr>
          <w:lang w:val="pt-BR"/>
        </w:rPr>
        <w:t>Stm</w:t>
      </w:r>
      <w:proofErr w:type="gramEnd"/>
      <w:r w:rsidR="00402939">
        <w:rPr>
          <w:lang w:val="pt-BR"/>
        </w:rPr>
        <w:t xml:space="preserve"> é gerado durante a invocação do método visit da classe Tradutor.</w:t>
      </w:r>
    </w:p>
    <w:p w:rsidR="00A171AE" w:rsidRDefault="00A171AE" w:rsidP="00A171AE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pt-BR"/>
        </w:rPr>
        <w:drawing>
          <wp:inline distT="0" distB="0" distL="0" distR="0">
            <wp:extent cx="2316687" cy="3235067"/>
            <wp:effectExtent l="19050" t="0" r="7413" b="0"/>
            <wp:docPr id="3" name="Imagem 0" descr="CodigoIntermedi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Intermediar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7" cy="3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AE" w:rsidRPr="00345AC9" w:rsidRDefault="00A171AE" w:rsidP="00A171AE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</w:t>
      </w:r>
      <w:r>
        <w:rPr>
          <w:rFonts w:ascii="Arial" w:hAnsi="Arial" w:cs="Arial"/>
          <w:sz w:val="20"/>
          <w:szCs w:val="20"/>
          <w:lang w:val="pt-BR"/>
        </w:rPr>
        <w:t>2</w:t>
      </w:r>
      <w:r w:rsidRPr="00345AC9">
        <w:rPr>
          <w:rFonts w:ascii="Arial" w:hAnsi="Arial" w:cs="Arial"/>
          <w:sz w:val="20"/>
          <w:szCs w:val="20"/>
          <w:lang w:val="pt-BR"/>
        </w:rPr>
        <w:t xml:space="preserve">. </w:t>
      </w:r>
      <w:r>
        <w:rPr>
          <w:rFonts w:ascii="Arial" w:hAnsi="Arial" w:cs="Arial"/>
          <w:sz w:val="20"/>
          <w:szCs w:val="20"/>
          <w:lang w:val="pt-BR"/>
        </w:rPr>
        <w:t>Geração de código intermediário</w:t>
      </w:r>
      <w:r w:rsidRPr="00345AC9">
        <w:rPr>
          <w:rFonts w:ascii="Arial" w:hAnsi="Arial" w:cs="Arial"/>
          <w:sz w:val="20"/>
          <w:szCs w:val="20"/>
          <w:lang w:val="pt-BR"/>
        </w:rPr>
        <w:t>.</w:t>
      </w:r>
    </w:p>
    <w:p w:rsidR="00A171AE" w:rsidRPr="00035C24" w:rsidRDefault="00A44080" w:rsidP="00A44080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Após a geração do código intermediário, é utilizado um novo visitante para a sua impressão. Essa responsabilidade </w:t>
      </w:r>
      <w:r w:rsidR="00F8694A">
        <w:rPr>
          <w:lang w:val="pt-BR"/>
        </w:rPr>
        <w:t xml:space="preserve">foi delegada à classe </w:t>
      </w:r>
      <w:proofErr w:type="gramStart"/>
      <w:r w:rsidR="00F8694A">
        <w:rPr>
          <w:lang w:val="pt-BR"/>
        </w:rPr>
        <w:t>VisitorArvoreIntermediaria</w:t>
      </w:r>
      <w:proofErr w:type="gramEnd"/>
      <w:r w:rsidR="00F8694A">
        <w:rPr>
          <w:lang w:val="pt-BR"/>
        </w:rPr>
        <w:t>.</w:t>
      </w:r>
    </w:p>
    <w:p w:rsidR="00955096" w:rsidRPr="008A44B4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 w:rsidRPr="008A44B4">
        <w:rPr>
          <w:b/>
          <w:sz w:val="26"/>
          <w:szCs w:val="26"/>
          <w:lang w:val="pt-BR"/>
        </w:rPr>
        <w:t xml:space="preserve">5. </w:t>
      </w:r>
      <w:r w:rsidR="00585BA4" w:rsidRPr="008A44B4">
        <w:rPr>
          <w:b/>
          <w:sz w:val="26"/>
          <w:szCs w:val="26"/>
          <w:lang w:val="pt-BR"/>
        </w:rPr>
        <w:t>Gerenciador de erros semântico</w:t>
      </w:r>
      <w:r w:rsidR="00B23B22">
        <w:rPr>
          <w:b/>
          <w:sz w:val="26"/>
          <w:szCs w:val="26"/>
          <w:lang w:val="pt-BR"/>
        </w:rPr>
        <w:t>s</w:t>
      </w:r>
    </w:p>
    <w:p w:rsidR="00240F76" w:rsidRDefault="003C4D2E" w:rsidP="003C4D2E">
      <w:pPr>
        <w:pStyle w:val="Corpodetexto"/>
        <w:spacing w:before="120" w:after="120"/>
        <w:jc w:val="both"/>
        <w:rPr>
          <w:lang w:val="pt-BR"/>
        </w:rPr>
      </w:pPr>
      <w:r>
        <w:rPr>
          <w:lang w:val="pt-BR"/>
        </w:rPr>
        <w:t>O módulo de erro do compilador (</w:t>
      </w:r>
      <w:proofErr w:type="gramStart"/>
      <w:r w:rsidRPr="000E0FCB">
        <w:rPr>
          <w:lang w:val="pt-BR"/>
        </w:rPr>
        <w:t>Erro.</w:t>
      </w:r>
      <w:proofErr w:type="gramEnd"/>
      <w:r w:rsidRPr="000E0FCB">
        <w:rPr>
          <w:lang w:val="pt-BR"/>
        </w:rPr>
        <w:t>h e Erro.cpp</w:t>
      </w:r>
      <w:r>
        <w:rPr>
          <w:lang w:val="pt-BR"/>
        </w:rPr>
        <w:t xml:space="preserve">) foi atualizado, </w:t>
      </w:r>
      <w:r w:rsidR="00240F76">
        <w:rPr>
          <w:lang w:val="pt-BR"/>
        </w:rPr>
        <w:t xml:space="preserve">incluindo o método </w:t>
      </w:r>
      <w:r w:rsidR="00240F76" w:rsidRPr="00240F76">
        <w:rPr>
          <w:i/>
          <w:lang w:val="pt-BR"/>
        </w:rPr>
        <w:t>emiteErroSemantico(int codigo, char *</w:t>
      </w:r>
      <w:r w:rsidR="00684CA4">
        <w:rPr>
          <w:i/>
          <w:lang w:val="pt-BR"/>
        </w:rPr>
        <w:t>string</w:t>
      </w:r>
      <w:r w:rsidR="00240F76" w:rsidRPr="00240F76">
        <w:rPr>
          <w:i/>
          <w:lang w:val="pt-BR"/>
        </w:rPr>
        <w:t>, int linha)</w:t>
      </w:r>
      <w:r w:rsidR="00240F76">
        <w:rPr>
          <w:lang w:val="pt-BR"/>
        </w:rPr>
        <w:t xml:space="preserve">, </w:t>
      </w:r>
      <w:r>
        <w:rPr>
          <w:lang w:val="pt-BR"/>
        </w:rPr>
        <w:t>passando a suportar situações em que são encontrados erros semânticos durante o processo de compilação.</w:t>
      </w:r>
    </w:p>
    <w:p w:rsidR="00A533CE" w:rsidRPr="00A533CE" w:rsidRDefault="00A533CE" w:rsidP="00A533CE">
      <w:pPr>
        <w:pStyle w:val="Corpodetexto"/>
        <w:spacing w:before="120" w:after="120"/>
        <w:ind w:firstLine="720"/>
        <w:jc w:val="both"/>
        <w:rPr>
          <w:u w:val="single"/>
          <w:lang w:val="pt-BR"/>
        </w:rPr>
      </w:pPr>
      <w:r>
        <w:rPr>
          <w:lang w:val="pt-BR"/>
        </w:rPr>
        <w:t>O parâmetro codigo representa o código do erro ocorrido durante a análise. O ponteiro de char representa um texto adicional que pode ser enviado ao método de erro, sendo normalmente enviado o nome de uma operação ou nome de uma variável. O parâmetro linha representa o número da linha em que o erro encontrado ocorreu.</w:t>
      </w:r>
    </w:p>
    <w:p w:rsidR="00684CA4" w:rsidRDefault="003C4D2E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 w:rsidRPr="003C4D2E">
        <w:rPr>
          <w:lang w:val="pt-BR"/>
        </w:rPr>
        <w:t xml:space="preserve"> </w:t>
      </w:r>
      <w:r w:rsidR="00240F76">
        <w:rPr>
          <w:lang w:val="pt-BR"/>
        </w:rPr>
        <w:t xml:space="preserve">Foram incluídos novos códigos de erros para o gerenciador, passando a </w:t>
      </w:r>
      <w:r w:rsidR="00684CA4">
        <w:rPr>
          <w:lang w:val="pt-BR"/>
        </w:rPr>
        <w:t>suportar os erros referentes à:</w:t>
      </w:r>
    </w:p>
    <w:p w:rsidR="003C4D2E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não esperado na operação;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entre tipos de uma expressão;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de tipo indicado como índice de array;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 xml:space="preserve">Tipos incompatíveis </w:t>
      </w:r>
      <w:r w:rsidR="000E2BFB">
        <w:rPr>
          <w:lang w:val="pt-BR"/>
        </w:rPr>
        <w:t>com o</w:t>
      </w:r>
      <w:r>
        <w:rPr>
          <w:lang w:val="pt-BR"/>
        </w:rPr>
        <w:t xml:space="preserve"> </w:t>
      </w:r>
      <w:r w:rsidR="000E2BFB">
        <w:rPr>
          <w:lang w:val="pt-BR"/>
        </w:rPr>
        <w:t>identificador durante</w:t>
      </w:r>
      <w:r>
        <w:rPr>
          <w:lang w:val="pt-BR"/>
        </w:rPr>
        <w:t xml:space="preserve"> atribuição;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Expressão não booleana em teste condicional;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Falta de expressão em instrução;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incompatível a uma chamada de fragmento;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não declarada no escopo analisado;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já declarada no escopo analisado.</w:t>
      </w:r>
    </w:p>
    <w:p w:rsidR="000E2BFB" w:rsidRPr="003C4D2E" w:rsidRDefault="000E2BFB" w:rsidP="000E2BFB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estrutura do método de erro da análise semântica segue o padrão adotado no desenvolvimento do </w:t>
      </w:r>
      <w:r w:rsidRPr="000E2BFB">
        <w:rPr>
          <w:bCs/>
          <w:lang w:val="pt-BR"/>
        </w:rPr>
        <w:t>compilador</w:t>
      </w:r>
      <w:r>
        <w:rPr>
          <w:lang w:val="pt-BR"/>
        </w:rPr>
        <w:t xml:space="preserve"> durante as etapas anteriores</w:t>
      </w:r>
      <w:r w:rsidR="00A533CE">
        <w:rPr>
          <w:lang w:val="pt-BR"/>
        </w:rPr>
        <w:t xml:space="preserve">. Foi utilizada a </w:t>
      </w:r>
      <w:r>
        <w:rPr>
          <w:lang w:val="pt-BR"/>
        </w:rPr>
        <w:t xml:space="preserve">cláusula </w:t>
      </w:r>
      <w:r w:rsidRPr="00A533CE">
        <w:rPr>
          <w:lang w:val="pt-BR"/>
        </w:rPr>
        <w:t>CASE</w:t>
      </w:r>
      <w:r w:rsidR="00A533CE">
        <w:rPr>
          <w:lang w:val="pt-BR"/>
        </w:rPr>
        <w:t xml:space="preserve">, onde é realizada </w:t>
      </w:r>
      <w:r>
        <w:rPr>
          <w:lang w:val="pt-BR"/>
        </w:rPr>
        <w:t xml:space="preserve">a decisão a partir do parâmetro </w:t>
      </w:r>
      <w:r w:rsidRPr="00FF750C">
        <w:rPr>
          <w:rFonts w:ascii="Courier New" w:hAnsi="Courier New" w:cs="Courier New"/>
          <w:sz w:val="20"/>
          <w:szCs w:val="20"/>
          <w:lang w:val="pt-BR"/>
        </w:rPr>
        <w:t>int codigo</w:t>
      </w:r>
      <w:r>
        <w:rPr>
          <w:lang w:val="pt-BR"/>
        </w:rPr>
        <w:t xml:space="preserve"> do método e </w:t>
      </w:r>
      <w:r w:rsidRPr="00FF750C">
        <w:rPr>
          <w:rFonts w:ascii="Courier New" w:hAnsi="Courier New" w:cs="Courier New"/>
          <w:sz w:val="20"/>
          <w:szCs w:val="20"/>
          <w:lang w:val="pt-BR"/>
        </w:rPr>
        <w:t>#define</w:t>
      </w:r>
      <w:r>
        <w:rPr>
          <w:lang w:val="pt-BR"/>
        </w:rPr>
        <w:t xml:space="preserve"> para cada uma das situações de erro.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>6.1. Arquivo CODIGO.FRA</w:t>
      </w:r>
    </w:p>
    <w:p w:rsidR="001C2F12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7. Conclusão</w:t>
      </w:r>
    </w:p>
    <w:p w:rsidR="00422F18" w:rsidRDefault="001C2F12">
      <w:pPr>
        <w:pStyle w:val="Corpodetexto"/>
        <w:spacing w:before="244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Esta etapa do trabalho foi responsável por estruturar e </w:t>
      </w:r>
      <w:proofErr w:type="gramStart"/>
      <w:r>
        <w:rPr>
          <w:bCs/>
          <w:lang w:val="pt-BR"/>
        </w:rPr>
        <w:t>implementar</w:t>
      </w:r>
      <w:proofErr w:type="gramEnd"/>
      <w:r>
        <w:rPr>
          <w:bCs/>
          <w:lang w:val="pt-BR"/>
        </w:rPr>
        <w:t xml:space="preserve"> a análise semântica e geração do código intermediário do compilador Marvel para a linguagem FRAG. Dessa forma foi possível fazer com que códigos </w:t>
      </w:r>
      <w:proofErr w:type="gramStart"/>
      <w:r>
        <w:rPr>
          <w:bCs/>
          <w:lang w:val="pt-BR"/>
        </w:rPr>
        <w:t>implementados</w:t>
      </w:r>
      <w:proofErr w:type="gramEnd"/>
      <w:r>
        <w:rPr>
          <w:bCs/>
          <w:lang w:val="pt-BR"/>
        </w:rPr>
        <w:t xml:space="preserve"> para esta linguagem obedeçam a algumas regras semânticas propostas. São emitidas mensagens de erro nos casos em que as regras não sejam obedecidas.</w:t>
      </w:r>
    </w:p>
    <w:p w:rsidR="00955096" w:rsidRDefault="0002728A" w:rsidP="00422F18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 xml:space="preserve">A utilização da estrutura </w:t>
      </w:r>
      <w:r w:rsidRPr="000E0FCB">
        <w:rPr>
          <w:lang w:val="pt-BR"/>
        </w:rPr>
        <w:t>multimap</w:t>
      </w:r>
      <w:r>
        <w:rPr>
          <w:lang w:val="pt-BR"/>
        </w:rPr>
        <w:t xml:space="preserve">, disponível no C++, foi utilizada para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da verificação de escopo. Multimap é uma estrutura do tipo mapa, onde elementos são </w:t>
      </w:r>
      <w:r w:rsidRPr="00422F18">
        <w:rPr>
          <w:bCs/>
          <w:lang w:val="pt-BR"/>
        </w:rPr>
        <w:t>armazenados</w:t>
      </w:r>
      <w:r>
        <w:rPr>
          <w:lang w:val="pt-BR"/>
        </w:rPr>
        <w:t xml:space="preserve"> de forma associativa com um valor chave</w:t>
      </w:r>
      <w:r w:rsidR="00422F18">
        <w:rPr>
          <w:lang w:val="pt-BR"/>
        </w:rPr>
        <w:t xml:space="preserve"> [</w:t>
      </w:r>
      <w:r w:rsidR="009D3855">
        <w:rPr>
          <w:lang w:val="pt-BR"/>
        </w:rPr>
        <w:t>Kohl, 2007</w:t>
      </w:r>
      <w:r w:rsidR="00422F18">
        <w:rPr>
          <w:lang w:val="pt-BR"/>
        </w:rPr>
        <w:t>]</w:t>
      </w:r>
      <w:r>
        <w:rPr>
          <w:lang w:val="pt-BR"/>
        </w:rPr>
        <w:t>. Por possibilitar o armazenamento de estruturas difer</w:t>
      </w:r>
      <w:r w:rsidR="00422F18">
        <w:rPr>
          <w:lang w:val="pt-BR"/>
        </w:rPr>
        <w:t>entes com a mesma chave, multimap facilitou a verificação de escopo, onde mais de uma variável p</w:t>
      </w:r>
      <w:r w:rsidR="00380912">
        <w:rPr>
          <w:lang w:val="pt-BR"/>
        </w:rPr>
        <w:t>ô</w:t>
      </w:r>
      <w:r w:rsidR="00422F18">
        <w:rPr>
          <w:lang w:val="pt-BR"/>
        </w:rPr>
        <w:t>de ser declarada com mesmo identificador, em escopos diferentes.</w:t>
      </w:r>
    </w:p>
    <w:p w:rsidR="006B541D" w:rsidRDefault="001C2F12" w:rsidP="006B541D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 xml:space="preserve">A geração de código intermediário </w:t>
      </w:r>
      <w:r w:rsidR="00B13046">
        <w:rPr>
          <w:bCs/>
          <w:lang w:val="pt-BR"/>
        </w:rPr>
        <w:t xml:space="preserve">apresentou </w:t>
      </w:r>
      <w:r w:rsidR="006B541D">
        <w:rPr>
          <w:bCs/>
          <w:lang w:val="pt-BR"/>
        </w:rPr>
        <w:t>dificuldades</w:t>
      </w:r>
      <w:r w:rsidR="00B13046">
        <w:rPr>
          <w:bCs/>
          <w:lang w:val="pt-BR"/>
        </w:rPr>
        <w:t xml:space="preserve"> </w:t>
      </w:r>
      <w:r w:rsidR="00B83434">
        <w:rPr>
          <w:bCs/>
          <w:lang w:val="pt-BR"/>
        </w:rPr>
        <w:t xml:space="preserve">para </w:t>
      </w:r>
      <w:proofErr w:type="gramStart"/>
      <w:r w:rsidR="00B83434">
        <w:rPr>
          <w:bCs/>
          <w:lang w:val="pt-BR"/>
        </w:rPr>
        <w:t>implementação</w:t>
      </w:r>
      <w:proofErr w:type="gramEnd"/>
      <w:r w:rsidR="00B83434">
        <w:rPr>
          <w:bCs/>
          <w:lang w:val="pt-BR"/>
        </w:rPr>
        <w:t xml:space="preserve"> devido </w:t>
      </w:r>
      <w:r w:rsidR="006B541D">
        <w:rPr>
          <w:bCs/>
          <w:lang w:val="pt-BR"/>
        </w:rPr>
        <w:t>à</w:t>
      </w:r>
      <w:r w:rsidR="00B83434">
        <w:rPr>
          <w:bCs/>
          <w:lang w:val="pt-BR"/>
        </w:rPr>
        <w:t xml:space="preserve"> utilização de novos conceitos e m</w:t>
      </w:r>
      <w:r w:rsidR="006B541D">
        <w:rPr>
          <w:bCs/>
          <w:lang w:val="pt-BR"/>
        </w:rPr>
        <w:t>anipulação de estrutura de dados e instruções de máquina abstrata. A utilização do padrão de projeto Visitor facilitou a construção da árvore de código intermediário e dessa forma foi de grande importância para a conclusão essa tarefa.</w:t>
      </w:r>
    </w:p>
    <w:p w:rsidR="0002728A" w:rsidRPr="001C2F12" w:rsidRDefault="0002728A" w:rsidP="006B541D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>O compilador Marvel apresenta as funcionalidades básicas exigidas na especificação em [Bernardes, 2007] e funcionalidades extras podem ser adicionadas ao projeto em uma oportunidade seguinte.</w:t>
      </w:r>
    </w:p>
    <w:p w:rsidR="00955096" w:rsidRPr="004312EE" w:rsidRDefault="00560200">
      <w:pPr>
        <w:pStyle w:val="Corpodetexto"/>
        <w:spacing w:before="244" w:after="120"/>
        <w:jc w:val="both"/>
        <w:rPr>
          <w:b/>
          <w:bCs/>
        </w:rPr>
      </w:pPr>
      <w:r w:rsidRPr="004312EE">
        <w:rPr>
          <w:b/>
          <w:bCs/>
        </w:rPr>
        <w:t xml:space="preserve">8. Referências bibliográficas </w:t>
      </w:r>
    </w:p>
    <w:p w:rsidR="001F6EC7" w:rsidRPr="000B309D" w:rsidRDefault="001F6EC7" w:rsidP="001F6EC7">
      <w:pPr>
        <w:spacing w:before="240" w:after="120"/>
        <w:jc w:val="both"/>
        <w:rPr>
          <w:lang w:eastAsia="ar-SA"/>
        </w:rPr>
      </w:pPr>
      <w:r w:rsidRPr="000B309D">
        <w:rPr>
          <w:lang w:eastAsia="ar-SA"/>
        </w:rPr>
        <w:t>Kernighan, B. e Ritchie, D. “The C Programming Language”, Prentice Hall Software Series, 2</w:t>
      </w:r>
      <w:r w:rsidRPr="000B309D">
        <w:rPr>
          <w:vertAlign w:val="superscript"/>
          <w:lang w:eastAsia="ar-SA"/>
        </w:rPr>
        <w:t>nd</w:t>
      </w:r>
      <w:r w:rsidRPr="000B309D">
        <w:rPr>
          <w:lang w:eastAsia="ar-SA"/>
        </w:rPr>
        <w:t xml:space="preserve"> edition, capítulos 1, 2, 4, 5, 6 and 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>Aho, A. e Ullman, J. (1995) Compiladores: Princípios, Técnicas e Ferramentas, Editora LTC, 1ª. Edição, capítulo</w:t>
      </w:r>
      <w:r w:rsidR="00535522">
        <w:rPr>
          <w:lang w:val="pt-BR"/>
        </w:rPr>
        <w:t>s</w:t>
      </w:r>
      <w:r>
        <w:rPr>
          <w:lang w:val="pt-BR"/>
        </w:rPr>
        <w:t xml:space="preserve"> </w:t>
      </w:r>
      <w:r w:rsidR="00535522">
        <w:rPr>
          <w:lang w:val="pt-BR"/>
        </w:rPr>
        <w:t>5, 6 e 7</w:t>
      </w:r>
      <w:r>
        <w:rPr>
          <w:lang w:val="pt-BR"/>
        </w:rPr>
        <w:t xml:space="preserve">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Menezes, P. (2000), Linguagens Formais e Autômatos, Editora Sagra Luzzato, 3ª. Edição, capítulo 3, subcapítulos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 w:rsidRPr="00914CEB">
        <w:rPr>
          <w:lang w:val="pt-BR"/>
        </w:rPr>
        <w:t xml:space="preserve">Holzner, S. (2001). C++ Black Book, Editora Makron Books, 1ª. </w:t>
      </w:r>
      <w:r>
        <w:rPr>
          <w:lang w:val="pt-BR"/>
        </w:rPr>
        <w:t>Edição, capítulos 5, 7 e 10.</w:t>
      </w:r>
    </w:p>
    <w:p w:rsidR="001F6EC7" w:rsidRDefault="001F6EC7">
      <w:pPr>
        <w:pStyle w:val="Corpodetexto"/>
        <w:spacing w:before="115"/>
        <w:jc w:val="both"/>
        <w:rPr>
          <w:rStyle w:val="b24-booktitle"/>
          <w:lang w:val="pt-BR"/>
        </w:rPr>
      </w:pPr>
      <w:r w:rsidRPr="00914CEB">
        <w:rPr>
          <w:lang w:val="pt-BR"/>
        </w:rPr>
        <w:t xml:space="preserve">Appel, A. W. e Palsberg, J (2002), </w:t>
      </w:r>
      <w:r w:rsidRPr="00914CEB">
        <w:rPr>
          <w:rStyle w:val="b24-booktitle"/>
          <w:lang w:val="pt-BR"/>
        </w:rPr>
        <w:t>Modern Compiler Implementation in Java, Cambridge University Press, 2</w:t>
      </w:r>
      <w:r w:rsidRPr="00914CEB">
        <w:rPr>
          <w:rStyle w:val="b24-booktitle"/>
          <w:vertAlign w:val="superscript"/>
          <w:lang w:val="pt-BR"/>
        </w:rPr>
        <w:t>nd</w:t>
      </w:r>
      <w:r w:rsidRPr="00914CEB">
        <w:rPr>
          <w:rStyle w:val="b24-booktitle"/>
          <w:lang w:val="pt-BR"/>
        </w:rPr>
        <w:t>. edition.</w:t>
      </w:r>
    </w:p>
    <w:p w:rsidR="007C431D" w:rsidRPr="00C12368" w:rsidRDefault="007C431D">
      <w:pPr>
        <w:pStyle w:val="Corpodetexto"/>
        <w:spacing w:before="115"/>
        <w:jc w:val="both"/>
        <w:rPr>
          <w:lang w:val="pt-BR"/>
        </w:rPr>
      </w:pPr>
      <w:r>
        <w:rPr>
          <w:rStyle w:val="b24-booktitle"/>
          <w:lang w:val="pt-BR"/>
        </w:rPr>
        <w:t xml:space="preserve">Ricarte, I. </w:t>
      </w:r>
      <w:r w:rsidR="00C12368">
        <w:rPr>
          <w:rStyle w:val="b24-booktitle"/>
          <w:lang w:val="pt-BR"/>
        </w:rPr>
        <w:t xml:space="preserve">L. M. (2003), Programação de Sistemas: uma introdução, Universidade Estadual de Campinas, Faculdade de Engenharia Elétrica e de Computação, </w:t>
      </w:r>
      <w:r w:rsidR="00C12368" w:rsidRPr="00C12368">
        <w:rPr>
          <w:rStyle w:val="b24-booktitle"/>
          <w:lang w:val="pt-BR"/>
        </w:rPr>
        <w:t>http://www.dca.fee.unicamp.br/cursos/EA876/apostila/HTML/progsist2003.html</w:t>
      </w:r>
      <w:r w:rsidR="00C12368">
        <w:rPr>
          <w:rStyle w:val="b24-booktitle"/>
          <w:lang w:val="pt-BR"/>
        </w:rPr>
        <w:t>, acesso em nov/2007.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r>
        <w:rPr>
          <w:lang w:val="pt-BR" w:eastAsia="ar-SA"/>
        </w:rPr>
        <w:t>Deshpande, P. S. e</w:t>
      </w:r>
      <w:r w:rsidR="00D86EFC">
        <w:rPr>
          <w:lang w:val="pt-BR" w:eastAsia="ar-SA"/>
        </w:rPr>
        <w:t xml:space="preserve"> </w:t>
      </w:r>
      <w:r>
        <w:rPr>
          <w:lang w:val="pt-BR" w:eastAsia="ar-SA"/>
        </w:rPr>
        <w:t>Kakde, O.G., (2004), “C &amp; Data Structures”, Charles River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r w:rsidR="00EC0095">
        <w:rPr>
          <w:lang w:val="pt-BR" w:eastAsia="ar-SA"/>
        </w:rPr>
        <w:t>edition</w:t>
      </w:r>
      <w:r>
        <w:rPr>
          <w:lang w:val="pt-BR" w:eastAsia="ar-SA"/>
        </w:rPr>
        <w:t>, capítulos 8, 10, 11, 12 e 15.</w:t>
      </w:r>
    </w:p>
    <w:p w:rsidR="00D76E95" w:rsidRDefault="00D76E95" w:rsidP="00A93DC0">
      <w:pPr>
        <w:spacing w:before="120" w:after="120"/>
        <w:jc w:val="both"/>
        <w:rPr>
          <w:lang w:val="pt-BR" w:eastAsia="ar-SA"/>
        </w:rPr>
      </w:pPr>
      <w:r w:rsidRPr="00D76E95">
        <w:rPr>
          <w:lang w:val="pt-BR" w:eastAsia="ar-SA"/>
        </w:rPr>
        <w:t>Nicolletti</w:t>
      </w:r>
      <w:r>
        <w:rPr>
          <w:lang w:val="pt-BR" w:eastAsia="ar-SA"/>
        </w:rPr>
        <w:t xml:space="preserve">, </w:t>
      </w:r>
      <w:r w:rsidR="00527A3A">
        <w:rPr>
          <w:lang w:val="pt-BR" w:eastAsia="ar-SA"/>
        </w:rPr>
        <w:t xml:space="preserve">P. S. (2005), </w:t>
      </w:r>
      <w:r w:rsidR="00A93DC0">
        <w:rPr>
          <w:lang w:val="pt-BR" w:eastAsia="ar-SA"/>
        </w:rPr>
        <w:t xml:space="preserve">“Compiladores – </w:t>
      </w:r>
      <w:r w:rsidR="006B2129">
        <w:rPr>
          <w:lang w:val="pt-BR" w:eastAsia="ar-SA"/>
        </w:rPr>
        <w:t>n</w:t>
      </w:r>
      <w:r w:rsidR="00A93DC0">
        <w:rPr>
          <w:lang w:val="pt-BR" w:eastAsia="ar-SA"/>
        </w:rPr>
        <w:t xml:space="preserve">otas de </w:t>
      </w:r>
      <w:r w:rsidR="006B2129">
        <w:rPr>
          <w:lang w:val="pt-BR" w:eastAsia="ar-SA"/>
        </w:rPr>
        <w:t>a</w:t>
      </w:r>
      <w:r w:rsidR="00A93DC0">
        <w:rPr>
          <w:lang w:val="pt-BR" w:eastAsia="ar-SA"/>
        </w:rPr>
        <w:t xml:space="preserve">ula”, </w:t>
      </w:r>
      <w:r w:rsidR="00A93DC0" w:rsidRPr="00A93DC0">
        <w:rPr>
          <w:lang w:val="pt-BR" w:eastAsia="ar-SA"/>
        </w:rPr>
        <w:tab/>
        <w:t>Universidade Federal de Campina Grande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Centro de Engenharia Elétrica e Informática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Departamento de Sistemas e Computação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http://www.dsc.ufcg.edu.br/~peter/cursos/cc/material/p4-semantico-2p.pdf</w:t>
      </w:r>
      <w:r w:rsidR="00A93DC0">
        <w:rPr>
          <w:lang w:val="pt-BR" w:eastAsia="ar-SA"/>
        </w:rPr>
        <w:t xml:space="preserve">, acesso em </w:t>
      </w:r>
      <w:proofErr w:type="gramStart"/>
      <w:r w:rsidR="00A93DC0">
        <w:rPr>
          <w:lang w:val="pt-BR" w:eastAsia="ar-SA"/>
        </w:rPr>
        <w:t>nov</w:t>
      </w:r>
      <w:proofErr w:type="gramEnd"/>
      <w:r w:rsidR="00A93DC0">
        <w:rPr>
          <w:lang w:val="pt-BR" w:eastAsia="ar-SA"/>
        </w:rPr>
        <w:t>/2007.</w:t>
      </w:r>
    </w:p>
    <w:p w:rsidR="00422F18" w:rsidRDefault="00422F18" w:rsidP="00A93DC0">
      <w:pPr>
        <w:spacing w:before="120" w:after="120"/>
        <w:jc w:val="both"/>
        <w:rPr>
          <w:lang w:val="pt-BR" w:eastAsia="ar-SA"/>
        </w:rPr>
      </w:pPr>
      <w:r w:rsidRPr="00422F18">
        <w:rPr>
          <w:lang w:val="pt-BR" w:eastAsia="ar-SA"/>
        </w:rPr>
        <w:t>Kohl</w:t>
      </w:r>
      <w:r>
        <w:rPr>
          <w:lang w:val="pt-BR" w:eastAsia="ar-SA"/>
        </w:rPr>
        <w:t>, N. (2007) “</w:t>
      </w:r>
      <w:r w:rsidRPr="00422F18">
        <w:rPr>
          <w:lang w:val="pt-BR" w:eastAsia="ar-SA"/>
        </w:rPr>
        <w:t>C++ Multimaps</w:t>
      </w:r>
      <w:r>
        <w:rPr>
          <w:lang w:val="pt-BR" w:eastAsia="ar-SA"/>
        </w:rPr>
        <w:t xml:space="preserve">”, </w:t>
      </w:r>
      <w:r w:rsidRPr="00422F18">
        <w:rPr>
          <w:lang w:val="pt-BR" w:eastAsia="ar-SA"/>
        </w:rPr>
        <w:t>C/C++ Reference</w:t>
      </w:r>
      <w:r>
        <w:rPr>
          <w:lang w:val="pt-BR" w:eastAsia="ar-SA"/>
        </w:rPr>
        <w:t xml:space="preserve">, </w:t>
      </w:r>
      <w:r w:rsidRPr="00422F18">
        <w:rPr>
          <w:lang w:val="pt-BR" w:eastAsia="ar-SA"/>
        </w:rPr>
        <w:t>http://www.cppreference.com/cppmultimap/index.html</w:t>
      </w:r>
      <w:r>
        <w:rPr>
          <w:lang w:val="pt-BR" w:eastAsia="ar-SA"/>
        </w:rPr>
        <w:t xml:space="preserve">, acesso em </w:t>
      </w:r>
      <w:proofErr w:type="gramStart"/>
      <w:r>
        <w:rPr>
          <w:lang w:val="pt-BR" w:eastAsia="ar-SA"/>
        </w:rPr>
        <w:t>nov</w:t>
      </w:r>
      <w:proofErr w:type="gramEnd"/>
      <w:r>
        <w:rPr>
          <w:lang w:val="pt-BR" w:eastAsia="ar-SA"/>
        </w:rPr>
        <w:t>/2007.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um compilador – 3ª. parte”, Universidade Federal de Juiz de Fora, Instituto de Ciências Exatas, Departamento de Ciência da Computação. 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Aula”, Universidade Federal de Juiz de Fora, Instituto de Ciências Exatas, Departamento de Ciência da Computação. </w:t>
      </w:r>
    </w:p>
    <w:p w:rsidR="00035C24" w:rsidRDefault="00035C24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Lopes, C., Leonel, G. e Rossini, S. (2007), </w:t>
      </w:r>
      <w:proofErr w:type="gramStart"/>
      <w:r w:rsidRPr="00035C24">
        <w:rPr>
          <w:lang w:val="pt-BR"/>
        </w:rPr>
        <w:t>Implementação</w:t>
      </w:r>
      <w:proofErr w:type="gramEnd"/>
      <w:r w:rsidRPr="00035C24">
        <w:rPr>
          <w:lang w:val="pt-BR"/>
        </w:rPr>
        <w:t xml:space="preserve"> da análise </w:t>
      </w:r>
      <w:r>
        <w:rPr>
          <w:lang w:val="pt-BR"/>
        </w:rPr>
        <w:t>sintática</w:t>
      </w:r>
      <w:r w:rsidRPr="00035C24">
        <w:rPr>
          <w:lang w:val="pt-BR"/>
        </w:rPr>
        <w:t xml:space="preserve">: a </w:t>
      </w:r>
      <w:r>
        <w:rPr>
          <w:lang w:val="pt-BR"/>
        </w:rPr>
        <w:t>segunda</w:t>
      </w:r>
      <w:r w:rsidRPr="00035C24">
        <w:rPr>
          <w:lang w:val="pt-BR"/>
        </w:rPr>
        <w:t xml:space="preserve"> etapa na construção do compilador Marvel</w:t>
      </w:r>
      <w:r>
        <w:rPr>
          <w:lang w:val="pt-BR"/>
        </w:rPr>
        <w:t>, Universidade Federal de Juiz de Fora, Instituto de Ciências Exatas, Departamento de Ciência da Computação</w:t>
      </w:r>
    </w:p>
    <w:sectPr w:rsidR="00035C24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D0FAE"/>
    <w:multiLevelType w:val="hybridMultilevel"/>
    <w:tmpl w:val="7FAC6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A3ACC"/>
    <w:multiLevelType w:val="hybridMultilevel"/>
    <w:tmpl w:val="BCD60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550C0"/>
    <w:multiLevelType w:val="hybridMultilevel"/>
    <w:tmpl w:val="8EDA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F25F9"/>
    <w:multiLevelType w:val="hybridMultilevel"/>
    <w:tmpl w:val="12440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773BD"/>
    <w:multiLevelType w:val="hybridMultilevel"/>
    <w:tmpl w:val="B1C2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B1808"/>
    <w:multiLevelType w:val="hybridMultilevel"/>
    <w:tmpl w:val="52923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D08F0"/>
    <w:multiLevelType w:val="hybridMultilevel"/>
    <w:tmpl w:val="1500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D7E6A"/>
    <w:multiLevelType w:val="hybridMultilevel"/>
    <w:tmpl w:val="19AC4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15F8E"/>
    <w:multiLevelType w:val="hybridMultilevel"/>
    <w:tmpl w:val="362210FE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001595"/>
    <w:rsid w:val="000025FB"/>
    <w:rsid w:val="00021481"/>
    <w:rsid w:val="000246A3"/>
    <w:rsid w:val="0002728A"/>
    <w:rsid w:val="00035C24"/>
    <w:rsid w:val="00044190"/>
    <w:rsid w:val="00047ADA"/>
    <w:rsid w:val="00051124"/>
    <w:rsid w:val="00060115"/>
    <w:rsid w:val="00076841"/>
    <w:rsid w:val="000A11F7"/>
    <w:rsid w:val="000A4E8D"/>
    <w:rsid w:val="000B309D"/>
    <w:rsid w:val="000D776C"/>
    <w:rsid w:val="000E0FCB"/>
    <w:rsid w:val="000E2BFB"/>
    <w:rsid w:val="000F1F87"/>
    <w:rsid w:val="001C2F12"/>
    <w:rsid w:val="001C5DFF"/>
    <w:rsid w:val="001F6EC7"/>
    <w:rsid w:val="00240F76"/>
    <w:rsid w:val="002629DD"/>
    <w:rsid w:val="002D41B8"/>
    <w:rsid w:val="002D4FCF"/>
    <w:rsid w:val="002E274B"/>
    <w:rsid w:val="00345AC9"/>
    <w:rsid w:val="0037466C"/>
    <w:rsid w:val="00380912"/>
    <w:rsid w:val="00387047"/>
    <w:rsid w:val="003A2D44"/>
    <w:rsid w:val="003C4D2E"/>
    <w:rsid w:val="00402939"/>
    <w:rsid w:val="00404562"/>
    <w:rsid w:val="00413315"/>
    <w:rsid w:val="00422F18"/>
    <w:rsid w:val="004312EE"/>
    <w:rsid w:val="00442E6F"/>
    <w:rsid w:val="004C4333"/>
    <w:rsid w:val="00511941"/>
    <w:rsid w:val="00527A3A"/>
    <w:rsid w:val="00535522"/>
    <w:rsid w:val="00551385"/>
    <w:rsid w:val="00560200"/>
    <w:rsid w:val="005730DD"/>
    <w:rsid w:val="0057652F"/>
    <w:rsid w:val="00585BA4"/>
    <w:rsid w:val="005E050E"/>
    <w:rsid w:val="005F2932"/>
    <w:rsid w:val="00604669"/>
    <w:rsid w:val="00630D0D"/>
    <w:rsid w:val="00644F16"/>
    <w:rsid w:val="00656C36"/>
    <w:rsid w:val="00684CA4"/>
    <w:rsid w:val="006A42FC"/>
    <w:rsid w:val="006B2129"/>
    <w:rsid w:val="006B541D"/>
    <w:rsid w:val="00722B4E"/>
    <w:rsid w:val="0075642B"/>
    <w:rsid w:val="007A5349"/>
    <w:rsid w:val="007B1E0F"/>
    <w:rsid w:val="007B491A"/>
    <w:rsid w:val="007C431D"/>
    <w:rsid w:val="007E218D"/>
    <w:rsid w:val="00853FF3"/>
    <w:rsid w:val="00861CB9"/>
    <w:rsid w:val="00870FDF"/>
    <w:rsid w:val="008751A9"/>
    <w:rsid w:val="0087764B"/>
    <w:rsid w:val="008A44B4"/>
    <w:rsid w:val="00914CEB"/>
    <w:rsid w:val="00915A2F"/>
    <w:rsid w:val="009310CB"/>
    <w:rsid w:val="00955096"/>
    <w:rsid w:val="00965EF2"/>
    <w:rsid w:val="00992260"/>
    <w:rsid w:val="009C007F"/>
    <w:rsid w:val="009D3855"/>
    <w:rsid w:val="00A01EDA"/>
    <w:rsid w:val="00A04E4E"/>
    <w:rsid w:val="00A11F44"/>
    <w:rsid w:val="00A171AE"/>
    <w:rsid w:val="00A44080"/>
    <w:rsid w:val="00A533CE"/>
    <w:rsid w:val="00A93DC0"/>
    <w:rsid w:val="00AA5A3A"/>
    <w:rsid w:val="00AA737E"/>
    <w:rsid w:val="00AB3E07"/>
    <w:rsid w:val="00AD522C"/>
    <w:rsid w:val="00B13046"/>
    <w:rsid w:val="00B2241E"/>
    <w:rsid w:val="00B23B22"/>
    <w:rsid w:val="00B35C6A"/>
    <w:rsid w:val="00B83434"/>
    <w:rsid w:val="00B977CE"/>
    <w:rsid w:val="00BD4F10"/>
    <w:rsid w:val="00BF01DB"/>
    <w:rsid w:val="00BF2777"/>
    <w:rsid w:val="00C12368"/>
    <w:rsid w:val="00C141DC"/>
    <w:rsid w:val="00C16689"/>
    <w:rsid w:val="00C34683"/>
    <w:rsid w:val="00C7000C"/>
    <w:rsid w:val="00C71D42"/>
    <w:rsid w:val="00C82999"/>
    <w:rsid w:val="00CB26E7"/>
    <w:rsid w:val="00CB2FD1"/>
    <w:rsid w:val="00CB3A09"/>
    <w:rsid w:val="00CC2711"/>
    <w:rsid w:val="00CC5630"/>
    <w:rsid w:val="00CD353F"/>
    <w:rsid w:val="00CF0F6D"/>
    <w:rsid w:val="00D04DB5"/>
    <w:rsid w:val="00D65D2E"/>
    <w:rsid w:val="00D76E95"/>
    <w:rsid w:val="00D86EFC"/>
    <w:rsid w:val="00DA19F4"/>
    <w:rsid w:val="00DE36B1"/>
    <w:rsid w:val="00E0110D"/>
    <w:rsid w:val="00E14BB3"/>
    <w:rsid w:val="00E62898"/>
    <w:rsid w:val="00E804FE"/>
    <w:rsid w:val="00EA1603"/>
    <w:rsid w:val="00EB47C6"/>
    <w:rsid w:val="00EC0095"/>
    <w:rsid w:val="00EC5275"/>
    <w:rsid w:val="00F8694A"/>
    <w:rsid w:val="00FC0A7B"/>
    <w:rsid w:val="00FE4830"/>
    <w:rsid w:val="00F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  <w:style w:type="character" w:customStyle="1" w:styleId="b24-booktitle">
    <w:name w:val="b24-booktitle"/>
    <w:basedOn w:val="Fontepargpadro"/>
    <w:rsid w:val="001F6EC7"/>
  </w:style>
  <w:style w:type="table" w:styleId="Tabelacomgrade">
    <w:name w:val="Table Grid"/>
    <w:basedOn w:val="Tabelanormal"/>
    <w:uiPriority w:val="59"/>
    <w:rsid w:val="000246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E14BB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14BB3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8546-8990-404A-8277-B3858E10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2717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17357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Sergio Rossini</cp:lastModifiedBy>
  <cp:revision>13</cp:revision>
  <cp:lastPrinted>2007-10-09T15:35:00Z</cp:lastPrinted>
  <dcterms:created xsi:type="dcterms:W3CDTF">2007-12-10T13:49:00Z</dcterms:created>
  <dcterms:modified xsi:type="dcterms:W3CDTF">2007-12-10T15:39:00Z</dcterms:modified>
</cp:coreProperties>
</file>