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Current Issue is overload for GP practice.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What’s required is, come up with online system management. That will reduce the load for GPs.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patient is the key to the system.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Best way to improve prescription is exercise.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months of exercise, repeat. To check how it affects the condition of the patient or not.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most efficient way to help doctors examine patients is to get heart rate measurements, at rest and during exercise.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Looking at the curve and how it’s changing during exercise.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GPs shall compare the results using numbers and graphs.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default duration of the exercise is 6 months long. Extending the period is optional.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GP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NICE tests (every 6 months) to compare if the result is worse or better.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Evaluate the condition of the disease.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Evaluate progression of the disease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GP → prescribe medication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Textarea Field + dates. </w:t>
      </w:r>
      <w:r w:rsidDel="00000000" w:rsidR="00000000" w:rsidRPr="00000000">
        <w:rPr>
          <w:rtl w:val="0"/>
        </w:rPr>
        <w:t xml:space="preserve">(Upload to To database).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GP → Rehabilitation Doctor (he/she does their baseline test before personalised d/ex)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Personalised diet + exercise program.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Treadmill Specifications from stakeholders: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Web-based is the easiest. It also leads to motivate people to use the application (doctors and patients). In other words, the application shall be </w:t>
      </w:r>
      <w:r w:rsidDel="00000000" w:rsidR="00000000" w:rsidRPr="00000000">
        <w:rPr>
          <w:i w:val="1"/>
          <w:rtl w:val="0"/>
        </w:rPr>
        <w:t xml:space="preserve">Secure, Simple, and Efficient.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Drs may add extra values to the system other than heart rates, etc.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Treadmill exercise - speed and slope of the treadmill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Attendance of patients is valuable. (Which allows monitoring of attending patients of the sessions (GYM) perform against absent/careless patients)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Screening (health questionnaires - make sure the patient has minimum health to exercise)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Gathering some measures about patients to evaluate their fitness for training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best program 4 you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abs </w:t>
      </w:r>
      <w:r w:rsidDel="00000000" w:rsidR="00000000" w:rsidRPr="00000000">
        <w:rPr>
          <w:b w:val="1"/>
          <w:i w:val="1"/>
          <w:rtl w:val="0"/>
        </w:rPr>
        <w:t xml:space="preserve">(ml/kg/mm)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breath by breath analysis.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Measurements at rest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Measurements at stress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