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8DF9B" w14:textId="2A61E079" w:rsidR="000B571B" w:rsidRPr="000B571B" w:rsidRDefault="000B571B" w:rsidP="000B571B">
      <w:pPr>
        <w:spacing w:line="276" w:lineRule="auto"/>
        <w:rPr>
          <w:b/>
          <w:bCs/>
        </w:rPr>
      </w:pPr>
      <w:r w:rsidRPr="000B571B">
        <w:rPr>
          <w:rFonts w:hint="eastAsia"/>
          <w:b/>
          <w:bCs/>
        </w:rPr>
        <w:t>서론</w:t>
      </w:r>
    </w:p>
    <w:p w14:paraId="36BF601A" w14:textId="16A6E35D" w:rsidR="000B571B" w:rsidRDefault="000B571B" w:rsidP="000B571B">
      <w:pPr>
        <w:pStyle w:val="a6"/>
        <w:numPr>
          <w:ilvl w:val="0"/>
          <w:numId w:val="2"/>
        </w:numPr>
        <w:spacing w:line="276" w:lineRule="auto"/>
      </w:pPr>
      <w:r>
        <w:rPr>
          <w:rFonts w:hint="eastAsia"/>
        </w:rPr>
        <w:t>연구 배경</w:t>
      </w:r>
    </w:p>
    <w:p w14:paraId="471625A9" w14:textId="44E1B037" w:rsidR="000B571B" w:rsidRDefault="000B571B" w:rsidP="000B571B">
      <w:pPr>
        <w:spacing w:line="276" w:lineRule="auto"/>
      </w:pPr>
      <w:r>
        <w:rPr>
          <w:rFonts w:hint="eastAsia"/>
        </w:rPr>
        <w:t>최근 서울 아파트 가격은 지속적인 상승과 함께 높은 변동성을 보이며 사회적 관심의 중심이 되고 있다. 특히 금리 변화, 지역 개발 계획, 역세권 입지, 학군, 생활 편의시설 등 다양한 요인들이 주거 가격을 결정하는 복합적 구조를 가지고 있어, 단순한 단일 변수 분석만으로는 가격 형성 메커니즘을 충분히 설명하기 어렵다.</w:t>
      </w:r>
      <w:r w:rsidR="00515765">
        <w:rPr>
          <w:rFonts w:hint="eastAsia"/>
        </w:rPr>
        <w:t xml:space="preserve"> 주택 시장의 불확실성이 증가함에 따라, 데이터 기반 의사결정 및 가격 예측 모델의 중요성은 점점 더 커지고 있다. 그러나 기존의 부동산 가격 예측 연구들은 높은 예측 성능을 목표로 복잡한 모델을 구축한 경우가 많았으며, 어떤 요인이 가격 변동을 유발하는지 그 영향의 방향과 크기를 어떻게 해석할 수 있는지에 대한 설명 가능성이 부족하다는 한계가 존재한다.</w:t>
      </w:r>
    </w:p>
    <w:p w14:paraId="19541E97" w14:textId="44982130" w:rsidR="00515765" w:rsidRDefault="00515765" w:rsidP="000B571B">
      <w:pPr>
        <w:spacing w:line="276" w:lineRule="auto"/>
      </w:pPr>
      <w:r>
        <w:rPr>
          <w:rFonts w:hint="eastAsia"/>
        </w:rPr>
        <w:t>이러한 배경 속에서 설명 가능한 인공지능은 단순히 높은 예측 정확도를 넘어서, 모델이 어떤 논리와 근거를 기반으로 결과를 도출하는지 투명하게 이해할 수 있게 한다. 특히 부동산 시장과 같이 사회</w:t>
      </w:r>
      <w:r w:rsidRPr="00515765">
        <w:t>·</w:t>
      </w:r>
      <w:r>
        <w:rPr>
          <w:rFonts w:hint="eastAsia"/>
        </w:rPr>
        <w:t>경제적 의사결정과 밀접한 영역에서는 의사결정의 정당성과 해석 가능성 확보가 필수적이며, 가격 예측 모델의 결과를 단순 수치가 아닌 정책적</w:t>
      </w:r>
      <w:r w:rsidRPr="00515765">
        <w:t>·</w:t>
      </w:r>
      <w:r>
        <w:rPr>
          <w:rFonts w:hint="eastAsia"/>
        </w:rPr>
        <w:t>경제적 인사이트로 확장하기 위해서도 XAI가 매우 중요한 역할을 수행한다.</w:t>
      </w:r>
    </w:p>
    <w:p w14:paraId="35FB7B87" w14:textId="2695D46E" w:rsidR="00515765" w:rsidRDefault="00515765" w:rsidP="00515765">
      <w:pPr>
        <w:pStyle w:val="a6"/>
        <w:numPr>
          <w:ilvl w:val="0"/>
          <w:numId w:val="2"/>
        </w:numPr>
        <w:spacing w:line="276" w:lineRule="auto"/>
      </w:pPr>
      <w:r>
        <w:rPr>
          <w:rFonts w:hint="eastAsia"/>
        </w:rPr>
        <w:t xml:space="preserve">연구 목적 </w:t>
      </w:r>
    </w:p>
    <w:p w14:paraId="5FA2584E" w14:textId="23703F2A" w:rsidR="00515765" w:rsidRDefault="00515765" w:rsidP="00515765">
      <w:pPr>
        <w:spacing w:line="276" w:lineRule="auto"/>
      </w:pPr>
      <w:r>
        <w:rPr>
          <w:rFonts w:hint="eastAsia"/>
        </w:rPr>
        <w:t>본 연구의 목적은 Kaggle의 Seoul Real Estate 데이터를 기반으로 서울 아파트 평균 매매가를 예측하고, 다양한 XAI 기법을 활용하여 가격 결정 요인을 분석하는 것이다. 단순히 예측 성능이 높은 알고리즘을 찾는 것이 아니라, 모델이 어떠한 변수들에 의존해 가격을 예측하는지 구조적으로 이해하고 해석하는데 중점을 둔다.</w:t>
      </w:r>
    </w:p>
    <w:p w14:paraId="7AB19E0E" w14:textId="288C292B" w:rsidR="00515765" w:rsidRDefault="00515765" w:rsidP="00515765">
      <w:pPr>
        <w:spacing w:line="276" w:lineRule="auto"/>
      </w:pPr>
      <w:r>
        <w:rPr>
          <w:rFonts w:hint="eastAsia"/>
        </w:rPr>
        <w:t>본 프로젝트의 주요 연구 목적을 정리하면 다음과 같다.</w:t>
      </w:r>
    </w:p>
    <w:p w14:paraId="34046284" w14:textId="655B41F7" w:rsidR="00515765" w:rsidRDefault="00515765" w:rsidP="00515765">
      <w:pPr>
        <w:spacing w:line="276" w:lineRule="auto"/>
      </w:pPr>
      <w:r>
        <w:rPr>
          <w:rFonts w:hint="eastAsia"/>
        </w:rPr>
        <w:t>1) avg_sales 예측을 위한 회귀 모델 구축</w:t>
      </w:r>
    </w:p>
    <w:p w14:paraId="0685FF21" w14:textId="64A9E196" w:rsidR="00515765" w:rsidRDefault="00515765" w:rsidP="00515765">
      <w:pPr>
        <w:pStyle w:val="a6"/>
        <w:numPr>
          <w:ilvl w:val="0"/>
          <w:numId w:val="4"/>
        </w:numPr>
        <w:spacing w:line="276" w:lineRule="auto"/>
      </w:pPr>
      <w:r>
        <w:rPr>
          <w:rFonts w:hint="eastAsia"/>
        </w:rPr>
        <w:t>다중선형회귀, Random Forest, XGBoost 등 다양한 머신러닝 기반 회귀 모델을 적용하고, 10-fold Cross Validation을 통해 MAPE, RMSE, MAE 기준 성능을 비교한다.</w:t>
      </w:r>
    </w:p>
    <w:p w14:paraId="092218D7" w14:textId="52900632" w:rsidR="00515765" w:rsidRDefault="00515765" w:rsidP="00515765">
      <w:pPr>
        <w:spacing w:line="276" w:lineRule="auto"/>
      </w:pPr>
      <w:r>
        <w:rPr>
          <w:rFonts w:hint="eastAsia"/>
        </w:rPr>
        <w:t xml:space="preserve">2) 다양한 XAI 기법을 활용한 가격 결정 요인 해석 </w:t>
      </w:r>
    </w:p>
    <w:p w14:paraId="1984D4B5" w14:textId="743DC06A" w:rsidR="00515765" w:rsidRDefault="00515765" w:rsidP="00515765">
      <w:pPr>
        <w:pStyle w:val="a6"/>
        <w:numPr>
          <w:ilvl w:val="0"/>
          <w:numId w:val="4"/>
        </w:numPr>
        <w:spacing w:line="276" w:lineRule="auto"/>
      </w:pPr>
      <w:r>
        <w:rPr>
          <w:rFonts w:hint="eastAsia"/>
        </w:rPr>
        <w:t xml:space="preserve">Feature Importance, Partial Dependence Plot, SHAP, LIME, Proxy Model 등을 </w:t>
      </w:r>
      <w:r>
        <w:rPr>
          <w:rFonts w:hint="eastAsia"/>
        </w:rPr>
        <w:lastRenderedPageBreak/>
        <w:t>포함한 XAI 기법을 기반으로 어떤 요인이 가격을 상승 또는 하락시키는지 변수의 영향 방향과 크기를 구체적으로 해석한다.</w:t>
      </w:r>
    </w:p>
    <w:p w14:paraId="3D5E4FFA" w14:textId="6A4C1712" w:rsidR="00515765" w:rsidRDefault="00515765" w:rsidP="00515765">
      <w:pPr>
        <w:spacing w:line="276" w:lineRule="auto"/>
      </w:pPr>
      <w:r>
        <w:rPr>
          <w:rFonts w:hint="eastAsia"/>
        </w:rPr>
        <w:t>3) 외부 변수 반영을 통한 예측 성능 및 설명력 강화</w:t>
      </w:r>
    </w:p>
    <w:p w14:paraId="0F69AA8E" w14:textId="1AA356E1" w:rsidR="00515765" w:rsidRDefault="00515765" w:rsidP="00515765">
      <w:pPr>
        <w:pStyle w:val="a6"/>
        <w:numPr>
          <w:ilvl w:val="0"/>
          <w:numId w:val="4"/>
        </w:numPr>
        <w:spacing w:line="276" w:lineRule="auto"/>
      </w:pPr>
      <w:r>
        <w:rPr>
          <w:rFonts w:hint="eastAsia"/>
        </w:rPr>
        <w:t>지하철역과의 거리(역세권 여부)(서울 열린데이터 광장: 서울시 지하철역 연계 지하도 공간정보)</w:t>
      </w:r>
      <w:r w:rsidR="007475A5">
        <w:rPr>
          <w:rFonts w:hint="eastAsia"/>
        </w:rPr>
        <w:t>, 카카오 API 기반 생활 편의시설 수(마트, 문화시설 등), 지역 특성을 고려한 클러스터링 결과 등을 추가 변수로 생성하여 분석에 활용한다.</w:t>
      </w:r>
    </w:p>
    <w:p w14:paraId="0D1CCBCA" w14:textId="7B01FB61" w:rsidR="007475A5" w:rsidRDefault="007475A5" w:rsidP="00515765">
      <w:pPr>
        <w:pStyle w:val="a6"/>
        <w:numPr>
          <w:ilvl w:val="0"/>
          <w:numId w:val="4"/>
        </w:numPr>
        <w:spacing w:line="276" w:lineRule="auto"/>
      </w:pPr>
      <w:r>
        <w:rPr>
          <w:rFonts w:hint="eastAsia"/>
        </w:rPr>
        <w:t>단순 구조적 정보(면적, 층수, 연식 등)만을 사용한 기존 모델보다 현실 시장 상황과 공간적 특성이 반영된 예측 및 해석을 시도한다.</w:t>
      </w:r>
    </w:p>
    <w:p w14:paraId="517134EA" w14:textId="77777777" w:rsidR="007475A5" w:rsidRDefault="007475A5" w:rsidP="007475A5">
      <w:pPr>
        <w:spacing w:line="276" w:lineRule="auto"/>
      </w:pPr>
      <w:r>
        <w:rPr>
          <w:rFonts w:hint="eastAsia"/>
        </w:rPr>
        <w:t>이를 바탕으로 서울 아파트 가격 형성에 영향을 미치는 핵심 요인을 규명하고, 정책적</w:t>
      </w:r>
      <w:r w:rsidRPr="007475A5">
        <w:t>·</w:t>
      </w:r>
      <w:r>
        <w:rPr>
          <w:rFonts w:hint="eastAsia"/>
        </w:rPr>
        <w:t>경제적 의사결정 지원에 활용될 수 있는 분석 프레임워크를 제시하고자 한다</w:t>
      </w:r>
    </w:p>
    <w:p w14:paraId="3DF1EE33" w14:textId="77777777" w:rsidR="007475A5" w:rsidRDefault="007475A5" w:rsidP="007475A5">
      <w:pPr>
        <w:spacing w:line="276" w:lineRule="auto"/>
        <w:rPr>
          <w:b/>
          <w:bCs/>
        </w:rPr>
      </w:pPr>
      <w:r w:rsidRPr="007475A5">
        <w:rPr>
          <w:rFonts w:hint="eastAsia"/>
          <w:b/>
          <w:bCs/>
        </w:rPr>
        <w:t>본론</w:t>
      </w:r>
    </w:p>
    <w:p w14:paraId="6707731C" w14:textId="77777777" w:rsidR="007475A5" w:rsidRDefault="007475A5" w:rsidP="007475A5">
      <w:pPr>
        <w:spacing w:line="276" w:lineRule="auto"/>
      </w:pPr>
      <w:r>
        <w:rPr>
          <w:rFonts w:hint="eastAsia"/>
        </w:rPr>
        <w:t xml:space="preserve">1. </w:t>
      </w:r>
      <w:r w:rsidRPr="00B744C8">
        <w:rPr>
          <w:rFonts w:hint="eastAsia"/>
          <w:b/>
          <w:bCs/>
        </w:rPr>
        <w:t>데이터 설명 및 전처리</w:t>
      </w:r>
    </w:p>
    <w:p w14:paraId="684B0284" w14:textId="77777777" w:rsidR="007475A5" w:rsidRDefault="007475A5" w:rsidP="007475A5">
      <w:pPr>
        <w:spacing w:line="276" w:lineRule="auto"/>
      </w:pPr>
      <w:r>
        <w:rPr>
          <w:rFonts w:hint="eastAsia"/>
        </w:rPr>
        <w:t>1) 데이터 개요</w:t>
      </w:r>
    </w:p>
    <w:p w14:paraId="34F377B6" w14:textId="6A31ADB1" w:rsidR="003F2353" w:rsidRDefault="003F2353" w:rsidP="007475A5">
      <w:pPr>
        <w:spacing w:line="276" w:lineRule="auto"/>
      </w:pPr>
      <w:r>
        <w:rPr>
          <w:rFonts w:hint="eastAsia"/>
        </w:rPr>
        <w:t>본 분석은 Kaggle의 Seoul Real Estate 데이터셋을 사용하였다. 데이터에는 아파트 단지의 가격, 구조적 변수, 공간 변수가 포함되어 있다. 연구 목적에 따라 평균 매매가를 종속변수로 설정하였으며, 최소</w:t>
      </w:r>
      <w:r w:rsidRPr="003F2353">
        <w:t>·</w:t>
      </w:r>
      <w:r>
        <w:rPr>
          <w:rFonts w:hint="eastAsia"/>
        </w:rPr>
        <w:t>최대 매매가</w:t>
      </w:r>
      <w:r w:rsidR="00BA359A">
        <w:rPr>
          <w:rFonts w:hint="eastAsia"/>
        </w:rPr>
        <w:t>, id</w:t>
      </w:r>
      <w:r>
        <w:rPr>
          <w:rFonts w:hint="eastAsia"/>
        </w:rPr>
        <w:t>는 입력 변수에서 제외하였다.</w:t>
      </w:r>
    </w:p>
    <w:tbl>
      <w:tblPr>
        <w:tblStyle w:val="aa"/>
        <w:tblW w:w="0" w:type="auto"/>
        <w:tblLook w:val="04A0" w:firstRow="1" w:lastRow="0" w:firstColumn="1" w:lastColumn="0" w:noHBand="0" w:noVBand="1"/>
      </w:tblPr>
      <w:tblGrid>
        <w:gridCol w:w="4508"/>
        <w:gridCol w:w="4508"/>
      </w:tblGrid>
      <w:tr w:rsidR="003F2353" w14:paraId="32D38E53" w14:textId="77777777" w:rsidTr="003F2353">
        <w:tc>
          <w:tcPr>
            <w:tcW w:w="4508" w:type="dxa"/>
          </w:tcPr>
          <w:p w14:paraId="1713019B" w14:textId="1F8D0E53" w:rsidR="003F2353" w:rsidRDefault="003F2353" w:rsidP="003F2353">
            <w:pPr>
              <w:spacing w:line="276" w:lineRule="auto"/>
              <w:jc w:val="center"/>
            </w:pPr>
            <w:r>
              <w:rPr>
                <w:rFonts w:hint="eastAsia"/>
              </w:rPr>
              <w:t>변수명</w:t>
            </w:r>
          </w:p>
        </w:tc>
        <w:tc>
          <w:tcPr>
            <w:tcW w:w="4508" w:type="dxa"/>
          </w:tcPr>
          <w:p w14:paraId="4F315696" w14:textId="57DF0752" w:rsidR="003F2353" w:rsidRDefault="003F2353" w:rsidP="003F2353">
            <w:pPr>
              <w:spacing w:line="276" w:lineRule="auto"/>
              <w:jc w:val="center"/>
            </w:pPr>
            <w:r>
              <w:rPr>
                <w:rFonts w:hint="eastAsia"/>
              </w:rPr>
              <w:t>설명</w:t>
            </w:r>
          </w:p>
        </w:tc>
      </w:tr>
      <w:tr w:rsidR="003F2353" w14:paraId="0F1A878C" w14:textId="77777777" w:rsidTr="003F2353">
        <w:tc>
          <w:tcPr>
            <w:tcW w:w="4508" w:type="dxa"/>
          </w:tcPr>
          <w:p w14:paraId="7907CF6E" w14:textId="032902D4" w:rsidR="003F2353" w:rsidRDefault="003F2353" w:rsidP="003F2353">
            <w:pPr>
              <w:spacing w:line="276" w:lineRule="auto"/>
              <w:jc w:val="center"/>
            </w:pPr>
            <w:r>
              <w:rPr>
                <w:rFonts w:hint="eastAsia"/>
              </w:rPr>
              <w:t>id</w:t>
            </w:r>
          </w:p>
        </w:tc>
        <w:tc>
          <w:tcPr>
            <w:tcW w:w="4508" w:type="dxa"/>
          </w:tcPr>
          <w:p w14:paraId="3BADA187" w14:textId="4FD116B1" w:rsidR="003F2353" w:rsidRDefault="003F2353" w:rsidP="003F2353">
            <w:pPr>
              <w:spacing w:line="276" w:lineRule="auto"/>
              <w:jc w:val="center"/>
            </w:pPr>
            <w:r>
              <w:rPr>
                <w:rFonts w:hint="eastAsia"/>
              </w:rPr>
              <w:t>아파트의 기본 키</w:t>
            </w:r>
          </w:p>
        </w:tc>
      </w:tr>
      <w:tr w:rsidR="003F2353" w14:paraId="71CD6908" w14:textId="77777777" w:rsidTr="003F2353">
        <w:tc>
          <w:tcPr>
            <w:tcW w:w="4508" w:type="dxa"/>
          </w:tcPr>
          <w:p w14:paraId="07CEAEA0" w14:textId="0931B0F4" w:rsidR="003F2353" w:rsidRDefault="003F2353" w:rsidP="003F2353">
            <w:pPr>
              <w:spacing w:line="276" w:lineRule="auto"/>
              <w:jc w:val="center"/>
            </w:pPr>
            <w:r>
              <w:rPr>
                <w:rFonts w:hint="eastAsia"/>
              </w:rPr>
              <w:t>lat</w:t>
            </w:r>
          </w:p>
        </w:tc>
        <w:tc>
          <w:tcPr>
            <w:tcW w:w="4508" w:type="dxa"/>
          </w:tcPr>
          <w:p w14:paraId="1F0DDC69" w14:textId="55C53B03" w:rsidR="003F2353" w:rsidRDefault="003F2353" w:rsidP="003F2353">
            <w:pPr>
              <w:spacing w:line="276" w:lineRule="auto"/>
              <w:jc w:val="center"/>
            </w:pPr>
            <w:r>
              <w:rPr>
                <w:rFonts w:hint="eastAsia"/>
              </w:rPr>
              <w:t>위도</w:t>
            </w:r>
          </w:p>
        </w:tc>
      </w:tr>
      <w:tr w:rsidR="003F2353" w14:paraId="453031F2" w14:textId="77777777" w:rsidTr="003F2353">
        <w:tc>
          <w:tcPr>
            <w:tcW w:w="4508" w:type="dxa"/>
          </w:tcPr>
          <w:p w14:paraId="70433D48" w14:textId="010ADAE9" w:rsidR="003F2353" w:rsidRDefault="003F2353" w:rsidP="003F2353">
            <w:pPr>
              <w:spacing w:line="276" w:lineRule="auto"/>
              <w:jc w:val="center"/>
            </w:pPr>
            <w:r>
              <w:rPr>
                <w:rFonts w:hint="eastAsia"/>
              </w:rPr>
              <w:t>lng</w:t>
            </w:r>
          </w:p>
        </w:tc>
        <w:tc>
          <w:tcPr>
            <w:tcW w:w="4508" w:type="dxa"/>
          </w:tcPr>
          <w:p w14:paraId="5E92EA37" w14:textId="51186ABE" w:rsidR="003F2353" w:rsidRDefault="003F2353" w:rsidP="003F2353">
            <w:pPr>
              <w:spacing w:line="276" w:lineRule="auto"/>
              <w:jc w:val="center"/>
            </w:pPr>
            <w:r>
              <w:rPr>
                <w:rFonts w:hint="eastAsia"/>
              </w:rPr>
              <w:t>경도</w:t>
            </w:r>
          </w:p>
        </w:tc>
      </w:tr>
      <w:tr w:rsidR="003F2353" w14:paraId="0A5CADFF" w14:textId="77777777" w:rsidTr="003F2353">
        <w:tc>
          <w:tcPr>
            <w:tcW w:w="4508" w:type="dxa"/>
          </w:tcPr>
          <w:p w14:paraId="64F8F551" w14:textId="17CCD8E3" w:rsidR="003F2353" w:rsidRDefault="003F2353" w:rsidP="003F2353">
            <w:pPr>
              <w:spacing w:line="276" w:lineRule="auto"/>
              <w:jc w:val="center"/>
            </w:pPr>
            <w:r>
              <w:rPr>
                <w:rFonts w:hint="eastAsia"/>
              </w:rPr>
              <w:t>households</w:t>
            </w:r>
          </w:p>
        </w:tc>
        <w:tc>
          <w:tcPr>
            <w:tcW w:w="4508" w:type="dxa"/>
          </w:tcPr>
          <w:p w14:paraId="3DE80D8D" w14:textId="525C93B1" w:rsidR="003F2353" w:rsidRDefault="003F2353" w:rsidP="003F2353">
            <w:pPr>
              <w:spacing w:line="276" w:lineRule="auto"/>
              <w:jc w:val="center"/>
            </w:pPr>
            <w:r>
              <w:rPr>
                <w:rFonts w:hint="eastAsia"/>
              </w:rPr>
              <w:t>주거지의 세대수</w:t>
            </w:r>
          </w:p>
        </w:tc>
      </w:tr>
      <w:tr w:rsidR="003F2353" w14:paraId="14B3DF7E" w14:textId="77777777" w:rsidTr="003F2353">
        <w:tc>
          <w:tcPr>
            <w:tcW w:w="4508" w:type="dxa"/>
          </w:tcPr>
          <w:p w14:paraId="208BC5F6" w14:textId="23B69136" w:rsidR="003F2353" w:rsidRDefault="003F2353" w:rsidP="003F2353">
            <w:pPr>
              <w:spacing w:line="276" w:lineRule="auto"/>
              <w:jc w:val="center"/>
            </w:pPr>
            <w:r>
              <w:rPr>
                <w:rFonts w:hint="eastAsia"/>
              </w:rPr>
              <w:t>buildDate</w:t>
            </w:r>
          </w:p>
        </w:tc>
        <w:tc>
          <w:tcPr>
            <w:tcW w:w="4508" w:type="dxa"/>
          </w:tcPr>
          <w:p w14:paraId="2D363C4B" w14:textId="63944462" w:rsidR="003F2353" w:rsidRDefault="003F2353" w:rsidP="003F2353">
            <w:pPr>
              <w:spacing w:line="276" w:lineRule="auto"/>
              <w:jc w:val="center"/>
            </w:pPr>
            <w:r>
              <w:rPr>
                <w:rFonts w:hint="eastAsia"/>
              </w:rPr>
              <w:t>아파트가 건설된 날짜</w:t>
            </w:r>
          </w:p>
        </w:tc>
      </w:tr>
      <w:tr w:rsidR="003F2353" w14:paraId="21992263" w14:textId="77777777" w:rsidTr="003F2353">
        <w:tc>
          <w:tcPr>
            <w:tcW w:w="4508" w:type="dxa"/>
          </w:tcPr>
          <w:p w14:paraId="701CB52D" w14:textId="7CBCDA79" w:rsidR="003F2353" w:rsidRDefault="003F2353" w:rsidP="003F2353">
            <w:pPr>
              <w:spacing w:line="276" w:lineRule="auto"/>
              <w:jc w:val="center"/>
            </w:pPr>
            <w:r>
              <w:rPr>
                <w:rFonts w:hint="eastAsia"/>
              </w:rPr>
              <w:t>score</w:t>
            </w:r>
          </w:p>
        </w:tc>
        <w:tc>
          <w:tcPr>
            <w:tcW w:w="4508" w:type="dxa"/>
          </w:tcPr>
          <w:p w14:paraId="185F785C" w14:textId="6D8BBD31" w:rsidR="003F2353" w:rsidRDefault="003F2353" w:rsidP="003F2353">
            <w:pPr>
              <w:spacing w:line="276" w:lineRule="auto"/>
              <w:jc w:val="center"/>
            </w:pPr>
            <w:r>
              <w:rPr>
                <w:rFonts w:hint="eastAsia"/>
              </w:rPr>
              <w:t>총 평가</w:t>
            </w:r>
          </w:p>
        </w:tc>
      </w:tr>
      <w:tr w:rsidR="003F2353" w14:paraId="6CCD3A18" w14:textId="77777777" w:rsidTr="003F2353">
        <w:tc>
          <w:tcPr>
            <w:tcW w:w="4508" w:type="dxa"/>
          </w:tcPr>
          <w:p w14:paraId="7FCC95F6" w14:textId="244F7B62" w:rsidR="003F2353" w:rsidRDefault="003F2353" w:rsidP="003F2353">
            <w:pPr>
              <w:spacing w:line="276" w:lineRule="auto"/>
              <w:jc w:val="center"/>
            </w:pPr>
            <w:r>
              <w:rPr>
                <w:rFonts w:hint="eastAsia"/>
              </w:rPr>
              <w:t>m2</w:t>
            </w:r>
          </w:p>
        </w:tc>
        <w:tc>
          <w:tcPr>
            <w:tcW w:w="4508" w:type="dxa"/>
          </w:tcPr>
          <w:p w14:paraId="66A1EB50" w14:textId="0E3B3834" w:rsidR="003F2353" w:rsidRDefault="003F2353" w:rsidP="003F2353">
            <w:pPr>
              <w:spacing w:line="276" w:lineRule="auto"/>
              <w:jc w:val="center"/>
            </w:pPr>
            <w:r>
              <w:rPr>
                <w:rFonts w:hint="eastAsia"/>
              </w:rPr>
              <w:t>주택의 면적</w:t>
            </w:r>
          </w:p>
        </w:tc>
      </w:tr>
      <w:tr w:rsidR="003F2353" w14:paraId="1558F004" w14:textId="77777777" w:rsidTr="003F2353">
        <w:tc>
          <w:tcPr>
            <w:tcW w:w="4508" w:type="dxa"/>
          </w:tcPr>
          <w:p w14:paraId="362E93FB" w14:textId="0FFC8FE4" w:rsidR="003F2353" w:rsidRDefault="003F2353" w:rsidP="003F2353">
            <w:pPr>
              <w:spacing w:line="276" w:lineRule="auto"/>
              <w:jc w:val="center"/>
            </w:pPr>
            <w:r>
              <w:rPr>
                <w:rFonts w:hint="eastAsia"/>
              </w:rPr>
              <w:t>p</w:t>
            </w:r>
          </w:p>
        </w:tc>
        <w:tc>
          <w:tcPr>
            <w:tcW w:w="4508" w:type="dxa"/>
          </w:tcPr>
          <w:p w14:paraId="33EFE60A" w14:textId="0F224A8D" w:rsidR="003F2353" w:rsidRDefault="003F2353" w:rsidP="003F2353">
            <w:pPr>
              <w:spacing w:line="276" w:lineRule="auto"/>
              <w:jc w:val="center"/>
            </w:pPr>
            <w:r>
              <w:rPr>
                <w:rFonts w:hint="eastAsia"/>
              </w:rPr>
              <w:t>층수</w:t>
            </w:r>
          </w:p>
        </w:tc>
      </w:tr>
      <w:tr w:rsidR="003F2353" w14:paraId="75AD3202" w14:textId="77777777" w:rsidTr="003F2353">
        <w:tc>
          <w:tcPr>
            <w:tcW w:w="4508" w:type="dxa"/>
          </w:tcPr>
          <w:p w14:paraId="4B4D2ABB" w14:textId="283E0FB2" w:rsidR="003F2353" w:rsidRDefault="003F2353" w:rsidP="003F2353">
            <w:pPr>
              <w:spacing w:line="276" w:lineRule="auto"/>
              <w:jc w:val="center"/>
            </w:pPr>
            <w:r>
              <w:rPr>
                <w:rFonts w:hint="eastAsia"/>
              </w:rPr>
              <w:t>min_sales</w:t>
            </w:r>
          </w:p>
        </w:tc>
        <w:tc>
          <w:tcPr>
            <w:tcW w:w="4508" w:type="dxa"/>
          </w:tcPr>
          <w:p w14:paraId="6A6D1435" w14:textId="73C43F6D" w:rsidR="003F2353" w:rsidRDefault="003F2353" w:rsidP="003F2353">
            <w:pPr>
              <w:spacing w:line="276" w:lineRule="auto"/>
              <w:jc w:val="center"/>
            </w:pPr>
            <w:r>
              <w:rPr>
                <w:rFonts w:hint="eastAsia"/>
              </w:rPr>
              <w:t>최소 판매가</w:t>
            </w:r>
          </w:p>
        </w:tc>
      </w:tr>
      <w:tr w:rsidR="003F2353" w14:paraId="416B34D3" w14:textId="77777777" w:rsidTr="003F2353">
        <w:tc>
          <w:tcPr>
            <w:tcW w:w="4508" w:type="dxa"/>
          </w:tcPr>
          <w:p w14:paraId="0CE1C9D0" w14:textId="5E6DDA1B" w:rsidR="003F2353" w:rsidRDefault="003F2353" w:rsidP="003F2353">
            <w:pPr>
              <w:spacing w:line="276" w:lineRule="auto"/>
              <w:jc w:val="center"/>
            </w:pPr>
            <w:r>
              <w:rPr>
                <w:rFonts w:hint="eastAsia"/>
              </w:rPr>
              <w:t>max_sales</w:t>
            </w:r>
          </w:p>
        </w:tc>
        <w:tc>
          <w:tcPr>
            <w:tcW w:w="4508" w:type="dxa"/>
          </w:tcPr>
          <w:p w14:paraId="4D07DB0C" w14:textId="2300C638" w:rsidR="003F2353" w:rsidRDefault="003F2353" w:rsidP="003F2353">
            <w:pPr>
              <w:spacing w:line="276" w:lineRule="auto"/>
              <w:jc w:val="center"/>
            </w:pPr>
            <w:r>
              <w:rPr>
                <w:rFonts w:hint="eastAsia"/>
              </w:rPr>
              <w:t>최대 판매가</w:t>
            </w:r>
          </w:p>
        </w:tc>
      </w:tr>
      <w:tr w:rsidR="003F2353" w14:paraId="4511C62D" w14:textId="77777777" w:rsidTr="003F2353">
        <w:tc>
          <w:tcPr>
            <w:tcW w:w="4508" w:type="dxa"/>
          </w:tcPr>
          <w:p w14:paraId="0A05AE72" w14:textId="1434B4B5" w:rsidR="003F2353" w:rsidRDefault="003F2353" w:rsidP="003F2353">
            <w:pPr>
              <w:spacing w:line="276" w:lineRule="auto"/>
              <w:jc w:val="center"/>
            </w:pPr>
            <w:r w:rsidRPr="003F2353">
              <w:rPr>
                <w:rFonts w:hint="eastAsia"/>
                <w:color w:val="EE0000"/>
              </w:rPr>
              <w:lastRenderedPageBreak/>
              <w:t>avg_sales</w:t>
            </w:r>
          </w:p>
        </w:tc>
        <w:tc>
          <w:tcPr>
            <w:tcW w:w="4508" w:type="dxa"/>
          </w:tcPr>
          <w:p w14:paraId="17020F4D" w14:textId="28CF7367" w:rsidR="003F2353" w:rsidRDefault="003F2353" w:rsidP="003F2353">
            <w:pPr>
              <w:spacing w:line="276" w:lineRule="auto"/>
              <w:jc w:val="center"/>
            </w:pPr>
            <w:r>
              <w:rPr>
                <w:rFonts w:hint="eastAsia"/>
              </w:rPr>
              <w:t>평균 판매가</w:t>
            </w:r>
          </w:p>
        </w:tc>
      </w:tr>
    </w:tbl>
    <w:p w14:paraId="591B26C3" w14:textId="4C3C4538" w:rsidR="007475A5" w:rsidRDefault="00BA359A" w:rsidP="007475A5">
      <w:pPr>
        <w:spacing w:line="276" w:lineRule="auto"/>
      </w:pPr>
      <w:r>
        <w:rPr>
          <w:rFonts w:hint="eastAsia"/>
        </w:rPr>
        <w:t>데이터 내 일부 관측치는 서울 외 지역(대구 등)을 포함하고 있어, 서울시 범위 위경도 조건으로 필터링하여 총 210건을 제거하였다. 종속 변수 결측치 90건은 분석 가능성을 확보하기 위해 삭제하였다.</w:t>
      </w:r>
    </w:p>
    <w:p w14:paraId="73FD6D5B" w14:textId="5258C94A" w:rsidR="00BA359A" w:rsidRDefault="00BA359A" w:rsidP="007475A5">
      <w:pPr>
        <w:spacing w:line="276" w:lineRule="auto"/>
      </w:pPr>
      <w:r>
        <w:rPr>
          <w:rFonts w:hint="eastAsia"/>
        </w:rPr>
        <w:t>2) 이상치 및 변수 선택</w:t>
      </w:r>
    </w:p>
    <w:p w14:paraId="2D6FD68B" w14:textId="269F2B70" w:rsidR="00BA359A" w:rsidRDefault="00BA359A" w:rsidP="007475A5">
      <w:pPr>
        <w:spacing w:line="276" w:lineRule="auto"/>
      </w:pPr>
      <w:r>
        <w:rPr>
          <w:rFonts w:hint="eastAsia"/>
        </w:rPr>
        <w:t>p(층수)와 m2(면적) 두 변수는 상관계수가 매우 높아 다중공선성 문제가 확인되었다. 종속변수와의 상관관계 분석 결과 m2가 종속변수와 더 높은 상관을 보며 p 변수는 제거하고 m2를 유지하였다. 또한 m2=0인 이상치가 발견되어 현실적으로 불가능한 값으로 판단하고 삭제하였다.</w:t>
      </w:r>
    </w:p>
    <w:p w14:paraId="40226958" w14:textId="02F0C640" w:rsidR="00BA359A" w:rsidRDefault="00BA359A" w:rsidP="007475A5">
      <w:pPr>
        <w:spacing w:line="276" w:lineRule="auto"/>
      </w:pPr>
      <w:r>
        <w:rPr>
          <w:rFonts w:hint="eastAsia"/>
        </w:rPr>
        <w:t>3) 파생 변수 생성</w:t>
      </w:r>
    </w:p>
    <w:p w14:paraId="0CCA657F" w14:textId="3D73E24D" w:rsidR="00BA359A" w:rsidRDefault="00BA359A" w:rsidP="007475A5">
      <w:pPr>
        <w:spacing w:line="276" w:lineRule="auto"/>
      </w:pPr>
      <w:r>
        <w:rPr>
          <w:rFonts w:hint="eastAsia"/>
        </w:rPr>
        <w:t>건축년도(buildDate)를 활용해 분석 시점(2025.11 기준) 아파트 연식 변수(age_months)를 생성하였다.</w:t>
      </w:r>
    </w:p>
    <w:p w14:paraId="7DEF41F7" w14:textId="35BEE54F" w:rsidR="00BA359A" w:rsidRPr="00BA359A" w:rsidRDefault="00BA359A" w:rsidP="007475A5">
      <w:pPr>
        <w:spacing w:line="276" w:lineRule="auto"/>
        <w:rPr>
          <w:b/>
          <w:bCs/>
        </w:rPr>
      </w:pPr>
      <w:r>
        <w:tab/>
      </w:r>
      <w:r w:rsidRPr="00BA359A">
        <w:rPr>
          <w:rFonts w:hint="eastAsia"/>
          <w:b/>
          <w:bCs/>
        </w:rPr>
        <w:t xml:space="preserve">age_months = (2025*12 + 11) </w:t>
      </w:r>
      <w:r w:rsidRPr="00BA359A">
        <w:rPr>
          <w:b/>
          <w:bCs/>
        </w:rPr>
        <w:t>–</w:t>
      </w:r>
      <w:r w:rsidRPr="00BA359A">
        <w:rPr>
          <w:rFonts w:hint="eastAsia"/>
          <w:b/>
          <w:bCs/>
        </w:rPr>
        <w:t xml:space="preserve"> (built_yr*12 + built_m)</w:t>
      </w:r>
    </w:p>
    <w:p w14:paraId="68718780" w14:textId="3F6A35B0" w:rsidR="00BA359A" w:rsidRDefault="008B0D86" w:rsidP="007475A5">
      <w:pPr>
        <w:spacing w:line="276" w:lineRule="auto"/>
      </w:pPr>
      <w:r>
        <w:rPr>
          <w:rFonts w:hint="eastAsia"/>
        </w:rPr>
        <w:t>연식은 아파트 노후도와 가격 간의 관계를 분석하기 위한 핵심 변수이며, 가격 예측 모델에서 중요한 설명 변수로 활용되었다.</w:t>
      </w:r>
    </w:p>
    <w:p w14:paraId="0648B9CB" w14:textId="1A616F63" w:rsidR="008B0D86" w:rsidRDefault="008B0D86" w:rsidP="007475A5">
      <w:pPr>
        <w:spacing w:line="276" w:lineRule="auto"/>
      </w:pPr>
      <w:r>
        <w:rPr>
          <w:rFonts w:hint="eastAsia"/>
        </w:rPr>
        <w:t>4) 스케일링</w:t>
      </w:r>
    </w:p>
    <w:p w14:paraId="02BF1784" w14:textId="3F072D45" w:rsidR="008B0D86" w:rsidRDefault="008B0D86" w:rsidP="007475A5">
      <w:pPr>
        <w:spacing w:line="276" w:lineRule="auto"/>
      </w:pPr>
      <w:r>
        <w:rPr>
          <w:rFonts w:hint="eastAsia"/>
        </w:rPr>
        <w:t>변수 간 스케일 차이를 조정하기 위해 데이터 특성에 따라 서로 다른 스케일러를 적용하였다.</w:t>
      </w:r>
    </w:p>
    <w:tbl>
      <w:tblPr>
        <w:tblStyle w:val="aa"/>
        <w:tblW w:w="0" w:type="auto"/>
        <w:tblLook w:val="04A0" w:firstRow="1" w:lastRow="0" w:firstColumn="1" w:lastColumn="0" w:noHBand="0" w:noVBand="1"/>
      </w:tblPr>
      <w:tblGrid>
        <w:gridCol w:w="3005"/>
        <w:gridCol w:w="3005"/>
        <w:gridCol w:w="3006"/>
      </w:tblGrid>
      <w:tr w:rsidR="008B0D86" w14:paraId="08620FBA" w14:textId="77777777" w:rsidTr="008B0D86">
        <w:tc>
          <w:tcPr>
            <w:tcW w:w="3005" w:type="dxa"/>
          </w:tcPr>
          <w:p w14:paraId="678057D9" w14:textId="40BA23CD" w:rsidR="008B0D86" w:rsidRDefault="008B0D86" w:rsidP="008B0D86">
            <w:pPr>
              <w:spacing w:line="276" w:lineRule="auto"/>
              <w:jc w:val="center"/>
            </w:pPr>
            <w:r>
              <w:rPr>
                <w:rFonts w:hint="eastAsia"/>
              </w:rPr>
              <w:t>스케일러</w:t>
            </w:r>
          </w:p>
        </w:tc>
        <w:tc>
          <w:tcPr>
            <w:tcW w:w="3005" w:type="dxa"/>
          </w:tcPr>
          <w:p w14:paraId="41B70416" w14:textId="15C96067" w:rsidR="008B0D86" w:rsidRDefault="008B0D86" w:rsidP="008B0D86">
            <w:pPr>
              <w:spacing w:line="276" w:lineRule="auto"/>
              <w:jc w:val="center"/>
            </w:pPr>
            <w:r>
              <w:rPr>
                <w:rFonts w:hint="eastAsia"/>
              </w:rPr>
              <w:t>적용 변수</w:t>
            </w:r>
          </w:p>
        </w:tc>
        <w:tc>
          <w:tcPr>
            <w:tcW w:w="3006" w:type="dxa"/>
          </w:tcPr>
          <w:p w14:paraId="25249B2F" w14:textId="67EB9286" w:rsidR="008B0D86" w:rsidRDefault="008B0D86" w:rsidP="008B0D86">
            <w:pPr>
              <w:spacing w:line="276" w:lineRule="auto"/>
              <w:jc w:val="center"/>
            </w:pPr>
            <w:r>
              <w:rPr>
                <w:rFonts w:hint="eastAsia"/>
              </w:rPr>
              <w:t>목적</w:t>
            </w:r>
          </w:p>
        </w:tc>
      </w:tr>
      <w:tr w:rsidR="008B0D86" w14:paraId="5C2D7F83" w14:textId="77777777" w:rsidTr="008B0D86">
        <w:tc>
          <w:tcPr>
            <w:tcW w:w="3005" w:type="dxa"/>
          </w:tcPr>
          <w:p w14:paraId="35020825" w14:textId="4DF4192D" w:rsidR="008B0D86" w:rsidRDefault="008B0D86" w:rsidP="008B0D86">
            <w:pPr>
              <w:spacing w:line="276" w:lineRule="auto"/>
              <w:jc w:val="center"/>
            </w:pPr>
            <w:r>
              <w:rPr>
                <w:rFonts w:hint="eastAsia"/>
              </w:rPr>
              <w:t>StandardScaler</w:t>
            </w:r>
          </w:p>
        </w:tc>
        <w:tc>
          <w:tcPr>
            <w:tcW w:w="3005" w:type="dxa"/>
          </w:tcPr>
          <w:p w14:paraId="29FF4869" w14:textId="594EE6C0" w:rsidR="008B0D86" w:rsidRDefault="008B0D86" w:rsidP="008B0D86">
            <w:pPr>
              <w:spacing w:line="276" w:lineRule="auto"/>
              <w:jc w:val="center"/>
            </w:pPr>
            <w:r>
              <w:rPr>
                <w:rFonts w:hint="eastAsia"/>
              </w:rPr>
              <w:t>lat, lng</w:t>
            </w:r>
          </w:p>
        </w:tc>
        <w:tc>
          <w:tcPr>
            <w:tcW w:w="3006" w:type="dxa"/>
          </w:tcPr>
          <w:p w14:paraId="4189BD3C" w14:textId="39071EBA" w:rsidR="008B0D86" w:rsidRDefault="008B0D86" w:rsidP="008B0D86">
            <w:pPr>
              <w:tabs>
                <w:tab w:val="left" w:pos="310"/>
              </w:tabs>
              <w:spacing w:line="276" w:lineRule="auto"/>
              <w:jc w:val="center"/>
            </w:pPr>
            <w:r>
              <w:rPr>
                <w:rFonts w:hint="eastAsia"/>
              </w:rPr>
              <w:t>좌표 중심 정규화</w:t>
            </w:r>
          </w:p>
        </w:tc>
      </w:tr>
      <w:tr w:rsidR="008B0D86" w14:paraId="7AAF4A3C" w14:textId="77777777" w:rsidTr="008B0D86">
        <w:tc>
          <w:tcPr>
            <w:tcW w:w="3005" w:type="dxa"/>
          </w:tcPr>
          <w:p w14:paraId="5881A0D3" w14:textId="27131779" w:rsidR="008B0D86" w:rsidRDefault="008B0D86" w:rsidP="008B0D86">
            <w:pPr>
              <w:spacing w:line="276" w:lineRule="auto"/>
              <w:jc w:val="center"/>
            </w:pPr>
            <w:r>
              <w:rPr>
                <w:rFonts w:hint="eastAsia"/>
              </w:rPr>
              <w:t>RobustScaler</w:t>
            </w:r>
          </w:p>
        </w:tc>
        <w:tc>
          <w:tcPr>
            <w:tcW w:w="3005" w:type="dxa"/>
          </w:tcPr>
          <w:p w14:paraId="0003AF80" w14:textId="01535526" w:rsidR="008B0D86" w:rsidRDefault="008B0D86" w:rsidP="008B0D86">
            <w:pPr>
              <w:spacing w:line="276" w:lineRule="auto"/>
              <w:jc w:val="center"/>
            </w:pPr>
            <w:r>
              <w:rPr>
                <w:rFonts w:hint="eastAsia"/>
              </w:rPr>
              <w:t>이외 수치형 변수</w:t>
            </w:r>
          </w:p>
        </w:tc>
        <w:tc>
          <w:tcPr>
            <w:tcW w:w="3006" w:type="dxa"/>
          </w:tcPr>
          <w:p w14:paraId="287063BE" w14:textId="34DA9783" w:rsidR="008B0D86" w:rsidRDefault="008B0D86" w:rsidP="008B0D86">
            <w:pPr>
              <w:spacing w:line="276" w:lineRule="auto"/>
              <w:jc w:val="center"/>
            </w:pPr>
            <w:r>
              <w:rPr>
                <w:rFonts w:hint="eastAsia"/>
              </w:rPr>
              <w:t>이상치에 강한 스케일링</w:t>
            </w:r>
          </w:p>
        </w:tc>
      </w:tr>
    </w:tbl>
    <w:p w14:paraId="3F805BFD" w14:textId="412B4D79" w:rsidR="008B0D86" w:rsidRDefault="008B0D86" w:rsidP="007475A5">
      <w:pPr>
        <w:spacing w:line="276" w:lineRule="auto"/>
      </w:pPr>
      <w:r>
        <w:rPr>
          <w:rFonts w:hint="eastAsia"/>
        </w:rPr>
        <w:t>스케일링은 모델 성능 향상뿐 아니라, 향후 SHAP</w:t>
      </w:r>
      <w:r w:rsidR="00DD619C" w:rsidRPr="00DD619C">
        <w:t>·</w:t>
      </w:r>
      <w:r>
        <w:rPr>
          <w:rFonts w:hint="eastAsia"/>
        </w:rPr>
        <w:t>LIME 기반의 설명 가능성 분석에서도 변수 영향 비교를 위해 필수적이다.</w:t>
      </w:r>
    </w:p>
    <w:p w14:paraId="63BD2735" w14:textId="13987583" w:rsidR="00DD619C" w:rsidRPr="00B744C8" w:rsidRDefault="00DD619C" w:rsidP="00DD619C">
      <w:pPr>
        <w:spacing w:line="276" w:lineRule="auto"/>
        <w:rPr>
          <w:b/>
          <w:bCs/>
        </w:rPr>
      </w:pPr>
      <w:r>
        <w:rPr>
          <w:rFonts w:hint="eastAsia"/>
        </w:rPr>
        <w:t xml:space="preserve">2. </w:t>
      </w:r>
      <w:r w:rsidRPr="00B744C8">
        <w:rPr>
          <w:rFonts w:hint="eastAsia"/>
          <w:b/>
          <w:bCs/>
        </w:rPr>
        <w:t>외부 데이터 결합</w:t>
      </w:r>
    </w:p>
    <w:p w14:paraId="012D3D12" w14:textId="73A40974" w:rsidR="00DD619C" w:rsidRDefault="00DD619C" w:rsidP="00DD619C">
      <w:pPr>
        <w:spacing w:line="276" w:lineRule="auto"/>
      </w:pPr>
      <w:r>
        <w:rPr>
          <w:rFonts w:hint="eastAsia"/>
        </w:rPr>
        <w:t>본 연구에서는 아파트 가격 예측의 설명력을 높이기 위해 원본 Kaggle 데이터 외에 입지 및 생활 인프라 요인을 반영한 외부 데이터를 추가하였다. 단순 구조적 요인만으로는 설명하기 어려운 지역적 프리미엄을 정량화하기 위함이며, 특히 역세권 여부와 인근 편</w:t>
      </w:r>
      <w:r>
        <w:rPr>
          <w:rFonts w:hint="eastAsia"/>
        </w:rPr>
        <w:lastRenderedPageBreak/>
        <w:t>의시설 밀집도는 서울 아파트 가격 형성에서 중요한 요인으로 알려져 있다.</w:t>
      </w:r>
    </w:p>
    <w:p w14:paraId="10D87E11" w14:textId="77D7E66A" w:rsidR="00DD619C" w:rsidRDefault="00DD619C" w:rsidP="00DD619C">
      <w:pPr>
        <w:spacing w:line="276" w:lineRule="auto"/>
      </w:pPr>
      <w:r>
        <w:rPr>
          <w:rFonts w:hint="eastAsia"/>
        </w:rPr>
        <w:t>1) 지하철역 위치 데이터 결합</w:t>
      </w:r>
    </w:p>
    <w:p w14:paraId="5292A9BF" w14:textId="4EA6E3B7" w:rsidR="00DD619C" w:rsidRDefault="00DD619C" w:rsidP="00DD619C">
      <w:pPr>
        <w:spacing w:line="276" w:lineRule="auto"/>
      </w:pPr>
      <w:r>
        <w:rPr>
          <w:rFonts w:hint="eastAsia"/>
        </w:rPr>
        <w:t xml:space="preserve">서울 열린데이터 광장에서 제공하는 </w:t>
      </w:r>
      <w:r>
        <w:t>‘</w:t>
      </w:r>
      <w:r>
        <w:rPr>
          <w:rFonts w:hint="eastAsia"/>
        </w:rPr>
        <w:t>서울시 지하철역 연계 지하도 공간정보</w:t>
      </w:r>
      <w:r>
        <w:t>’</w:t>
      </w:r>
      <w:r>
        <w:rPr>
          <w:rFonts w:hint="eastAsia"/>
        </w:rPr>
        <w:t xml:space="preserve"> 데이터를 활용하여, 아파트 위치(위도</w:t>
      </w:r>
      <w:r w:rsidRPr="00DD619C">
        <w:t>·</w:t>
      </w:r>
      <w:r>
        <w:rPr>
          <w:rFonts w:hint="eastAsia"/>
        </w:rPr>
        <w:t>경도)와 가장 가까운 지하철역까지의 거리를 계산하였다.</w:t>
      </w:r>
    </w:p>
    <w:p w14:paraId="4822346D" w14:textId="1E7C13B6" w:rsidR="00DD619C" w:rsidRDefault="00DD619C" w:rsidP="00DD619C">
      <w:pPr>
        <w:spacing w:line="276" w:lineRule="auto"/>
      </w:pPr>
      <w:r>
        <w:rPr>
          <w:rFonts w:hint="eastAsia"/>
        </w:rPr>
        <w:t>데이터 출처: 서울 열린데이터 광장</w:t>
      </w:r>
    </w:p>
    <w:p w14:paraId="208F1C2F" w14:textId="016137B0" w:rsidR="00DD619C" w:rsidRDefault="00DD619C" w:rsidP="00DD619C">
      <w:pPr>
        <w:spacing w:line="276" w:lineRule="auto"/>
      </w:pPr>
      <w:r>
        <w:rPr>
          <w:rFonts w:hint="eastAsia"/>
        </w:rPr>
        <w:t>→ 서울시 지하철역 위치(위도, 경도), 역명, 호선 정보 포함</w:t>
      </w:r>
    </w:p>
    <w:tbl>
      <w:tblPr>
        <w:tblStyle w:val="aa"/>
        <w:tblW w:w="0" w:type="auto"/>
        <w:tblLook w:val="04A0" w:firstRow="1" w:lastRow="0" w:firstColumn="1" w:lastColumn="0" w:noHBand="0" w:noVBand="1"/>
      </w:tblPr>
      <w:tblGrid>
        <w:gridCol w:w="4508"/>
        <w:gridCol w:w="4508"/>
      </w:tblGrid>
      <w:tr w:rsidR="00DD619C" w14:paraId="0BB2C24B" w14:textId="77777777" w:rsidTr="00DD619C">
        <w:tc>
          <w:tcPr>
            <w:tcW w:w="4508" w:type="dxa"/>
          </w:tcPr>
          <w:p w14:paraId="2F2510AE" w14:textId="1BB529C0" w:rsidR="00DD619C" w:rsidRDefault="00DD619C" w:rsidP="00DD619C">
            <w:pPr>
              <w:spacing w:line="276" w:lineRule="auto"/>
              <w:jc w:val="center"/>
            </w:pPr>
            <w:r>
              <w:rPr>
                <w:rFonts w:hint="eastAsia"/>
              </w:rPr>
              <w:t>변수명</w:t>
            </w:r>
          </w:p>
        </w:tc>
        <w:tc>
          <w:tcPr>
            <w:tcW w:w="4508" w:type="dxa"/>
          </w:tcPr>
          <w:p w14:paraId="3BFD9E68" w14:textId="7AE78ECF" w:rsidR="00DD619C" w:rsidRDefault="00DD619C" w:rsidP="00DD619C">
            <w:pPr>
              <w:spacing w:line="276" w:lineRule="auto"/>
              <w:jc w:val="center"/>
            </w:pPr>
            <w:r>
              <w:rPr>
                <w:rFonts w:hint="eastAsia"/>
              </w:rPr>
              <w:t>설명</w:t>
            </w:r>
          </w:p>
        </w:tc>
      </w:tr>
      <w:tr w:rsidR="00DD619C" w14:paraId="7AB3CB63" w14:textId="77777777" w:rsidTr="00DD619C">
        <w:tc>
          <w:tcPr>
            <w:tcW w:w="4508" w:type="dxa"/>
          </w:tcPr>
          <w:p w14:paraId="63D467CC" w14:textId="74442547" w:rsidR="00DD619C" w:rsidRDefault="00DD619C" w:rsidP="00DD619C">
            <w:pPr>
              <w:spacing w:line="276" w:lineRule="auto"/>
              <w:jc w:val="center"/>
            </w:pPr>
            <w:r>
              <w:t>S</w:t>
            </w:r>
            <w:r>
              <w:rPr>
                <w:rFonts w:hint="eastAsia"/>
              </w:rPr>
              <w:t>tation_lat</w:t>
            </w:r>
          </w:p>
        </w:tc>
        <w:tc>
          <w:tcPr>
            <w:tcW w:w="4508" w:type="dxa"/>
          </w:tcPr>
          <w:p w14:paraId="669EF1EC" w14:textId="74954451" w:rsidR="00DD619C" w:rsidRDefault="00DD619C" w:rsidP="00DD619C">
            <w:pPr>
              <w:spacing w:line="276" w:lineRule="auto"/>
              <w:jc w:val="center"/>
            </w:pPr>
            <w:r>
              <w:rPr>
                <w:rFonts w:hint="eastAsia"/>
              </w:rPr>
              <w:t>위도</w:t>
            </w:r>
          </w:p>
        </w:tc>
      </w:tr>
      <w:tr w:rsidR="00DD619C" w14:paraId="428F4CCB" w14:textId="77777777" w:rsidTr="00DD619C">
        <w:tc>
          <w:tcPr>
            <w:tcW w:w="4508" w:type="dxa"/>
          </w:tcPr>
          <w:p w14:paraId="5E8EA14E" w14:textId="1E62083C" w:rsidR="00DD619C" w:rsidRDefault="00DD619C" w:rsidP="00DD619C">
            <w:pPr>
              <w:spacing w:line="276" w:lineRule="auto"/>
              <w:jc w:val="center"/>
            </w:pPr>
            <w:r>
              <w:rPr>
                <w:rFonts w:hint="eastAsia"/>
              </w:rPr>
              <w:t>Station_lng</w:t>
            </w:r>
          </w:p>
        </w:tc>
        <w:tc>
          <w:tcPr>
            <w:tcW w:w="4508" w:type="dxa"/>
          </w:tcPr>
          <w:p w14:paraId="20CF0F6B" w14:textId="66F841C6" w:rsidR="00DD619C" w:rsidRDefault="00DD619C" w:rsidP="00DD619C">
            <w:pPr>
              <w:spacing w:line="276" w:lineRule="auto"/>
              <w:jc w:val="center"/>
            </w:pPr>
            <w:r>
              <w:rPr>
                <w:rFonts w:hint="eastAsia"/>
              </w:rPr>
              <w:t>경도</w:t>
            </w:r>
          </w:p>
        </w:tc>
      </w:tr>
      <w:tr w:rsidR="00DD619C" w14:paraId="050B06B6" w14:textId="77777777" w:rsidTr="00DD619C">
        <w:tc>
          <w:tcPr>
            <w:tcW w:w="4508" w:type="dxa"/>
          </w:tcPr>
          <w:p w14:paraId="3FA362DE" w14:textId="4447D6F6" w:rsidR="00DD619C" w:rsidRDefault="001818C6" w:rsidP="00DD619C">
            <w:pPr>
              <w:spacing w:line="276" w:lineRule="auto"/>
              <w:jc w:val="center"/>
            </w:pPr>
            <w:r>
              <w:rPr>
                <w:rFonts w:hint="eastAsia"/>
              </w:rPr>
              <w:t>d</w:t>
            </w:r>
            <w:r w:rsidR="00DD619C">
              <w:rPr>
                <w:rFonts w:hint="eastAsia"/>
              </w:rPr>
              <w:t>istance_to_station_km</w:t>
            </w:r>
          </w:p>
        </w:tc>
        <w:tc>
          <w:tcPr>
            <w:tcW w:w="4508" w:type="dxa"/>
          </w:tcPr>
          <w:p w14:paraId="7A14A501" w14:textId="509B30EC" w:rsidR="00DD619C" w:rsidRDefault="00DD619C" w:rsidP="00DD619C">
            <w:pPr>
              <w:spacing w:line="276" w:lineRule="auto"/>
              <w:jc w:val="center"/>
            </w:pPr>
            <w:r>
              <w:rPr>
                <w:rFonts w:hint="eastAsia"/>
              </w:rPr>
              <w:t>아파트와 가장 가까운 지하철역 간 거리</w:t>
            </w:r>
          </w:p>
        </w:tc>
      </w:tr>
    </w:tbl>
    <w:p w14:paraId="26D3C3EB" w14:textId="7FF3788F" w:rsidR="00DD619C" w:rsidRDefault="001818C6" w:rsidP="00DD619C">
      <w:pPr>
        <w:spacing w:line="276" w:lineRule="auto"/>
      </w:pPr>
      <w:r>
        <w:rPr>
          <w:rFonts w:hint="eastAsia"/>
        </w:rPr>
        <w:t xml:space="preserve">아파트와 지하철역 간 거리는 단순 유클리드 거리가 아닌, 지구 곡률을 고려한 haversine distance 공식을 이용하여 계산하였다. 이는 위치 정보 기반 거리 산출에서 가장 일반적으로 사용되는 방식으로, </w:t>
      </w:r>
      <w:r w:rsidR="002D606D">
        <w:rPr>
          <w:rFonts w:hint="eastAsia"/>
        </w:rPr>
        <w:t>위</w:t>
      </w:r>
      <w:r w:rsidR="00F57763" w:rsidRPr="00F57763">
        <w:t>·</w:t>
      </w:r>
      <w:r>
        <w:rPr>
          <w:rFonts w:hint="eastAsia"/>
        </w:rPr>
        <w:t>경도 좌표를 구면 좌표계로 변환하여 실제 직선 거리를 계산한다.</w:t>
      </w:r>
    </w:p>
    <w:p w14:paraId="3ED2352B" w14:textId="6A1A491E" w:rsidR="001818C6" w:rsidRDefault="001818C6" w:rsidP="00DD619C">
      <w:pPr>
        <w:spacing w:line="276" w:lineRule="auto"/>
      </w:pPr>
      <w:r w:rsidRPr="001818C6">
        <w:rPr>
          <w:noProof/>
        </w:rPr>
        <w:drawing>
          <wp:inline distT="0" distB="0" distL="0" distR="0" wp14:anchorId="0D73FBDD" wp14:editId="3616DDBE">
            <wp:extent cx="5731510" cy="855345"/>
            <wp:effectExtent l="0" t="0" r="2540" b="1905"/>
            <wp:docPr id="169950739" name="그림 1" descr="텍스트, 폰트, 라인, 친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0739" name="그림 1" descr="텍스트, 폰트, 라인, 친필이(가) 표시된 사진&#10;&#10;AI 생성 콘텐츠는 정확하지 않을 수 있습니다."/>
                    <pic:cNvPicPr/>
                  </pic:nvPicPr>
                  <pic:blipFill>
                    <a:blip r:embed="rId6"/>
                    <a:stretch>
                      <a:fillRect/>
                    </a:stretch>
                  </pic:blipFill>
                  <pic:spPr>
                    <a:xfrm>
                      <a:off x="0" y="0"/>
                      <a:ext cx="5731510" cy="855345"/>
                    </a:xfrm>
                    <a:prstGeom prst="rect">
                      <a:avLst/>
                    </a:prstGeom>
                  </pic:spPr>
                </pic:pic>
              </a:graphicData>
            </a:graphic>
          </wp:inline>
        </w:drawing>
      </w:r>
    </w:p>
    <w:p w14:paraId="5429451B" w14:textId="635257B6" w:rsidR="001818C6" w:rsidRDefault="001818C6" w:rsidP="00DD619C">
      <w:pPr>
        <w:spacing w:line="276" w:lineRule="auto"/>
      </w:pPr>
      <w:r>
        <w:rPr>
          <w:rFonts w:hint="eastAsia"/>
        </w:rPr>
        <w:t>모든 역과 아파트 간 거리를 계산 후 가장 작은 값을 선택하여 distance_to_station_km 변수로 생성하였다. 이를 통해 역세권 관련 공간적 특성을 정량화할 수 있게 되었으며, 이후 모델 및 XAI 분석에서 높은 설명력을 보였다.</w:t>
      </w:r>
    </w:p>
    <w:p w14:paraId="1EF4DB83" w14:textId="0289C4A2" w:rsidR="001818C6" w:rsidRDefault="001818C6" w:rsidP="00DD619C">
      <w:pPr>
        <w:spacing w:line="276" w:lineRule="auto"/>
      </w:pPr>
      <w:r>
        <w:rPr>
          <w:rFonts w:hint="eastAsia"/>
        </w:rPr>
        <w:t>2) 생활 편의시설 데이터 결합 (카카오 API 활용)</w:t>
      </w:r>
    </w:p>
    <w:p w14:paraId="79D56B6B" w14:textId="77777777" w:rsidR="001818C6" w:rsidRDefault="001818C6" w:rsidP="00DD619C">
      <w:pPr>
        <w:spacing w:line="276" w:lineRule="auto"/>
      </w:pPr>
      <w:r>
        <w:rPr>
          <w:rFonts w:hint="eastAsia"/>
        </w:rPr>
        <w:t>아파트 인근 생활 인프라 수준을 반영하기 위해 카카오 로컬 API를 활용하여 편의시설 개수를 수집하였다. 반경 지정 검색을 통해 각 아파트 좌표 중심으로 반경 800m 내 주요 시설(마트, 문화시설 등)의 개수를 계산하였다.</w:t>
      </w:r>
    </w:p>
    <w:tbl>
      <w:tblPr>
        <w:tblStyle w:val="aa"/>
        <w:tblW w:w="0" w:type="auto"/>
        <w:tblLook w:val="04A0" w:firstRow="1" w:lastRow="0" w:firstColumn="1" w:lastColumn="0" w:noHBand="0" w:noVBand="1"/>
      </w:tblPr>
      <w:tblGrid>
        <w:gridCol w:w="4508"/>
        <w:gridCol w:w="4508"/>
      </w:tblGrid>
      <w:tr w:rsidR="001818C6" w14:paraId="7B3D106A" w14:textId="77777777" w:rsidTr="001818C6">
        <w:tc>
          <w:tcPr>
            <w:tcW w:w="4508" w:type="dxa"/>
          </w:tcPr>
          <w:p w14:paraId="522BEBD9" w14:textId="76038C0A" w:rsidR="001818C6" w:rsidRDefault="001818C6" w:rsidP="001818C6">
            <w:pPr>
              <w:spacing w:line="276" w:lineRule="auto"/>
              <w:jc w:val="center"/>
            </w:pPr>
            <w:r>
              <w:rPr>
                <w:rFonts w:hint="eastAsia"/>
              </w:rPr>
              <w:t>카테고리</w:t>
            </w:r>
          </w:p>
        </w:tc>
        <w:tc>
          <w:tcPr>
            <w:tcW w:w="4508" w:type="dxa"/>
          </w:tcPr>
          <w:p w14:paraId="7A03B4D4" w14:textId="389E4075" w:rsidR="001818C6" w:rsidRDefault="001818C6" w:rsidP="001818C6">
            <w:pPr>
              <w:spacing w:line="276" w:lineRule="auto"/>
              <w:jc w:val="center"/>
            </w:pPr>
            <w:r>
              <w:rPr>
                <w:rFonts w:hint="eastAsia"/>
              </w:rPr>
              <w:t>변수명</w:t>
            </w:r>
          </w:p>
        </w:tc>
      </w:tr>
      <w:tr w:rsidR="001818C6" w14:paraId="5C11F686" w14:textId="77777777" w:rsidTr="001818C6">
        <w:tc>
          <w:tcPr>
            <w:tcW w:w="4508" w:type="dxa"/>
          </w:tcPr>
          <w:p w14:paraId="70ABA5D2" w14:textId="78810E8D" w:rsidR="001818C6" w:rsidRDefault="001818C6" w:rsidP="001818C6">
            <w:pPr>
              <w:spacing w:line="276" w:lineRule="auto"/>
              <w:jc w:val="center"/>
            </w:pPr>
            <w:r>
              <w:rPr>
                <w:rFonts w:hint="eastAsia"/>
              </w:rPr>
              <w:t>마트/슈퍼</w:t>
            </w:r>
          </w:p>
        </w:tc>
        <w:tc>
          <w:tcPr>
            <w:tcW w:w="4508" w:type="dxa"/>
          </w:tcPr>
          <w:p w14:paraId="0405581D" w14:textId="1ABF4F32" w:rsidR="001818C6" w:rsidRDefault="001818C6" w:rsidP="001818C6">
            <w:pPr>
              <w:spacing w:line="276" w:lineRule="auto"/>
              <w:jc w:val="center"/>
            </w:pPr>
            <w:r>
              <w:rPr>
                <w:rFonts w:hint="eastAsia"/>
              </w:rPr>
              <w:t>mart_cnt</w:t>
            </w:r>
          </w:p>
        </w:tc>
      </w:tr>
      <w:tr w:rsidR="001818C6" w14:paraId="4EBEE4E1" w14:textId="77777777" w:rsidTr="001818C6">
        <w:tc>
          <w:tcPr>
            <w:tcW w:w="4508" w:type="dxa"/>
          </w:tcPr>
          <w:p w14:paraId="3761A471" w14:textId="7EB7AE33" w:rsidR="001818C6" w:rsidRDefault="001818C6" w:rsidP="001818C6">
            <w:pPr>
              <w:spacing w:line="276" w:lineRule="auto"/>
              <w:jc w:val="center"/>
            </w:pPr>
            <w:r>
              <w:rPr>
                <w:rFonts w:hint="eastAsia"/>
              </w:rPr>
              <w:t>문화시설</w:t>
            </w:r>
          </w:p>
        </w:tc>
        <w:tc>
          <w:tcPr>
            <w:tcW w:w="4508" w:type="dxa"/>
          </w:tcPr>
          <w:p w14:paraId="37EE5EFD" w14:textId="0EA17F8B" w:rsidR="001818C6" w:rsidRDefault="001818C6" w:rsidP="001818C6">
            <w:pPr>
              <w:spacing w:line="276" w:lineRule="auto"/>
              <w:jc w:val="center"/>
            </w:pPr>
            <w:r>
              <w:rPr>
                <w:rFonts w:hint="eastAsia"/>
              </w:rPr>
              <w:t>culture_cnt</w:t>
            </w:r>
          </w:p>
        </w:tc>
      </w:tr>
    </w:tbl>
    <w:p w14:paraId="667187F2" w14:textId="41FC84D4" w:rsidR="001818C6" w:rsidRDefault="001818C6" w:rsidP="00DD619C">
      <w:pPr>
        <w:spacing w:line="276" w:lineRule="auto"/>
      </w:pPr>
      <w:r>
        <w:rPr>
          <w:rFonts w:hint="eastAsia"/>
        </w:rPr>
        <w:lastRenderedPageBreak/>
        <w:t xml:space="preserve">각 카테고리별 검색 API 요청을 반복 호출하여 개수를 산출하였으며, 결과는 아파트별 총 시설 개수로 저장하였다. 해당 변수는 거주 편의성과 생활 인프라 경쟁력의 대리 변수로 활용되었다. </w:t>
      </w:r>
    </w:p>
    <w:p w14:paraId="540FDBE6" w14:textId="7F73F72B" w:rsidR="00AD0845" w:rsidRDefault="00AD0845" w:rsidP="00DD619C">
      <w:pPr>
        <w:spacing w:line="276" w:lineRule="auto"/>
      </w:pPr>
      <w:r>
        <w:rPr>
          <w:rFonts w:hint="eastAsia"/>
        </w:rPr>
        <w:t>이외 학교(학군지), 학원 등도 있었으나, 해당 변수들은 특정 구역(강남 8학군)에만 해당하고 전반적으로는 해당하지 않는 것을 확인했기에 적용하지 않았다.</w:t>
      </w:r>
    </w:p>
    <w:p w14:paraId="31E53A40" w14:textId="77CF24B9" w:rsidR="001818C6" w:rsidRDefault="00AD0845" w:rsidP="00CE3FFB">
      <w:pPr>
        <w:pStyle w:val="a6"/>
        <w:numPr>
          <w:ilvl w:val="0"/>
          <w:numId w:val="2"/>
        </w:numPr>
        <w:spacing w:line="276" w:lineRule="auto"/>
        <w:rPr>
          <w:b/>
          <w:bCs/>
        </w:rPr>
      </w:pPr>
      <w:r w:rsidRPr="00CE3FFB">
        <w:rPr>
          <w:rFonts w:hint="eastAsia"/>
          <w:b/>
          <w:bCs/>
        </w:rPr>
        <w:t>EDA</w:t>
      </w:r>
    </w:p>
    <w:p w14:paraId="66F45752" w14:textId="6770CE48" w:rsidR="000F43B1" w:rsidRPr="000F43B1" w:rsidRDefault="000F43B1" w:rsidP="000F43B1">
      <w:pPr>
        <w:spacing w:line="276" w:lineRule="auto"/>
      </w:pPr>
      <w:r w:rsidRPr="000F43B1">
        <w:rPr>
          <w:rFonts w:hint="eastAsia"/>
        </w:rPr>
        <w:t>3.1</w:t>
      </w:r>
      <w:r>
        <w:rPr>
          <w:rFonts w:hint="eastAsia"/>
        </w:rPr>
        <w:t xml:space="preserve"> 데이터 전반 구조 확인 </w:t>
      </w:r>
    </w:p>
    <w:p w14:paraId="13B0919E" w14:textId="415DCDB7" w:rsidR="00CE3FFB" w:rsidRDefault="00CE3FFB" w:rsidP="00CE3FFB">
      <w:pPr>
        <w:pStyle w:val="a6"/>
        <w:numPr>
          <w:ilvl w:val="0"/>
          <w:numId w:val="9"/>
        </w:numPr>
        <w:spacing w:line="276" w:lineRule="auto"/>
      </w:pPr>
      <w:r>
        <w:rPr>
          <w:rFonts w:hint="eastAsia"/>
        </w:rPr>
        <w:t>변수 분포 분석 (Histogram)</w:t>
      </w:r>
    </w:p>
    <w:p w14:paraId="2B015213" w14:textId="385CADD0" w:rsidR="00CE3FFB" w:rsidRDefault="00CE3FFB" w:rsidP="00CE3FFB">
      <w:pPr>
        <w:spacing w:line="276" w:lineRule="auto"/>
      </w:pPr>
      <w:r>
        <w:rPr>
          <w:rFonts w:hint="eastAsia"/>
        </w:rPr>
        <w:t>각 변수의 분포를 시각적으로 확인하여 데이터의 치우침, 이상치 존재 가능성, 스케일링 필요 여부를 검토하였다. 대다수 변수에서 비대칭적 분포가 뚜렷하게 관찰되었으며, 이는 모델링시 적절한 변환 또는 스케일링이 필요함을 시사한다.</w:t>
      </w:r>
    </w:p>
    <w:p w14:paraId="307506C3" w14:textId="64279C18" w:rsidR="00CE3FFB" w:rsidRDefault="00CE3FFB" w:rsidP="00CE3FFB">
      <w:pPr>
        <w:pStyle w:val="ab"/>
        <w:ind w:left="360"/>
      </w:pPr>
      <w:r>
        <w:rPr>
          <w:noProof/>
        </w:rPr>
        <w:drawing>
          <wp:inline distT="0" distB="0" distL="0" distR="0" wp14:anchorId="4EC9D81F" wp14:editId="675D37D3">
            <wp:extent cx="5731510" cy="2969895"/>
            <wp:effectExtent l="0" t="0" r="2540" b="1905"/>
            <wp:docPr id="525503550" name="그림 2" descr="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03550" name="그림 2" descr="도표이(가) 표시된 사진&#10;&#10;AI 생성 콘텐츠는 정확하지 않을 수 있습니다."/>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69895"/>
                    </a:xfrm>
                    <a:prstGeom prst="rect">
                      <a:avLst/>
                    </a:prstGeom>
                    <a:noFill/>
                    <a:ln>
                      <a:noFill/>
                    </a:ln>
                  </pic:spPr>
                </pic:pic>
              </a:graphicData>
            </a:graphic>
          </wp:inline>
        </w:drawing>
      </w:r>
    </w:p>
    <w:p w14:paraId="7B8A6286" w14:textId="64E27074" w:rsidR="00CE3FFB" w:rsidRDefault="00CE3FFB" w:rsidP="00CE3FFB">
      <w:pPr>
        <w:spacing w:line="276" w:lineRule="auto"/>
      </w:pPr>
      <w:r>
        <w:rPr>
          <w:rFonts w:hint="eastAsia"/>
        </w:rPr>
        <w:t>주요 결과</w:t>
      </w:r>
    </w:p>
    <w:p w14:paraId="3F7039C9" w14:textId="2D9CBD1A" w:rsidR="00CE3FFB" w:rsidRDefault="00CE3FFB" w:rsidP="00CE3FFB">
      <w:pPr>
        <w:pStyle w:val="a6"/>
        <w:numPr>
          <w:ilvl w:val="0"/>
          <w:numId w:val="7"/>
        </w:numPr>
        <w:spacing w:line="276" w:lineRule="auto"/>
      </w:pPr>
      <w:r>
        <w:rPr>
          <w:rFonts w:hint="eastAsia"/>
        </w:rPr>
        <w:t>평균매매가, 세대수는 강한 우측 꼬리 분포를 보였다. →</w:t>
      </w:r>
      <w:r w:rsidR="000F43B1">
        <w:rPr>
          <w:rFonts w:hint="eastAsia"/>
        </w:rPr>
        <w:t>일부 초고가/초대단지 이상치가 존재할 가능성이 높으며 로그 변환 또는 IQR 기반 이상치 검토가 필요하다.</w:t>
      </w:r>
    </w:p>
    <w:p w14:paraId="73B66DD5" w14:textId="77777777" w:rsidR="000F43B1" w:rsidRDefault="000F43B1" w:rsidP="00CE3FFB">
      <w:pPr>
        <w:pStyle w:val="a6"/>
        <w:numPr>
          <w:ilvl w:val="0"/>
          <w:numId w:val="7"/>
        </w:numPr>
        <w:spacing w:line="276" w:lineRule="auto"/>
      </w:pPr>
      <w:r>
        <w:rPr>
          <w:rFonts w:hint="eastAsia"/>
        </w:rPr>
        <w:t>면적과 층수는 비교적 정규분포에 근접한 형태로 모델 입력 변수를 고려할 때 안정적인 특성을 가진다.</w:t>
      </w:r>
    </w:p>
    <w:p w14:paraId="77A1E45E" w14:textId="7D34E0F7" w:rsidR="000F43B1" w:rsidRDefault="000F43B1" w:rsidP="00CE3FFB">
      <w:pPr>
        <w:pStyle w:val="a6"/>
        <w:numPr>
          <w:ilvl w:val="0"/>
          <w:numId w:val="7"/>
        </w:numPr>
        <w:spacing w:line="276" w:lineRule="auto"/>
      </w:pPr>
      <w:r>
        <w:rPr>
          <w:rFonts w:hint="eastAsia"/>
        </w:rPr>
        <w:lastRenderedPageBreak/>
        <w:t>score는 4~5점 구간에 밀집된 비대칭 분포를 보였다. → 대다수 높은 점수를 받아 구분력이 낮을 수 있으며, 가격 예측 변수로 활용시 영향이 제한적일 수 있다.</w:t>
      </w:r>
    </w:p>
    <w:p w14:paraId="756CEF9E" w14:textId="06090BA7" w:rsidR="000F43B1" w:rsidRPr="000F43B1" w:rsidRDefault="000F43B1" w:rsidP="000F43B1">
      <w:pPr>
        <w:pStyle w:val="a6"/>
        <w:numPr>
          <w:ilvl w:val="0"/>
          <w:numId w:val="7"/>
        </w:numPr>
        <w:spacing w:line="276" w:lineRule="auto"/>
      </w:pPr>
      <w:r>
        <w:rPr>
          <w:rFonts w:hint="eastAsia"/>
        </w:rPr>
        <w:t>age_months는 좌측으로 치우친 분포로, 200~300개월 구간에 몰렸다. → 최근 15~25년 사이의 구축 아파트가 가장 많음을 의미하며 신축</w:t>
      </w:r>
      <w:r w:rsidRPr="000F43B1">
        <w:t>·</w:t>
      </w:r>
      <w:r>
        <w:rPr>
          <w:rFonts w:hint="eastAsia"/>
        </w:rPr>
        <w:t>노후 단지가 상대적으로 적다.</w:t>
      </w:r>
    </w:p>
    <w:p w14:paraId="09AC2F88" w14:textId="77777777" w:rsidR="00CE3FFB" w:rsidRPr="00CE3FFB" w:rsidRDefault="00CE3FFB" w:rsidP="00CE3FFB">
      <w:pPr>
        <w:pStyle w:val="a6"/>
        <w:spacing w:line="276" w:lineRule="auto"/>
        <w:ind w:left="440"/>
      </w:pPr>
    </w:p>
    <w:p w14:paraId="248E6D6F" w14:textId="427356CC" w:rsidR="00B744C8" w:rsidRDefault="00CE3FFB" w:rsidP="00AD0845">
      <w:pPr>
        <w:spacing w:line="276" w:lineRule="auto"/>
      </w:pPr>
      <w:r>
        <w:rPr>
          <w:rFonts w:hint="eastAsia"/>
        </w:rPr>
        <w:t>2</w:t>
      </w:r>
      <w:r w:rsidR="00B744C8">
        <w:rPr>
          <w:rFonts w:hint="eastAsia"/>
        </w:rPr>
        <w:t xml:space="preserve">) </w:t>
      </w:r>
      <w:r w:rsidR="000F43B1">
        <w:rPr>
          <w:rFonts w:hint="eastAsia"/>
        </w:rPr>
        <w:t>변수간 상관관계 분석</w:t>
      </w:r>
    </w:p>
    <w:p w14:paraId="625F5B4F" w14:textId="79F81F67" w:rsidR="00B744C8" w:rsidRDefault="00B744C8" w:rsidP="00B744C8">
      <w:pPr>
        <w:pStyle w:val="ab"/>
        <w:ind w:left="440"/>
      </w:pPr>
      <w:r>
        <w:rPr>
          <w:noProof/>
        </w:rPr>
        <w:drawing>
          <wp:inline distT="0" distB="0" distL="0" distR="0" wp14:anchorId="105D324D" wp14:editId="6A3C92C1">
            <wp:extent cx="5731510" cy="4487545"/>
            <wp:effectExtent l="0" t="0" r="2540" b="8255"/>
            <wp:docPr id="305000787" name="그림 1" descr="텍스트, 스크린샷, 사각형, 직사각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00787" name="그림 1" descr="텍스트, 스크린샷, 사각형, 직사각형이(가) 표시된 사진&#10;&#10;AI 생성 콘텐츠는 정확하지 않을 수 있습니다."/>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487545"/>
                    </a:xfrm>
                    <a:prstGeom prst="rect">
                      <a:avLst/>
                    </a:prstGeom>
                    <a:noFill/>
                    <a:ln>
                      <a:noFill/>
                    </a:ln>
                  </pic:spPr>
                </pic:pic>
              </a:graphicData>
            </a:graphic>
          </wp:inline>
        </w:drawing>
      </w:r>
    </w:p>
    <w:p w14:paraId="020CE67B" w14:textId="2E1167CE" w:rsidR="00B744C8" w:rsidRDefault="00B744C8" w:rsidP="00B744C8">
      <w:pPr>
        <w:spacing w:line="276" w:lineRule="auto"/>
      </w:pPr>
      <w:r>
        <w:rPr>
          <w:rFonts w:hint="eastAsia"/>
        </w:rPr>
        <w:t>아파트 가격과 주요 수치형 변수 간의 관계를 파악하기 위해 Pearson 상관계수 기반 상관행렬을 시각화하였다. 분석 결과, 가격 형성에 미치는 핵심 구조 변수들이 무엇인지 확인할 수 있었다.</w:t>
      </w:r>
    </w:p>
    <w:p w14:paraId="532D6B1E" w14:textId="751314BD" w:rsidR="00B744C8" w:rsidRDefault="00B744C8" w:rsidP="00B744C8">
      <w:pPr>
        <w:spacing w:line="276" w:lineRule="auto"/>
      </w:pPr>
      <w:r>
        <w:rPr>
          <w:rFonts w:hint="eastAsia"/>
        </w:rPr>
        <w:t>주요 결과</w:t>
      </w:r>
    </w:p>
    <w:p w14:paraId="1E419D46" w14:textId="09BFE87B" w:rsidR="00B744C8" w:rsidRDefault="00B744C8" w:rsidP="00B744C8">
      <w:pPr>
        <w:pStyle w:val="a6"/>
        <w:numPr>
          <w:ilvl w:val="0"/>
          <w:numId w:val="7"/>
        </w:numPr>
        <w:spacing w:line="276" w:lineRule="auto"/>
      </w:pPr>
      <w:r>
        <w:rPr>
          <w:rFonts w:hint="eastAsia"/>
        </w:rPr>
        <w:lastRenderedPageBreak/>
        <w:t xml:space="preserve">면적(m2)은 평균 매매가와 가장 높은 양의 상관관계를 보였다. </w:t>
      </w:r>
      <w:r w:rsidR="00CE3FFB">
        <w:rPr>
          <w:rFonts w:hint="eastAsia"/>
        </w:rPr>
        <w:t>이는 국내 아파트 시장에서 가격이 평당 단가 중심으로 형성되는 구조적 특성을 고려할 때 자연스러운 결과라 할 수 있다.</w:t>
      </w:r>
    </w:p>
    <w:p w14:paraId="073DA453" w14:textId="55D8EB05" w:rsidR="00CE3FFB" w:rsidRDefault="00CE3FFB" w:rsidP="00B744C8">
      <w:pPr>
        <w:pStyle w:val="a6"/>
        <w:numPr>
          <w:ilvl w:val="0"/>
          <w:numId w:val="7"/>
        </w:numPr>
        <w:spacing w:line="276" w:lineRule="auto"/>
      </w:pPr>
      <w:r>
        <w:rPr>
          <w:rFonts w:hint="eastAsia"/>
        </w:rPr>
        <w:t>층수(p) 역시 평균 매매가와 동일 수준의 양의 상관관계를 보였으나, m2와의 상관계수가 1.00으로 완전히 동일하였다. 이는 두 변수가 사실상 같은 정보를 담고 있다는 것을 의미하며, 강한 다중공선성 문제가 존재함을 확인하였다.</w:t>
      </w:r>
    </w:p>
    <w:p w14:paraId="28D125D6" w14:textId="7BE3F0E8" w:rsidR="00CE3FFB" w:rsidRDefault="00CE3FFB" w:rsidP="00B744C8">
      <w:pPr>
        <w:pStyle w:val="a6"/>
        <w:numPr>
          <w:ilvl w:val="0"/>
          <w:numId w:val="7"/>
        </w:numPr>
        <w:spacing w:line="276" w:lineRule="auto"/>
      </w:pPr>
      <w:r>
        <w:rPr>
          <w:rFonts w:hint="eastAsia"/>
        </w:rPr>
        <w:t>연식은 평균 매매가와 음의 상관을 보였다. 신규 아파트일수록 높은 가격대를 형성하는 시장 구조가 확인되었다. 다만 재건축 기대감이 높은 단지(은마아파트)처럼 오래된 아파트가 신축을 상회하는 사례도 존재하므로 단일 지표로의 해석에는 유의가 필요하다.</w:t>
      </w:r>
    </w:p>
    <w:p w14:paraId="3C0DC26E" w14:textId="2BFB0CCF" w:rsidR="00CE3FFB" w:rsidRDefault="00CE3FFB" w:rsidP="00B744C8">
      <w:pPr>
        <w:pStyle w:val="a6"/>
        <w:numPr>
          <w:ilvl w:val="0"/>
          <w:numId w:val="7"/>
        </w:numPr>
        <w:spacing w:line="276" w:lineRule="auto"/>
      </w:pPr>
      <w:r>
        <w:t>H</w:t>
      </w:r>
      <w:r>
        <w:rPr>
          <w:rFonts w:hint="eastAsia"/>
        </w:rPr>
        <w:t xml:space="preserve">ouseholds, score는 가격과의 상관이 매우 낮아, 설명 변수로서 영향력이 제한적임이 확인되었다. </w:t>
      </w:r>
      <w:r w:rsidR="000F43B1">
        <w:rPr>
          <w:rFonts w:hint="eastAsia"/>
        </w:rPr>
        <w:t>score는 이전 분포 분석처럼 대다수 높은 점수를 받아 구분력이 낮기에 이러한 결과를 보인다.</w:t>
      </w:r>
    </w:p>
    <w:p w14:paraId="4B8C9A1F" w14:textId="4187D66D" w:rsidR="00CE3FFB" w:rsidRDefault="00CE3FFB" w:rsidP="00CE3FFB">
      <w:pPr>
        <w:spacing w:line="276" w:lineRule="auto"/>
      </w:pPr>
      <w:r>
        <w:rPr>
          <w:rFonts w:hint="eastAsia"/>
        </w:rPr>
        <w:t>해석 및 시사점</w:t>
      </w:r>
    </w:p>
    <w:p w14:paraId="31C3C2F0" w14:textId="2C603EFC" w:rsidR="00CE3FFB" w:rsidRDefault="00CE3FFB" w:rsidP="00CE3FFB">
      <w:pPr>
        <w:spacing w:line="276" w:lineRule="auto"/>
      </w:pPr>
      <w:r>
        <w:rPr>
          <w:rFonts w:hint="eastAsia"/>
        </w:rPr>
        <w:t>본 상관분석을 통해 면적과 연식이 가격 형성의 핵심 구조 변수임을 확인하였다. 또한 면적과 층수의 완전 중복 관계로 인해 p를 제거하고 m2만 유지하는 것이 모델의 안정성과 해석 가능성을 높일 수 있는 합리적 결정이라고 판단하였다.</w:t>
      </w:r>
    </w:p>
    <w:p w14:paraId="268B057E" w14:textId="03E220E5" w:rsidR="00CE3FFB" w:rsidRDefault="000F43B1" w:rsidP="000F43B1">
      <w:pPr>
        <w:pStyle w:val="a6"/>
        <w:numPr>
          <w:ilvl w:val="1"/>
          <w:numId w:val="2"/>
        </w:numPr>
        <w:spacing w:line="276" w:lineRule="auto"/>
      </w:pPr>
      <w:r>
        <w:rPr>
          <w:rFonts w:hint="eastAsia"/>
        </w:rPr>
        <w:t>공간적 요인 분석</w:t>
      </w:r>
    </w:p>
    <w:p w14:paraId="7CC74655" w14:textId="02A52C72" w:rsidR="000F43B1" w:rsidRDefault="000F43B1" w:rsidP="000F43B1">
      <w:pPr>
        <w:spacing w:line="276" w:lineRule="auto"/>
      </w:pPr>
      <w:r>
        <w:rPr>
          <w:rFonts w:hint="eastAsia"/>
        </w:rPr>
        <w:t xml:space="preserve">1) 가격 5분위 기반 지도 시각화 </w:t>
      </w:r>
    </w:p>
    <w:p w14:paraId="423B0625" w14:textId="278ED7E0" w:rsidR="009E08CB" w:rsidRDefault="009E08CB" w:rsidP="000F43B1">
      <w:pPr>
        <w:spacing w:line="276" w:lineRule="auto"/>
      </w:pPr>
      <w:r>
        <w:rPr>
          <w:rFonts w:hint="eastAsia"/>
        </w:rPr>
        <w:t>서울 전체 아파트 단지를 평균 매매가를 기준으로 5분위로 분류하고 지도에 시각화하였다. 이를 통해 가격 형성의 공간적 패턴을 확인할 수 있었다.</w:t>
      </w:r>
    </w:p>
    <w:p w14:paraId="249FC655" w14:textId="4AB8239E" w:rsidR="00CE3FFB" w:rsidRDefault="000F43B1" w:rsidP="00CE3FFB">
      <w:pPr>
        <w:spacing w:line="276" w:lineRule="auto"/>
      </w:pPr>
      <w:r w:rsidRPr="000F43B1">
        <w:rPr>
          <w:noProof/>
        </w:rPr>
        <w:lastRenderedPageBreak/>
        <w:drawing>
          <wp:inline distT="0" distB="0" distL="0" distR="0" wp14:anchorId="153B4103" wp14:editId="1CDE71EC">
            <wp:extent cx="5731510" cy="4806315"/>
            <wp:effectExtent l="0" t="0" r="2540" b="0"/>
            <wp:docPr id="1402271884" name="그림 1" descr="다채로움, 지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71884" name="그림 1" descr="다채로움, 지도이(가) 표시된 사진&#10;&#10;AI 생성 콘텐츠는 정확하지 않을 수 있습니다."/>
                    <pic:cNvPicPr/>
                  </pic:nvPicPr>
                  <pic:blipFill>
                    <a:blip r:embed="rId9"/>
                    <a:stretch>
                      <a:fillRect/>
                    </a:stretch>
                  </pic:blipFill>
                  <pic:spPr>
                    <a:xfrm>
                      <a:off x="0" y="0"/>
                      <a:ext cx="5731510" cy="4806315"/>
                    </a:xfrm>
                    <a:prstGeom prst="rect">
                      <a:avLst/>
                    </a:prstGeom>
                  </pic:spPr>
                </pic:pic>
              </a:graphicData>
            </a:graphic>
          </wp:inline>
        </w:drawing>
      </w:r>
    </w:p>
    <w:p w14:paraId="4AAD498D" w14:textId="690E7C69" w:rsidR="009E08CB" w:rsidRDefault="009E08CB" w:rsidP="00CE3FFB">
      <w:pPr>
        <w:spacing w:line="276" w:lineRule="auto"/>
      </w:pPr>
      <w:r>
        <w:rPr>
          <w:rFonts w:hint="eastAsia"/>
        </w:rPr>
        <w:t>주요 결과</w:t>
      </w:r>
    </w:p>
    <w:p w14:paraId="69133EE0" w14:textId="2717FD81" w:rsidR="009E08CB" w:rsidRDefault="009E08CB" w:rsidP="009E08CB">
      <w:pPr>
        <w:pStyle w:val="a6"/>
        <w:numPr>
          <w:ilvl w:val="0"/>
          <w:numId w:val="15"/>
        </w:numPr>
        <w:spacing w:line="276" w:lineRule="auto"/>
      </w:pPr>
      <w:r>
        <w:rPr>
          <w:rFonts w:hint="eastAsia"/>
        </w:rPr>
        <w:t>Very High(상위 20%) 단지는 강남권</w:t>
      </w:r>
      <w:r w:rsidRPr="009E08CB">
        <w:t>·</w:t>
      </w:r>
      <w:r>
        <w:rPr>
          <w:rFonts w:hint="eastAsia"/>
        </w:rPr>
        <w:t>용산</w:t>
      </w:r>
      <w:r w:rsidRPr="009E08CB">
        <w:t>·</w:t>
      </w:r>
      <w:r>
        <w:rPr>
          <w:rFonts w:hint="eastAsia"/>
        </w:rPr>
        <w:t>성동 등 한강변 핵심 주거 지역에 집중적으로 분포하였다. 강남 3구(강남</w:t>
      </w:r>
      <w:r w:rsidRPr="009E08CB">
        <w:t>·</w:t>
      </w:r>
      <w:r>
        <w:rPr>
          <w:rFonts w:hint="eastAsia"/>
        </w:rPr>
        <w:t>서초</w:t>
      </w:r>
      <w:r w:rsidRPr="009E08CB">
        <w:t>·</w:t>
      </w:r>
      <w:r>
        <w:rPr>
          <w:rFonts w:hint="eastAsia"/>
        </w:rPr>
        <w:t>송파) 및 용산</w:t>
      </w:r>
      <w:r w:rsidRPr="009E08CB">
        <w:t>·</w:t>
      </w:r>
      <w:r>
        <w:rPr>
          <w:rFonts w:hint="eastAsia"/>
        </w:rPr>
        <w:t>성동 지역은 교통, 교육, 생활 인프라의 집적도가 높으며 이러한 프리미엄 요소가 높은 가격 형성에 반영된 것으로 해석된다.</w:t>
      </w:r>
    </w:p>
    <w:p w14:paraId="7A64B9EE" w14:textId="42AC77C9" w:rsidR="009E08CB" w:rsidRDefault="009E08CB" w:rsidP="009E08CB">
      <w:pPr>
        <w:pStyle w:val="a6"/>
        <w:numPr>
          <w:ilvl w:val="0"/>
          <w:numId w:val="15"/>
        </w:numPr>
        <w:spacing w:line="276" w:lineRule="auto"/>
      </w:pPr>
      <w:r>
        <w:rPr>
          <w:rFonts w:hint="eastAsia"/>
        </w:rPr>
        <w:t>Very Low(하위 20%) 단지는 도봉</w:t>
      </w:r>
      <w:r w:rsidRPr="009E08CB">
        <w:t>·</w:t>
      </w:r>
      <w:r>
        <w:rPr>
          <w:rFonts w:hint="eastAsia"/>
        </w:rPr>
        <w:t>강북</w:t>
      </w:r>
      <w:r w:rsidRPr="009E08CB">
        <w:t>·</w:t>
      </w:r>
      <w:r>
        <w:rPr>
          <w:rFonts w:hint="eastAsia"/>
        </w:rPr>
        <w:t>구로</w:t>
      </w:r>
      <w:r w:rsidRPr="009E08CB">
        <w:t>·</w:t>
      </w:r>
      <w:r>
        <w:rPr>
          <w:rFonts w:hint="eastAsia"/>
        </w:rPr>
        <w:t>금천 등 서울 외곽 및 상대적으로 노후 주거지역에서 주로 나타났다.</w:t>
      </w:r>
    </w:p>
    <w:p w14:paraId="52C13ADE" w14:textId="03014889" w:rsidR="009E08CB" w:rsidRDefault="009E08CB" w:rsidP="009E08CB">
      <w:pPr>
        <w:pStyle w:val="a6"/>
        <w:numPr>
          <w:ilvl w:val="0"/>
          <w:numId w:val="15"/>
        </w:numPr>
        <w:spacing w:line="276" w:lineRule="auto"/>
      </w:pPr>
      <w:r>
        <w:rPr>
          <w:rFonts w:hint="eastAsia"/>
        </w:rPr>
        <w:t>중간 가격대는 서울 전역에 고르게 분포하며, 지역별 내부적으로 가격 계층 구조가 존재함이 확인되었다.</w:t>
      </w:r>
    </w:p>
    <w:p w14:paraId="68317ACC" w14:textId="0EF00D3A" w:rsidR="009E08CB" w:rsidRDefault="009E08CB" w:rsidP="009E08CB">
      <w:pPr>
        <w:pStyle w:val="a6"/>
        <w:numPr>
          <w:ilvl w:val="0"/>
          <w:numId w:val="15"/>
        </w:numPr>
        <w:spacing w:line="276" w:lineRule="auto"/>
      </w:pPr>
      <w:r>
        <w:rPr>
          <w:rFonts w:hint="eastAsia"/>
        </w:rPr>
        <w:t>전체적으로 한강을 중심축으로 한 남고북저 가격 패턴이 매우 명확하게 드러났다. 이는 서울 아파트 가격이 입지의 영향을 가장 크게 받는다는 점을 공간적으로 증명한 결과이다.</w:t>
      </w:r>
    </w:p>
    <w:p w14:paraId="443D07C4" w14:textId="16AB538A" w:rsidR="009E08CB" w:rsidRDefault="009E08CB" w:rsidP="009E08CB">
      <w:pPr>
        <w:pStyle w:val="a6"/>
        <w:numPr>
          <w:ilvl w:val="0"/>
          <w:numId w:val="9"/>
        </w:numPr>
        <w:spacing w:line="276" w:lineRule="auto"/>
      </w:pPr>
      <w:r>
        <w:rPr>
          <w:rFonts w:hint="eastAsia"/>
        </w:rPr>
        <w:t>지역 클러스터링</w:t>
      </w:r>
      <w:r w:rsidR="00384C79">
        <w:rPr>
          <w:rFonts w:hint="eastAsia"/>
        </w:rPr>
        <w:t>(KMeans, k=6)</w:t>
      </w:r>
    </w:p>
    <w:p w14:paraId="742E51CA" w14:textId="3A02FA24" w:rsidR="009E08CB" w:rsidRDefault="009E08CB" w:rsidP="009E08CB">
      <w:pPr>
        <w:pStyle w:val="ab"/>
        <w:ind w:left="360"/>
      </w:pPr>
    </w:p>
    <w:p w14:paraId="1385AA67" w14:textId="1F42F7BE" w:rsidR="009F19BD" w:rsidRDefault="009F19BD" w:rsidP="009F19BD">
      <w:pPr>
        <w:pStyle w:val="ab"/>
        <w:ind w:left="360"/>
      </w:pPr>
      <w:r w:rsidRPr="009F19BD">
        <w:rPr>
          <w:noProof/>
        </w:rPr>
        <w:drawing>
          <wp:inline distT="0" distB="0" distL="0" distR="0" wp14:anchorId="37665BD0" wp14:editId="47EBBEC9">
            <wp:extent cx="2967245" cy="2345635"/>
            <wp:effectExtent l="0" t="0" r="5080" b="0"/>
            <wp:docPr id="1972577355" name="그림 2" descr="라인, 도표, 그래프,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77355" name="그림 2" descr="라인, 도표, 그래프, 텍스트이(가) 표시된 사진&#10;&#10;AI 생성 콘텐츠는 정확하지 않을 수 있습니다."/>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74533" cy="2351396"/>
                    </a:xfrm>
                    <a:prstGeom prst="rect">
                      <a:avLst/>
                    </a:prstGeom>
                    <a:noFill/>
                    <a:ln>
                      <a:noFill/>
                    </a:ln>
                  </pic:spPr>
                </pic:pic>
              </a:graphicData>
            </a:graphic>
          </wp:inline>
        </w:drawing>
      </w:r>
    </w:p>
    <w:p w14:paraId="21BD4B9A" w14:textId="6A19296A" w:rsidR="00384C79" w:rsidRDefault="00384C79" w:rsidP="00384C79">
      <w:pPr>
        <w:pStyle w:val="ab"/>
        <w:rPr>
          <w:rFonts w:asciiTheme="minorEastAsia" w:eastAsiaTheme="minorEastAsia" w:hAnsiTheme="minorEastAsia"/>
          <w:sz w:val="22"/>
          <w:szCs w:val="22"/>
        </w:rPr>
      </w:pPr>
      <w:r w:rsidRPr="00384C79">
        <w:rPr>
          <w:rFonts w:asciiTheme="minorEastAsia" w:eastAsiaTheme="minorEastAsia" w:hAnsiTheme="minorEastAsia" w:hint="eastAsia"/>
          <w:sz w:val="22"/>
          <w:szCs w:val="22"/>
        </w:rPr>
        <w:t>서울 아파트 단지를 지리적 유사성 기준으로 그룹화하기 위해 KMeans 클러스터링을 수행하였다.</w:t>
      </w:r>
      <w:r>
        <w:rPr>
          <w:rFonts w:asciiTheme="minorEastAsia" w:eastAsiaTheme="minorEastAsia" w:hAnsiTheme="minorEastAsia" w:hint="eastAsia"/>
          <w:sz w:val="22"/>
          <w:szCs w:val="22"/>
        </w:rPr>
        <w:t xml:space="preserve"> Silhouette Score는 K=</w:t>
      </w:r>
      <w:r w:rsidR="009F19BD">
        <w:rPr>
          <w:rFonts w:asciiTheme="minorEastAsia" w:eastAsiaTheme="minorEastAsia" w:hAnsiTheme="minorEastAsia" w:hint="eastAsia"/>
          <w:sz w:val="22"/>
          <w:szCs w:val="22"/>
        </w:rPr>
        <w:t>3</w:t>
      </w:r>
      <w:r>
        <w:rPr>
          <w:rFonts w:asciiTheme="minorEastAsia" w:eastAsiaTheme="minorEastAsia" w:hAnsiTheme="minorEastAsia" w:hint="eastAsia"/>
          <w:sz w:val="22"/>
          <w:szCs w:val="22"/>
        </w:rPr>
        <w:t xml:space="preserve">에서 상대적으로 안정적인 수준을 보였으나, 서울 전체를 </w:t>
      </w:r>
      <w:r w:rsidR="009F19BD">
        <w:rPr>
          <w:rFonts w:asciiTheme="minorEastAsia" w:eastAsiaTheme="minorEastAsia" w:hAnsiTheme="minorEastAsia" w:hint="eastAsia"/>
          <w:sz w:val="22"/>
          <w:szCs w:val="22"/>
        </w:rPr>
        <w:t>3</w:t>
      </w:r>
      <w:r>
        <w:rPr>
          <w:rFonts w:asciiTheme="minorEastAsia" w:eastAsiaTheme="minorEastAsia" w:hAnsiTheme="minorEastAsia" w:hint="eastAsia"/>
          <w:sz w:val="22"/>
          <w:szCs w:val="22"/>
        </w:rPr>
        <w:t>개의 지역으로 단순 분할하는 것은 실제 행정</w:t>
      </w:r>
      <w:r w:rsidRPr="00384C79">
        <w:rPr>
          <w:rFonts w:asciiTheme="minorEastAsia" w:eastAsiaTheme="minorEastAsia" w:hAnsiTheme="minorEastAsia"/>
          <w:sz w:val="22"/>
          <w:szCs w:val="22"/>
        </w:rPr>
        <w:t>·</w:t>
      </w:r>
      <w:r>
        <w:rPr>
          <w:rFonts w:asciiTheme="minorEastAsia" w:eastAsiaTheme="minorEastAsia" w:hAnsiTheme="minorEastAsia" w:hint="eastAsia"/>
          <w:sz w:val="22"/>
          <w:szCs w:val="22"/>
        </w:rPr>
        <w:t xml:space="preserve">생활권 구조를 반영하기 어렵다고 판단하여 </w:t>
      </w:r>
      <w:r w:rsidR="001D4812">
        <w:rPr>
          <w:rFonts w:asciiTheme="minorEastAsia" w:eastAsiaTheme="minorEastAsia" w:hAnsiTheme="minorEastAsia" w:hint="eastAsia"/>
          <w:sz w:val="22"/>
          <w:szCs w:val="22"/>
        </w:rPr>
        <w:t>K</w:t>
      </w:r>
      <w:r>
        <w:rPr>
          <w:rFonts w:asciiTheme="minorEastAsia" w:eastAsiaTheme="minorEastAsia" w:hAnsiTheme="minorEastAsia" w:hint="eastAsia"/>
          <w:sz w:val="22"/>
          <w:szCs w:val="22"/>
        </w:rPr>
        <w:t>=6을 최종 선택하였다.</w:t>
      </w:r>
    </w:p>
    <w:p w14:paraId="3A17957F" w14:textId="281A76D7" w:rsidR="007C179C" w:rsidRPr="00384C79" w:rsidRDefault="007C179C" w:rsidP="00384C79">
      <w:pPr>
        <w:pStyle w:val="ab"/>
        <w:rPr>
          <w:rFonts w:asciiTheme="minorEastAsia" w:eastAsiaTheme="minorEastAsia" w:hAnsiTheme="minorEastAsia"/>
          <w:sz w:val="22"/>
          <w:szCs w:val="22"/>
        </w:rPr>
      </w:pPr>
      <w:r w:rsidRPr="007C179C">
        <w:rPr>
          <w:rFonts w:asciiTheme="minorEastAsia" w:eastAsiaTheme="minorEastAsia" w:hAnsiTheme="minorEastAsia"/>
          <w:noProof/>
          <w:sz w:val="22"/>
          <w:szCs w:val="22"/>
        </w:rPr>
        <w:drawing>
          <wp:inline distT="0" distB="0" distL="0" distR="0" wp14:anchorId="1A4DCE14" wp14:editId="454AE874">
            <wp:extent cx="3975652" cy="3815321"/>
            <wp:effectExtent l="0" t="0" r="6350" b="0"/>
            <wp:docPr id="1047383981" name="그림 1" descr="지도, 아틀라스,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83981" name="그림 1" descr="지도, 아틀라스, 텍스트이(가) 표시된 사진&#10;&#10;AI 생성 콘텐츠는 정확하지 않을 수 있습니다."/>
                    <pic:cNvPicPr/>
                  </pic:nvPicPr>
                  <pic:blipFill>
                    <a:blip r:embed="rId11"/>
                    <a:stretch>
                      <a:fillRect/>
                    </a:stretch>
                  </pic:blipFill>
                  <pic:spPr>
                    <a:xfrm>
                      <a:off x="0" y="0"/>
                      <a:ext cx="4000968" cy="3839616"/>
                    </a:xfrm>
                    <a:prstGeom prst="rect">
                      <a:avLst/>
                    </a:prstGeom>
                  </pic:spPr>
                </pic:pic>
              </a:graphicData>
            </a:graphic>
          </wp:inline>
        </w:drawing>
      </w:r>
    </w:p>
    <w:p w14:paraId="1D9027DB" w14:textId="42B33904" w:rsidR="009E08CB" w:rsidRDefault="009E08CB" w:rsidP="009E08CB">
      <w:pPr>
        <w:spacing w:line="276" w:lineRule="auto"/>
      </w:pPr>
    </w:p>
    <w:p w14:paraId="79F941F8" w14:textId="76E71C9D" w:rsidR="00384C79" w:rsidRDefault="00384C79" w:rsidP="009E08CB">
      <w:pPr>
        <w:spacing w:line="276" w:lineRule="auto"/>
      </w:pPr>
      <w:r>
        <w:rPr>
          <w:rFonts w:hint="eastAsia"/>
        </w:rPr>
        <w:t>주요 결과</w:t>
      </w:r>
    </w:p>
    <w:p w14:paraId="407514B4" w14:textId="57DAF817" w:rsidR="00384C79" w:rsidRDefault="00384C79" w:rsidP="00384C79">
      <w:pPr>
        <w:pStyle w:val="a6"/>
        <w:numPr>
          <w:ilvl w:val="0"/>
          <w:numId w:val="16"/>
        </w:numPr>
        <w:spacing w:line="276" w:lineRule="auto"/>
      </w:pPr>
      <w:r>
        <w:rPr>
          <w:rFonts w:hint="eastAsia"/>
        </w:rPr>
        <w:lastRenderedPageBreak/>
        <w:t>6개의 지역 그룹이 서울 전역을 균형 있게 분리하며, 실제 생활권 및 교통권역 단위와 유사한 구조로 군집이 형성되었다.</w:t>
      </w:r>
    </w:p>
    <w:p w14:paraId="095AAC2C" w14:textId="7CDDC68D" w:rsidR="00384C79" w:rsidRDefault="00384C79" w:rsidP="00384C79">
      <w:pPr>
        <w:pStyle w:val="a6"/>
        <w:numPr>
          <w:ilvl w:val="0"/>
          <w:numId w:val="16"/>
        </w:numPr>
        <w:spacing w:line="276" w:lineRule="auto"/>
      </w:pPr>
      <w:r>
        <w:rPr>
          <w:rFonts w:hint="eastAsia"/>
        </w:rPr>
        <w:t>향후 클러스터별 분석의 기반 구조로 활용될 수 있는 의미 있는 공간 분할 결과를 도출하였다.</w:t>
      </w:r>
    </w:p>
    <w:p w14:paraId="156C89C6" w14:textId="399C1CE6" w:rsidR="00163BE1" w:rsidRDefault="00384C79" w:rsidP="00163BE1">
      <w:pPr>
        <w:spacing w:line="276" w:lineRule="auto"/>
      </w:pPr>
      <w:r>
        <w:rPr>
          <w:rFonts w:hint="eastAsia"/>
        </w:rPr>
        <w:t xml:space="preserve">3) </w:t>
      </w:r>
      <w:r w:rsidR="00163BE1">
        <w:rPr>
          <w:rFonts w:hint="eastAsia"/>
        </w:rPr>
        <w:t>클러스터별 가격 및 연식 비교</w:t>
      </w:r>
    </w:p>
    <w:p w14:paraId="26E45C63" w14:textId="4499461D" w:rsidR="00456781" w:rsidRPr="00456781" w:rsidRDefault="00163BE1" w:rsidP="00456781">
      <w:r>
        <w:rPr>
          <w:rFonts w:hint="eastAsia"/>
        </w:rPr>
        <w:t>지역 기반 클러스터를 적용하여 평균 매매가와 연식의 분포를 비교하였다. 그 결과 연식은 클러스터별 현저한 차이가 없었으나, 가격은 뚜렷한 분포 차이를 보였다</w:t>
      </w:r>
    </w:p>
    <w:p w14:paraId="78E63511" w14:textId="4DD49457" w:rsidR="00163BE1" w:rsidRPr="00456781" w:rsidRDefault="009F19BD" w:rsidP="00163BE1">
      <w:r w:rsidRPr="009F19BD">
        <w:rPr>
          <w:noProof/>
        </w:rPr>
        <w:drawing>
          <wp:inline distT="0" distB="0" distL="0" distR="0" wp14:anchorId="7BF6A0F9" wp14:editId="1EA9F927">
            <wp:extent cx="4536209" cy="3069203"/>
            <wp:effectExtent l="0" t="0" r="0" b="0"/>
            <wp:docPr id="908027254" name="그림 6" descr="도표, 평면도, 직사각형, 기술 도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27254" name="그림 6" descr="도표, 평면도, 직사각형, 기술 도면이(가) 표시된 사진&#10;&#10;AI 생성 콘텐츠는 정확하지 않을 수 있습니다."/>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46457" cy="3076137"/>
                    </a:xfrm>
                    <a:prstGeom prst="rect">
                      <a:avLst/>
                    </a:prstGeom>
                    <a:noFill/>
                    <a:ln>
                      <a:noFill/>
                    </a:ln>
                  </pic:spPr>
                </pic:pic>
              </a:graphicData>
            </a:graphic>
          </wp:inline>
        </w:drawing>
      </w:r>
    </w:p>
    <w:p w14:paraId="763960E6" w14:textId="15118797" w:rsidR="009F19BD" w:rsidRPr="009F19BD" w:rsidRDefault="009F19BD" w:rsidP="009F19BD">
      <w:r w:rsidRPr="009F19BD">
        <w:rPr>
          <w:noProof/>
        </w:rPr>
        <w:drawing>
          <wp:inline distT="0" distB="0" distL="0" distR="0" wp14:anchorId="7404C653" wp14:editId="38A7058C">
            <wp:extent cx="4587903" cy="2992353"/>
            <wp:effectExtent l="0" t="0" r="3175" b="0"/>
            <wp:docPr id="1079042160" name="그림 4" descr="텍스트, 스크린샷, 도표, 기술 도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42160" name="그림 4" descr="텍스트, 스크린샷, 도표, 기술 도면이(가) 표시된 사진&#10;&#10;AI 생성 콘텐츠는 정확하지 않을 수 있습니다."/>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01855" cy="3001453"/>
                    </a:xfrm>
                    <a:prstGeom prst="rect">
                      <a:avLst/>
                    </a:prstGeom>
                    <a:noFill/>
                    <a:ln>
                      <a:noFill/>
                    </a:ln>
                  </pic:spPr>
                </pic:pic>
              </a:graphicData>
            </a:graphic>
          </wp:inline>
        </w:drawing>
      </w:r>
    </w:p>
    <w:p w14:paraId="0DE707EF" w14:textId="6727047F" w:rsidR="00456781" w:rsidRPr="00456781" w:rsidRDefault="00456781" w:rsidP="00456781"/>
    <w:p w14:paraId="4B096C0F" w14:textId="77777777" w:rsidR="00456781" w:rsidRDefault="00456781" w:rsidP="00163BE1"/>
    <w:p w14:paraId="2787047E" w14:textId="230326BC" w:rsidR="00163BE1" w:rsidRDefault="00163BE1" w:rsidP="00163BE1">
      <w:pPr>
        <w:pStyle w:val="a6"/>
        <w:numPr>
          <w:ilvl w:val="0"/>
          <w:numId w:val="17"/>
        </w:numPr>
      </w:pPr>
      <w:r>
        <w:rPr>
          <w:rFonts w:hint="eastAsia"/>
        </w:rPr>
        <w:t>연식 분포</w:t>
      </w:r>
    </w:p>
    <w:p w14:paraId="386D2206" w14:textId="175E5E6F" w:rsidR="00163BE1" w:rsidRDefault="00163BE1" w:rsidP="00163BE1">
      <w:pPr>
        <w:pStyle w:val="a6"/>
        <w:numPr>
          <w:ilvl w:val="0"/>
          <w:numId w:val="18"/>
        </w:numPr>
      </w:pPr>
      <w:r>
        <w:rPr>
          <w:rFonts w:hint="eastAsia"/>
        </w:rPr>
        <w:t>6개 클러스터 모두 중</w:t>
      </w:r>
      <w:r w:rsidRPr="00163BE1">
        <w:t>·</w:t>
      </w:r>
      <w:r>
        <w:rPr>
          <w:rFonts w:hint="eastAsia"/>
        </w:rPr>
        <w:t>고연식 단지가 고르게 분포되어 있다.</w:t>
      </w:r>
    </w:p>
    <w:p w14:paraId="023AC6CF" w14:textId="30E3C204" w:rsidR="00163BE1" w:rsidRDefault="00163BE1" w:rsidP="00163BE1">
      <w:pPr>
        <w:pStyle w:val="a6"/>
        <w:numPr>
          <w:ilvl w:val="0"/>
          <w:numId w:val="18"/>
        </w:numPr>
      </w:pPr>
      <w:r>
        <w:rPr>
          <w:rFonts w:hint="eastAsia"/>
        </w:rPr>
        <w:t>특정 클러스터만 유독 신축이 많다거나, 구축이 몰려 있지는 않았다.</w:t>
      </w:r>
    </w:p>
    <w:p w14:paraId="6FD515E4" w14:textId="13EC2A0E" w:rsidR="00163BE1" w:rsidRDefault="00163BE1" w:rsidP="00163BE1">
      <w:pPr>
        <w:ind w:left="880"/>
      </w:pPr>
      <w:r>
        <w:rPr>
          <w:rFonts w:hint="eastAsia"/>
        </w:rPr>
        <w:t>→ 서울 전역에서 구축/신축이 혼재된 주거 구조를 반영한다.</w:t>
      </w:r>
    </w:p>
    <w:p w14:paraId="56674E01" w14:textId="30AF7948" w:rsidR="00163BE1" w:rsidRDefault="00163BE1" w:rsidP="00163BE1">
      <w:pPr>
        <w:pStyle w:val="a6"/>
        <w:numPr>
          <w:ilvl w:val="0"/>
          <w:numId w:val="17"/>
        </w:numPr>
      </w:pPr>
      <w:r>
        <w:rPr>
          <w:rFonts w:hint="eastAsia"/>
        </w:rPr>
        <w:t>가격 분포</w:t>
      </w:r>
    </w:p>
    <w:p w14:paraId="3CEEDC3D" w14:textId="6D26E5C8" w:rsidR="00163BE1" w:rsidRDefault="00163BE1" w:rsidP="00163BE1">
      <w:pPr>
        <w:pStyle w:val="a6"/>
        <w:numPr>
          <w:ilvl w:val="0"/>
          <w:numId w:val="18"/>
        </w:numPr>
      </w:pPr>
      <w:r>
        <w:rPr>
          <w:rFonts w:hint="eastAsia"/>
        </w:rPr>
        <w:t xml:space="preserve">Cluster </w:t>
      </w:r>
      <w:r w:rsidR="00640608">
        <w:rPr>
          <w:rFonts w:hint="eastAsia"/>
        </w:rPr>
        <w:t>1은</w:t>
      </w:r>
      <w:r>
        <w:rPr>
          <w:rFonts w:hint="eastAsia"/>
        </w:rPr>
        <w:t xml:space="preserve"> 평균 가격대</w:t>
      </w:r>
      <w:r w:rsidR="00640608">
        <w:rPr>
          <w:rFonts w:hint="eastAsia"/>
        </w:rPr>
        <w:t>와</w:t>
      </w:r>
      <w:r>
        <w:rPr>
          <w:rFonts w:hint="eastAsia"/>
        </w:rPr>
        <w:t xml:space="preserve"> 상단 영역(이상치)의 분포가 높게 나타</w:t>
      </w:r>
      <w:r w:rsidR="00456781">
        <w:rPr>
          <w:rFonts w:hint="eastAsia"/>
        </w:rPr>
        <w:t>났다.</w:t>
      </w:r>
    </w:p>
    <w:p w14:paraId="6C6BB906" w14:textId="5204707B" w:rsidR="00456781" w:rsidRDefault="00456781" w:rsidP="00163BE1">
      <w:pPr>
        <w:pStyle w:val="a6"/>
        <w:numPr>
          <w:ilvl w:val="0"/>
          <w:numId w:val="18"/>
        </w:numPr>
      </w:pPr>
      <w:r>
        <w:rPr>
          <w:rFonts w:hint="eastAsia"/>
        </w:rPr>
        <w:t>극단적으로 높은 가격대의 단지가 특정 지역 군집에 집중되는 경향이 명확히 드러났다.</w:t>
      </w:r>
      <w:r w:rsidR="00640608">
        <w:rPr>
          <w:rFonts w:hint="eastAsia"/>
        </w:rPr>
        <w:t xml:space="preserve"> </w:t>
      </w:r>
    </w:p>
    <w:p w14:paraId="5CD2FAD8" w14:textId="640C5A99" w:rsidR="00456781" w:rsidRDefault="00456781" w:rsidP="00163BE1">
      <w:pPr>
        <w:pStyle w:val="a6"/>
        <w:numPr>
          <w:ilvl w:val="0"/>
          <w:numId w:val="18"/>
        </w:numPr>
      </w:pPr>
      <w:r>
        <w:rPr>
          <w:rFonts w:hint="eastAsia"/>
        </w:rPr>
        <w:t xml:space="preserve">반면 Cluster </w:t>
      </w:r>
      <w:r w:rsidR="00640608">
        <w:rPr>
          <w:rFonts w:hint="eastAsia"/>
        </w:rPr>
        <w:t>2~4</w:t>
      </w:r>
      <w:r>
        <w:rPr>
          <w:rFonts w:hint="eastAsia"/>
        </w:rPr>
        <w:t>는 비교적 낮은 가격대를 형성한다.</w:t>
      </w:r>
    </w:p>
    <w:p w14:paraId="39964B3B" w14:textId="7912E222" w:rsidR="00456781" w:rsidRDefault="00456781" w:rsidP="00456781">
      <w:r>
        <w:rPr>
          <w:rFonts w:hint="eastAsia"/>
        </w:rPr>
        <w:t>동일한 연식 조건에서도 가격은 지역 입지에 따라 극단적으로 달라질 수 있다.</w:t>
      </w:r>
    </w:p>
    <w:p w14:paraId="40A44FE1" w14:textId="09B81EE4" w:rsidR="00456781" w:rsidRDefault="00456781" w:rsidP="00456781">
      <w:r>
        <w:rPr>
          <w:rFonts w:hint="eastAsia"/>
        </w:rPr>
        <w:t>→ 서울 아파트 가격 형성의 핵심 요인은 신축 여부 보다 입지 기반 지역 군집이다.</w:t>
      </w:r>
    </w:p>
    <w:p w14:paraId="1CB628C6" w14:textId="0F849A74" w:rsidR="00640608" w:rsidRDefault="00640608" w:rsidP="00456781">
      <w:r>
        <w:rPr>
          <w:rFonts w:hint="eastAsia"/>
        </w:rPr>
        <w:t>Cluster 2는 대체적으로 가격이 낮으며, 연식이 다른 지역에 비해 높은 것으로 확인된다. 이는 노후 아파트가 많은 Cluster 2 지역은 대체적으로 가격이 낮음을 의미하며 가격과 연식은 음의 상관관계임을 증명한다.</w:t>
      </w:r>
    </w:p>
    <w:p w14:paraId="1E950B19" w14:textId="58FD8301" w:rsidR="00BF3D68" w:rsidRDefault="00BF3D68" w:rsidP="00456781">
      <w:r>
        <w:rPr>
          <w:rFonts w:hint="eastAsia"/>
        </w:rPr>
        <w:t>3.3 가격의 핵심 요인 분석</w:t>
      </w:r>
    </w:p>
    <w:p w14:paraId="3682E3BB" w14:textId="265EEBB9" w:rsidR="00163BE1" w:rsidRDefault="00BF3D68" w:rsidP="00456781">
      <w:r>
        <w:rPr>
          <w:rFonts w:hint="eastAsia"/>
        </w:rPr>
        <w:t>1</w:t>
      </w:r>
      <w:r w:rsidR="00456781">
        <w:rPr>
          <w:rFonts w:hint="eastAsia"/>
        </w:rPr>
        <w:t xml:space="preserve">) 면적 </w:t>
      </w:r>
      <w:r w:rsidR="00456781">
        <w:t>–</w:t>
      </w:r>
      <w:r w:rsidR="00456781">
        <w:rPr>
          <w:rFonts w:hint="eastAsia"/>
        </w:rPr>
        <w:t xml:space="preserve"> 연식 </w:t>
      </w:r>
      <w:r w:rsidR="00456781">
        <w:t>–</w:t>
      </w:r>
      <w:r w:rsidR="00456781">
        <w:rPr>
          <w:rFonts w:hint="eastAsia"/>
        </w:rPr>
        <w:t xml:space="preserve"> 가격 관계 분석</w:t>
      </w:r>
    </w:p>
    <w:p w14:paraId="633D7A24" w14:textId="1E0664C8" w:rsidR="00456781" w:rsidRPr="00163BE1" w:rsidRDefault="00456781" w:rsidP="00456781">
      <w:r>
        <w:rPr>
          <w:rFonts w:hint="eastAsia"/>
        </w:rPr>
        <w:t>아파트 면적</w:t>
      </w:r>
      <w:r w:rsidRPr="00163BE1">
        <w:t>·</w:t>
      </w:r>
      <w:r>
        <w:rPr>
          <w:rFonts w:hint="eastAsia"/>
        </w:rPr>
        <w:t>연식</w:t>
      </w:r>
      <w:r w:rsidRPr="00163BE1">
        <w:t>·</w:t>
      </w:r>
      <w:r>
        <w:rPr>
          <w:rFonts w:hint="eastAsia"/>
        </w:rPr>
        <w:t>가격 간의 관계를 3D Scatter 및 2D Scatter로 시각화하여 분석하였다. 그 결과, 가격 형성에서 면적이 가장 결정적인 구조 변수임이 확인되었다.</w:t>
      </w:r>
    </w:p>
    <w:p w14:paraId="2BA15A9B" w14:textId="487839E9" w:rsidR="00456781" w:rsidRPr="00456781" w:rsidRDefault="003666E8" w:rsidP="00456781">
      <w:r w:rsidRPr="003666E8">
        <w:rPr>
          <w:noProof/>
        </w:rPr>
        <w:drawing>
          <wp:inline distT="0" distB="0" distL="0" distR="0" wp14:anchorId="4752877F" wp14:editId="6D99344A">
            <wp:extent cx="4866905" cy="3076189"/>
            <wp:effectExtent l="0" t="0" r="0" b="0"/>
            <wp:docPr id="1845188342"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88342" name="그림 1" descr="텍스트, 스크린샷이(가) 표시된 사진&#10;&#10;AI 생성 콘텐츠는 정확하지 않을 수 있습니다."/>
                    <pic:cNvPicPr/>
                  </pic:nvPicPr>
                  <pic:blipFill>
                    <a:blip r:embed="rId14"/>
                    <a:stretch>
                      <a:fillRect/>
                    </a:stretch>
                  </pic:blipFill>
                  <pic:spPr>
                    <a:xfrm>
                      <a:off x="0" y="0"/>
                      <a:ext cx="4884604" cy="3087376"/>
                    </a:xfrm>
                    <a:prstGeom prst="rect">
                      <a:avLst/>
                    </a:prstGeom>
                  </pic:spPr>
                </pic:pic>
              </a:graphicData>
            </a:graphic>
          </wp:inline>
        </w:drawing>
      </w:r>
    </w:p>
    <w:p w14:paraId="0D4DF5BF" w14:textId="1B06BBD4" w:rsidR="00163BE1" w:rsidRDefault="00456781" w:rsidP="00456781">
      <w:r w:rsidRPr="00456781">
        <w:rPr>
          <w:noProof/>
        </w:rPr>
        <w:lastRenderedPageBreak/>
        <w:drawing>
          <wp:inline distT="0" distB="0" distL="0" distR="0" wp14:anchorId="6C60846A" wp14:editId="6862F17B">
            <wp:extent cx="4614203" cy="3493626"/>
            <wp:effectExtent l="0" t="0" r="0" b="0"/>
            <wp:docPr id="1633652542" name="그림 10" descr="텍스트, 스크린샷, 도표,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52542" name="그림 10" descr="텍스트, 스크린샷, 도표, 라인이(가) 표시된 사진&#10;&#10;AI 생성 콘텐츠는 정확하지 않을 수 있습니다."/>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27593" cy="3503764"/>
                    </a:xfrm>
                    <a:prstGeom prst="rect">
                      <a:avLst/>
                    </a:prstGeom>
                    <a:noFill/>
                    <a:ln>
                      <a:noFill/>
                    </a:ln>
                  </pic:spPr>
                </pic:pic>
              </a:graphicData>
            </a:graphic>
          </wp:inline>
        </w:drawing>
      </w:r>
    </w:p>
    <w:p w14:paraId="43E2A137" w14:textId="315FAB85" w:rsidR="00456781" w:rsidRDefault="00C33C51" w:rsidP="00456781">
      <w:r>
        <w:rPr>
          <w:rFonts w:hint="eastAsia"/>
        </w:rPr>
        <w:t>주요 결과</w:t>
      </w:r>
    </w:p>
    <w:p w14:paraId="4454C9EB" w14:textId="4C21CAD0" w:rsidR="00C33C51" w:rsidRDefault="00C33C51" w:rsidP="00C33C51">
      <w:pPr>
        <w:pStyle w:val="a6"/>
        <w:numPr>
          <w:ilvl w:val="0"/>
          <w:numId w:val="16"/>
        </w:numPr>
        <w:spacing w:line="276" w:lineRule="auto"/>
      </w:pPr>
      <w:r>
        <w:rPr>
          <w:rFonts w:hint="eastAsia"/>
        </w:rPr>
        <w:t>면적과 가격은 강한 양의 관계를 보였다. 면적이 커질수록 평균 매매가가 뚜렷하게 상승하는 추세가 나타났으며, 이는 평당 가격 기반 거래 구조가 일반적인 한국 아파트 시장 특성과 일치하는 결과이다.</w:t>
      </w:r>
    </w:p>
    <w:p w14:paraId="721A053C" w14:textId="0ACC159D" w:rsidR="00C33C51" w:rsidRDefault="00C33C51" w:rsidP="00C33C51">
      <w:pPr>
        <w:pStyle w:val="a6"/>
        <w:numPr>
          <w:ilvl w:val="0"/>
          <w:numId w:val="16"/>
        </w:numPr>
        <w:spacing w:line="276" w:lineRule="auto"/>
      </w:pPr>
      <w:r>
        <w:rPr>
          <w:rFonts w:hint="eastAsia"/>
        </w:rPr>
        <w:t>3D 시각화 결과, 고가 아파트는 대체로 큰 면적 + 낮은 구축연수 조합에 집중되었다. 특히 큰 면적과 신축에 가까운 단지 구간에서 색상(가격)이 가장 밝게 나타나는 패턴이 확인되었다.</w:t>
      </w:r>
    </w:p>
    <w:p w14:paraId="4C1F406F" w14:textId="7625DF81" w:rsidR="00C33C51" w:rsidRDefault="00C33C51" w:rsidP="00C3699F">
      <w:pPr>
        <w:pStyle w:val="a6"/>
        <w:numPr>
          <w:ilvl w:val="0"/>
          <w:numId w:val="16"/>
        </w:numPr>
        <w:spacing w:line="276" w:lineRule="auto"/>
      </w:pPr>
      <w:r>
        <w:rPr>
          <w:rFonts w:hint="eastAsia"/>
        </w:rPr>
        <w:t>연식과 가격의 관계는 상대적으로 음의 경향을 보였으나, 전체 분포는 넓게 퍼져 있다. 이는 신축일수록 비싸다는 일반적 경향은 존재하지만, 재건축 기대 또는 지역 프리미엄에 의해 구축 아파트도 고가를 형성할 수 있음을 의미한다.</w:t>
      </w:r>
    </w:p>
    <w:p w14:paraId="498CCECE" w14:textId="052E045C" w:rsidR="00C33C51" w:rsidRDefault="00BF3D68" w:rsidP="00C33C51">
      <w:r>
        <w:rPr>
          <w:rFonts w:hint="eastAsia"/>
        </w:rPr>
        <w:t>2</w:t>
      </w:r>
      <w:r w:rsidR="00C33C51">
        <w:rPr>
          <w:rFonts w:hint="eastAsia"/>
        </w:rPr>
        <w:t>) 역세권 효과 분석</w:t>
      </w:r>
    </w:p>
    <w:p w14:paraId="2B85C814" w14:textId="52277ED6" w:rsidR="00C33C51" w:rsidRDefault="00C33C51" w:rsidP="00C33C51">
      <w:r>
        <w:rPr>
          <w:rFonts w:hint="eastAsia"/>
        </w:rPr>
        <w:t>아파트 평균 매매가와 지하철역 거리의 관계를 산점도와 LOWESS 추세선으로 분석하였다. 그 결과, 역과의 거리가 가까울수록 가격이 높아지는 역세권 프리미엄이 명확하게 확인되었다.</w:t>
      </w:r>
    </w:p>
    <w:p w14:paraId="25895733" w14:textId="78277D00" w:rsidR="00C33C51" w:rsidRPr="00C33C51" w:rsidRDefault="00C33C51" w:rsidP="00C33C51">
      <w:r w:rsidRPr="00C33C51">
        <w:rPr>
          <w:noProof/>
        </w:rPr>
        <w:lastRenderedPageBreak/>
        <w:drawing>
          <wp:inline distT="0" distB="0" distL="0" distR="0" wp14:anchorId="6B89EE56" wp14:editId="23BD6F20">
            <wp:extent cx="3030220" cy="2686033"/>
            <wp:effectExtent l="0" t="0" r="0" b="635"/>
            <wp:docPr id="803879780" name="그림 14" descr="텍스트, 스크린샷, 도표,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79780" name="그림 14" descr="텍스트, 스크린샷, 도표, 그래프이(가) 표시된 사진&#10;&#10;AI 생성 콘텐츠는 정확하지 않을 수 있습니다."/>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9818" cy="2703405"/>
                    </a:xfrm>
                    <a:prstGeom prst="rect">
                      <a:avLst/>
                    </a:prstGeom>
                    <a:noFill/>
                    <a:ln>
                      <a:noFill/>
                    </a:ln>
                  </pic:spPr>
                </pic:pic>
              </a:graphicData>
            </a:graphic>
          </wp:inline>
        </w:drawing>
      </w:r>
      <w:r w:rsidRPr="00C33C51">
        <w:rPr>
          <w:noProof/>
        </w:rPr>
        <w:drawing>
          <wp:inline distT="0" distB="0" distL="0" distR="0" wp14:anchorId="1DF35220" wp14:editId="1AA26979">
            <wp:extent cx="2614180" cy="2717800"/>
            <wp:effectExtent l="0" t="0" r="0" b="6350"/>
            <wp:docPr id="758691853" name="그림 16" descr="텍스트, 스크린샷, 라인,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91853" name="그림 16" descr="텍스트, 스크린샷, 라인, 그래프이(가) 표시된 사진&#10;&#10;AI 생성 콘텐츠는 정확하지 않을 수 있습니다."/>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17972" cy="2721742"/>
                    </a:xfrm>
                    <a:prstGeom prst="rect">
                      <a:avLst/>
                    </a:prstGeom>
                    <a:noFill/>
                    <a:ln>
                      <a:noFill/>
                    </a:ln>
                  </pic:spPr>
                </pic:pic>
              </a:graphicData>
            </a:graphic>
          </wp:inline>
        </w:drawing>
      </w:r>
    </w:p>
    <w:p w14:paraId="00D9A97B" w14:textId="031EE35F" w:rsidR="00C33C51" w:rsidRDefault="00C33C51" w:rsidP="00C33C51">
      <w:r>
        <w:rPr>
          <w:rFonts w:hint="eastAsia"/>
        </w:rPr>
        <w:t>주요 결과</w:t>
      </w:r>
    </w:p>
    <w:p w14:paraId="11C86407" w14:textId="6EE59F58" w:rsidR="00C33C51" w:rsidRDefault="00C3699F" w:rsidP="00C33C51">
      <w:pPr>
        <w:pStyle w:val="a6"/>
        <w:numPr>
          <w:ilvl w:val="0"/>
          <w:numId w:val="20"/>
        </w:numPr>
      </w:pPr>
      <w:r>
        <w:rPr>
          <w:rFonts w:hint="eastAsia"/>
        </w:rPr>
        <w:t>0.5km 이내 초역세권 구간에서 고가 아파트가 집중적으로 분포하고 있다.</w:t>
      </w:r>
    </w:p>
    <w:p w14:paraId="0DBA6F76" w14:textId="7CF9FEC9" w:rsidR="00C3699F" w:rsidRDefault="00C3699F" w:rsidP="00C33C51">
      <w:pPr>
        <w:pStyle w:val="a6"/>
        <w:numPr>
          <w:ilvl w:val="0"/>
          <w:numId w:val="20"/>
        </w:numPr>
      </w:pPr>
      <w:r>
        <w:rPr>
          <w:rFonts w:hint="eastAsia"/>
        </w:rPr>
        <w:t>거리 증가에 따라 가격이 완만하게 감소하는 음의 관계가 나타났으며, 이는 선형 회귀선에서도 확인된다.</w:t>
      </w:r>
    </w:p>
    <w:p w14:paraId="6CC786DA" w14:textId="2C1774E4" w:rsidR="00C3699F" w:rsidRDefault="00C3699F" w:rsidP="00C33C51">
      <w:pPr>
        <w:pStyle w:val="a6"/>
        <w:numPr>
          <w:ilvl w:val="0"/>
          <w:numId w:val="20"/>
        </w:numPr>
      </w:pPr>
      <w:r>
        <w:rPr>
          <w:rFonts w:hint="eastAsia"/>
        </w:rPr>
        <w:t>LOWESS 비선형 곡선을 적용해 확인한 결과, 특별한 비선형 패턴이나 임계점은 관찰되지 않았다. → 역과 가까울수록 비싸다는 단순 명확한 선형 구조가 시장에 존재하는 것으로 해석된다,</w:t>
      </w:r>
    </w:p>
    <w:p w14:paraId="130F6EFD" w14:textId="3EA82080" w:rsidR="00C3699F" w:rsidRDefault="00C3699F" w:rsidP="00C3699F">
      <w:r>
        <w:rPr>
          <w:rFonts w:hint="eastAsia"/>
        </w:rPr>
        <w:t>역과 가까운 입지는 가격 프리미엄을 강력하게 결정하는 요소이며, 이는 향후 모델링에서도 중요한 변수로 작용할 가능성이 높다.</w:t>
      </w:r>
    </w:p>
    <w:p w14:paraId="66D8F6EF" w14:textId="657FB96D" w:rsidR="00C3699F" w:rsidRPr="00C33C51" w:rsidRDefault="00BF3D68" w:rsidP="00C3699F">
      <w:r>
        <w:rPr>
          <w:rFonts w:hint="eastAsia"/>
        </w:rPr>
        <w:t>3</w:t>
      </w:r>
      <w:r w:rsidR="00C3699F">
        <w:rPr>
          <w:rFonts w:hint="eastAsia"/>
        </w:rPr>
        <w:t>)</w:t>
      </w:r>
      <w:r w:rsidR="00086A9E">
        <w:rPr>
          <w:rFonts w:hint="eastAsia"/>
        </w:rPr>
        <w:t xml:space="preserve"> 주변 인프라 vs 아파트 가격</w:t>
      </w:r>
    </w:p>
    <w:p w14:paraId="199A2ACB" w14:textId="06BD103D" w:rsidR="00456781" w:rsidRDefault="00086A9E" w:rsidP="00456781">
      <w:r>
        <w:rPr>
          <w:rFonts w:hint="eastAsia"/>
        </w:rPr>
        <w:t>서울 전역 데이터를 기반으로 주변 인프라 수(마트 / 문화시설)와 평균 매매가의 관계를 분석한 결과, 뚜렷한 선형적 관계는 확인되지 않았다. 수도 서울의 경우, 이미 도시 전역에 높은 수준의 인프라가 구축되어 있기 때문이다.</w:t>
      </w:r>
    </w:p>
    <w:p w14:paraId="259BC272" w14:textId="11ABA1DF" w:rsidR="00086A9E" w:rsidRPr="00086A9E" w:rsidRDefault="00086A9E" w:rsidP="00086A9E">
      <w:r w:rsidRPr="00086A9E">
        <w:rPr>
          <w:noProof/>
        </w:rPr>
        <w:drawing>
          <wp:inline distT="0" distB="0" distL="0" distR="0" wp14:anchorId="613A5BF2" wp14:editId="4377D618">
            <wp:extent cx="2701153" cy="2032000"/>
            <wp:effectExtent l="0" t="0" r="4445" b="6350"/>
            <wp:docPr id="1892284200" name="그림 18" descr="텍스트, 스크린샷, 도표,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84200" name="그림 18" descr="텍스트, 스크린샷, 도표, 라인이(가) 표시된 사진&#10;&#10;AI 생성 콘텐츠는 정확하지 않을 수 있습니다."/>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05664" cy="2035393"/>
                    </a:xfrm>
                    <a:prstGeom prst="rect">
                      <a:avLst/>
                    </a:prstGeom>
                    <a:noFill/>
                    <a:ln>
                      <a:noFill/>
                    </a:ln>
                  </pic:spPr>
                </pic:pic>
              </a:graphicData>
            </a:graphic>
          </wp:inline>
        </w:drawing>
      </w:r>
      <w:r w:rsidRPr="00086A9E">
        <w:rPr>
          <w:rFonts w:ascii="굴림" w:eastAsia="굴림" w:hAnsi="굴림" w:cs="굴림"/>
          <w:kern w:val="0"/>
          <w:sz w:val="24"/>
          <w14:ligatures w14:val="none"/>
        </w:rPr>
        <w:t xml:space="preserve"> </w:t>
      </w:r>
      <w:r w:rsidRPr="00086A9E">
        <w:rPr>
          <w:noProof/>
        </w:rPr>
        <w:drawing>
          <wp:inline distT="0" distB="0" distL="0" distR="0" wp14:anchorId="0BE32F57" wp14:editId="1E086783">
            <wp:extent cx="2847064" cy="2155643"/>
            <wp:effectExtent l="0" t="0" r="0" b="0"/>
            <wp:docPr id="648964381" name="그림 20" descr="텍스트, 스크린샷, 라인,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964381" name="그림 20" descr="텍스트, 스크린샷, 라인, 그래프이(가) 표시된 사진&#10;&#10;AI 생성 콘텐츠는 정확하지 않을 수 있습니다."/>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61969" cy="2166928"/>
                    </a:xfrm>
                    <a:prstGeom prst="rect">
                      <a:avLst/>
                    </a:prstGeom>
                    <a:noFill/>
                    <a:ln>
                      <a:noFill/>
                    </a:ln>
                  </pic:spPr>
                </pic:pic>
              </a:graphicData>
            </a:graphic>
          </wp:inline>
        </w:drawing>
      </w:r>
    </w:p>
    <w:p w14:paraId="16E64E53" w14:textId="6A025B57" w:rsidR="00086A9E" w:rsidRDefault="00086A9E" w:rsidP="00086A9E">
      <w:r>
        <w:rPr>
          <w:rFonts w:hint="eastAsia"/>
        </w:rPr>
        <w:lastRenderedPageBreak/>
        <w:t>주요 결과</w:t>
      </w:r>
    </w:p>
    <w:p w14:paraId="2DF15B07" w14:textId="1B5995F3" w:rsidR="00086A9E" w:rsidRDefault="00086A9E" w:rsidP="00086A9E">
      <w:pPr>
        <w:pStyle w:val="a6"/>
        <w:numPr>
          <w:ilvl w:val="0"/>
          <w:numId w:val="21"/>
        </w:numPr>
      </w:pPr>
      <w:r>
        <w:rPr>
          <w:rFonts w:hint="eastAsia"/>
        </w:rPr>
        <w:t>마트 / 문화시설 수는 전반적으로 가격과 큰 상관이 나타나지 않았다. (그래프에서도 완만한 양의 기울기지만 영향은 미미함)</w:t>
      </w:r>
    </w:p>
    <w:p w14:paraId="109A41C7" w14:textId="0FFB8861" w:rsidR="00086A9E" w:rsidRDefault="00086A9E" w:rsidP="00086A9E">
      <w:pPr>
        <w:pStyle w:val="a6"/>
        <w:numPr>
          <w:ilvl w:val="0"/>
          <w:numId w:val="21"/>
        </w:numPr>
      </w:pPr>
      <w:r>
        <w:rPr>
          <w:rFonts w:hint="eastAsia"/>
        </w:rPr>
        <w:t xml:space="preserve">서울 전 지역이 이미 고르게 생활 인프라를 확보하고 있기 때문으로 해석할 수 있다. </w:t>
      </w:r>
    </w:p>
    <w:p w14:paraId="35D25E0D" w14:textId="2CDB378C" w:rsidR="00086A9E" w:rsidRDefault="00086A9E" w:rsidP="00086A9E">
      <w:pPr>
        <w:pStyle w:val="a6"/>
        <w:numPr>
          <w:ilvl w:val="0"/>
          <w:numId w:val="21"/>
        </w:numPr>
      </w:pPr>
      <w:r>
        <w:rPr>
          <w:rFonts w:hint="eastAsia"/>
        </w:rPr>
        <w:t>기본 생활 편의 시설은 수도권 내 대부분 지역에서 차별적 요인으로 작용되지 않는다.</w:t>
      </w:r>
    </w:p>
    <w:p w14:paraId="12559237" w14:textId="492D2151" w:rsidR="00086A9E" w:rsidRDefault="00086A9E" w:rsidP="00086A9E">
      <w:r>
        <w:rPr>
          <w:rFonts w:hint="eastAsia"/>
        </w:rPr>
        <w:t>이에 따라 서울 아파트 값은 생활 인프라보다 핵심 입지 요소가 가격을 결정하는 주요 변수임을 알 수 있</w:t>
      </w:r>
      <w:r w:rsidR="00BF3D68">
        <w:rPr>
          <w:rFonts w:hint="eastAsia"/>
        </w:rPr>
        <w:t>다.</w:t>
      </w:r>
    </w:p>
    <w:p w14:paraId="0E314C9E" w14:textId="7D52C644" w:rsidR="00BF3D68" w:rsidRDefault="00BF3D68" w:rsidP="00BF3D68">
      <w:pPr>
        <w:pStyle w:val="a6"/>
        <w:numPr>
          <w:ilvl w:val="1"/>
          <w:numId w:val="2"/>
        </w:numPr>
      </w:pPr>
      <w:r>
        <w:rPr>
          <w:rFonts w:hint="eastAsia"/>
        </w:rPr>
        <w:t>종합 비교 분석</w:t>
      </w:r>
    </w:p>
    <w:p w14:paraId="70FF0EAC" w14:textId="3A3E7FE8" w:rsidR="00573833" w:rsidRPr="00573833" w:rsidRDefault="00BF3D68" w:rsidP="00573833">
      <w:r>
        <w:rPr>
          <w:rFonts w:hint="eastAsia"/>
        </w:rPr>
        <w:t>1) 가겨 상</w:t>
      </w:r>
      <w:r w:rsidRPr="00BF3D68">
        <w:rPr>
          <w:rFonts w:hint="eastAsia"/>
        </w:rPr>
        <w:t>·</w:t>
      </w:r>
      <w:r>
        <w:rPr>
          <w:rFonts w:hint="eastAsia"/>
        </w:rPr>
        <w:t>하위 10% 비교</w:t>
      </w:r>
    </w:p>
    <w:p w14:paraId="16A628EF" w14:textId="1D289B27" w:rsidR="00573833" w:rsidRPr="00573833" w:rsidRDefault="00573833" w:rsidP="00573833">
      <w:r w:rsidRPr="00573833">
        <w:rPr>
          <w:noProof/>
        </w:rPr>
        <w:drawing>
          <wp:inline distT="0" distB="0" distL="0" distR="0" wp14:anchorId="0F8C5BB0" wp14:editId="1A878EB5">
            <wp:extent cx="2945862" cy="2171700"/>
            <wp:effectExtent l="0" t="0" r="6985" b="0"/>
            <wp:docPr id="1604538755" name="그림 24" descr="텍스트, 스크린샷, 도표,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38755" name="그림 24" descr="텍스트, 스크린샷, 도표, 그래프이(가) 표시된 사진&#10;&#10;AI 생성 콘텐츠는 정확하지 않을 수 있습니다."/>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51013" cy="2175497"/>
                    </a:xfrm>
                    <a:prstGeom prst="rect">
                      <a:avLst/>
                    </a:prstGeom>
                    <a:noFill/>
                    <a:ln>
                      <a:noFill/>
                    </a:ln>
                  </pic:spPr>
                </pic:pic>
              </a:graphicData>
            </a:graphic>
          </wp:inline>
        </w:drawing>
      </w:r>
      <w:r w:rsidRPr="00573833">
        <w:rPr>
          <w:noProof/>
        </w:rPr>
        <w:drawing>
          <wp:inline distT="0" distB="0" distL="0" distR="0" wp14:anchorId="39D4F8EA" wp14:editId="1F6C5863">
            <wp:extent cx="2664123" cy="2089150"/>
            <wp:effectExtent l="0" t="0" r="3175" b="6350"/>
            <wp:docPr id="825905423" name="그림 22" descr="도표, 원, 텍스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05423" name="그림 22" descr="도표, 원, 텍스트, 라인이(가) 표시된 사진&#10;&#10;AI 생성 콘텐츠는 정확하지 않을 수 있습니다."/>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68039" cy="2092221"/>
                    </a:xfrm>
                    <a:prstGeom prst="rect">
                      <a:avLst/>
                    </a:prstGeom>
                    <a:noFill/>
                    <a:ln>
                      <a:noFill/>
                    </a:ln>
                  </pic:spPr>
                </pic:pic>
              </a:graphicData>
            </a:graphic>
          </wp:inline>
        </w:drawing>
      </w:r>
    </w:p>
    <w:p w14:paraId="04D82AC4" w14:textId="42F7F3C0" w:rsidR="00573833" w:rsidRDefault="00573833" w:rsidP="00BF3D68">
      <w:r>
        <w:rPr>
          <w:rFonts w:hint="eastAsia"/>
        </w:rPr>
        <w:t xml:space="preserve">주요 결과 </w:t>
      </w:r>
    </w:p>
    <w:p w14:paraId="25DE4A65" w14:textId="39EB9A6C" w:rsidR="00573833" w:rsidRDefault="00573833" w:rsidP="00573833">
      <w:pPr>
        <w:pStyle w:val="a6"/>
        <w:numPr>
          <w:ilvl w:val="0"/>
          <w:numId w:val="21"/>
        </w:numPr>
      </w:pPr>
      <w:r>
        <w:rPr>
          <w:rFonts w:hint="eastAsia"/>
        </w:rPr>
        <w:t>서울은 전체적으로 신축과 구축, 편의시설 접근성이 도시 전역에 비교적 고르게 분포되어 있으므로, 마트 / 문화시설 같은 단순 편의시설 변수는 가격 차이를 명확히 설명하지 못한다.</w:t>
      </w:r>
    </w:p>
    <w:p w14:paraId="4000A0B4" w14:textId="3E5DCCF7" w:rsidR="00573833" w:rsidRDefault="00573833" w:rsidP="00573833">
      <w:pPr>
        <w:pStyle w:val="a6"/>
        <w:numPr>
          <w:ilvl w:val="0"/>
          <w:numId w:val="21"/>
        </w:numPr>
      </w:pPr>
      <w:r>
        <w:rPr>
          <w:rFonts w:hint="eastAsia"/>
        </w:rPr>
        <w:t>가장 강력한 가격 결정 요인은</w:t>
      </w:r>
    </w:p>
    <w:p w14:paraId="4BC584F0" w14:textId="763C70F5" w:rsidR="00573833" w:rsidRDefault="00573833" w:rsidP="00573833">
      <w:pPr>
        <w:pStyle w:val="a6"/>
        <w:numPr>
          <w:ilvl w:val="1"/>
          <w:numId w:val="21"/>
        </w:numPr>
      </w:pPr>
      <w:r>
        <w:rPr>
          <w:rFonts w:hint="eastAsia"/>
        </w:rPr>
        <w:t>전용면적 크기</w:t>
      </w:r>
    </w:p>
    <w:p w14:paraId="624124B0" w14:textId="0B7C9F76" w:rsidR="00573833" w:rsidRDefault="00573833" w:rsidP="00573833">
      <w:pPr>
        <w:pStyle w:val="a6"/>
        <w:numPr>
          <w:ilvl w:val="1"/>
          <w:numId w:val="21"/>
        </w:numPr>
      </w:pPr>
      <w:r>
        <w:rPr>
          <w:rFonts w:hint="eastAsia"/>
        </w:rPr>
        <w:t>연식 (신축 여부)</w:t>
      </w:r>
    </w:p>
    <w:p w14:paraId="2163D631" w14:textId="18C7B68B" w:rsidR="00573833" w:rsidRDefault="00573833" w:rsidP="00573833">
      <w:pPr>
        <w:pStyle w:val="a6"/>
        <w:numPr>
          <w:ilvl w:val="1"/>
          <w:numId w:val="21"/>
        </w:numPr>
      </w:pPr>
      <w:r>
        <w:rPr>
          <w:rFonts w:hint="eastAsia"/>
        </w:rPr>
        <w:t>역세권 접근성</w:t>
      </w:r>
    </w:p>
    <w:p w14:paraId="21E66400" w14:textId="003226C9" w:rsidR="00573833" w:rsidRDefault="00573833" w:rsidP="00573833">
      <w:pPr>
        <w:pStyle w:val="a6"/>
        <w:numPr>
          <w:ilvl w:val="1"/>
          <w:numId w:val="21"/>
        </w:numPr>
      </w:pPr>
      <w:r>
        <w:rPr>
          <w:rFonts w:hint="eastAsia"/>
        </w:rPr>
        <w:t>지역 프리미엄(클러스터 2와 같이 고가 지역 존재</w:t>
      </w:r>
    </w:p>
    <w:p w14:paraId="157E3137" w14:textId="31A84503" w:rsidR="00573833" w:rsidRPr="00573833" w:rsidRDefault="00573833" w:rsidP="00BF3D68">
      <w:r>
        <w:rPr>
          <w:rFonts w:hint="eastAsia"/>
        </w:rPr>
        <w:t>최종 EDA 결론(인사이트)</w:t>
      </w:r>
    </w:p>
    <w:p w14:paraId="7CADA780" w14:textId="37DF87BF" w:rsidR="00086A9E" w:rsidRDefault="00B61AAD" w:rsidP="00456781">
      <w:r>
        <w:rPr>
          <w:rFonts w:hint="eastAsia"/>
        </w:rPr>
        <w:t xml:space="preserve">본 연구의 EDA 결과, 서울 아파트 가격의 본질적인 결정 요인은 단순한 신축 여부나 생활 인프라 수준이 아니라, 입지 경쟁력과 공간적 프리미엄이라는 점이 명확히 드러났다. </w:t>
      </w:r>
      <w:r>
        <w:rPr>
          <w:rFonts w:hint="eastAsia"/>
        </w:rPr>
        <w:lastRenderedPageBreak/>
        <w:t xml:space="preserve">연식과 편의시설은 서울 전역에서 고르게 분포되어 가격 격차를 설명하는 데 한계가 있었으며, 반대로 면적, 역세권, 그리고 지역 클러스터 변수는 가격 차이를 가장 강하게 구분하였다. </w:t>
      </w:r>
    </w:p>
    <w:p w14:paraId="40BB460F" w14:textId="13309082" w:rsidR="00B61AAD" w:rsidRDefault="00B61AAD" w:rsidP="00456781">
      <w:r>
        <w:rPr>
          <w:rFonts w:hint="eastAsia"/>
        </w:rPr>
        <w:t>특히, K-Means 클러스터링을 기반으로 지역을 구분했을 때, 모든 클러스터에서 신축과 구축 단지가 고르게 존재함에도 불구하고, 가격은 특정 지역군(Cluster</w:t>
      </w:r>
      <w:r w:rsidR="009C3803">
        <w:rPr>
          <w:rFonts w:hint="eastAsia"/>
        </w:rPr>
        <w:t>1</w:t>
      </w:r>
      <w:r>
        <w:rPr>
          <w:rFonts w:hint="eastAsia"/>
        </w:rPr>
        <w:t>: 강남)에 극단적으로 집중되어 있었다. 이는 동일한 연식</w:t>
      </w:r>
      <w:r w:rsidRPr="00B61AAD">
        <w:t>·</w:t>
      </w:r>
      <w:r>
        <w:rPr>
          <w:rFonts w:hint="eastAsia"/>
        </w:rPr>
        <w:t>면적 조건이라도 어디에 위치하느냐가 가격을 결정한다는 사실을 공간적으로 증명한 결과이다.</w:t>
      </w:r>
    </w:p>
    <w:p w14:paraId="26C375BD" w14:textId="51D20841" w:rsidR="00B61AAD" w:rsidRDefault="00B61AAD" w:rsidP="00456781">
      <w:r>
        <w:rPr>
          <w:rFonts w:hint="eastAsia"/>
        </w:rPr>
        <w:t>또한, 0.5km 이내 초역세권에서 고가 단지가 뚜렷하게 집중된 현상과 면적 및 가격 간 강한 양의 상관관계는 역 접근성 및 주거 면적이 시장 가격에서 절대적인 구조적 변수임을 보여준다. 반면, 마트</w:t>
      </w:r>
      <w:r w:rsidRPr="00B61AAD">
        <w:t>·</w:t>
      </w:r>
      <w:r>
        <w:rPr>
          <w:rFonts w:hint="eastAsia"/>
        </w:rPr>
        <w:t>문화시설 등 생활 인프라 지표는 서울의 균질한 도시 구조 특성상 가격 설명력에 기여하지 못했다.</w:t>
      </w:r>
    </w:p>
    <w:p w14:paraId="0C7CF7A2" w14:textId="078ED161" w:rsidR="00B61AAD" w:rsidRDefault="00B61AAD" w:rsidP="00456781">
      <w:r>
        <w:rPr>
          <w:rFonts w:hint="eastAsia"/>
        </w:rPr>
        <w:t>종합하면 서울 아파트의 가격은 입지 기반의 지역 프리미엄이 핵심이며, 이를 강화하는 요소로서 면적과 역세권 접근성이 결정적 역할을 한다. 따라서 향후 모델링 단계에서 지역 클러스터 변수</w:t>
      </w:r>
      <w:r w:rsidRPr="00B61AAD">
        <w:t>·</w:t>
      </w:r>
      <w:r>
        <w:rPr>
          <w:rFonts w:hint="eastAsia"/>
        </w:rPr>
        <w:t>면적</w:t>
      </w:r>
      <w:r w:rsidRPr="00B61AAD">
        <w:t>·</w:t>
      </w:r>
      <w:r>
        <w:rPr>
          <w:rFonts w:hint="eastAsia"/>
        </w:rPr>
        <w:t>역 거리 변수를 중심으로 한 설명력이 높은 예측 모델 구축이 필요한 방향성이 도출되었다.</w:t>
      </w:r>
    </w:p>
    <w:p w14:paraId="4E97B550" w14:textId="2EE29644" w:rsidR="007A2B9E" w:rsidRDefault="007A2B9E" w:rsidP="007A2B9E">
      <w:pPr>
        <w:rPr>
          <w:b/>
          <w:bCs/>
        </w:rPr>
      </w:pPr>
      <w:r w:rsidRPr="007A2B9E">
        <w:rPr>
          <w:rFonts w:hint="eastAsia"/>
          <w:b/>
          <w:bCs/>
        </w:rPr>
        <w:t>4. 모델링</w:t>
      </w:r>
    </w:p>
    <w:p w14:paraId="6F4291CA" w14:textId="7661679D" w:rsidR="007A2B9E" w:rsidRDefault="007A2B9E" w:rsidP="007A2B9E">
      <w:r>
        <w:rPr>
          <w:rFonts w:hint="eastAsia"/>
        </w:rPr>
        <w:t>EDA 결과를 바탕으로 서울 아파트 가격 예측의 핵심 변수를 중심으로 모델링을 진행하였다. 단순 선형 관계만으로 가격 변동을 설명하기 어려운 구조적 비선형성이 존재한다고 판단하여, 기본 선형 모델을 출발점으로 하고, 점진적으로 복잡한 모델로 확장하는 방식으로 접근하였다.</w:t>
      </w:r>
    </w:p>
    <w:p w14:paraId="163D9341" w14:textId="3606F879" w:rsidR="007A2B9E" w:rsidRDefault="007A2B9E" w:rsidP="007A2B9E">
      <w:r>
        <w:rPr>
          <w:rFonts w:hint="eastAsia"/>
        </w:rPr>
        <w:t>4.1 Baseline 모델</w:t>
      </w:r>
    </w:p>
    <w:p w14:paraId="25034485" w14:textId="2B4D167C" w:rsidR="007A2B9E" w:rsidRDefault="007A2B9E" w:rsidP="007A2B9E">
      <w:r>
        <w:rPr>
          <w:rFonts w:hint="eastAsia"/>
        </w:rPr>
        <w:t>1) Linear Regression</w:t>
      </w:r>
    </w:p>
    <w:tbl>
      <w:tblPr>
        <w:tblStyle w:val="aa"/>
        <w:tblW w:w="0" w:type="auto"/>
        <w:tblLook w:val="04A0" w:firstRow="1" w:lastRow="0" w:firstColumn="1" w:lastColumn="0" w:noHBand="0" w:noVBand="1"/>
      </w:tblPr>
      <w:tblGrid>
        <w:gridCol w:w="4508"/>
        <w:gridCol w:w="4508"/>
      </w:tblGrid>
      <w:tr w:rsidR="008865DA" w14:paraId="7EC93434" w14:textId="77777777" w:rsidTr="008865DA">
        <w:tc>
          <w:tcPr>
            <w:tcW w:w="4508" w:type="dxa"/>
          </w:tcPr>
          <w:p w14:paraId="2DB25FFF" w14:textId="183DBAE8" w:rsidR="008865DA" w:rsidRDefault="008865DA" w:rsidP="008865DA">
            <w:pPr>
              <w:jc w:val="center"/>
            </w:pPr>
            <w:r>
              <w:rPr>
                <w:rFonts w:hint="eastAsia"/>
              </w:rPr>
              <w:t>Metric</w:t>
            </w:r>
          </w:p>
        </w:tc>
        <w:tc>
          <w:tcPr>
            <w:tcW w:w="4508" w:type="dxa"/>
          </w:tcPr>
          <w:p w14:paraId="2F1975CE" w14:textId="11F5659E" w:rsidR="008865DA" w:rsidRDefault="008865DA" w:rsidP="008865DA">
            <w:pPr>
              <w:jc w:val="center"/>
            </w:pPr>
            <w:r>
              <w:rPr>
                <w:rFonts w:hint="eastAsia"/>
              </w:rPr>
              <w:t>Score</w:t>
            </w:r>
          </w:p>
        </w:tc>
      </w:tr>
      <w:tr w:rsidR="008865DA" w14:paraId="3A01850C" w14:textId="77777777" w:rsidTr="008865DA">
        <w:tc>
          <w:tcPr>
            <w:tcW w:w="4508" w:type="dxa"/>
          </w:tcPr>
          <w:p w14:paraId="07E49CF7" w14:textId="46E74743" w:rsidR="008865DA" w:rsidRDefault="008865DA" w:rsidP="008865DA">
            <w:pPr>
              <w:jc w:val="center"/>
            </w:pPr>
            <w:r>
              <w:rPr>
                <w:rFonts w:hint="eastAsia"/>
              </w:rPr>
              <w:t>MAPE</w:t>
            </w:r>
          </w:p>
        </w:tc>
        <w:tc>
          <w:tcPr>
            <w:tcW w:w="4508" w:type="dxa"/>
          </w:tcPr>
          <w:p w14:paraId="68665CC3" w14:textId="58316924" w:rsidR="008865DA" w:rsidRDefault="008865DA" w:rsidP="008865DA">
            <w:pPr>
              <w:jc w:val="center"/>
            </w:pPr>
            <w:r>
              <w:rPr>
                <w:rFonts w:hint="eastAsia"/>
              </w:rPr>
              <w:t>26.</w:t>
            </w:r>
            <w:r w:rsidR="003666E8">
              <w:rPr>
                <w:rFonts w:hint="eastAsia"/>
              </w:rPr>
              <w:t>7</w:t>
            </w:r>
            <w:r w:rsidR="000F7CE0">
              <w:rPr>
                <w:rFonts w:hint="eastAsia"/>
              </w:rPr>
              <w:t>1</w:t>
            </w:r>
            <w:r>
              <w:rPr>
                <w:rFonts w:hint="eastAsia"/>
              </w:rPr>
              <w:t>%</w:t>
            </w:r>
          </w:p>
        </w:tc>
      </w:tr>
      <w:tr w:rsidR="008865DA" w14:paraId="4CED463C" w14:textId="77777777" w:rsidTr="008865DA">
        <w:tc>
          <w:tcPr>
            <w:tcW w:w="4508" w:type="dxa"/>
          </w:tcPr>
          <w:p w14:paraId="6759FFE3" w14:textId="51D1D3F0" w:rsidR="008865DA" w:rsidRDefault="008865DA" w:rsidP="008865DA">
            <w:pPr>
              <w:jc w:val="center"/>
            </w:pPr>
            <w:r>
              <w:rPr>
                <w:rFonts w:hint="eastAsia"/>
              </w:rPr>
              <w:t>RMSE</w:t>
            </w:r>
          </w:p>
        </w:tc>
        <w:tc>
          <w:tcPr>
            <w:tcW w:w="4508" w:type="dxa"/>
          </w:tcPr>
          <w:p w14:paraId="02BAA234" w14:textId="18EDA5F7" w:rsidR="008865DA" w:rsidRDefault="008865DA" w:rsidP="008865DA">
            <w:pPr>
              <w:jc w:val="center"/>
            </w:pPr>
            <w:r>
              <w:rPr>
                <w:rFonts w:hint="eastAsia"/>
              </w:rPr>
              <w:t>18,</w:t>
            </w:r>
            <w:r w:rsidR="000F7CE0">
              <w:rPr>
                <w:rFonts w:hint="eastAsia"/>
              </w:rPr>
              <w:t>345</w:t>
            </w:r>
          </w:p>
        </w:tc>
      </w:tr>
      <w:tr w:rsidR="008865DA" w14:paraId="66A20CA9" w14:textId="77777777" w:rsidTr="008865DA">
        <w:tc>
          <w:tcPr>
            <w:tcW w:w="4508" w:type="dxa"/>
          </w:tcPr>
          <w:p w14:paraId="45AC3F1F" w14:textId="37AC0DDF" w:rsidR="008865DA" w:rsidRDefault="008865DA" w:rsidP="008865DA">
            <w:pPr>
              <w:jc w:val="center"/>
            </w:pPr>
            <w:r>
              <w:rPr>
                <w:rFonts w:hint="eastAsia"/>
              </w:rPr>
              <w:t>MAE</w:t>
            </w:r>
          </w:p>
        </w:tc>
        <w:tc>
          <w:tcPr>
            <w:tcW w:w="4508" w:type="dxa"/>
          </w:tcPr>
          <w:p w14:paraId="7BFE5223" w14:textId="105AAFB3" w:rsidR="008865DA" w:rsidRDefault="008865DA" w:rsidP="008865DA">
            <w:pPr>
              <w:jc w:val="center"/>
            </w:pPr>
            <w:r>
              <w:rPr>
                <w:rFonts w:hint="eastAsia"/>
              </w:rPr>
              <w:t>11,</w:t>
            </w:r>
            <w:r w:rsidR="003666E8">
              <w:rPr>
                <w:rFonts w:hint="eastAsia"/>
              </w:rPr>
              <w:t>4</w:t>
            </w:r>
            <w:r w:rsidR="000F7CE0">
              <w:rPr>
                <w:rFonts w:hint="eastAsia"/>
              </w:rPr>
              <w:t>05</w:t>
            </w:r>
          </w:p>
        </w:tc>
      </w:tr>
    </w:tbl>
    <w:p w14:paraId="6FA15571" w14:textId="1EE9EFA8" w:rsidR="007A2B9E" w:rsidRDefault="008865DA" w:rsidP="008865DA">
      <w:pPr>
        <w:pStyle w:val="a6"/>
        <w:numPr>
          <w:ilvl w:val="0"/>
          <w:numId w:val="24"/>
        </w:numPr>
      </w:pPr>
      <w:r>
        <w:rPr>
          <w:rFonts w:hint="eastAsia"/>
        </w:rPr>
        <w:t>예측 오차가 매우 크게 나타났으며, 실제 평균 거래가 대비 약 2</w:t>
      </w:r>
      <w:r w:rsidR="003666E8">
        <w:rPr>
          <w:rFonts w:hint="eastAsia"/>
        </w:rPr>
        <w:t>7</w:t>
      </w:r>
      <w:r>
        <w:rPr>
          <w:rFonts w:hint="eastAsia"/>
        </w:rPr>
        <w:t>%의 평균 상대 오차를 보였다.</w:t>
      </w:r>
    </w:p>
    <w:p w14:paraId="1DB03EFF" w14:textId="093101E7" w:rsidR="008865DA" w:rsidRDefault="00936419" w:rsidP="008865DA">
      <w:pPr>
        <w:pStyle w:val="a6"/>
        <w:numPr>
          <w:ilvl w:val="0"/>
          <w:numId w:val="24"/>
        </w:numPr>
      </w:pPr>
      <w:r>
        <w:rPr>
          <w:rFonts w:hint="eastAsia"/>
        </w:rPr>
        <w:t>이는 서울 아파트 가격 구조가 단순 선형 조합만으로 설명되기 어렵고, 비선형 관계 및 변수 간 상호작용을 반영할 수 있는 모델이 필요함을 시사한다.</w:t>
      </w:r>
    </w:p>
    <w:p w14:paraId="6F9BFF7E" w14:textId="1B6D0FFC" w:rsidR="00936419" w:rsidRDefault="00FE6376" w:rsidP="00FE6376">
      <w:r>
        <w:rPr>
          <w:rFonts w:hint="eastAsia"/>
        </w:rPr>
        <w:t xml:space="preserve">2) </w:t>
      </w:r>
      <w:r w:rsidR="00936419">
        <w:rPr>
          <w:rFonts w:hint="eastAsia"/>
        </w:rPr>
        <w:t>Random Forest</w:t>
      </w:r>
    </w:p>
    <w:p w14:paraId="5201DCF9" w14:textId="731E9F87" w:rsidR="00936419" w:rsidRDefault="00936419" w:rsidP="00936419">
      <w:r>
        <w:rPr>
          <w:rFonts w:hint="eastAsia"/>
        </w:rPr>
        <w:lastRenderedPageBreak/>
        <w:t>Baseline 선형 회귀 대비 비선형 트리 기반 모델을 적용하여 모델 성능을 비교하였다. 가격 결정 요인의 복합적</w:t>
      </w:r>
      <w:r w:rsidRPr="00936419">
        <w:t>·</w:t>
      </w:r>
      <w:r>
        <w:rPr>
          <w:rFonts w:hint="eastAsia"/>
        </w:rPr>
        <w:t>비선형적 구조를 반영할 수 있어, 서울 아파트 시장과 같은 다중요인적 현상 분석에 적합한 알고리즘이다.</w:t>
      </w:r>
    </w:p>
    <w:tbl>
      <w:tblPr>
        <w:tblStyle w:val="aa"/>
        <w:tblW w:w="0" w:type="auto"/>
        <w:tblLook w:val="04A0" w:firstRow="1" w:lastRow="0" w:firstColumn="1" w:lastColumn="0" w:noHBand="0" w:noVBand="1"/>
      </w:tblPr>
      <w:tblGrid>
        <w:gridCol w:w="4508"/>
        <w:gridCol w:w="4508"/>
      </w:tblGrid>
      <w:tr w:rsidR="00936419" w14:paraId="54BC2523" w14:textId="77777777" w:rsidTr="00936419">
        <w:tc>
          <w:tcPr>
            <w:tcW w:w="4508" w:type="dxa"/>
          </w:tcPr>
          <w:p w14:paraId="4276940F" w14:textId="6FFF35D9" w:rsidR="00936419" w:rsidRDefault="00936419" w:rsidP="00936419">
            <w:pPr>
              <w:jc w:val="center"/>
            </w:pPr>
            <w:r>
              <w:rPr>
                <w:rFonts w:hint="eastAsia"/>
              </w:rPr>
              <w:t>Metric</w:t>
            </w:r>
          </w:p>
        </w:tc>
        <w:tc>
          <w:tcPr>
            <w:tcW w:w="4508" w:type="dxa"/>
          </w:tcPr>
          <w:p w14:paraId="5A1AE47B" w14:textId="2CC1A67E" w:rsidR="00936419" w:rsidRDefault="00936419" w:rsidP="00936419">
            <w:pPr>
              <w:jc w:val="center"/>
            </w:pPr>
            <w:r>
              <w:rPr>
                <w:rFonts w:hint="eastAsia"/>
              </w:rPr>
              <w:t>Score</w:t>
            </w:r>
          </w:p>
        </w:tc>
      </w:tr>
      <w:tr w:rsidR="00936419" w14:paraId="39DC8189" w14:textId="77777777" w:rsidTr="00936419">
        <w:tc>
          <w:tcPr>
            <w:tcW w:w="4508" w:type="dxa"/>
          </w:tcPr>
          <w:p w14:paraId="50E9A37A" w14:textId="288C401E" w:rsidR="00936419" w:rsidRDefault="00936419" w:rsidP="00936419">
            <w:pPr>
              <w:jc w:val="center"/>
            </w:pPr>
            <w:r>
              <w:rPr>
                <w:rFonts w:hint="eastAsia"/>
              </w:rPr>
              <w:t>MAPE</w:t>
            </w:r>
          </w:p>
        </w:tc>
        <w:tc>
          <w:tcPr>
            <w:tcW w:w="4508" w:type="dxa"/>
          </w:tcPr>
          <w:p w14:paraId="2E317183" w14:textId="18BBB0B7" w:rsidR="00936419" w:rsidRDefault="00936419" w:rsidP="00936419">
            <w:pPr>
              <w:jc w:val="center"/>
            </w:pPr>
            <w:r>
              <w:rPr>
                <w:rFonts w:hint="eastAsia"/>
              </w:rPr>
              <w:t>15.</w:t>
            </w:r>
            <w:r w:rsidR="000F7CE0">
              <w:rPr>
                <w:rFonts w:hint="eastAsia"/>
              </w:rPr>
              <w:t>70</w:t>
            </w:r>
            <w:r>
              <w:rPr>
                <w:rFonts w:hint="eastAsia"/>
              </w:rPr>
              <w:t>%</w:t>
            </w:r>
          </w:p>
        </w:tc>
      </w:tr>
      <w:tr w:rsidR="00936419" w14:paraId="2D4F0318" w14:textId="77777777" w:rsidTr="00936419">
        <w:tc>
          <w:tcPr>
            <w:tcW w:w="4508" w:type="dxa"/>
          </w:tcPr>
          <w:p w14:paraId="5B624188" w14:textId="2784978A" w:rsidR="00936419" w:rsidRDefault="00936419" w:rsidP="00936419">
            <w:pPr>
              <w:jc w:val="center"/>
            </w:pPr>
            <w:r>
              <w:rPr>
                <w:rFonts w:hint="eastAsia"/>
              </w:rPr>
              <w:t>RMSE</w:t>
            </w:r>
          </w:p>
        </w:tc>
        <w:tc>
          <w:tcPr>
            <w:tcW w:w="4508" w:type="dxa"/>
          </w:tcPr>
          <w:p w14:paraId="6378D34C" w14:textId="7801F174" w:rsidR="00936419" w:rsidRDefault="00936419" w:rsidP="00936419">
            <w:pPr>
              <w:jc w:val="center"/>
            </w:pPr>
            <w:r>
              <w:rPr>
                <w:rFonts w:hint="eastAsia"/>
              </w:rPr>
              <w:t>1</w:t>
            </w:r>
            <w:r w:rsidR="000F7CE0">
              <w:rPr>
                <w:rFonts w:hint="eastAsia"/>
              </w:rPr>
              <w:t>3,010</w:t>
            </w:r>
          </w:p>
        </w:tc>
      </w:tr>
      <w:tr w:rsidR="00936419" w14:paraId="4EE6ACC7" w14:textId="77777777" w:rsidTr="00936419">
        <w:tc>
          <w:tcPr>
            <w:tcW w:w="4508" w:type="dxa"/>
          </w:tcPr>
          <w:p w14:paraId="4B368C8E" w14:textId="24B65E67" w:rsidR="00936419" w:rsidRDefault="00936419" w:rsidP="00936419">
            <w:pPr>
              <w:jc w:val="center"/>
            </w:pPr>
            <w:r>
              <w:rPr>
                <w:rFonts w:hint="eastAsia"/>
              </w:rPr>
              <w:t>MAE</w:t>
            </w:r>
          </w:p>
        </w:tc>
        <w:tc>
          <w:tcPr>
            <w:tcW w:w="4508" w:type="dxa"/>
          </w:tcPr>
          <w:p w14:paraId="06BAFF74" w14:textId="69B44931" w:rsidR="00936419" w:rsidRDefault="00936419" w:rsidP="00936419">
            <w:pPr>
              <w:jc w:val="center"/>
            </w:pPr>
            <w:r>
              <w:rPr>
                <w:rFonts w:hint="eastAsia"/>
              </w:rPr>
              <w:t>6,</w:t>
            </w:r>
            <w:r w:rsidR="000F7CE0">
              <w:rPr>
                <w:rFonts w:hint="eastAsia"/>
              </w:rPr>
              <w:t>865</w:t>
            </w:r>
          </w:p>
        </w:tc>
      </w:tr>
    </w:tbl>
    <w:p w14:paraId="694147DD" w14:textId="134EE7F5" w:rsidR="00936419" w:rsidRDefault="00936419" w:rsidP="00936419">
      <w:pPr>
        <w:pStyle w:val="a6"/>
        <w:numPr>
          <w:ilvl w:val="0"/>
          <w:numId w:val="24"/>
        </w:numPr>
      </w:pPr>
      <w:r>
        <w:rPr>
          <w:rFonts w:hint="eastAsia"/>
        </w:rPr>
        <w:t>선형 회귀 대비 성능이 크게 개선되었다.</w:t>
      </w:r>
    </w:p>
    <w:p w14:paraId="1669890C" w14:textId="1520C109" w:rsidR="00936419" w:rsidRDefault="00936419" w:rsidP="00936419">
      <w:pPr>
        <w:pStyle w:val="a6"/>
        <w:numPr>
          <w:ilvl w:val="1"/>
          <w:numId w:val="24"/>
        </w:numPr>
      </w:pPr>
      <w:r>
        <w:rPr>
          <w:rFonts w:hint="eastAsia"/>
        </w:rPr>
        <w:t>MAPE 약 41% 개선</w:t>
      </w:r>
    </w:p>
    <w:p w14:paraId="116BCCF7" w14:textId="4CB8A519" w:rsidR="00936419" w:rsidRDefault="00936419" w:rsidP="00936419">
      <w:pPr>
        <w:pStyle w:val="a6"/>
        <w:numPr>
          <w:ilvl w:val="1"/>
          <w:numId w:val="24"/>
        </w:numPr>
      </w:pPr>
      <w:r>
        <w:rPr>
          <w:rFonts w:hint="eastAsia"/>
        </w:rPr>
        <w:t>RMSE 약 29% 감소</w:t>
      </w:r>
    </w:p>
    <w:p w14:paraId="34755A59" w14:textId="4AA332C7" w:rsidR="00936419" w:rsidRDefault="00936419" w:rsidP="00936419">
      <w:pPr>
        <w:pStyle w:val="a6"/>
        <w:numPr>
          <w:ilvl w:val="0"/>
          <w:numId w:val="24"/>
        </w:numPr>
      </w:pPr>
      <w:r>
        <w:rPr>
          <w:rFonts w:hint="eastAsia"/>
        </w:rPr>
        <w:t>이는 아파트 가격이 단순 선형 구조가 아닌, 면적</w:t>
      </w:r>
      <w:r w:rsidRPr="00B61AAD">
        <w:t>·</w:t>
      </w:r>
      <w:r>
        <w:rPr>
          <w:rFonts w:hint="eastAsia"/>
        </w:rPr>
        <w:t>연식</w:t>
      </w:r>
      <w:r w:rsidRPr="00B61AAD">
        <w:t>·</w:t>
      </w:r>
      <w:r>
        <w:rPr>
          <w:rFonts w:hint="eastAsia"/>
        </w:rPr>
        <w:t>입지</w:t>
      </w:r>
      <w:r w:rsidRPr="00B61AAD">
        <w:t>·</w:t>
      </w:r>
      <w:r>
        <w:rPr>
          <w:rFonts w:hint="eastAsia"/>
        </w:rPr>
        <w:t>편의시설</w:t>
      </w:r>
      <w:r w:rsidRPr="00B61AAD">
        <w:t>·</w:t>
      </w:r>
      <w:r>
        <w:rPr>
          <w:rFonts w:hint="eastAsia"/>
        </w:rPr>
        <w:t>역 접근성 등 변수 간 비선형 관계가 존재함을 강하게 시사한다.</w:t>
      </w:r>
    </w:p>
    <w:p w14:paraId="34153D4A" w14:textId="40A468A9" w:rsidR="00936419" w:rsidRDefault="00936419" w:rsidP="00936419">
      <w:pPr>
        <w:pStyle w:val="a6"/>
        <w:numPr>
          <w:ilvl w:val="0"/>
          <w:numId w:val="24"/>
        </w:numPr>
      </w:pPr>
      <w:r>
        <w:rPr>
          <w:rFonts w:hint="eastAsia"/>
        </w:rPr>
        <w:t>Random Forest는 변수 간 상호작용을 반영할 수 있어 가격 결정 요인의 실제 영향력을 보다 현실적으로 설명하는 기반 모델로 적합하다.</w:t>
      </w:r>
    </w:p>
    <w:p w14:paraId="5BD3583A" w14:textId="19F4D062" w:rsidR="00936419" w:rsidRDefault="00936419" w:rsidP="00936419">
      <w:r>
        <w:rPr>
          <w:rFonts w:hint="eastAsia"/>
        </w:rPr>
        <w:t>트리 기반 모델이 선형 모델 대비 월등히 우수한 예측 성능을 보여, 서울 아파트 가격 분석에서 비선형 모델 접근이 필수적임을 확인하였다.</w:t>
      </w:r>
    </w:p>
    <w:p w14:paraId="533FBAA7" w14:textId="52393034" w:rsidR="00936419" w:rsidRPr="00FE6376" w:rsidRDefault="00FE6376" w:rsidP="00936419">
      <w:r w:rsidRPr="00FE6376">
        <w:rPr>
          <w:rFonts w:hint="eastAsia"/>
        </w:rPr>
        <w:t>2.1) 변수중요도(Top 5)</w:t>
      </w:r>
    </w:p>
    <w:tbl>
      <w:tblPr>
        <w:tblStyle w:val="aa"/>
        <w:tblW w:w="0" w:type="auto"/>
        <w:tblLook w:val="04A0" w:firstRow="1" w:lastRow="0" w:firstColumn="1" w:lastColumn="0" w:noHBand="0" w:noVBand="1"/>
      </w:tblPr>
      <w:tblGrid>
        <w:gridCol w:w="4508"/>
        <w:gridCol w:w="4508"/>
      </w:tblGrid>
      <w:tr w:rsidR="00FE6376" w14:paraId="4DBDC525" w14:textId="77777777" w:rsidTr="00FE6376">
        <w:tc>
          <w:tcPr>
            <w:tcW w:w="4508" w:type="dxa"/>
          </w:tcPr>
          <w:p w14:paraId="27B8D9DB" w14:textId="12DAD84A" w:rsidR="00FE6376" w:rsidRDefault="00FE6376" w:rsidP="00FE6376">
            <w:pPr>
              <w:jc w:val="center"/>
            </w:pPr>
            <w:r>
              <w:rPr>
                <w:rFonts w:hint="eastAsia"/>
              </w:rPr>
              <w:t>변수</w:t>
            </w:r>
          </w:p>
        </w:tc>
        <w:tc>
          <w:tcPr>
            <w:tcW w:w="4508" w:type="dxa"/>
          </w:tcPr>
          <w:p w14:paraId="798A67D1" w14:textId="286CCA6A" w:rsidR="00FE6376" w:rsidRDefault="00FE6376" w:rsidP="00FE6376">
            <w:pPr>
              <w:jc w:val="center"/>
            </w:pPr>
            <w:r>
              <w:rPr>
                <w:rFonts w:hint="eastAsia"/>
              </w:rPr>
              <w:t>중요도</w:t>
            </w:r>
          </w:p>
        </w:tc>
      </w:tr>
      <w:tr w:rsidR="00FE6376" w14:paraId="42490EB9" w14:textId="77777777" w:rsidTr="00FE6376">
        <w:tc>
          <w:tcPr>
            <w:tcW w:w="4508" w:type="dxa"/>
          </w:tcPr>
          <w:p w14:paraId="0440FEFA" w14:textId="67B33392" w:rsidR="00FE6376" w:rsidRDefault="00FE6376" w:rsidP="00FE6376">
            <w:pPr>
              <w:jc w:val="center"/>
            </w:pPr>
            <w:r>
              <w:rPr>
                <w:rFonts w:hint="eastAsia"/>
              </w:rPr>
              <w:t>m2</w:t>
            </w:r>
          </w:p>
        </w:tc>
        <w:tc>
          <w:tcPr>
            <w:tcW w:w="4508" w:type="dxa"/>
          </w:tcPr>
          <w:p w14:paraId="4C826AD3" w14:textId="76C7B848" w:rsidR="00FE6376" w:rsidRDefault="000F7CE0" w:rsidP="00FE6376">
            <w:pPr>
              <w:jc w:val="center"/>
            </w:pPr>
            <w:r w:rsidRPr="000F7CE0">
              <w:t>0.3735</w:t>
            </w:r>
          </w:p>
        </w:tc>
      </w:tr>
      <w:tr w:rsidR="00FE6376" w14:paraId="7DA326CE" w14:textId="77777777" w:rsidTr="00FE6376">
        <w:tc>
          <w:tcPr>
            <w:tcW w:w="4508" w:type="dxa"/>
          </w:tcPr>
          <w:p w14:paraId="07C6A288" w14:textId="76085077" w:rsidR="00FE6376" w:rsidRDefault="00FE6376" w:rsidP="00FE6376">
            <w:pPr>
              <w:jc w:val="center"/>
            </w:pPr>
            <w:r>
              <w:rPr>
                <w:rFonts w:hint="eastAsia"/>
              </w:rPr>
              <w:t>age_months</w:t>
            </w:r>
          </w:p>
        </w:tc>
        <w:tc>
          <w:tcPr>
            <w:tcW w:w="4508" w:type="dxa"/>
          </w:tcPr>
          <w:p w14:paraId="6A55EE48" w14:textId="4480C2CE" w:rsidR="00FE6376" w:rsidRDefault="000F7CE0" w:rsidP="00FE6376">
            <w:pPr>
              <w:jc w:val="center"/>
            </w:pPr>
            <w:r w:rsidRPr="000F7CE0">
              <w:t>0.1658</w:t>
            </w:r>
          </w:p>
        </w:tc>
      </w:tr>
      <w:tr w:rsidR="00FE6376" w14:paraId="4BD56833" w14:textId="77777777" w:rsidTr="00FE6376">
        <w:tc>
          <w:tcPr>
            <w:tcW w:w="4508" w:type="dxa"/>
          </w:tcPr>
          <w:p w14:paraId="7714A731" w14:textId="79D95E88" w:rsidR="00FE6376" w:rsidRDefault="00FE6376" w:rsidP="00FE6376">
            <w:pPr>
              <w:jc w:val="center"/>
            </w:pPr>
            <w:r>
              <w:rPr>
                <w:rFonts w:hint="eastAsia"/>
              </w:rPr>
              <w:t>cluster_</w:t>
            </w:r>
            <w:r w:rsidR="000F7CE0">
              <w:rPr>
                <w:rFonts w:hint="eastAsia"/>
              </w:rPr>
              <w:t>1</w:t>
            </w:r>
          </w:p>
        </w:tc>
        <w:tc>
          <w:tcPr>
            <w:tcW w:w="4508" w:type="dxa"/>
          </w:tcPr>
          <w:p w14:paraId="6E5EF477" w14:textId="2CAF6F26" w:rsidR="00FE6376" w:rsidRDefault="000F7CE0" w:rsidP="00FE6376">
            <w:pPr>
              <w:jc w:val="center"/>
            </w:pPr>
            <w:r w:rsidRPr="000F7CE0">
              <w:t>0.0846</w:t>
            </w:r>
          </w:p>
        </w:tc>
      </w:tr>
      <w:tr w:rsidR="00FE6376" w14:paraId="5A6AAE05" w14:textId="77777777" w:rsidTr="00FE6376">
        <w:tc>
          <w:tcPr>
            <w:tcW w:w="4508" w:type="dxa"/>
          </w:tcPr>
          <w:p w14:paraId="550B46D1" w14:textId="73280111" w:rsidR="00FE6376" w:rsidRDefault="000F7CE0" w:rsidP="00FE6376">
            <w:pPr>
              <w:jc w:val="center"/>
            </w:pPr>
            <w:r w:rsidRPr="000F7CE0">
              <w:t>culture_cnt</w:t>
            </w:r>
          </w:p>
        </w:tc>
        <w:tc>
          <w:tcPr>
            <w:tcW w:w="4508" w:type="dxa"/>
          </w:tcPr>
          <w:p w14:paraId="2CA8950C" w14:textId="09D97E13" w:rsidR="00FE6376" w:rsidRDefault="000F7CE0" w:rsidP="00FE6376">
            <w:pPr>
              <w:jc w:val="center"/>
            </w:pPr>
            <w:r w:rsidRPr="000F7CE0">
              <w:t>0.0736</w:t>
            </w:r>
          </w:p>
        </w:tc>
      </w:tr>
      <w:tr w:rsidR="00FE6376" w14:paraId="44C2B377" w14:textId="77777777" w:rsidTr="00FE6376">
        <w:tc>
          <w:tcPr>
            <w:tcW w:w="4508" w:type="dxa"/>
          </w:tcPr>
          <w:p w14:paraId="49A2ECA7" w14:textId="730903B9" w:rsidR="00FE6376" w:rsidRDefault="000F7CE0" w:rsidP="00FE6376">
            <w:pPr>
              <w:jc w:val="center"/>
            </w:pPr>
            <w:r w:rsidRPr="000F7CE0">
              <w:t>households</w:t>
            </w:r>
          </w:p>
        </w:tc>
        <w:tc>
          <w:tcPr>
            <w:tcW w:w="4508" w:type="dxa"/>
          </w:tcPr>
          <w:p w14:paraId="0A5D9FA8" w14:textId="5D61773B" w:rsidR="00FE6376" w:rsidRDefault="000F7CE0" w:rsidP="00FE6376">
            <w:pPr>
              <w:jc w:val="center"/>
            </w:pPr>
            <w:r w:rsidRPr="000F7CE0">
              <w:t>0.0734</w:t>
            </w:r>
          </w:p>
        </w:tc>
      </w:tr>
    </w:tbl>
    <w:p w14:paraId="3C8F20ED" w14:textId="34E4EB1C" w:rsidR="00936419" w:rsidRDefault="00FE6376" w:rsidP="00FE6376">
      <w:pPr>
        <w:pStyle w:val="a6"/>
        <w:numPr>
          <w:ilvl w:val="0"/>
          <w:numId w:val="25"/>
        </w:numPr>
      </w:pPr>
      <w:r>
        <w:rPr>
          <w:rFonts w:hint="eastAsia"/>
        </w:rPr>
        <w:t>전용면적이 가장 큰 영향을 미쳤으며, 면적이 넓을수록 가격이 상승하는 구조를 다시 확인하였다.</w:t>
      </w:r>
    </w:p>
    <w:p w14:paraId="523D120F" w14:textId="79FC3409" w:rsidR="00FE6376" w:rsidRDefault="00FE6376" w:rsidP="00FE6376">
      <w:pPr>
        <w:pStyle w:val="a6"/>
        <w:numPr>
          <w:ilvl w:val="0"/>
          <w:numId w:val="25"/>
        </w:numPr>
      </w:pPr>
      <w:r>
        <w:rPr>
          <w:rFonts w:hint="eastAsia"/>
        </w:rPr>
        <w:t>연식은 두 번째로 중요한 요인으로 신축 여부가 강한 가격 프리미엄 요인으로 작동함을 의미한다.</w:t>
      </w:r>
    </w:p>
    <w:p w14:paraId="53E8F43D" w14:textId="3466E94F" w:rsidR="00FE6376" w:rsidRDefault="00FE6376" w:rsidP="00FE6376">
      <w:pPr>
        <w:pStyle w:val="a6"/>
        <w:numPr>
          <w:ilvl w:val="0"/>
          <w:numId w:val="25"/>
        </w:numPr>
      </w:pPr>
      <w:r>
        <w:rPr>
          <w:rFonts w:hint="eastAsia"/>
        </w:rPr>
        <w:t>cluster_</w:t>
      </w:r>
      <w:r w:rsidR="000F7CE0">
        <w:rPr>
          <w:rFonts w:hint="eastAsia"/>
        </w:rPr>
        <w:t>1</w:t>
      </w:r>
      <w:r>
        <w:rPr>
          <w:rFonts w:hint="eastAsia"/>
        </w:rPr>
        <w:t xml:space="preserve"> 변수의 영향력은 특정 지역</w:t>
      </w:r>
      <w:r w:rsidR="006D43D5">
        <w:rPr>
          <w:rFonts w:hint="eastAsia"/>
        </w:rPr>
        <w:t>에 대한 영향력이 있음을 의미한다.</w:t>
      </w:r>
    </w:p>
    <w:p w14:paraId="3E75D521" w14:textId="715F2A31" w:rsidR="00FE6376" w:rsidRDefault="000F7CE0" w:rsidP="00FE6376">
      <w:pPr>
        <w:pStyle w:val="a6"/>
        <w:numPr>
          <w:ilvl w:val="0"/>
          <w:numId w:val="25"/>
        </w:numPr>
      </w:pPr>
      <w:r>
        <w:rPr>
          <w:rFonts w:hint="eastAsia"/>
        </w:rPr>
        <w:t>세대수가 크다는 것은 대단지를 의미하고, 이는 주변 문화시설 수가 많을 가능성이 높다. 이에 따라 변수 중요도 역시 높다.</w:t>
      </w:r>
    </w:p>
    <w:p w14:paraId="5EF6A977" w14:textId="2E8958DA" w:rsidR="00FE6376" w:rsidRDefault="00FE6376" w:rsidP="00FE6376">
      <w:r w:rsidRPr="00FE6376">
        <w:rPr>
          <w:rFonts w:hint="eastAsia"/>
        </w:rPr>
        <w:t>2.</w:t>
      </w:r>
      <w:r>
        <w:rPr>
          <w:rFonts w:hint="eastAsia"/>
        </w:rPr>
        <w:t>2</w:t>
      </w:r>
      <w:r w:rsidRPr="00FE6376">
        <w:rPr>
          <w:rFonts w:hint="eastAsia"/>
        </w:rPr>
        <w:t xml:space="preserve">) </w:t>
      </w:r>
      <w:r>
        <w:rPr>
          <w:rFonts w:hint="eastAsia"/>
        </w:rPr>
        <w:t>SHAP 분석</w:t>
      </w:r>
    </w:p>
    <w:p w14:paraId="4FD98558" w14:textId="4ABC8A63" w:rsidR="00FE6376" w:rsidRDefault="00FE6376" w:rsidP="00FE6376">
      <w:r>
        <w:rPr>
          <w:rFonts w:hint="eastAsia"/>
        </w:rPr>
        <w:t>Random Forest 모델에 대해 SHAP 분석(Force Plot / Summary Plot / Dependence Plot)을 수행하여 각 변수의 개별 예측 기여도와 전반적인 영향 방향을 해석하였다.</w:t>
      </w:r>
    </w:p>
    <w:p w14:paraId="59C1A171" w14:textId="3EAFFD68" w:rsidR="00640608" w:rsidRDefault="00CC6DD4" w:rsidP="000F7CE0">
      <w:pPr>
        <w:pStyle w:val="a6"/>
        <w:numPr>
          <w:ilvl w:val="0"/>
          <w:numId w:val="40"/>
        </w:numPr>
      </w:pPr>
      <w:r>
        <w:rPr>
          <w:rFonts w:hint="eastAsia"/>
        </w:rPr>
        <w:lastRenderedPageBreak/>
        <w:t>전역(feature 전체) 관점 - Summary Plot</w:t>
      </w:r>
    </w:p>
    <w:p w14:paraId="0EDC90E9" w14:textId="7D2D4851" w:rsidR="000F7CE0" w:rsidRDefault="000F7CE0" w:rsidP="000F7CE0">
      <w:pPr>
        <w:pStyle w:val="a6"/>
        <w:numPr>
          <w:ilvl w:val="0"/>
          <w:numId w:val="40"/>
        </w:numPr>
      </w:pPr>
      <w:r w:rsidRPr="000F7CE0">
        <w:rPr>
          <w:noProof/>
        </w:rPr>
        <w:drawing>
          <wp:inline distT="0" distB="0" distL="0" distR="0" wp14:anchorId="4D3C3CF1" wp14:editId="58B40C2C">
            <wp:extent cx="3240041" cy="2922714"/>
            <wp:effectExtent l="0" t="0" r="0" b="0"/>
            <wp:docPr id="1611782167"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82167" name="그림 1" descr="텍스트, 스크린샷, 폰트, 번호이(가) 표시된 사진&#10;&#10;AI 생성 콘텐츠는 정확하지 않을 수 있습니다."/>
                    <pic:cNvPicPr/>
                  </pic:nvPicPr>
                  <pic:blipFill>
                    <a:blip r:embed="rId22"/>
                    <a:stretch>
                      <a:fillRect/>
                    </a:stretch>
                  </pic:blipFill>
                  <pic:spPr>
                    <a:xfrm>
                      <a:off x="0" y="0"/>
                      <a:ext cx="3244659" cy="2926880"/>
                    </a:xfrm>
                    <a:prstGeom prst="rect">
                      <a:avLst/>
                    </a:prstGeom>
                  </pic:spPr>
                </pic:pic>
              </a:graphicData>
            </a:graphic>
          </wp:inline>
        </w:drawing>
      </w:r>
    </w:p>
    <w:p w14:paraId="6D01D0BC" w14:textId="0E43CAAE" w:rsidR="006D43D5" w:rsidRDefault="006D43D5" w:rsidP="00FE6376"/>
    <w:p w14:paraId="4DDA104D" w14:textId="5430D1F9" w:rsidR="00CC6DD4" w:rsidRDefault="00CC6DD4" w:rsidP="00CC6DD4">
      <w:pPr>
        <w:pStyle w:val="a6"/>
        <w:numPr>
          <w:ilvl w:val="0"/>
          <w:numId w:val="27"/>
        </w:numPr>
      </w:pPr>
      <w:r>
        <w:rPr>
          <w:rFonts w:hint="eastAsia"/>
        </w:rPr>
        <w:t>m2가 가장 강력한 가격 상승 요인으로 작용하였다. 면적 값이 높을수록 SHAP 값이 크게 증가하여 가격 상승에 결정적 역할을 함을 확인하였다.</w:t>
      </w:r>
    </w:p>
    <w:p w14:paraId="01C714F1" w14:textId="4B1D91CC" w:rsidR="00CC6DD4" w:rsidRDefault="00CC6DD4" w:rsidP="00CC6DD4">
      <w:pPr>
        <w:pStyle w:val="a6"/>
        <w:numPr>
          <w:ilvl w:val="0"/>
          <w:numId w:val="27"/>
        </w:numPr>
      </w:pPr>
      <w:r>
        <w:rPr>
          <w:rFonts w:hint="eastAsia"/>
        </w:rPr>
        <w:t xml:space="preserve">이어서 age_months, </w:t>
      </w:r>
      <w:r w:rsidR="000F7CE0">
        <w:rPr>
          <w:rFonts w:hint="eastAsia"/>
        </w:rPr>
        <w:t>cluster_1,</w:t>
      </w:r>
      <w:r w:rsidR="009C3803">
        <w:rPr>
          <w:rFonts w:hint="eastAsia"/>
        </w:rPr>
        <w:t xml:space="preserve"> households</w:t>
      </w:r>
      <w:r w:rsidR="00640608">
        <w:rPr>
          <w:rFonts w:hint="eastAsia"/>
        </w:rPr>
        <w:t xml:space="preserve"> </w:t>
      </w:r>
      <w:r>
        <w:rPr>
          <w:rFonts w:hint="eastAsia"/>
        </w:rPr>
        <w:t>순으로 중요도가 높았다.</w:t>
      </w:r>
    </w:p>
    <w:p w14:paraId="600A8E11" w14:textId="15CC80C9" w:rsidR="000F7CE0" w:rsidRDefault="000F7CE0" w:rsidP="00CC6DD4">
      <w:pPr>
        <w:pStyle w:val="a6"/>
        <w:numPr>
          <w:ilvl w:val="0"/>
          <w:numId w:val="27"/>
        </w:numPr>
      </w:pPr>
      <w:r>
        <w:rPr>
          <w:rFonts w:hint="eastAsia"/>
        </w:rPr>
        <w:t>cluster_1의 중요도가 높기에 특정 지역에서 가격이 높다는 것을 의미한다. 이는 강남, 송파 지역(cluster_1)이 지리적으로 다른 지역에 비해 가격이 높고 해당 지역에 있을수록 지역 프리미엄이 작용될 수 있다.</w:t>
      </w:r>
    </w:p>
    <w:p w14:paraId="62707F40" w14:textId="54D95357" w:rsidR="00CC6DD4" w:rsidRDefault="00CC6DD4" w:rsidP="006D43D5">
      <w:pPr>
        <w:pStyle w:val="a6"/>
        <w:numPr>
          <w:ilvl w:val="0"/>
          <w:numId w:val="39"/>
        </w:numPr>
      </w:pPr>
      <w:r>
        <w:rPr>
          <w:rFonts w:hint="eastAsia"/>
        </w:rPr>
        <w:t xml:space="preserve">개별 예측 설명 </w:t>
      </w:r>
      <w:r>
        <w:t>–</w:t>
      </w:r>
      <w:r>
        <w:rPr>
          <w:rFonts w:hint="eastAsia"/>
        </w:rPr>
        <w:t xml:space="preserve"> Force Plot</w:t>
      </w:r>
    </w:p>
    <w:p w14:paraId="755D6FD6" w14:textId="6B872C47" w:rsidR="007B503D" w:rsidRDefault="0072732E" w:rsidP="007B503D">
      <w:r w:rsidRPr="0072732E">
        <w:rPr>
          <w:noProof/>
        </w:rPr>
        <w:drawing>
          <wp:inline distT="0" distB="0" distL="0" distR="0" wp14:anchorId="3BBA7D4E" wp14:editId="50DE5AEE">
            <wp:extent cx="5731510" cy="1226185"/>
            <wp:effectExtent l="0" t="0" r="2540" b="0"/>
            <wp:docPr id="1843270584" name="그림 1" descr="텍스트, 그래프,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70584" name="그림 1" descr="텍스트, 그래프, 폰트, 라인이(가) 표시된 사진&#10;&#10;AI 생성 콘텐츠는 정확하지 않을 수 있습니다."/>
                    <pic:cNvPicPr/>
                  </pic:nvPicPr>
                  <pic:blipFill>
                    <a:blip r:embed="rId23"/>
                    <a:stretch>
                      <a:fillRect/>
                    </a:stretch>
                  </pic:blipFill>
                  <pic:spPr>
                    <a:xfrm>
                      <a:off x="0" y="0"/>
                      <a:ext cx="5731510" cy="1226185"/>
                    </a:xfrm>
                    <a:prstGeom prst="rect">
                      <a:avLst/>
                    </a:prstGeom>
                  </pic:spPr>
                </pic:pic>
              </a:graphicData>
            </a:graphic>
          </wp:inline>
        </w:drawing>
      </w:r>
    </w:p>
    <w:p w14:paraId="7941EA16" w14:textId="6060B7C4" w:rsidR="00CC6DD4" w:rsidRDefault="00CC6DD4" w:rsidP="00CC6DD4">
      <w:pPr>
        <w:pStyle w:val="a6"/>
        <w:numPr>
          <w:ilvl w:val="0"/>
          <w:numId w:val="28"/>
        </w:numPr>
      </w:pPr>
      <w:r>
        <w:rPr>
          <w:rFonts w:hint="eastAsia"/>
        </w:rPr>
        <w:t>예시 단지의 예측 결과에서,</w:t>
      </w:r>
    </w:p>
    <w:p w14:paraId="5D3B9542" w14:textId="4D2E53BD" w:rsidR="00CC6DD4" w:rsidRDefault="00CC6DD4" w:rsidP="00CC6DD4">
      <w:pPr>
        <w:pStyle w:val="a6"/>
        <w:numPr>
          <w:ilvl w:val="1"/>
          <w:numId w:val="28"/>
        </w:numPr>
      </w:pPr>
      <w:r>
        <w:rPr>
          <w:rFonts w:hint="eastAsia"/>
        </w:rPr>
        <w:t>역 접근성, 면적 증가</w:t>
      </w:r>
      <w:r w:rsidR="0072732E">
        <w:rPr>
          <w:rFonts w:hint="eastAsia"/>
        </w:rPr>
        <w:t>는</w:t>
      </w:r>
      <w:r>
        <w:rPr>
          <w:rFonts w:hint="eastAsia"/>
        </w:rPr>
        <w:t xml:space="preserve"> 가격을 끌어올리는 방향으로 작용했고,</w:t>
      </w:r>
    </w:p>
    <w:p w14:paraId="4C3F0B1B" w14:textId="5279647F" w:rsidR="00CC6DD4" w:rsidRDefault="0072732E" w:rsidP="00CC6DD4">
      <w:pPr>
        <w:pStyle w:val="a6"/>
        <w:numPr>
          <w:ilvl w:val="1"/>
          <w:numId w:val="28"/>
        </w:numPr>
      </w:pPr>
      <w:r>
        <w:rPr>
          <w:rFonts w:hint="eastAsia"/>
        </w:rPr>
        <w:t>연식</w:t>
      </w:r>
      <w:r w:rsidR="00CC6DD4">
        <w:rPr>
          <w:rFonts w:hint="eastAsia"/>
        </w:rPr>
        <w:t>, 편의시설 수 감소, 세대 수 감소는 가격을 낮추는 기여를 하였다.</w:t>
      </w:r>
    </w:p>
    <w:p w14:paraId="733D4ECE" w14:textId="6D0C302F" w:rsidR="00CC6DD4" w:rsidRDefault="00CC6DD4" w:rsidP="00CC6DD4">
      <w:pPr>
        <w:pStyle w:val="a6"/>
        <w:numPr>
          <w:ilvl w:val="0"/>
          <w:numId w:val="28"/>
        </w:numPr>
      </w:pPr>
      <w:r>
        <w:rPr>
          <w:rFonts w:hint="eastAsia"/>
        </w:rPr>
        <w:t>이는 입지 + 면적 + 역 접근성 조합이 가격 결정에 핵심적인 영향을 미침을 보여준다.</w:t>
      </w:r>
    </w:p>
    <w:p w14:paraId="55F547B7" w14:textId="56B223E7" w:rsidR="00CC6DD4" w:rsidRDefault="00CC6DD4" w:rsidP="00CC6DD4">
      <w:r>
        <w:rPr>
          <w:rFonts w:hint="eastAsia"/>
        </w:rPr>
        <w:t>3) 면적(m2) SAHP Dependence Plot 해석</w:t>
      </w:r>
    </w:p>
    <w:p w14:paraId="5568B682" w14:textId="086BB1D3" w:rsidR="00FE6376" w:rsidRDefault="00FE6376" w:rsidP="00FE6376">
      <w:pPr>
        <w:rPr>
          <w:noProof/>
        </w:rPr>
      </w:pPr>
    </w:p>
    <w:p w14:paraId="2BFD58C1" w14:textId="1C7FDFA6" w:rsidR="0072732E" w:rsidRPr="00FE6376" w:rsidRDefault="0072732E" w:rsidP="00FE6376">
      <w:r w:rsidRPr="0072732E">
        <w:rPr>
          <w:noProof/>
        </w:rPr>
        <w:lastRenderedPageBreak/>
        <w:drawing>
          <wp:inline distT="0" distB="0" distL="0" distR="0" wp14:anchorId="70B3B5A6" wp14:editId="0FCA8A73">
            <wp:extent cx="3803118" cy="2447209"/>
            <wp:effectExtent l="0" t="0" r="6985" b="0"/>
            <wp:docPr id="1612838780" name="그림 1" descr="텍스트, 도표, 스크린샷,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38780" name="그림 1" descr="텍스트, 도표, 스크린샷, 라인이(가) 표시된 사진&#10;&#10;AI 생성 콘텐츠는 정확하지 않을 수 있습니다."/>
                    <pic:cNvPicPr/>
                  </pic:nvPicPr>
                  <pic:blipFill>
                    <a:blip r:embed="rId24"/>
                    <a:stretch>
                      <a:fillRect/>
                    </a:stretch>
                  </pic:blipFill>
                  <pic:spPr>
                    <a:xfrm>
                      <a:off x="0" y="0"/>
                      <a:ext cx="3814321" cy="2454418"/>
                    </a:xfrm>
                    <a:prstGeom prst="rect">
                      <a:avLst/>
                    </a:prstGeom>
                  </pic:spPr>
                </pic:pic>
              </a:graphicData>
            </a:graphic>
          </wp:inline>
        </w:drawing>
      </w:r>
    </w:p>
    <w:p w14:paraId="690CDBC0" w14:textId="631E7572" w:rsidR="00FE6376" w:rsidRDefault="00CC6DD4" w:rsidP="00CC6DD4">
      <w:pPr>
        <w:pStyle w:val="a6"/>
        <w:numPr>
          <w:ilvl w:val="0"/>
          <w:numId w:val="29"/>
        </w:numPr>
      </w:pPr>
      <w:r>
        <w:rPr>
          <w:rFonts w:hint="eastAsia"/>
        </w:rPr>
        <w:t>면적이 증가할수록 SHAP 값이 선형적으로 증가하는 패턴이 명확하게 나타났다.</w:t>
      </w:r>
    </w:p>
    <w:p w14:paraId="03927E92" w14:textId="2E82EA63" w:rsidR="00CC6DD4" w:rsidRDefault="00CC6DD4" w:rsidP="00CC6DD4">
      <w:pPr>
        <w:pStyle w:val="a6"/>
        <w:numPr>
          <w:ilvl w:val="0"/>
          <w:numId w:val="29"/>
        </w:numPr>
      </w:pPr>
      <w:r>
        <w:rPr>
          <w:rFonts w:hint="eastAsia"/>
        </w:rPr>
        <w:t>고가 단지는 큰 면적 + 비교적 신축이 결합된 구간에서 집중적으로 분포했다.</w:t>
      </w:r>
    </w:p>
    <w:p w14:paraId="4E8CC25D" w14:textId="53727374" w:rsidR="00CC6DD4" w:rsidRPr="00FE6376" w:rsidRDefault="00CC6DD4" w:rsidP="00CC6DD4">
      <w:pPr>
        <w:pStyle w:val="a6"/>
        <w:numPr>
          <w:ilvl w:val="0"/>
          <w:numId w:val="29"/>
        </w:numPr>
      </w:pPr>
      <w:r>
        <w:rPr>
          <w:rFonts w:hint="eastAsia"/>
        </w:rPr>
        <w:t>이는 면적이 가격의 가장 강력한 구조적 변수임을 다시 확인시켜준다.</w:t>
      </w:r>
    </w:p>
    <w:p w14:paraId="0AF22717" w14:textId="0A4CA13B" w:rsidR="00FE6376" w:rsidRDefault="00CC6DD4" w:rsidP="00FE6376">
      <w:r>
        <w:rPr>
          <w:rFonts w:hint="eastAsia"/>
        </w:rPr>
        <w:t>SHAP 분석을 통해 서울 아파트 가격 결정 구조가 단순한 시설 접근성이 아니라, 입지 + 면적 + 신축 여부 조합에 의해 설명된다는 EDA의 결론과 정확히 일치한다.</w:t>
      </w:r>
    </w:p>
    <w:p w14:paraId="6A8F3DF2" w14:textId="283EB4EE" w:rsidR="00CC6DD4" w:rsidRDefault="00CC6DD4" w:rsidP="00FE6376">
      <w:r>
        <w:rPr>
          <w:rFonts w:hint="eastAsia"/>
        </w:rPr>
        <w:t>2.3) Partial Dependence Plot (PDP) 해석</w:t>
      </w:r>
    </w:p>
    <w:p w14:paraId="5A67DD95" w14:textId="3A2D989D" w:rsidR="00CC6DD4" w:rsidRDefault="00CC6DD4" w:rsidP="00FE6376">
      <w:r>
        <w:rPr>
          <w:rFonts w:hint="eastAsia"/>
        </w:rPr>
        <w:t>Random Forest 모델에 대해 m2, age_months, households 변수의 단변량 PDP를 분석하여 각 변수 값 변화가 평균 예측 가격에 어떤 방향을 영향을 미치는지 확인하였다.</w:t>
      </w:r>
    </w:p>
    <w:p w14:paraId="69994237" w14:textId="07C04369" w:rsidR="00A47FC0" w:rsidRPr="00A47FC0" w:rsidRDefault="00492C20" w:rsidP="00A47FC0">
      <w:r w:rsidRPr="00492C20">
        <w:rPr>
          <w:noProof/>
        </w:rPr>
        <w:drawing>
          <wp:inline distT="0" distB="0" distL="0" distR="0" wp14:anchorId="75E6D647" wp14:editId="17EA556D">
            <wp:extent cx="5731510" cy="2841625"/>
            <wp:effectExtent l="0" t="0" r="2540" b="0"/>
            <wp:docPr id="1479534452" name="그림 1" descr="도표, 라인, 그래프,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34452" name="그림 1" descr="도표, 라인, 그래프, 텍스트이(가) 표시된 사진&#10;&#10;AI 생성 콘텐츠는 정확하지 않을 수 있습니다."/>
                    <pic:cNvPicPr/>
                  </pic:nvPicPr>
                  <pic:blipFill>
                    <a:blip r:embed="rId25"/>
                    <a:stretch>
                      <a:fillRect/>
                    </a:stretch>
                  </pic:blipFill>
                  <pic:spPr>
                    <a:xfrm>
                      <a:off x="0" y="0"/>
                      <a:ext cx="5731510" cy="2841625"/>
                    </a:xfrm>
                    <a:prstGeom prst="rect">
                      <a:avLst/>
                    </a:prstGeom>
                  </pic:spPr>
                </pic:pic>
              </a:graphicData>
            </a:graphic>
          </wp:inline>
        </w:drawing>
      </w:r>
    </w:p>
    <w:p w14:paraId="1BE0641A" w14:textId="622F2F69" w:rsidR="00CC6DD4" w:rsidRPr="00936419" w:rsidRDefault="00A47FC0" w:rsidP="00A47FC0">
      <w:r>
        <w:rPr>
          <w:rFonts w:hint="eastAsia"/>
        </w:rPr>
        <w:t>1)</w:t>
      </w:r>
      <w:r>
        <w:t xml:space="preserve"> M</w:t>
      </w:r>
      <w:r>
        <w:rPr>
          <w:rFonts w:hint="eastAsia"/>
        </w:rPr>
        <w:t>2(전용면적)</w:t>
      </w:r>
    </w:p>
    <w:p w14:paraId="144009BC" w14:textId="27B90EE1" w:rsidR="00936419" w:rsidRDefault="00A47FC0" w:rsidP="00A47FC0">
      <w:pPr>
        <w:pStyle w:val="a6"/>
        <w:numPr>
          <w:ilvl w:val="0"/>
          <w:numId w:val="31"/>
        </w:numPr>
      </w:pPr>
      <w:r>
        <w:rPr>
          <w:rFonts w:hint="eastAsia"/>
        </w:rPr>
        <w:t>면적이 증가할수록 예측 가격이 강한 양의 기울기로 증가하였다.</w:t>
      </w:r>
    </w:p>
    <w:p w14:paraId="25CB4F39" w14:textId="5745A79D" w:rsidR="00A47FC0" w:rsidRDefault="00A47FC0" w:rsidP="00A47FC0">
      <w:pPr>
        <w:pStyle w:val="a6"/>
        <w:numPr>
          <w:ilvl w:val="0"/>
          <w:numId w:val="31"/>
        </w:numPr>
      </w:pPr>
      <w:r>
        <w:rPr>
          <w:rFonts w:hint="eastAsia"/>
        </w:rPr>
        <w:t>약 1.0 이상 구간에서 급격한 상승이 나타나며, 이는 넓은 평형대 아파트가 시</w:t>
      </w:r>
      <w:r>
        <w:rPr>
          <w:rFonts w:hint="eastAsia"/>
        </w:rPr>
        <w:lastRenderedPageBreak/>
        <w:t>장에서 뚜렷한 가격 프리미엄을 가진다는 것을 의미한다.</w:t>
      </w:r>
    </w:p>
    <w:p w14:paraId="6BCDDD72" w14:textId="3A967E68" w:rsidR="00A47FC0" w:rsidRDefault="00A47FC0" w:rsidP="00A47FC0">
      <w:pPr>
        <w:pStyle w:val="a6"/>
        <w:numPr>
          <w:ilvl w:val="0"/>
          <w:numId w:val="31"/>
        </w:numPr>
      </w:pPr>
      <w:r>
        <w:rPr>
          <w:rFonts w:hint="eastAsia"/>
        </w:rPr>
        <w:t>SHAP 결과와 동일하게, 전용면적은 가격 결정의 최상위 핵심 변수임이 다시 확인되었다.</w:t>
      </w:r>
    </w:p>
    <w:p w14:paraId="48365C8C" w14:textId="55A46926" w:rsidR="00A47FC0" w:rsidRDefault="00A47FC0" w:rsidP="00A47FC0">
      <w:r>
        <w:rPr>
          <w:rFonts w:hint="eastAsia"/>
        </w:rPr>
        <w:t>2) age_months(연식)</w:t>
      </w:r>
    </w:p>
    <w:p w14:paraId="282DDAF8" w14:textId="549280D8" w:rsidR="00A47FC0" w:rsidRDefault="00A47FC0" w:rsidP="00A47FC0">
      <w:pPr>
        <w:pStyle w:val="a6"/>
        <w:numPr>
          <w:ilvl w:val="0"/>
          <w:numId w:val="32"/>
        </w:numPr>
      </w:pPr>
      <w:r>
        <w:rPr>
          <w:rFonts w:hint="eastAsia"/>
        </w:rPr>
        <w:t>연식이 증가할수록 가격은 꾸준한 감소 추세를 보였다.</w:t>
      </w:r>
    </w:p>
    <w:p w14:paraId="3EF5308A" w14:textId="2DE8DABE" w:rsidR="00A47FC0" w:rsidRDefault="00A47FC0" w:rsidP="00A47FC0">
      <w:pPr>
        <w:pStyle w:val="a6"/>
        <w:numPr>
          <w:ilvl w:val="0"/>
          <w:numId w:val="32"/>
        </w:numPr>
      </w:pPr>
      <w:r>
        <w:rPr>
          <w:rFonts w:hint="eastAsia"/>
        </w:rPr>
        <w:t>신축 아파트는 확실한 프리미엄 효과가 있으며, 노후할수록 가격이 감소하는 구조가 명확하다.</w:t>
      </w:r>
    </w:p>
    <w:p w14:paraId="35448DEB" w14:textId="30DBBB61" w:rsidR="00A47FC0" w:rsidRDefault="00A47FC0" w:rsidP="00A47FC0">
      <w:pPr>
        <w:pStyle w:val="a6"/>
        <w:numPr>
          <w:ilvl w:val="0"/>
          <w:numId w:val="32"/>
        </w:numPr>
      </w:pPr>
      <w:r>
        <w:rPr>
          <w:rFonts w:hint="eastAsia"/>
        </w:rPr>
        <w:t>다만 감소 폭이 일정하지 않고 후반부에 완만하게 수렴하는 형태를 보여, 연식만으로 극단적인 가격 차이를 설명하기는 어렵다.</w:t>
      </w:r>
    </w:p>
    <w:p w14:paraId="1F2FBC1B" w14:textId="765DE47B" w:rsidR="00A47FC0" w:rsidRDefault="00A47FC0" w:rsidP="00A47FC0">
      <w:r>
        <w:rPr>
          <w:rFonts w:hint="eastAsia"/>
        </w:rPr>
        <w:t>3) households(세대 수)</w:t>
      </w:r>
    </w:p>
    <w:p w14:paraId="7B75C198" w14:textId="1D7C5147" w:rsidR="00A47FC0" w:rsidRDefault="00A47FC0" w:rsidP="00A47FC0">
      <w:pPr>
        <w:pStyle w:val="a6"/>
        <w:numPr>
          <w:ilvl w:val="0"/>
          <w:numId w:val="33"/>
        </w:numPr>
      </w:pPr>
      <w:r>
        <w:rPr>
          <w:rFonts w:hint="eastAsia"/>
        </w:rPr>
        <w:t>세대 수 증가에 따라 가격이 완만하게 증가하는 경향이 나타났다.</w:t>
      </w:r>
    </w:p>
    <w:p w14:paraId="4B9026F0" w14:textId="2F6409B0" w:rsidR="00A47FC0" w:rsidRDefault="00A47FC0" w:rsidP="00A47FC0">
      <w:pPr>
        <w:pStyle w:val="a6"/>
        <w:numPr>
          <w:ilvl w:val="0"/>
          <w:numId w:val="33"/>
        </w:numPr>
      </w:pPr>
      <w:r>
        <w:rPr>
          <w:rFonts w:hint="eastAsia"/>
        </w:rPr>
        <w:t>즉, 대단지 아파트가 소규모 대비 더 높은 가격을 형성하는 경향이 존재한다.</w:t>
      </w:r>
    </w:p>
    <w:p w14:paraId="1158723F" w14:textId="68E4C664" w:rsidR="00A47FC0" w:rsidRDefault="00A47FC0" w:rsidP="00A47FC0">
      <w:pPr>
        <w:pStyle w:val="a6"/>
        <w:numPr>
          <w:ilvl w:val="0"/>
          <w:numId w:val="33"/>
        </w:numPr>
      </w:pPr>
      <w:r>
        <w:rPr>
          <w:rFonts w:hint="eastAsia"/>
        </w:rPr>
        <w:t>경사 자체는 m2나 age 대비 매우 완만하여, 핵심 변수보다는 보조적 영향 요소임을 알 수 있다.</w:t>
      </w:r>
    </w:p>
    <w:p w14:paraId="13960237" w14:textId="34D01F70" w:rsidR="00A47FC0" w:rsidRDefault="00A47FC0" w:rsidP="00A47FC0">
      <w:r>
        <w:rPr>
          <w:rFonts w:hint="eastAsia"/>
        </w:rPr>
        <w:t>PDP 분석 결과, 전용면적 → 신축 여부 → 단지 규모 순으로 가격에 구조적 영향을 미치는 패턴이 명확하게 드러났다. 이는 EDA 및 SHAP 분석과 완전히 일치한다.</w:t>
      </w:r>
    </w:p>
    <w:p w14:paraId="178D3CA0" w14:textId="3E435D7D" w:rsidR="00A47FC0" w:rsidRDefault="00A47FC0" w:rsidP="00A47FC0">
      <w:r>
        <w:rPr>
          <w:rFonts w:hint="eastAsia"/>
        </w:rPr>
        <w:t>2.4) Proxy Model 결과</w:t>
      </w:r>
    </w:p>
    <w:p w14:paraId="29323F59" w14:textId="68CB389F" w:rsidR="00A47FC0" w:rsidRDefault="00A47FC0" w:rsidP="00A47FC0">
      <w:r>
        <w:rPr>
          <w:rFonts w:hint="eastAsia"/>
        </w:rPr>
        <w:t>Random Forest 예측값을 기반으로 단순화된 의사결정나무를 구성하여, 서울 아파트 가격 결정 주요 규칙을 사람이 이해할 수 있는 규</w:t>
      </w:r>
      <w:r w:rsidR="006A7BD6">
        <w:rPr>
          <w:rFonts w:hint="eastAsia"/>
        </w:rPr>
        <w:t>칙</w:t>
      </w:r>
      <w:r>
        <w:rPr>
          <w:rFonts w:hint="eastAsia"/>
        </w:rPr>
        <w:t>기반 형태로 정리하였다.</w:t>
      </w:r>
    </w:p>
    <w:p w14:paraId="6568EB1F" w14:textId="59C79917" w:rsidR="00A47FC0" w:rsidRPr="00A47FC0" w:rsidRDefault="00492C20" w:rsidP="00A47FC0">
      <w:r w:rsidRPr="00492C20">
        <w:rPr>
          <w:noProof/>
        </w:rPr>
        <w:drawing>
          <wp:inline distT="0" distB="0" distL="0" distR="0" wp14:anchorId="5948EFCE" wp14:editId="3D093748">
            <wp:extent cx="5148125" cy="3243101"/>
            <wp:effectExtent l="0" t="0" r="0" b="0"/>
            <wp:docPr id="960989354" name="그림 1" descr="텍스트, 도표, 라인, 평면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89354" name="그림 1" descr="텍스트, 도표, 라인, 평면도이(가) 표시된 사진&#10;&#10;AI 생성 콘텐츠는 정확하지 않을 수 있습니다."/>
                    <pic:cNvPicPr/>
                  </pic:nvPicPr>
                  <pic:blipFill>
                    <a:blip r:embed="rId26"/>
                    <a:stretch>
                      <a:fillRect/>
                    </a:stretch>
                  </pic:blipFill>
                  <pic:spPr>
                    <a:xfrm>
                      <a:off x="0" y="0"/>
                      <a:ext cx="5156902" cy="3248630"/>
                    </a:xfrm>
                    <a:prstGeom prst="rect">
                      <a:avLst/>
                    </a:prstGeom>
                  </pic:spPr>
                </pic:pic>
              </a:graphicData>
            </a:graphic>
          </wp:inline>
        </w:drawing>
      </w:r>
    </w:p>
    <w:p w14:paraId="0677C99E" w14:textId="742D723F" w:rsidR="00A47FC0" w:rsidRDefault="00A47FC0" w:rsidP="00A47FC0">
      <w:pPr>
        <w:pStyle w:val="a6"/>
        <w:numPr>
          <w:ilvl w:val="0"/>
          <w:numId w:val="35"/>
        </w:numPr>
      </w:pPr>
      <w:r>
        <w:rPr>
          <w:rFonts w:hint="eastAsia"/>
        </w:rPr>
        <w:lastRenderedPageBreak/>
        <w:t xml:space="preserve">1차 분기 </w:t>
      </w:r>
      <w:r>
        <w:t>–</w:t>
      </w:r>
      <w:r>
        <w:rPr>
          <w:rFonts w:hint="eastAsia"/>
        </w:rPr>
        <w:t xml:space="preserve"> m2(전용면적)</w:t>
      </w:r>
    </w:p>
    <w:p w14:paraId="17D27E0D" w14:textId="7C24E4BF" w:rsidR="00A47FC0" w:rsidRDefault="00A47FC0" w:rsidP="00492C20">
      <w:pPr>
        <w:pStyle w:val="a6"/>
        <w:numPr>
          <w:ilvl w:val="0"/>
          <w:numId w:val="35"/>
        </w:numPr>
      </w:pPr>
      <w:r>
        <w:rPr>
          <w:rFonts w:hint="eastAsia"/>
        </w:rPr>
        <w:t xml:space="preserve">2차 분기 </w:t>
      </w:r>
      <w:r>
        <w:t>–</w:t>
      </w:r>
      <w:r>
        <w:rPr>
          <w:rFonts w:hint="eastAsia"/>
        </w:rPr>
        <w:t xml:space="preserve"> cluster_</w:t>
      </w:r>
      <w:r w:rsidR="00492C20">
        <w:rPr>
          <w:rFonts w:hint="eastAsia"/>
        </w:rPr>
        <w:t>1</w:t>
      </w:r>
      <w:r>
        <w:rPr>
          <w:rFonts w:hint="eastAsia"/>
        </w:rPr>
        <w:t>(입지 프리미엄 존재 여부)</w:t>
      </w:r>
      <w:r w:rsidR="00492C20">
        <w:rPr>
          <w:rFonts w:hint="eastAsia"/>
        </w:rPr>
        <w:t xml:space="preserve"> &amp; 신축 여부</w:t>
      </w:r>
    </w:p>
    <w:p w14:paraId="3A9829E2" w14:textId="477C7BD2" w:rsidR="00A47FC0" w:rsidRDefault="00492C20" w:rsidP="00A47FC0">
      <w:r>
        <w:rPr>
          <w:rFonts w:hint="eastAsia"/>
        </w:rPr>
        <w:t>서울 아파트 가격은 면적을 최상위 기준으로 하여, 이후 연식</w:t>
      </w:r>
      <w:r w:rsidRPr="00716186">
        <w:t>·</w:t>
      </w:r>
      <w:r>
        <w:rPr>
          <w:rFonts w:hint="eastAsia"/>
        </w:rPr>
        <w:t>입지 프리미엄</w:t>
      </w:r>
      <w:r w:rsidRPr="00716186">
        <w:t>·</w:t>
      </w:r>
      <w:r>
        <w:rPr>
          <w:rFonts w:hint="eastAsia"/>
        </w:rPr>
        <w:t xml:space="preserve">단지 규모 등의 요소가 단계적으로 결합하면서 구조화된 가격체계를 형성한다. </w:t>
      </w:r>
    </w:p>
    <w:p w14:paraId="2F5A3879" w14:textId="5D67F380" w:rsidR="00A47FC0" w:rsidRDefault="00DD6321" w:rsidP="00A47FC0">
      <w:r>
        <w:rPr>
          <w:rFonts w:hint="eastAsia"/>
        </w:rPr>
        <w:t>2.5) Lime</w:t>
      </w:r>
    </w:p>
    <w:p w14:paraId="1AD4788E" w14:textId="2476A209" w:rsidR="00DD6321" w:rsidRDefault="00DD6321" w:rsidP="00A47FC0">
      <w:r>
        <w:rPr>
          <w:rFonts w:hint="eastAsia"/>
        </w:rPr>
        <w:t>Lime 분석은 특정 개별 아파트 사례의 가격 예측에 어떤 변수들이 얼마나 영향을 미쳤는지를 지역적 관점에서 설명한다. 아래의 사례(idx=10)는 예측 가격이 평균보다 높은 편이며, 그 원인과 억제 요인을 분리하여 확인할 수 있다.</w:t>
      </w:r>
    </w:p>
    <w:p w14:paraId="67256AF2" w14:textId="7C2C5E49" w:rsidR="007B503D" w:rsidRDefault="00492C20" w:rsidP="00A47FC0">
      <w:r w:rsidRPr="00492C20">
        <w:rPr>
          <w:noProof/>
        </w:rPr>
        <w:drawing>
          <wp:inline distT="0" distB="0" distL="0" distR="0" wp14:anchorId="6E81836C" wp14:editId="111D3820">
            <wp:extent cx="5731510" cy="3439160"/>
            <wp:effectExtent l="0" t="0" r="2540" b="8890"/>
            <wp:docPr id="1848781186" name="그림 8" descr="텍스트, 스크린샷, 도표,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81186" name="그림 8" descr="텍스트, 스크린샷, 도표, 폰트이(가) 표시된 사진&#10;&#10;AI 생성 콘텐츠는 정확하지 않을 수 있습니다."/>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1AF031DF" w14:textId="5270E97C" w:rsidR="00DD6321" w:rsidRDefault="00DD6321" w:rsidP="00DD6321">
      <w:pPr>
        <w:pStyle w:val="a6"/>
        <w:numPr>
          <w:ilvl w:val="0"/>
          <w:numId w:val="36"/>
        </w:numPr>
      </w:pPr>
      <w:r>
        <w:rPr>
          <w:rFonts w:hint="eastAsia"/>
        </w:rPr>
        <w:t>가격 상승에 기여한 주요 원인</w:t>
      </w:r>
    </w:p>
    <w:tbl>
      <w:tblPr>
        <w:tblStyle w:val="aa"/>
        <w:tblW w:w="9067" w:type="dxa"/>
        <w:tblLook w:val="04A0" w:firstRow="1" w:lastRow="0" w:firstColumn="1" w:lastColumn="0" w:noHBand="0" w:noVBand="1"/>
      </w:tblPr>
      <w:tblGrid>
        <w:gridCol w:w="2417"/>
        <w:gridCol w:w="6650"/>
      </w:tblGrid>
      <w:tr w:rsidR="00DD6321" w14:paraId="709C04B7" w14:textId="77777777" w:rsidTr="00716186">
        <w:tc>
          <w:tcPr>
            <w:tcW w:w="2417" w:type="dxa"/>
          </w:tcPr>
          <w:p w14:paraId="6224662F" w14:textId="498651DC" w:rsidR="00DD6321" w:rsidRDefault="00DD6321" w:rsidP="00DD6321">
            <w:pPr>
              <w:jc w:val="center"/>
            </w:pPr>
            <w:r>
              <w:rPr>
                <w:rFonts w:hint="eastAsia"/>
              </w:rPr>
              <w:t>변수</w:t>
            </w:r>
          </w:p>
        </w:tc>
        <w:tc>
          <w:tcPr>
            <w:tcW w:w="6650" w:type="dxa"/>
          </w:tcPr>
          <w:p w14:paraId="29710A11" w14:textId="6A75742E" w:rsidR="00DD6321" w:rsidRDefault="00DD6321" w:rsidP="00DD6321">
            <w:pPr>
              <w:jc w:val="center"/>
            </w:pPr>
            <w:r>
              <w:rPr>
                <w:rFonts w:hint="eastAsia"/>
              </w:rPr>
              <w:t>해석</w:t>
            </w:r>
          </w:p>
        </w:tc>
      </w:tr>
      <w:tr w:rsidR="00DD6321" w14:paraId="29B07A80" w14:textId="77777777" w:rsidTr="00716186">
        <w:trPr>
          <w:hidden/>
        </w:trPr>
        <w:tc>
          <w:tcPr>
            <w:tcW w:w="2417" w:type="dxa"/>
          </w:tcPr>
          <w:p w14:paraId="5F049D3D" w14:textId="77777777" w:rsidR="00B7216D" w:rsidRPr="00B7216D" w:rsidRDefault="00B7216D" w:rsidP="00B7216D">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216D" w:rsidRPr="00B7216D" w14:paraId="6056C258" w14:textId="77777777">
              <w:trPr>
                <w:tblCellSpacing w:w="15" w:type="dxa"/>
              </w:trPr>
              <w:tc>
                <w:tcPr>
                  <w:tcW w:w="0" w:type="auto"/>
                  <w:vAlign w:val="center"/>
                  <w:hideMark/>
                </w:tcPr>
                <w:p w14:paraId="4F1128CB" w14:textId="77777777" w:rsidR="00B7216D" w:rsidRPr="00B7216D" w:rsidRDefault="00B7216D" w:rsidP="00B7216D">
                  <w:pPr>
                    <w:spacing w:after="0"/>
                    <w:jc w:val="center"/>
                  </w:pPr>
                </w:p>
              </w:tc>
            </w:tr>
          </w:tbl>
          <w:p w14:paraId="2C6DD8D1" w14:textId="133AB942" w:rsidR="00DD6321" w:rsidRDefault="00716186" w:rsidP="00DD6321">
            <w:pPr>
              <w:jc w:val="center"/>
            </w:pPr>
            <w:r>
              <w:rPr>
                <w:rFonts w:hint="eastAsia"/>
              </w:rPr>
              <w:t xml:space="preserve">age_months </w:t>
            </w:r>
            <w:r w:rsidRPr="00716186">
              <w:t>≤</w:t>
            </w:r>
            <w:r>
              <w:rPr>
                <w:rFonts w:hint="eastAsia"/>
              </w:rPr>
              <w:t xml:space="preserve"> -0.39</w:t>
            </w:r>
          </w:p>
        </w:tc>
        <w:tc>
          <w:tcPr>
            <w:tcW w:w="6650" w:type="dxa"/>
          </w:tcPr>
          <w:p w14:paraId="0D2398FB" w14:textId="1AA3651E" w:rsidR="00DD6321" w:rsidRDefault="00716186" w:rsidP="00DD6321">
            <w:pPr>
              <w:jc w:val="center"/>
            </w:pPr>
            <w:r>
              <w:rPr>
                <w:rFonts w:hint="eastAsia"/>
              </w:rPr>
              <w:t>연식이 상대적으로 최신 → 신축 프리미엄 강하게 반영</w:t>
            </w:r>
          </w:p>
        </w:tc>
      </w:tr>
      <w:tr w:rsidR="00DD6321" w14:paraId="3157B894" w14:textId="77777777" w:rsidTr="00716186">
        <w:trPr>
          <w:hidden/>
        </w:trPr>
        <w:tc>
          <w:tcPr>
            <w:tcW w:w="2417" w:type="dxa"/>
          </w:tcPr>
          <w:p w14:paraId="6ABE35CC" w14:textId="77777777" w:rsidR="00716186" w:rsidRPr="00716186" w:rsidRDefault="00716186" w:rsidP="00716186">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6186" w:rsidRPr="00716186" w14:paraId="3531C25A" w14:textId="77777777">
              <w:trPr>
                <w:tblCellSpacing w:w="15" w:type="dxa"/>
              </w:trPr>
              <w:tc>
                <w:tcPr>
                  <w:tcW w:w="0" w:type="auto"/>
                  <w:vAlign w:val="center"/>
                  <w:hideMark/>
                </w:tcPr>
                <w:p w14:paraId="1E22B977" w14:textId="77777777" w:rsidR="00716186" w:rsidRPr="00716186" w:rsidRDefault="00716186" w:rsidP="00716186">
                  <w:pPr>
                    <w:spacing w:after="0"/>
                    <w:jc w:val="center"/>
                  </w:pPr>
                </w:p>
              </w:tc>
            </w:tr>
          </w:tbl>
          <w:p w14:paraId="72584582" w14:textId="26C75B8A" w:rsidR="00DD6321" w:rsidRDefault="00716186" w:rsidP="00DD6321">
            <w:pPr>
              <w:jc w:val="center"/>
            </w:pPr>
            <w:r>
              <w:rPr>
                <w:rFonts w:hint="eastAsia"/>
              </w:rPr>
              <w:t>households &gt; 0.71</w:t>
            </w:r>
          </w:p>
        </w:tc>
        <w:tc>
          <w:tcPr>
            <w:tcW w:w="6650" w:type="dxa"/>
          </w:tcPr>
          <w:p w14:paraId="3F6F713B" w14:textId="0B2FA927" w:rsidR="00DD6321" w:rsidRDefault="00716186" w:rsidP="00DD6321">
            <w:pPr>
              <w:jc w:val="center"/>
            </w:pPr>
            <w:r>
              <w:rPr>
                <w:rFonts w:hint="eastAsia"/>
              </w:rPr>
              <w:t>대단지 아파트 → 선호도</w:t>
            </w:r>
            <w:r w:rsidRPr="00716186">
              <w:t>·</w:t>
            </w:r>
            <w:r>
              <w:rPr>
                <w:rFonts w:hint="eastAsia"/>
              </w:rPr>
              <w:t>시설 수준 영향으로 가격 상승</w:t>
            </w:r>
          </w:p>
        </w:tc>
      </w:tr>
    </w:tbl>
    <w:p w14:paraId="0E3AB5E6" w14:textId="1723D385" w:rsidR="00DD6321" w:rsidRDefault="00716186" w:rsidP="00DD6321">
      <w:r>
        <w:rPr>
          <w:rFonts w:hint="eastAsia"/>
        </w:rPr>
        <w:t>→ 신축 + 대단지 조합이 가격 상승의 핵심 동력</w:t>
      </w:r>
    </w:p>
    <w:p w14:paraId="5B43295A" w14:textId="15B9F77C" w:rsidR="00716186" w:rsidRDefault="00716186" w:rsidP="00716186">
      <w:pPr>
        <w:pStyle w:val="a6"/>
        <w:numPr>
          <w:ilvl w:val="0"/>
          <w:numId w:val="36"/>
        </w:numPr>
      </w:pPr>
      <w:r>
        <w:rPr>
          <w:rFonts w:hint="eastAsia"/>
        </w:rPr>
        <w:t>가격 하락에 기여한 주요 원인</w:t>
      </w:r>
    </w:p>
    <w:tbl>
      <w:tblPr>
        <w:tblStyle w:val="aa"/>
        <w:tblW w:w="9067" w:type="dxa"/>
        <w:tblLook w:val="04A0" w:firstRow="1" w:lastRow="0" w:firstColumn="1" w:lastColumn="0" w:noHBand="0" w:noVBand="1"/>
      </w:tblPr>
      <w:tblGrid>
        <w:gridCol w:w="2292"/>
        <w:gridCol w:w="6775"/>
      </w:tblGrid>
      <w:tr w:rsidR="00716186" w14:paraId="13D7DFCE" w14:textId="77777777" w:rsidTr="00716186">
        <w:tc>
          <w:tcPr>
            <w:tcW w:w="2292" w:type="dxa"/>
          </w:tcPr>
          <w:p w14:paraId="6FDD5B73" w14:textId="0245190D" w:rsidR="00716186" w:rsidRDefault="00716186" w:rsidP="00716186">
            <w:pPr>
              <w:jc w:val="center"/>
            </w:pPr>
            <w:r>
              <w:rPr>
                <w:rFonts w:hint="eastAsia"/>
              </w:rPr>
              <w:t>변수</w:t>
            </w:r>
          </w:p>
        </w:tc>
        <w:tc>
          <w:tcPr>
            <w:tcW w:w="6775" w:type="dxa"/>
          </w:tcPr>
          <w:p w14:paraId="1A0A2FC9" w14:textId="2FDEB701" w:rsidR="00716186" w:rsidRDefault="00716186" w:rsidP="00716186">
            <w:pPr>
              <w:jc w:val="center"/>
            </w:pPr>
            <w:r>
              <w:rPr>
                <w:rFonts w:hint="eastAsia"/>
              </w:rPr>
              <w:t>해석</w:t>
            </w:r>
          </w:p>
        </w:tc>
      </w:tr>
      <w:tr w:rsidR="00716186" w14:paraId="05B51FAD" w14:textId="77777777" w:rsidTr="00716186">
        <w:tc>
          <w:tcPr>
            <w:tcW w:w="2292" w:type="dxa"/>
          </w:tcPr>
          <w:p w14:paraId="5BB194A3" w14:textId="62494DDE" w:rsidR="00716186" w:rsidRDefault="00716186" w:rsidP="00716186">
            <w:pPr>
              <w:jc w:val="center"/>
            </w:pPr>
            <w:r>
              <w:rPr>
                <w:rFonts w:hint="eastAsia"/>
              </w:rPr>
              <w:t>cluster_</w:t>
            </w:r>
            <w:r w:rsidR="00492C20">
              <w:rPr>
                <w:rFonts w:hint="eastAsia"/>
              </w:rPr>
              <w:t>1</w:t>
            </w:r>
            <w:r>
              <w:rPr>
                <w:rFonts w:hint="eastAsia"/>
              </w:rPr>
              <w:t xml:space="preserve"> = 0</w:t>
            </w:r>
          </w:p>
        </w:tc>
        <w:tc>
          <w:tcPr>
            <w:tcW w:w="6775" w:type="dxa"/>
          </w:tcPr>
          <w:p w14:paraId="46A010E6" w14:textId="4DFCE788" w:rsidR="00716186" w:rsidRDefault="00716186" w:rsidP="00716186">
            <w:pPr>
              <w:jc w:val="center"/>
            </w:pPr>
            <w:r>
              <w:rPr>
                <w:rFonts w:hint="eastAsia"/>
              </w:rPr>
              <w:t>고가 입지 그룹에 속하지 않음 → 입지 프리미엄 부재</w:t>
            </w:r>
          </w:p>
        </w:tc>
      </w:tr>
      <w:tr w:rsidR="00716186" w14:paraId="6B3195E8" w14:textId="77777777" w:rsidTr="00716186">
        <w:tc>
          <w:tcPr>
            <w:tcW w:w="2292" w:type="dxa"/>
          </w:tcPr>
          <w:p w14:paraId="108CD457" w14:textId="5498D0E4" w:rsidR="00716186" w:rsidRDefault="00492C20" w:rsidP="00716186">
            <w:pPr>
              <w:jc w:val="center"/>
            </w:pPr>
            <w:r>
              <w:rPr>
                <w:rFonts w:hint="eastAsia"/>
              </w:rPr>
              <w:t xml:space="preserve">-0.38 &lt; </w:t>
            </w:r>
            <w:r w:rsidR="00716186">
              <w:rPr>
                <w:rFonts w:hint="eastAsia"/>
              </w:rPr>
              <w:t xml:space="preserve">m2 </w:t>
            </w:r>
            <w:r w:rsidR="00716186" w:rsidRPr="00716186">
              <w:t>≤</w:t>
            </w:r>
            <w:r w:rsidR="00716186">
              <w:rPr>
                <w:rFonts w:hint="eastAsia"/>
              </w:rPr>
              <w:t xml:space="preserve"> 0.00</w:t>
            </w:r>
          </w:p>
        </w:tc>
        <w:tc>
          <w:tcPr>
            <w:tcW w:w="6775" w:type="dxa"/>
          </w:tcPr>
          <w:p w14:paraId="05BAD2B1" w14:textId="5788663E" w:rsidR="00716186" w:rsidRDefault="00716186" w:rsidP="00716186">
            <w:pPr>
              <w:jc w:val="center"/>
            </w:pPr>
            <w:r>
              <w:rPr>
                <w:rFonts w:hint="eastAsia"/>
              </w:rPr>
              <w:t>면적이 상대적으로 작음 → 가격 제한</w:t>
            </w:r>
          </w:p>
        </w:tc>
      </w:tr>
      <w:tr w:rsidR="00716186" w14:paraId="2C41178F" w14:textId="77777777" w:rsidTr="00716186">
        <w:tc>
          <w:tcPr>
            <w:tcW w:w="2292" w:type="dxa"/>
          </w:tcPr>
          <w:p w14:paraId="6850DBAA" w14:textId="0EF7E6EB" w:rsidR="00716186" w:rsidRDefault="00716186" w:rsidP="00716186">
            <w:pPr>
              <w:jc w:val="center"/>
            </w:pPr>
            <w:r>
              <w:rPr>
                <w:rFonts w:hint="eastAsia"/>
              </w:rPr>
              <w:lastRenderedPageBreak/>
              <w:t xml:space="preserve">culture_cnt </w:t>
            </w:r>
            <w:r w:rsidRPr="00716186">
              <w:t>≤</w:t>
            </w:r>
            <w:r>
              <w:rPr>
                <w:rFonts w:hint="eastAsia"/>
              </w:rPr>
              <w:t xml:space="preserve"> -0.29</w:t>
            </w:r>
          </w:p>
        </w:tc>
        <w:tc>
          <w:tcPr>
            <w:tcW w:w="6775" w:type="dxa"/>
          </w:tcPr>
          <w:p w14:paraId="010808AA" w14:textId="5B4A94F9" w:rsidR="00716186" w:rsidRDefault="00716186" w:rsidP="00716186">
            <w:pPr>
              <w:jc w:val="center"/>
            </w:pPr>
            <w:r>
              <w:rPr>
                <w:rFonts w:hint="eastAsia"/>
              </w:rPr>
              <w:t>문화시설 접근성 낮음</w:t>
            </w:r>
          </w:p>
        </w:tc>
      </w:tr>
      <w:tr w:rsidR="00716186" w14:paraId="4474782B" w14:textId="77777777" w:rsidTr="00716186">
        <w:tc>
          <w:tcPr>
            <w:tcW w:w="2292" w:type="dxa"/>
          </w:tcPr>
          <w:p w14:paraId="58318C76" w14:textId="6255C1B0" w:rsidR="00716186" w:rsidRDefault="00716186" w:rsidP="00716186">
            <w:pPr>
              <w:jc w:val="center"/>
            </w:pPr>
            <w:r>
              <w:rPr>
                <w:rFonts w:hint="eastAsia"/>
              </w:rPr>
              <w:t xml:space="preserve">lat_scaled </w:t>
            </w:r>
            <w:r w:rsidR="00492C20">
              <w:rPr>
                <w:rFonts w:hint="eastAsia"/>
              </w:rPr>
              <w:t>&gt;</w:t>
            </w:r>
            <w:r>
              <w:rPr>
                <w:rFonts w:hint="eastAsia"/>
              </w:rPr>
              <w:t xml:space="preserve"> 0.72</w:t>
            </w:r>
          </w:p>
        </w:tc>
        <w:tc>
          <w:tcPr>
            <w:tcW w:w="6775" w:type="dxa"/>
          </w:tcPr>
          <w:p w14:paraId="7FE66317" w14:textId="15E0CEAA" w:rsidR="00716186" w:rsidRDefault="00716186" w:rsidP="00716186">
            <w:pPr>
              <w:jc w:val="center"/>
            </w:pPr>
            <w:r>
              <w:rPr>
                <w:rFonts w:hint="eastAsia"/>
              </w:rPr>
              <w:t>상대적으로 서울 외곽으로 위치 가능성</w:t>
            </w:r>
          </w:p>
        </w:tc>
      </w:tr>
    </w:tbl>
    <w:p w14:paraId="3C9D6816" w14:textId="44DCF8DD" w:rsidR="00716186" w:rsidRDefault="00716186" w:rsidP="00716186">
      <w:r>
        <w:rPr>
          <w:rFonts w:hint="eastAsia"/>
        </w:rPr>
        <w:t>→ 면접</w:t>
      </w:r>
      <w:r w:rsidRPr="00716186">
        <w:t>·</w:t>
      </w:r>
      <w:r>
        <w:rPr>
          <w:rFonts w:hint="eastAsia"/>
        </w:rPr>
        <w:t>입지</w:t>
      </w:r>
      <w:r w:rsidRPr="00716186">
        <w:t>·</w:t>
      </w:r>
      <w:r>
        <w:rPr>
          <w:rFonts w:hint="eastAsia"/>
        </w:rPr>
        <w:t>편의성 제한이 가격 상승을 억제</w:t>
      </w:r>
    </w:p>
    <w:p w14:paraId="4D26BFA6" w14:textId="1D8F11E2" w:rsidR="000A0E1C" w:rsidRDefault="00492C20" w:rsidP="00716186">
      <w:r w:rsidRPr="00492C20">
        <w:rPr>
          <w:noProof/>
        </w:rPr>
        <w:drawing>
          <wp:inline distT="0" distB="0" distL="0" distR="0" wp14:anchorId="17B18ACC" wp14:editId="52FB634C">
            <wp:extent cx="5731510" cy="3409315"/>
            <wp:effectExtent l="0" t="0" r="2540" b="635"/>
            <wp:docPr id="1993548851" name="그림 10" descr="텍스트, 스크린샷, 도표, 디스플레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48851" name="그림 10" descr="텍스트, 스크린샷, 도표, 디스플레이이(가) 표시된 사진&#10;&#10;AI 생성 콘텐츠는 정확하지 않을 수 있습니다."/>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409315"/>
                    </a:xfrm>
                    <a:prstGeom prst="rect">
                      <a:avLst/>
                    </a:prstGeom>
                    <a:noFill/>
                    <a:ln>
                      <a:noFill/>
                    </a:ln>
                  </pic:spPr>
                </pic:pic>
              </a:graphicData>
            </a:graphic>
          </wp:inline>
        </w:drawing>
      </w:r>
    </w:p>
    <w:p w14:paraId="62257975" w14:textId="6576B69C" w:rsidR="00716186" w:rsidRDefault="00716186" w:rsidP="00716186">
      <w:pPr>
        <w:pStyle w:val="a6"/>
        <w:numPr>
          <w:ilvl w:val="0"/>
          <w:numId w:val="36"/>
        </w:numPr>
      </w:pPr>
      <w:r>
        <w:rPr>
          <w:rFonts w:hint="eastAsia"/>
        </w:rPr>
        <w:t xml:space="preserve">Top </w:t>
      </w:r>
      <w:r w:rsidR="00EA378D">
        <w:rPr>
          <w:rFonts w:hint="eastAsia"/>
        </w:rPr>
        <w:t>5</w:t>
      </w:r>
      <w:r>
        <w:rPr>
          <w:rFonts w:hint="eastAsia"/>
        </w:rPr>
        <w:t>% (고가 샘플) Lime</w:t>
      </w:r>
    </w:p>
    <w:tbl>
      <w:tblPr>
        <w:tblStyle w:val="aa"/>
        <w:tblW w:w="9067" w:type="dxa"/>
        <w:tblLook w:val="04A0" w:firstRow="1" w:lastRow="0" w:firstColumn="1" w:lastColumn="0" w:noHBand="0" w:noVBand="1"/>
      </w:tblPr>
      <w:tblGrid>
        <w:gridCol w:w="2417"/>
        <w:gridCol w:w="6650"/>
      </w:tblGrid>
      <w:tr w:rsidR="00EA378D" w14:paraId="36514E63" w14:textId="77777777" w:rsidTr="00EA378D">
        <w:tc>
          <w:tcPr>
            <w:tcW w:w="2417" w:type="dxa"/>
          </w:tcPr>
          <w:p w14:paraId="4BD2AEF6" w14:textId="66C28651" w:rsidR="00EA378D" w:rsidRDefault="00EA378D" w:rsidP="00716186">
            <w:pPr>
              <w:jc w:val="center"/>
            </w:pPr>
            <w:r>
              <w:rPr>
                <w:rFonts w:hint="eastAsia"/>
              </w:rPr>
              <w:t>주요 기여 변수</w:t>
            </w:r>
          </w:p>
        </w:tc>
        <w:tc>
          <w:tcPr>
            <w:tcW w:w="6650" w:type="dxa"/>
          </w:tcPr>
          <w:p w14:paraId="4200DDFF" w14:textId="52BC338C" w:rsidR="00EA378D" w:rsidRDefault="00EA378D" w:rsidP="00716186">
            <w:pPr>
              <w:jc w:val="center"/>
            </w:pPr>
            <w:r>
              <w:rPr>
                <w:rFonts w:hint="eastAsia"/>
              </w:rPr>
              <w:t>설명</w:t>
            </w:r>
          </w:p>
        </w:tc>
      </w:tr>
      <w:tr w:rsidR="00EA378D" w14:paraId="3B01EEB0" w14:textId="77777777" w:rsidTr="00EA378D">
        <w:tc>
          <w:tcPr>
            <w:tcW w:w="2417" w:type="dxa"/>
          </w:tcPr>
          <w:p w14:paraId="68390221" w14:textId="2DD04397" w:rsidR="00EA378D" w:rsidRDefault="00EA378D" w:rsidP="00716186">
            <w:pPr>
              <w:jc w:val="center"/>
            </w:pPr>
            <w:r>
              <w:rPr>
                <w:rFonts w:hint="eastAsia"/>
              </w:rPr>
              <w:t>m2 &gt; 0.62</w:t>
            </w:r>
          </w:p>
        </w:tc>
        <w:tc>
          <w:tcPr>
            <w:tcW w:w="6650" w:type="dxa"/>
          </w:tcPr>
          <w:p w14:paraId="031AECFA" w14:textId="2B695956" w:rsidR="00EA378D" w:rsidRDefault="00EA378D" w:rsidP="00716186">
            <w:pPr>
              <w:jc w:val="center"/>
            </w:pPr>
            <w:r>
              <w:rPr>
                <w:rFonts w:hint="eastAsia"/>
              </w:rPr>
              <w:t>넒은 면적이 가장 큰 상승 요인</w:t>
            </w:r>
          </w:p>
        </w:tc>
      </w:tr>
      <w:tr w:rsidR="00EA378D" w14:paraId="44D91C81" w14:textId="77777777" w:rsidTr="00EA378D">
        <w:tc>
          <w:tcPr>
            <w:tcW w:w="2417" w:type="dxa"/>
          </w:tcPr>
          <w:p w14:paraId="542EB4CC" w14:textId="69131E53" w:rsidR="00EA378D" w:rsidRDefault="00EA378D" w:rsidP="00716186">
            <w:pPr>
              <w:jc w:val="center"/>
            </w:pPr>
            <w:r>
              <w:rPr>
                <w:rFonts w:hint="eastAsia"/>
              </w:rPr>
              <w:t>cluster_</w:t>
            </w:r>
            <w:r w:rsidR="00492C20">
              <w:rPr>
                <w:rFonts w:hint="eastAsia"/>
              </w:rPr>
              <w:t>1</w:t>
            </w:r>
            <w:r>
              <w:rPr>
                <w:rFonts w:hint="eastAsia"/>
              </w:rPr>
              <w:t xml:space="preserve"> = 1</w:t>
            </w:r>
          </w:p>
        </w:tc>
        <w:tc>
          <w:tcPr>
            <w:tcW w:w="6650" w:type="dxa"/>
          </w:tcPr>
          <w:p w14:paraId="4E9BAA17" w14:textId="630B1499" w:rsidR="00EA378D" w:rsidRDefault="00EA378D" w:rsidP="00716186">
            <w:pPr>
              <w:jc w:val="center"/>
            </w:pPr>
            <w:r>
              <w:rPr>
                <w:rFonts w:hint="eastAsia"/>
              </w:rPr>
              <w:t>강남권</w:t>
            </w:r>
            <w:r w:rsidRPr="00EA378D">
              <w:t>·</w:t>
            </w:r>
            <w:r>
              <w:rPr>
                <w:rFonts w:hint="eastAsia"/>
              </w:rPr>
              <w:t>중심 상권 포함 고가 지역 효과</w:t>
            </w:r>
          </w:p>
        </w:tc>
      </w:tr>
      <w:tr w:rsidR="00492C20" w14:paraId="2B7FB313" w14:textId="77777777" w:rsidTr="00EA378D">
        <w:tc>
          <w:tcPr>
            <w:tcW w:w="2417" w:type="dxa"/>
          </w:tcPr>
          <w:p w14:paraId="58276D22" w14:textId="0ED98A5A" w:rsidR="00492C20" w:rsidRDefault="00492C20" w:rsidP="00492C20">
            <w:pPr>
              <w:jc w:val="center"/>
            </w:pPr>
            <w:r>
              <w:rPr>
                <w:rFonts w:hint="eastAsia"/>
              </w:rPr>
              <w:t>households &gt; 0.71</w:t>
            </w:r>
          </w:p>
        </w:tc>
        <w:tc>
          <w:tcPr>
            <w:tcW w:w="6650" w:type="dxa"/>
          </w:tcPr>
          <w:p w14:paraId="42A7694E" w14:textId="0EC2868B" w:rsidR="00492C20" w:rsidRDefault="00492C20" w:rsidP="00492C20">
            <w:pPr>
              <w:jc w:val="center"/>
            </w:pPr>
            <w:r>
              <w:rPr>
                <w:rFonts w:hint="eastAsia"/>
              </w:rPr>
              <w:t>대단지 효과</w:t>
            </w:r>
          </w:p>
        </w:tc>
      </w:tr>
      <w:tr w:rsidR="00492C20" w14:paraId="0FD92CA1" w14:textId="77777777" w:rsidTr="00EA378D">
        <w:tc>
          <w:tcPr>
            <w:tcW w:w="2417" w:type="dxa"/>
          </w:tcPr>
          <w:p w14:paraId="5D059C4B" w14:textId="54662098" w:rsidR="00492C20" w:rsidRDefault="00492C20" w:rsidP="00492C20">
            <w:pPr>
              <w:jc w:val="center"/>
            </w:pPr>
            <w:r>
              <w:rPr>
                <w:rFonts w:hint="eastAsia"/>
              </w:rPr>
              <w:t>mart_cnt &gt; 0.50</w:t>
            </w:r>
          </w:p>
        </w:tc>
        <w:tc>
          <w:tcPr>
            <w:tcW w:w="6650" w:type="dxa"/>
          </w:tcPr>
          <w:p w14:paraId="1A1E1A07" w14:textId="66AB4177" w:rsidR="00492C20" w:rsidRDefault="00492C20" w:rsidP="00492C20">
            <w:pPr>
              <w:jc w:val="center"/>
            </w:pPr>
            <w:r>
              <w:rPr>
                <w:rFonts w:hint="eastAsia"/>
              </w:rPr>
              <w:t>주변에 마트가 많음 (강남권 지역 마트 접근성 우수)</w:t>
            </w:r>
          </w:p>
        </w:tc>
      </w:tr>
      <w:tr w:rsidR="00492C20" w14:paraId="51A99536" w14:textId="77777777" w:rsidTr="00EA378D">
        <w:tc>
          <w:tcPr>
            <w:tcW w:w="2417" w:type="dxa"/>
          </w:tcPr>
          <w:p w14:paraId="1991C4CD" w14:textId="240F8ABA" w:rsidR="00492C20" w:rsidRDefault="00C77482" w:rsidP="00492C20">
            <w:pPr>
              <w:jc w:val="center"/>
            </w:pPr>
            <w:r>
              <w:rPr>
                <w:rFonts w:hint="eastAsia"/>
              </w:rPr>
              <w:t>score &gt; 0.43</w:t>
            </w:r>
          </w:p>
        </w:tc>
        <w:tc>
          <w:tcPr>
            <w:tcW w:w="6650" w:type="dxa"/>
          </w:tcPr>
          <w:p w14:paraId="5D278F19" w14:textId="76A52AFF" w:rsidR="00492C20" w:rsidRDefault="00C77482" w:rsidP="00492C20">
            <w:pPr>
              <w:jc w:val="center"/>
            </w:pPr>
            <w:r>
              <w:rPr>
                <w:rFonts w:hint="eastAsia"/>
              </w:rPr>
              <w:t>아파트 점수가 상대적으로 높음</w:t>
            </w:r>
          </w:p>
        </w:tc>
      </w:tr>
    </w:tbl>
    <w:p w14:paraId="4CEFCFD6" w14:textId="1785E9D5" w:rsidR="00716186" w:rsidRDefault="00716186" w:rsidP="00716186">
      <w:r>
        <w:rPr>
          <w:rFonts w:hint="eastAsia"/>
        </w:rPr>
        <w:t xml:space="preserve">→ 넓은 면적 + 강남권 위치 + </w:t>
      </w:r>
      <w:r w:rsidR="00C77482">
        <w:rPr>
          <w:rFonts w:hint="eastAsia"/>
        </w:rPr>
        <w:t>주변 인프라</w:t>
      </w:r>
      <w:r>
        <w:rPr>
          <w:rFonts w:hint="eastAsia"/>
        </w:rPr>
        <w:t>가 고가 형성 핵심</w:t>
      </w:r>
    </w:p>
    <w:p w14:paraId="1A7972BF" w14:textId="1FA6D543" w:rsidR="000A0E1C" w:rsidRDefault="000A0E1C" w:rsidP="00716186"/>
    <w:p w14:paraId="4522A430" w14:textId="43E5FC26" w:rsidR="00C77482" w:rsidRDefault="00C77482" w:rsidP="00716186">
      <w:r w:rsidRPr="00C77482">
        <w:rPr>
          <w:noProof/>
        </w:rPr>
        <w:lastRenderedPageBreak/>
        <w:drawing>
          <wp:inline distT="0" distB="0" distL="0" distR="0" wp14:anchorId="4E26E528" wp14:editId="0229D03D">
            <wp:extent cx="5731510" cy="3409315"/>
            <wp:effectExtent l="0" t="0" r="2540" b="635"/>
            <wp:docPr id="717921987" name="그림 12" descr="텍스트, 스크린샷, 도표,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21987" name="그림 12" descr="텍스트, 스크린샷, 도표, 번호이(가) 표시된 사진&#10;&#10;AI 생성 콘텐츠는 정확하지 않을 수 있습니다."/>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409315"/>
                    </a:xfrm>
                    <a:prstGeom prst="rect">
                      <a:avLst/>
                    </a:prstGeom>
                    <a:noFill/>
                    <a:ln>
                      <a:noFill/>
                    </a:ln>
                  </pic:spPr>
                </pic:pic>
              </a:graphicData>
            </a:graphic>
          </wp:inline>
        </w:drawing>
      </w:r>
    </w:p>
    <w:p w14:paraId="5E631A8A" w14:textId="3A82CF72" w:rsidR="00716186" w:rsidRDefault="00716186" w:rsidP="00716186">
      <w:pPr>
        <w:pStyle w:val="a6"/>
        <w:numPr>
          <w:ilvl w:val="0"/>
          <w:numId w:val="36"/>
        </w:numPr>
      </w:pPr>
      <w:r>
        <w:rPr>
          <w:rFonts w:hint="eastAsia"/>
        </w:rPr>
        <w:t xml:space="preserve">Bottm </w:t>
      </w:r>
      <w:r w:rsidR="00EA378D">
        <w:rPr>
          <w:rFonts w:hint="eastAsia"/>
        </w:rPr>
        <w:t>5</w:t>
      </w:r>
      <w:r>
        <w:rPr>
          <w:rFonts w:hint="eastAsia"/>
        </w:rPr>
        <w:t>% (저가 샘플) Lime</w:t>
      </w:r>
    </w:p>
    <w:tbl>
      <w:tblPr>
        <w:tblStyle w:val="aa"/>
        <w:tblW w:w="8627" w:type="dxa"/>
        <w:tblInd w:w="440" w:type="dxa"/>
        <w:tblLook w:val="04A0" w:firstRow="1" w:lastRow="0" w:firstColumn="1" w:lastColumn="0" w:noHBand="0" w:noVBand="1"/>
      </w:tblPr>
      <w:tblGrid>
        <w:gridCol w:w="2326"/>
        <w:gridCol w:w="6301"/>
      </w:tblGrid>
      <w:tr w:rsidR="00EA378D" w14:paraId="316E7EFF" w14:textId="77777777" w:rsidTr="00EA378D">
        <w:tc>
          <w:tcPr>
            <w:tcW w:w="2326" w:type="dxa"/>
          </w:tcPr>
          <w:p w14:paraId="12395572" w14:textId="7F3CB841" w:rsidR="00EA378D" w:rsidRDefault="00EA378D" w:rsidP="00716186">
            <w:pPr>
              <w:jc w:val="center"/>
            </w:pPr>
            <w:r>
              <w:rPr>
                <w:rFonts w:hint="eastAsia"/>
              </w:rPr>
              <w:t>주요 기여 변수</w:t>
            </w:r>
          </w:p>
        </w:tc>
        <w:tc>
          <w:tcPr>
            <w:tcW w:w="6301" w:type="dxa"/>
          </w:tcPr>
          <w:p w14:paraId="71F07968" w14:textId="559F5DA2" w:rsidR="00EA378D" w:rsidRDefault="00EA378D" w:rsidP="00716186">
            <w:pPr>
              <w:jc w:val="center"/>
            </w:pPr>
            <w:r>
              <w:rPr>
                <w:rFonts w:hint="eastAsia"/>
              </w:rPr>
              <w:t>해석</w:t>
            </w:r>
          </w:p>
        </w:tc>
      </w:tr>
      <w:tr w:rsidR="00C77482" w14:paraId="51CA9F69" w14:textId="77777777" w:rsidTr="00EA378D">
        <w:tc>
          <w:tcPr>
            <w:tcW w:w="2326" w:type="dxa"/>
          </w:tcPr>
          <w:p w14:paraId="770ACBFC" w14:textId="01CD7902" w:rsidR="00C77482" w:rsidRDefault="00C77482" w:rsidP="00C77482">
            <w:pPr>
              <w:jc w:val="center"/>
            </w:pPr>
            <w:r>
              <w:rPr>
                <w:rFonts w:hint="eastAsia"/>
              </w:rPr>
              <w:t>cluster_1 = 0</w:t>
            </w:r>
          </w:p>
        </w:tc>
        <w:tc>
          <w:tcPr>
            <w:tcW w:w="6301" w:type="dxa"/>
          </w:tcPr>
          <w:p w14:paraId="66331C1E" w14:textId="185B25CB" w:rsidR="00C77482" w:rsidRDefault="00C77482" w:rsidP="00C77482">
            <w:pPr>
              <w:jc w:val="center"/>
            </w:pPr>
            <w:r>
              <w:rPr>
                <w:rFonts w:hint="eastAsia"/>
              </w:rPr>
              <w:t>입지 프리미엄이 없는 지역</w:t>
            </w:r>
          </w:p>
        </w:tc>
      </w:tr>
      <w:tr w:rsidR="00C77482" w14:paraId="47DE375C" w14:textId="77777777" w:rsidTr="00EA378D">
        <w:tc>
          <w:tcPr>
            <w:tcW w:w="2326" w:type="dxa"/>
          </w:tcPr>
          <w:p w14:paraId="65526A4A" w14:textId="3030B558" w:rsidR="00C77482" w:rsidRDefault="00C77482" w:rsidP="00C77482">
            <w:pPr>
              <w:jc w:val="center"/>
            </w:pPr>
            <w:r>
              <w:rPr>
                <w:rFonts w:hint="eastAsia"/>
              </w:rPr>
              <w:t xml:space="preserve">m2 </w:t>
            </w:r>
            <w:r w:rsidRPr="000A0E1C">
              <w:rPr>
                <w:rFonts w:hint="eastAsia"/>
              </w:rPr>
              <w:t>≤</w:t>
            </w:r>
            <w:r>
              <w:rPr>
                <w:rFonts w:hint="eastAsia"/>
              </w:rPr>
              <w:t xml:space="preserve"> -0.38</w:t>
            </w:r>
          </w:p>
        </w:tc>
        <w:tc>
          <w:tcPr>
            <w:tcW w:w="6301" w:type="dxa"/>
          </w:tcPr>
          <w:p w14:paraId="00BC037B" w14:textId="1BDDB431" w:rsidR="00C77482" w:rsidRDefault="00C77482" w:rsidP="00C77482">
            <w:pPr>
              <w:jc w:val="center"/>
            </w:pPr>
            <w:r>
              <w:rPr>
                <w:rFonts w:hint="eastAsia"/>
              </w:rPr>
              <w:t>면적이 작음</w:t>
            </w:r>
          </w:p>
        </w:tc>
      </w:tr>
      <w:tr w:rsidR="00C77482" w14:paraId="106190AA" w14:textId="77777777" w:rsidTr="00EA378D">
        <w:tc>
          <w:tcPr>
            <w:tcW w:w="2326" w:type="dxa"/>
          </w:tcPr>
          <w:p w14:paraId="32FEAEAC" w14:textId="18DCFF0B" w:rsidR="00C77482" w:rsidRDefault="00C77482" w:rsidP="00C77482">
            <w:pPr>
              <w:jc w:val="center"/>
            </w:pPr>
            <w:r>
              <w:rPr>
                <w:rFonts w:hint="eastAsia"/>
              </w:rPr>
              <w:t>age_months &gt; 0.61</w:t>
            </w:r>
          </w:p>
        </w:tc>
        <w:tc>
          <w:tcPr>
            <w:tcW w:w="6301" w:type="dxa"/>
          </w:tcPr>
          <w:p w14:paraId="1587A8C0" w14:textId="13094F99" w:rsidR="00C77482" w:rsidRDefault="00C77482" w:rsidP="00C77482">
            <w:pPr>
              <w:jc w:val="center"/>
            </w:pPr>
            <w:r>
              <w:rPr>
                <w:rFonts w:hint="eastAsia"/>
              </w:rPr>
              <w:t>노후</w:t>
            </w:r>
          </w:p>
        </w:tc>
      </w:tr>
      <w:tr w:rsidR="00C77482" w14:paraId="449A7336" w14:textId="77777777" w:rsidTr="00EA378D">
        <w:tc>
          <w:tcPr>
            <w:tcW w:w="2326" w:type="dxa"/>
          </w:tcPr>
          <w:p w14:paraId="09F7851B" w14:textId="2C5E632B" w:rsidR="00C77482" w:rsidRDefault="00C77482" w:rsidP="00C77482">
            <w:pPr>
              <w:jc w:val="center"/>
            </w:pPr>
            <w:r>
              <w:rPr>
                <w:rFonts w:hint="eastAsia"/>
              </w:rPr>
              <w:t xml:space="preserve">households </w:t>
            </w:r>
            <w:r w:rsidRPr="000A0E1C">
              <w:rPr>
                <w:rFonts w:hint="eastAsia"/>
              </w:rPr>
              <w:t>≤</w:t>
            </w:r>
            <w:r>
              <w:rPr>
                <w:rFonts w:hint="eastAsia"/>
              </w:rPr>
              <w:t xml:space="preserve"> -0.29</w:t>
            </w:r>
          </w:p>
        </w:tc>
        <w:tc>
          <w:tcPr>
            <w:tcW w:w="6301" w:type="dxa"/>
          </w:tcPr>
          <w:p w14:paraId="37409B81" w14:textId="03591B8E" w:rsidR="00C77482" w:rsidRDefault="00C77482" w:rsidP="00C77482">
            <w:pPr>
              <w:jc w:val="center"/>
            </w:pPr>
            <w:r>
              <w:rPr>
                <w:rFonts w:hint="eastAsia"/>
              </w:rPr>
              <w:t>대단지 아님(상대적으로 인프라가 부족한 단지)</w:t>
            </w:r>
          </w:p>
        </w:tc>
      </w:tr>
      <w:tr w:rsidR="00C77482" w14:paraId="1B9572DD" w14:textId="77777777" w:rsidTr="00EA378D">
        <w:tc>
          <w:tcPr>
            <w:tcW w:w="2326" w:type="dxa"/>
          </w:tcPr>
          <w:p w14:paraId="7442C62A" w14:textId="59AD6EA8" w:rsidR="00C77482" w:rsidRDefault="00C77482" w:rsidP="00C77482">
            <w:pPr>
              <w:jc w:val="center"/>
            </w:pPr>
            <w:r>
              <w:rPr>
                <w:rFonts w:hint="eastAsia"/>
              </w:rPr>
              <w:t>lat_scaled &gt; 0.72</w:t>
            </w:r>
          </w:p>
        </w:tc>
        <w:tc>
          <w:tcPr>
            <w:tcW w:w="6301" w:type="dxa"/>
          </w:tcPr>
          <w:p w14:paraId="1D0673CE" w14:textId="23159F3F" w:rsidR="00C77482" w:rsidRDefault="00C77482" w:rsidP="00C77482">
            <w:pPr>
              <w:jc w:val="center"/>
            </w:pPr>
            <w:r>
              <w:rPr>
                <w:rFonts w:hint="eastAsia"/>
              </w:rPr>
              <w:t>접근성인프라 부족</w:t>
            </w:r>
          </w:p>
        </w:tc>
      </w:tr>
    </w:tbl>
    <w:p w14:paraId="1F585D7F" w14:textId="39F667B6" w:rsidR="00716186" w:rsidRDefault="00EA378D" w:rsidP="00716186">
      <w:pPr>
        <w:ind w:left="440"/>
      </w:pPr>
      <w:r>
        <w:rPr>
          <w:rFonts w:hint="eastAsia"/>
        </w:rPr>
        <w:t xml:space="preserve">→ 소형 + 외곽 + 노후 + </w:t>
      </w:r>
      <w:r w:rsidR="000A0E1C">
        <w:rPr>
          <w:rFonts w:hint="eastAsia"/>
        </w:rPr>
        <w:t>부족한 문화시설</w:t>
      </w:r>
      <w:r>
        <w:rPr>
          <w:rFonts w:hint="eastAsia"/>
        </w:rPr>
        <w:t xml:space="preserve"> 조합이 저가 요인</w:t>
      </w:r>
    </w:p>
    <w:p w14:paraId="50050B8A" w14:textId="5B7B468E" w:rsidR="00EA378D" w:rsidRDefault="00EA378D" w:rsidP="00EA378D">
      <w:r>
        <w:rPr>
          <w:rFonts w:hint="eastAsia"/>
        </w:rPr>
        <w:t>4.2 AUTO ML</w:t>
      </w:r>
    </w:p>
    <w:p w14:paraId="2D70F5FE" w14:textId="6E0A831E" w:rsidR="004B6122" w:rsidRDefault="004B6122" w:rsidP="00EA378D">
      <w:r>
        <w:rPr>
          <w:rFonts w:hint="eastAsia"/>
        </w:rPr>
        <w:t>AUTO ML을 통해서 가장 성능이 좋은 모델 3개를 확인하고 이들의 조합으로 앙상블 모델을 구축하고자 한다.</w:t>
      </w:r>
    </w:p>
    <w:tbl>
      <w:tblPr>
        <w:tblStyle w:val="aa"/>
        <w:tblW w:w="0" w:type="auto"/>
        <w:tblLook w:val="04A0" w:firstRow="1" w:lastRow="0" w:firstColumn="1" w:lastColumn="0" w:noHBand="0" w:noVBand="1"/>
      </w:tblPr>
      <w:tblGrid>
        <w:gridCol w:w="2254"/>
        <w:gridCol w:w="2254"/>
        <w:gridCol w:w="2254"/>
        <w:gridCol w:w="2254"/>
      </w:tblGrid>
      <w:tr w:rsidR="00EA378D" w14:paraId="550CFCEE" w14:textId="77777777" w:rsidTr="00EA378D">
        <w:tc>
          <w:tcPr>
            <w:tcW w:w="2254" w:type="dxa"/>
          </w:tcPr>
          <w:p w14:paraId="16862ED7" w14:textId="23F8E890" w:rsidR="00EA378D" w:rsidRDefault="00EA378D" w:rsidP="00EA378D">
            <w:pPr>
              <w:jc w:val="center"/>
            </w:pPr>
            <w:r>
              <w:rPr>
                <w:rFonts w:hint="eastAsia"/>
              </w:rPr>
              <w:t>Model</w:t>
            </w:r>
          </w:p>
        </w:tc>
        <w:tc>
          <w:tcPr>
            <w:tcW w:w="2254" w:type="dxa"/>
          </w:tcPr>
          <w:p w14:paraId="34BFA21B" w14:textId="0A0CED42" w:rsidR="00EA378D" w:rsidRDefault="00EA378D" w:rsidP="00EA378D">
            <w:pPr>
              <w:jc w:val="center"/>
            </w:pPr>
            <w:r>
              <w:rPr>
                <w:rFonts w:hint="eastAsia"/>
              </w:rPr>
              <w:t>MAPE</w:t>
            </w:r>
          </w:p>
        </w:tc>
        <w:tc>
          <w:tcPr>
            <w:tcW w:w="2254" w:type="dxa"/>
          </w:tcPr>
          <w:p w14:paraId="36BAC1E5" w14:textId="29568AAE" w:rsidR="00EA378D" w:rsidRDefault="00EA378D" w:rsidP="00EA378D">
            <w:pPr>
              <w:jc w:val="center"/>
            </w:pPr>
            <w:r>
              <w:rPr>
                <w:rFonts w:hint="eastAsia"/>
              </w:rPr>
              <w:t>RMSE</w:t>
            </w:r>
          </w:p>
        </w:tc>
        <w:tc>
          <w:tcPr>
            <w:tcW w:w="2254" w:type="dxa"/>
          </w:tcPr>
          <w:p w14:paraId="35AD5119" w14:textId="5C7665C8" w:rsidR="00EA378D" w:rsidRDefault="00EA378D" w:rsidP="00EA378D">
            <w:pPr>
              <w:jc w:val="center"/>
            </w:pPr>
            <w:r>
              <w:rPr>
                <w:rFonts w:hint="eastAsia"/>
              </w:rPr>
              <w:t>MAE</w:t>
            </w:r>
          </w:p>
        </w:tc>
      </w:tr>
      <w:tr w:rsidR="00EA378D" w14:paraId="1B82CD9C" w14:textId="77777777" w:rsidTr="00EA378D">
        <w:tc>
          <w:tcPr>
            <w:tcW w:w="2254" w:type="dxa"/>
          </w:tcPr>
          <w:p w14:paraId="6E500FEC" w14:textId="531A7FAF" w:rsidR="00EA378D" w:rsidRDefault="00EA378D" w:rsidP="00EA378D">
            <w:pPr>
              <w:jc w:val="center"/>
            </w:pPr>
            <w:r>
              <w:rPr>
                <w:rFonts w:hint="eastAsia"/>
              </w:rPr>
              <w:t>XGBoost</w:t>
            </w:r>
          </w:p>
        </w:tc>
        <w:tc>
          <w:tcPr>
            <w:tcW w:w="2254" w:type="dxa"/>
          </w:tcPr>
          <w:p w14:paraId="107FCC4B" w14:textId="2D66C689" w:rsidR="00EA378D" w:rsidRDefault="00EA378D" w:rsidP="00EA378D">
            <w:pPr>
              <w:jc w:val="center"/>
            </w:pPr>
            <w:r>
              <w:rPr>
                <w:rFonts w:hint="eastAsia"/>
              </w:rPr>
              <w:t>13.</w:t>
            </w:r>
            <w:r w:rsidR="00C77482">
              <w:rPr>
                <w:rFonts w:hint="eastAsia"/>
              </w:rPr>
              <w:t>35</w:t>
            </w:r>
          </w:p>
        </w:tc>
        <w:tc>
          <w:tcPr>
            <w:tcW w:w="2254" w:type="dxa"/>
          </w:tcPr>
          <w:p w14:paraId="11CD20F5" w14:textId="382D2A4B" w:rsidR="00EA378D" w:rsidRDefault="00EA378D" w:rsidP="00EA378D">
            <w:pPr>
              <w:jc w:val="center"/>
            </w:pPr>
            <w:r>
              <w:rPr>
                <w:rFonts w:hint="eastAsia"/>
              </w:rPr>
              <w:t>12,</w:t>
            </w:r>
            <w:r w:rsidR="00C77482">
              <w:rPr>
                <w:rFonts w:hint="eastAsia"/>
              </w:rPr>
              <w:t>637</w:t>
            </w:r>
          </w:p>
        </w:tc>
        <w:tc>
          <w:tcPr>
            <w:tcW w:w="2254" w:type="dxa"/>
          </w:tcPr>
          <w:p w14:paraId="057603F7" w14:textId="00400E42" w:rsidR="00EA378D" w:rsidRDefault="00EA378D" w:rsidP="00EA378D">
            <w:pPr>
              <w:jc w:val="center"/>
            </w:pPr>
            <w:r>
              <w:rPr>
                <w:rFonts w:hint="eastAsia"/>
              </w:rPr>
              <w:t>6,</w:t>
            </w:r>
            <w:r w:rsidR="00C77482">
              <w:rPr>
                <w:rFonts w:hint="eastAsia"/>
              </w:rPr>
              <w:t>038</w:t>
            </w:r>
          </w:p>
        </w:tc>
      </w:tr>
      <w:tr w:rsidR="00EA378D" w14:paraId="3EB7B0D2" w14:textId="77777777" w:rsidTr="00EA378D">
        <w:tc>
          <w:tcPr>
            <w:tcW w:w="2254" w:type="dxa"/>
          </w:tcPr>
          <w:p w14:paraId="041699F7" w14:textId="320CFDB5" w:rsidR="00EA378D" w:rsidRDefault="00EA378D" w:rsidP="00EA378D">
            <w:pPr>
              <w:jc w:val="center"/>
            </w:pPr>
            <w:r>
              <w:rPr>
                <w:rFonts w:hint="eastAsia"/>
              </w:rPr>
              <w:t>CatBoost</w:t>
            </w:r>
          </w:p>
        </w:tc>
        <w:tc>
          <w:tcPr>
            <w:tcW w:w="2254" w:type="dxa"/>
          </w:tcPr>
          <w:p w14:paraId="721D465C" w14:textId="5C6C9B71" w:rsidR="00EA378D" w:rsidRDefault="00EA378D" w:rsidP="00EA378D">
            <w:pPr>
              <w:jc w:val="center"/>
            </w:pPr>
            <w:r>
              <w:rPr>
                <w:rFonts w:hint="eastAsia"/>
              </w:rPr>
              <w:t>15.</w:t>
            </w:r>
            <w:r w:rsidR="00C77482">
              <w:rPr>
                <w:rFonts w:hint="eastAsia"/>
              </w:rPr>
              <w:t>32</w:t>
            </w:r>
          </w:p>
        </w:tc>
        <w:tc>
          <w:tcPr>
            <w:tcW w:w="2254" w:type="dxa"/>
          </w:tcPr>
          <w:p w14:paraId="68212903" w14:textId="1AF72358" w:rsidR="00EA378D" w:rsidRDefault="00EA378D" w:rsidP="00EA378D">
            <w:pPr>
              <w:jc w:val="center"/>
            </w:pPr>
            <w:r>
              <w:rPr>
                <w:rFonts w:hint="eastAsia"/>
              </w:rPr>
              <w:t>12,</w:t>
            </w:r>
            <w:r w:rsidR="00C77482">
              <w:rPr>
                <w:rFonts w:hint="eastAsia"/>
              </w:rPr>
              <w:t>053</w:t>
            </w:r>
          </w:p>
        </w:tc>
        <w:tc>
          <w:tcPr>
            <w:tcW w:w="2254" w:type="dxa"/>
          </w:tcPr>
          <w:p w14:paraId="5B2F4004" w14:textId="1F2FE053" w:rsidR="00EA378D" w:rsidRDefault="00EA378D" w:rsidP="00EA378D">
            <w:pPr>
              <w:jc w:val="center"/>
            </w:pPr>
            <w:r>
              <w:rPr>
                <w:rFonts w:hint="eastAsia"/>
              </w:rPr>
              <w:t>6,7</w:t>
            </w:r>
            <w:r w:rsidR="00C77482">
              <w:rPr>
                <w:rFonts w:hint="eastAsia"/>
              </w:rPr>
              <w:t>09</w:t>
            </w:r>
          </w:p>
        </w:tc>
      </w:tr>
      <w:tr w:rsidR="00EA378D" w14:paraId="67E365AC" w14:textId="77777777" w:rsidTr="00EA378D">
        <w:tc>
          <w:tcPr>
            <w:tcW w:w="2254" w:type="dxa"/>
          </w:tcPr>
          <w:p w14:paraId="28073A30" w14:textId="50A6A599" w:rsidR="00EA378D" w:rsidRDefault="00EA378D" w:rsidP="00EA378D">
            <w:pPr>
              <w:jc w:val="center"/>
            </w:pPr>
            <w:r>
              <w:rPr>
                <w:rFonts w:hint="eastAsia"/>
              </w:rPr>
              <w:t>RandomForest</w:t>
            </w:r>
          </w:p>
        </w:tc>
        <w:tc>
          <w:tcPr>
            <w:tcW w:w="2254" w:type="dxa"/>
          </w:tcPr>
          <w:p w14:paraId="38500B5F" w14:textId="4F0257FE" w:rsidR="00EA378D" w:rsidRDefault="00EA378D" w:rsidP="00EA378D">
            <w:pPr>
              <w:jc w:val="center"/>
            </w:pPr>
            <w:r>
              <w:rPr>
                <w:rFonts w:hint="eastAsia"/>
              </w:rPr>
              <w:t>15.</w:t>
            </w:r>
            <w:r w:rsidR="00C77482">
              <w:rPr>
                <w:rFonts w:hint="eastAsia"/>
              </w:rPr>
              <w:t>70</w:t>
            </w:r>
          </w:p>
        </w:tc>
        <w:tc>
          <w:tcPr>
            <w:tcW w:w="2254" w:type="dxa"/>
          </w:tcPr>
          <w:p w14:paraId="71D0FD5F" w14:textId="6DAE344C" w:rsidR="00EA378D" w:rsidRDefault="00EA378D" w:rsidP="00EA378D">
            <w:pPr>
              <w:jc w:val="center"/>
            </w:pPr>
            <w:r>
              <w:rPr>
                <w:rFonts w:hint="eastAsia"/>
              </w:rPr>
              <w:t>1</w:t>
            </w:r>
            <w:r w:rsidR="00C77482">
              <w:rPr>
                <w:rFonts w:hint="eastAsia"/>
              </w:rPr>
              <w:t>3,010</w:t>
            </w:r>
          </w:p>
        </w:tc>
        <w:tc>
          <w:tcPr>
            <w:tcW w:w="2254" w:type="dxa"/>
          </w:tcPr>
          <w:p w14:paraId="799518C0" w14:textId="27904D69" w:rsidR="00EA378D" w:rsidRDefault="00EA378D" w:rsidP="00EA378D">
            <w:pPr>
              <w:jc w:val="center"/>
            </w:pPr>
            <w:r>
              <w:rPr>
                <w:rFonts w:hint="eastAsia"/>
              </w:rPr>
              <w:t>6,</w:t>
            </w:r>
            <w:r w:rsidR="00C77482">
              <w:rPr>
                <w:rFonts w:hint="eastAsia"/>
              </w:rPr>
              <w:t>865</w:t>
            </w:r>
          </w:p>
        </w:tc>
      </w:tr>
      <w:tr w:rsidR="00EA378D" w14:paraId="1082E995" w14:textId="77777777" w:rsidTr="00EA378D">
        <w:tc>
          <w:tcPr>
            <w:tcW w:w="2254" w:type="dxa"/>
          </w:tcPr>
          <w:p w14:paraId="19C0754B" w14:textId="26006385" w:rsidR="00EA378D" w:rsidRDefault="00EA378D" w:rsidP="00EA378D">
            <w:pPr>
              <w:jc w:val="center"/>
            </w:pPr>
            <w:r>
              <w:rPr>
                <w:rFonts w:hint="eastAsia"/>
              </w:rPr>
              <w:t>LightGBM</w:t>
            </w:r>
          </w:p>
        </w:tc>
        <w:tc>
          <w:tcPr>
            <w:tcW w:w="2254" w:type="dxa"/>
          </w:tcPr>
          <w:p w14:paraId="076070C0" w14:textId="39CA5F46" w:rsidR="00EA378D" w:rsidRDefault="00EA378D" w:rsidP="00EA378D">
            <w:pPr>
              <w:jc w:val="center"/>
            </w:pPr>
            <w:r>
              <w:rPr>
                <w:rFonts w:hint="eastAsia"/>
              </w:rPr>
              <w:t>16.5</w:t>
            </w:r>
            <w:r w:rsidR="00C77482">
              <w:rPr>
                <w:rFonts w:hint="eastAsia"/>
              </w:rPr>
              <w:t>3</w:t>
            </w:r>
          </w:p>
        </w:tc>
        <w:tc>
          <w:tcPr>
            <w:tcW w:w="2254" w:type="dxa"/>
          </w:tcPr>
          <w:p w14:paraId="19D23990" w14:textId="07FB9103" w:rsidR="00EA378D" w:rsidRDefault="00EA378D" w:rsidP="00EA378D">
            <w:pPr>
              <w:jc w:val="center"/>
            </w:pPr>
            <w:r>
              <w:rPr>
                <w:rFonts w:hint="eastAsia"/>
              </w:rPr>
              <w:t>12,</w:t>
            </w:r>
            <w:r w:rsidR="00C77482">
              <w:rPr>
                <w:rFonts w:hint="eastAsia"/>
              </w:rPr>
              <w:t>798</w:t>
            </w:r>
          </w:p>
        </w:tc>
        <w:tc>
          <w:tcPr>
            <w:tcW w:w="2254" w:type="dxa"/>
          </w:tcPr>
          <w:p w14:paraId="30F70B8D" w14:textId="304950D5" w:rsidR="00EA378D" w:rsidRDefault="00EA378D" w:rsidP="00EA378D">
            <w:pPr>
              <w:jc w:val="center"/>
            </w:pPr>
            <w:r>
              <w:rPr>
                <w:rFonts w:hint="eastAsia"/>
              </w:rPr>
              <w:t>7,</w:t>
            </w:r>
            <w:r w:rsidR="00C77482">
              <w:rPr>
                <w:rFonts w:hint="eastAsia"/>
              </w:rPr>
              <w:t>232</w:t>
            </w:r>
          </w:p>
        </w:tc>
      </w:tr>
      <w:tr w:rsidR="00EA378D" w14:paraId="253FB668" w14:textId="77777777" w:rsidTr="00EA378D">
        <w:tc>
          <w:tcPr>
            <w:tcW w:w="2254" w:type="dxa"/>
          </w:tcPr>
          <w:p w14:paraId="0947A5F1" w14:textId="6593C658" w:rsidR="00EA378D" w:rsidRDefault="00EA378D" w:rsidP="00EA378D">
            <w:pPr>
              <w:jc w:val="center"/>
            </w:pPr>
            <w:r>
              <w:rPr>
                <w:rFonts w:hint="eastAsia"/>
              </w:rPr>
              <w:t>GradientBoosting</w:t>
            </w:r>
          </w:p>
        </w:tc>
        <w:tc>
          <w:tcPr>
            <w:tcW w:w="2254" w:type="dxa"/>
          </w:tcPr>
          <w:p w14:paraId="1CB5B37E" w14:textId="114728F8" w:rsidR="00EA378D" w:rsidRDefault="00EA378D" w:rsidP="00EA378D">
            <w:pPr>
              <w:jc w:val="center"/>
            </w:pPr>
            <w:r>
              <w:rPr>
                <w:rFonts w:hint="eastAsia"/>
              </w:rPr>
              <w:t>19.3</w:t>
            </w:r>
            <w:r w:rsidR="00C77482">
              <w:rPr>
                <w:rFonts w:hint="eastAsia"/>
              </w:rPr>
              <w:t>3</w:t>
            </w:r>
          </w:p>
        </w:tc>
        <w:tc>
          <w:tcPr>
            <w:tcW w:w="2254" w:type="dxa"/>
          </w:tcPr>
          <w:p w14:paraId="01B3B14F" w14:textId="447D3569" w:rsidR="00EA378D" w:rsidRDefault="00EA378D" w:rsidP="00EA378D">
            <w:pPr>
              <w:jc w:val="center"/>
            </w:pPr>
            <w:r>
              <w:rPr>
                <w:rFonts w:hint="eastAsia"/>
              </w:rPr>
              <w:t>1</w:t>
            </w:r>
            <w:r w:rsidR="00C77482">
              <w:rPr>
                <w:rFonts w:hint="eastAsia"/>
              </w:rPr>
              <w:t>4,007</w:t>
            </w:r>
          </w:p>
        </w:tc>
        <w:tc>
          <w:tcPr>
            <w:tcW w:w="2254" w:type="dxa"/>
          </w:tcPr>
          <w:p w14:paraId="65A5D094" w14:textId="25E39983" w:rsidR="00EA378D" w:rsidRDefault="00EA378D" w:rsidP="00EA378D">
            <w:pPr>
              <w:jc w:val="center"/>
            </w:pPr>
            <w:r>
              <w:rPr>
                <w:rFonts w:hint="eastAsia"/>
              </w:rPr>
              <w:t>8,3</w:t>
            </w:r>
            <w:r w:rsidR="00C77482">
              <w:rPr>
                <w:rFonts w:hint="eastAsia"/>
              </w:rPr>
              <w:t>73</w:t>
            </w:r>
          </w:p>
        </w:tc>
      </w:tr>
    </w:tbl>
    <w:p w14:paraId="64B6B898" w14:textId="417B983C" w:rsidR="004B6122" w:rsidRDefault="004B6122" w:rsidP="004B6122">
      <w:r>
        <w:rPr>
          <w:rFonts w:hint="eastAsia"/>
        </w:rPr>
        <w:t>단일 모델 중 XGBoost가 가장 높은 예측 성능을 기록했으며, CatBoost와 RandomForest를 결합한 Soft Voting Ensemble로 일반화 성능 개선을 도모하였다.</w:t>
      </w:r>
    </w:p>
    <w:p w14:paraId="4196EE02" w14:textId="1E0FCA38" w:rsidR="004B6122" w:rsidRDefault="004B6122" w:rsidP="004B6122">
      <w:r>
        <w:rPr>
          <w:rFonts w:hint="eastAsia"/>
        </w:rPr>
        <w:lastRenderedPageBreak/>
        <w:t>4.3 하이퍼파라미터 튜닝 (Optuna)</w:t>
      </w:r>
    </w:p>
    <w:p w14:paraId="11B3DA57" w14:textId="703463F5" w:rsidR="004B6122" w:rsidRDefault="004B6122" w:rsidP="004B6122">
      <w:pPr>
        <w:pStyle w:val="a6"/>
        <w:numPr>
          <w:ilvl w:val="0"/>
          <w:numId w:val="36"/>
        </w:numPr>
      </w:pPr>
      <w:r>
        <w:rPr>
          <w:rFonts w:hint="eastAsia"/>
        </w:rPr>
        <w:t>상위 성능 모델 3개의 조합으로 Soft Voting Ensemble 구성</w:t>
      </w:r>
    </w:p>
    <w:p w14:paraId="7F439795" w14:textId="49F81F41" w:rsidR="004B6122" w:rsidRDefault="004B6122" w:rsidP="004B6122">
      <w:pPr>
        <w:pStyle w:val="a6"/>
        <w:numPr>
          <w:ilvl w:val="0"/>
          <w:numId w:val="36"/>
        </w:numPr>
      </w:pPr>
      <w:r>
        <w:rPr>
          <w:rFonts w:hint="eastAsia"/>
        </w:rPr>
        <w:t>MAPE 최소화 목표로 Optuna를 통한 자동 탐색 수행</w:t>
      </w:r>
    </w:p>
    <w:p w14:paraId="1095879D" w14:textId="45BCB7BB" w:rsidR="004B6122" w:rsidRDefault="004B6122" w:rsidP="004B6122">
      <w:pPr>
        <w:pStyle w:val="a6"/>
        <w:numPr>
          <w:ilvl w:val="0"/>
          <w:numId w:val="36"/>
        </w:numPr>
      </w:pPr>
      <w:r>
        <w:rPr>
          <w:rFonts w:hint="eastAsia"/>
        </w:rPr>
        <w:t>50회 탐색을 통해 최적 파라미터 탐색</w:t>
      </w:r>
    </w:p>
    <w:p w14:paraId="0DCF4886" w14:textId="77777777" w:rsidR="004B6122" w:rsidRDefault="004B6122" w:rsidP="004B6122">
      <w:r>
        <w:rPr>
          <w:rFonts w:hint="eastAsia"/>
        </w:rPr>
        <w:t xml:space="preserve">튜닝 목적: 단일 모델의 성능 한계를 보완하고, 상호 보완적 특성을 가진 모델 조합을 </w:t>
      </w:r>
    </w:p>
    <w:p w14:paraId="275E6FDD" w14:textId="476582BD" w:rsidR="004B6122" w:rsidRDefault="004B6122" w:rsidP="004B6122">
      <w:pPr>
        <w:ind w:firstLineChars="500" w:firstLine="1100"/>
      </w:pPr>
      <w:r>
        <w:rPr>
          <w:rFonts w:hint="eastAsia"/>
        </w:rPr>
        <w:t>통해 일반화 성능을 극대화하는 Ensemble 모델 구성</w:t>
      </w:r>
    </w:p>
    <w:p w14:paraId="26092564" w14:textId="214E54BB" w:rsidR="004B6122" w:rsidRDefault="004B6122" w:rsidP="004B6122">
      <w:r>
        <w:rPr>
          <w:rFonts w:hint="eastAsia"/>
        </w:rPr>
        <w:t>Optuna Search Space</w:t>
      </w:r>
    </w:p>
    <w:tbl>
      <w:tblPr>
        <w:tblStyle w:val="aa"/>
        <w:tblW w:w="9067" w:type="dxa"/>
        <w:tblLook w:val="04A0" w:firstRow="1" w:lastRow="0" w:firstColumn="1" w:lastColumn="0" w:noHBand="0" w:noVBand="1"/>
      </w:tblPr>
      <w:tblGrid>
        <w:gridCol w:w="1838"/>
        <w:gridCol w:w="7229"/>
      </w:tblGrid>
      <w:tr w:rsidR="004B6122" w14:paraId="20EB49C7" w14:textId="77777777" w:rsidTr="004B6122">
        <w:tc>
          <w:tcPr>
            <w:tcW w:w="1838" w:type="dxa"/>
          </w:tcPr>
          <w:p w14:paraId="404C1BDE" w14:textId="177F1D13" w:rsidR="004B6122" w:rsidRDefault="004B6122" w:rsidP="004B6122">
            <w:pPr>
              <w:jc w:val="center"/>
            </w:pPr>
            <w:r>
              <w:rPr>
                <w:rFonts w:hint="eastAsia"/>
              </w:rPr>
              <w:t>Model</w:t>
            </w:r>
          </w:p>
        </w:tc>
        <w:tc>
          <w:tcPr>
            <w:tcW w:w="7229" w:type="dxa"/>
          </w:tcPr>
          <w:p w14:paraId="42D5D8CF" w14:textId="1F2552B9" w:rsidR="004B6122" w:rsidRDefault="004B6122" w:rsidP="004B6122">
            <w:pPr>
              <w:jc w:val="center"/>
            </w:pPr>
            <w:r>
              <w:rPr>
                <w:rFonts w:hint="eastAsia"/>
              </w:rPr>
              <w:t>Search Parameters</w:t>
            </w:r>
          </w:p>
        </w:tc>
      </w:tr>
      <w:tr w:rsidR="004B6122" w14:paraId="44404AE8" w14:textId="77777777" w:rsidTr="004B6122">
        <w:tc>
          <w:tcPr>
            <w:tcW w:w="1838" w:type="dxa"/>
          </w:tcPr>
          <w:p w14:paraId="7D7A2331" w14:textId="64AEF743" w:rsidR="004B6122" w:rsidRDefault="004B6122" w:rsidP="004B6122">
            <w:pPr>
              <w:jc w:val="center"/>
            </w:pPr>
            <w:r>
              <w:rPr>
                <w:rFonts w:hint="eastAsia"/>
              </w:rPr>
              <w:t>XGBoost</w:t>
            </w:r>
          </w:p>
        </w:tc>
        <w:tc>
          <w:tcPr>
            <w:tcW w:w="7229" w:type="dxa"/>
          </w:tcPr>
          <w:p w14:paraId="51A50F14" w14:textId="7B48B0F9" w:rsidR="004B6122" w:rsidRDefault="004B6122" w:rsidP="004B6122">
            <w:pPr>
              <w:jc w:val="center"/>
            </w:pPr>
            <w:r>
              <w:rPr>
                <w:rFonts w:hint="eastAsia"/>
              </w:rPr>
              <w:t>max_depth, learning_rate, n_estimators, subsample, colsample_bytree</w:t>
            </w:r>
          </w:p>
        </w:tc>
      </w:tr>
      <w:tr w:rsidR="004B6122" w14:paraId="305FCCF6" w14:textId="77777777" w:rsidTr="004B6122">
        <w:tc>
          <w:tcPr>
            <w:tcW w:w="1838" w:type="dxa"/>
          </w:tcPr>
          <w:p w14:paraId="71867B8C" w14:textId="6B63C9CC" w:rsidR="004B6122" w:rsidRDefault="004B6122" w:rsidP="004B6122">
            <w:pPr>
              <w:jc w:val="center"/>
            </w:pPr>
            <w:r>
              <w:rPr>
                <w:rFonts w:hint="eastAsia"/>
              </w:rPr>
              <w:t>RandomForest</w:t>
            </w:r>
          </w:p>
        </w:tc>
        <w:tc>
          <w:tcPr>
            <w:tcW w:w="7229" w:type="dxa"/>
          </w:tcPr>
          <w:p w14:paraId="4F3E9ED2" w14:textId="712C78D6" w:rsidR="004B6122" w:rsidRDefault="004B6122" w:rsidP="004B6122">
            <w:pPr>
              <w:jc w:val="center"/>
            </w:pPr>
            <w:r>
              <w:rPr>
                <w:rFonts w:hint="eastAsia"/>
              </w:rPr>
              <w:t>n_estimators, max_depth, max_features</w:t>
            </w:r>
          </w:p>
        </w:tc>
      </w:tr>
      <w:tr w:rsidR="004B6122" w14:paraId="73F7B49C" w14:textId="77777777" w:rsidTr="004B6122">
        <w:tc>
          <w:tcPr>
            <w:tcW w:w="1838" w:type="dxa"/>
          </w:tcPr>
          <w:p w14:paraId="6646B7B5" w14:textId="3E8DE927" w:rsidR="004B6122" w:rsidRDefault="004B6122" w:rsidP="004B6122">
            <w:pPr>
              <w:jc w:val="center"/>
            </w:pPr>
            <w:r>
              <w:rPr>
                <w:rFonts w:hint="eastAsia"/>
              </w:rPr>
              <w:t>CatBoost</w:t>
            </w:r>
          </w:p>
        </w:tc>
        <w:tc>
          <w:tcPr>
            <w:tcW w:w="7229" w:type="dxa"/>
          </w:tcPr>
          <w:p w14:paraId="42027963" w14:textId="23FE2347" w:rsidR="004B6122" w:rsidRDefault="004B6122" w:rsidP="004B6122">
            <w:pPr>
              <w:jc w:val="center"/>
            </w:pPr>
            <w:r>
              <w:rPr>
                <w:rFonts w:hint="eastAsia"/>
              </w:rPr>
              <w:t>iterations, depth, learning_rate, l2_leaf_reg</w:t>
            </w:r>
          </w:p>
        </w:tc>
      </w:tr>
    </w:tbl>
    <w:p w14:paraId="6E0C42FD" w14:textId="77777777" w:rsidR="004B6122" w:rsidRDefault="004B6122" w:rsidP="004B6122"/>
    <w:p w14:paraId="687E0C17" w14:textId="05B11AA9" w:rsidR="004B6122" w:rsidRDefault="006D436C" w:rsidP="004B6122">
      <w:r>
        <w:rPr>
          <w:rFonts w:hint="eastAsia"/>
        </w:rPr>
        <w:t xml:space="preserve">4.4 </w:t>
      </w:r>
      <w:r w:rsidR="004B6122">
        <w:rPr>
          <w:rFonts w:hint="eastAsia"/>
        </w:rPr>
        <w:t>최종 성능</w:t>
      </w:r>
    </w:p>
    <w:tbl>
      <w:tblPr>
        <w:tblStyle w:val="aa"/>
        <w:tblW w:w="0" w:type="auto"/>
        <w:tblLook w:val="04A0" w:firstRow="1" w:lastRow="0" w:firstColumn="1" w:lastColumn="0" w:noHBand="0" w:noVBand="1"/>
      </w:tblPr>
      <w:tblGrid>
        <w:gridCol w:w="4508"/>
        <w:gridCol w:w="4508"/>
      </w:tblGrid>
      <w:tr w:rsidR="004B6122" w14:paraId="7C8A5AA3" w14:textId="77777777" w:rsidTr="004B6122">
        <w:tc>
          <w:tcPr>
            <w:tcW w:w="4508" w:type="dxa"/>
          </w:tcPr>
          <w:p w14:paraId="36227B82" w14:textId="7DAFC690" w:rsidR="004B6122" w:rsidRDefault="004B6122" w:rsidP="004B6122">
            <w:pPr>
              <w:jc w:val="center"/>
            </w:pPr>
            <w:r>
              <w:rPr>
                <w:rFonts w:hint="eastAsia"/>
              </w:rPr>
              <w:t>Metrics</w:t>
            </w:r>
          </w:p>
        </w:tc>
        <w:tc>
          <w:tcPr>
            <w:tcW w:w="4508" w:type="dxa"/>
          </w:tcPr>
          <w:p w14:paraId="63E8FEF8" w14:textId="7DFBB4CA" w:rsidR="004B6122" w:rsidRDefault="004B6122" w:rsidP="004B6122">
            <w:pPr>
              <w:jc w:val="center"/>
            </w:pPr>
            <w:r>
              <w:rPr>
                <w:rFonts w:hint="eastAsia"/>
              </w:rPr>
              <w:t>Score</w:t>
            </w:r>
          </w:p>
        </w:tc>
      </w:tr>
      <w:tr w:rsidR="004B6122" w14:paraId="521D225B" w14:textId="77777777" w:rsidTr="004B6122">
        <w:tc>
          <w:tcPr>
            <w:tcW w:w="4508" w:type="dxa"/>
          </w:tcPr>
          <w:p w14:paraId="62C42AA8" w14:textId="64839A37" w:rsidR="004B6122" w:rsidRDefault="004B6122" w:rsidP="004B6122">
            <w:pPr>
              <w:jc w:val="center"/>
            </w:pPr>
            <w:r>
              <w:rPr>
                <w:rFonts w:hint="eastAsia"/>
              </w:rPr>
              <w:t>MAPE</w:t>
            </w:r>
          </w:p>
        </w:tc>
        <w:tc>
          <w:tcPr>
            <w:tcW w:w="4508" w:type="dxa"/>
          </w:tcPr>
          <w:p w14:paraId="1AA54A39" w14:textId="0AF70540" w:rsidR="004B6122" w:rsidRDefault="004B6122" w:rsidP="004B6122">
            <w:pPr>
              <w:jc w:val="center"/>
            </w:pPr>
            <w:r>
              <w:rPr>
                <w:rFonts w:hint="eastAsia"/>
              </w:rPr>
              <w:t>13.2</w:t>
            </w:r>
            <w:r w:rsidR="00C77482">
              <w:rPr>
                <w:rFonts w:hint="eastAsia"/>
              </w:rPr>
              <w:t>11</w:t>
            </w:r>
          </w:p>
        </w:tc>
      </w:tr>
      <w:tr w:rsidR="004B6122" w14:paraId="4C45AA66" w14:textId="77777777" w:rsidTr="004B6122">
        <w:tc>
          <w:tcPr>
            <w:tcW w:w="4508" w:type="dxa"/>
          </w:tcPr>
          <w:p w14:paraId="42BBD8FF" w14:textId="0C0AFBEA" w:rsidR="004B6122" w:rsidRDefault="004B6122" w:rsidP="004B6122">
            <w:pPr>
              <w:jc w:val="center"/>
            </w:pPr>
            <w:r>
              <w:rPr>
                <w:rFonts w:hint="eastAsia"/>
              </w:rPr>
              <w:t>RMSE</w:t>
            </w:r>
          </w:p>
        </w:tc>
        <w:tc>
          <w:tcPr>
            <w:tcW w:w="4508" w:type="dxa"/>
          </w:tcPr>
          <w:p w14:paraId="3B80839B" w14:textId="5C9FF3CC" w:rsidR="004B6122" w:rsidRDefault="004B6122" w:rsidP="004B6122">
            <w:pPr>
              <w:jc w:val="center"/>
            </w:pPr>
            <w:r>
              <w:rPr>
                <w:rFonts w:hint="eastAsia"/>
              </w:rPr>
              <w:t>12,</w:t>
            </w:r>
            <w:r w:rsidR="00C77482">
              <w:rPr>
                <w:rFonts w:hint="eastAsia"/>
              </w:rPr>
              <w:t>449</w:t>
            </w:r>
          </w:p>
        </w:tc>
      </w:tr>
      <w:tr w:rsidR="004B6122" w14:paraId="1F1B1E8D" w14:textId="77777777" w:rsidTr="004B6122">
        <w:tc>
          <w:tcPr>
            <w:tcW w:w="4508" w:type="dxa"/>
          </w:tcPr>
          <w:p w14:paraId="4A2B02C0" w14:textId="72587471" w:rsidR="004B6122" w:rsidRDefault="004B6122" w:rsidP="004B6122">
            <w:pPr>
              <w:jc w:val="center"/>
            </w:pPr>
            <w:r>
              <w:rPr>
                <w:rFonts w:hint="eastAsia"/>
              </w:rPr>
              <w:t>MAE</w:t>
            </w:r>
          </w:p>
        </w:tc>
        <w:tc>
          <w:tcPr>
            <w:tcW w:w="4508" w:type="dxa"/>
          </w:tcPr>
          <w:p w14:paraId="6F154C40" w14:textId="2B5F286A" w:rsidR="004B6122" w:rsidRDefault="004B6122" w:rsidP="004B6122">
            <w:pPr>
              <w:jc w:val="center"/>
            </w:pPr>
            <w:r>
              <w:rPr>
                <w:rFonts w:hint="eastAsia"/>
              </w:rPr>
              <w:t>5,90</w:t>
            </w:r>
            <w:r w:rsidR="00C77482">
              <w:rPr>
                <w:rFonts w:hint="eastAsia"/>
              </w:rPr>
              <w:t>4</w:t>
            </w:r>
          </w:p>
        </w:tc>
      </w:tr>
    </w:tbl>
    <w:p w14:paraId="39F728B4" w14:textId="14505ADD" w:rsidR="004B6122" w:rsidRDefault="004B6122" w:rsidP="004B6122">
      <w:pPr>
        <w:pStyle w:val="a6"/>
        <w:numPr>
          <w:ilvl w:val="0"/>
          <w:numId w:val="37"/>
        </w:numPr>
      </w:pPr>
      <w:r>
        <w:rPr>
          <w:rFonts w:hint="eastAsia"/>
        </w:rPr>
        <w:t>단일 모델 대비 RMSE</w:t>
      </w:r>
      <w:r w:rsidRPr="00BF3D68">
        <w:rPr>
          <w:rFonts w:hint="eastAsia"/>
        </w:rPr>
        <w:t>·</w:t>
      </w:r>
      <w:r>
        <w:rPr>
          <w:rFonts w:hint="eastAsia"/>
        </w:rPr>
        <w:t>MAE 감소 → 예측 안정성 향상</w:t>
      </w:r>
    </w:p>
    <w:p w14:paraId="35070E5F" w14:textId="3FCA0348" w:rsidR="004B6122" w:rsidRDefault="004B6122" w:rsidP="004B6122">
      <w:pPr>
        <w:pStyle w:val="a6"/>
        <w:numPr>
          <w:ilvl w:val="0"/>
          <w:numId w:val="37"/>
        </w:numPr>
      </w:pPr>
      <w:r>
        <w:rPr>
          <w:rFonts w:hint="eastAsia"/>
        </w:rPr>
        <w:t>MAPE는 소폭 차이지만, 실제 예측 오차 크기는 Voting 모델이 더 우수하며 이는 각 모델의 강점을 결합한 앙상블이 전체적 예측 성능을 가장 균형있게 확보함을 의미한다.</w:t>
      </w:r>
    </w:p>
    <w:p w14:paraId="3DEAB49C" w14:textId="1C7392DE" w:rsidR="006D436C" w:rsidRDefault="006D436C" w:rsidP="006D436C">
      <w:r>
        <w:rPr>
          <w:rFonts w:hint="eastAsia"/>
        </w:rPr>
        <w:t>4.5 변수 중요도</w:t>
      </w:r>
    </w:p>
    <w:p w14:paraId="654A553A" w14:textId="7E376A50" w:rsidR="006D436C" w:rsidRDefault="006D436C" w:rsidP="006D436C">
      <w:r>
        <w:rPr>
          <w:rFonts w:hint="eastAsia"/>
        </w:rPr>
        <w:t>앙상블 모</w:t>
      </w:r>
      <w:r w:rsidR="00770159">
        <w:rPr>
          <w:rFonts w:hint="eastAsia"/>
        </w:rPr>
        <w:t>델의</w:t>
      </w:r>
      <w:r>
        <w:rPr>
          <w:rFonts w:hint="eastAsia"/>
        </w:rPr>
        <w:t xml:space="preserve"> 변수 중요도 비교 결과, CatBoost가 대부분의 변수에서 높은 예측 기여도를 보여 전체 예측 성능을 주도하는 핵심 모델임을 확인하였다. 이에 따라 CatBoost 기반 SHAP 분석을 통해 가격 결정 요인을 정밀하게 해석하였다.</w:t>
      </w:r>
    </w:p>
    <w:p w14:paraId="29061C2E" w14:textId="3D4516F1" w:rsidR="006D436C" w:rsidRDefault="006D436C" w:rsidP="006D436C"/>
    <w:p w14:paraId="0D3133C6" w14:textId="703C2EA7" w:rsidR="00C77482" w:rsidRPr="006D436C" w:rsidRDefault="00C77482" w:rsidP="006D436C">
      <w:r w:rsidRPr="00C77482">
        <w:rPr>
          <w:noProof/>
        </w:rPr>
        <w:lastRenderedPageBreak/>
        <w:drawing>
          <wp:inline distT="0" distB="0" distL="0" distR="0" wp14:anchorId="4FD6C2F0" wp14:editId="1E8DE236">
            <wp:extent cx="5731510" cy="2127885"/>
            <wp:effectExtent l="0" t="0" r="2540" b="5715"/>
            <wp:docPr id="2060123124" name="그림 1" descr="그래프, 스크린샷, 라인, 도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23124" name="그림 1" descr="그래프, 스크린샷, 라인, 도표이(가) 표시된 사진&#10;&#10;AI 생성 콘텐츠는 정확하지 않을 수 있습니다."/>
                    <pic:cNvPicPr/>
                  </pic:nvPicPr>
                  <pic:blipFill>
                    <a:blip r:embed="rId30"/>
                    <a:stretch>
                      <a:fillRect/>
                    </a:stretch>
                  </pic:blipFill>
                  <pic:spPr>
                    <a:xfrm>
                      <a:off x="0" y="0"/>
                      <a:ext cx="5731510" cy="2127885"/>
                    </a:xfrm>
                    <a:prstGeom prst="rect">
                      <a:avLst/>
                    </a:prstGeom>
                  </pic:spPr>
                </pic:pic>
              </a:graphicData>
            </a:graphic>
          </wp:inline>
        </w:drawing>
      </w:r>
    </w:p>
    <w:p w14:paraId="70FA000E" w14:textId="69381E42" w:rsidR="006D436C" w:rsidRPr="006D436C" w:rsidRDefault="00C77482" w:rsidP="006D436C">
      <w:r w:rsidRPr="00C77482">
        <w:rPr>
          <w:noProof/>
        </w:rPr>
        <w:drawing>
          <wp:inline distT="0" distB="0" distL="0" distR="0" wp14:anchorId="28EDC59C" wp14:editId="51A37B43">
            <wp:extent cx="3113188" cy="2808285"/>
            <wp:effectExtent l="0" t="0" r="0" b="0"/>
            <wp:docPr id="2098730827" name="그림 1" descr="텍스트, 스크린샷, 도표,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30827" name="그림 1" descr="텍스트, 스크린샷, 도표, 라인이(가) 표시된 사진&#10;&#10;AI 생성 콘텐츠는 정확하지 않을 수 있습니다."/>
                    <pic:cNvPicPr/>
                  </pic:nvPicPr>
                  <pic:blipFill>
                    <a:blip r:embed="rId31"/>
                    <a:stretch>
                      <a:fillRect/>
                    </a:stretch>
                  </pic:blipFill>
                  <pic:spPr>
                    <a:xfrm>
                      <a:off x="0" y="0"/>
                      <a:ext cx="3116670" cy="2811426"/>
                    </a:xfrm>
                    <a:prstGeom prst="rect">
                      <a:avLst/>
                    </a:prstGeom>
                  </pic:spPr>
                </pic:pic>
              </a:graphicData>
            </a:graphic>
          </wp:inline>
        </w:drawing>
      </w:r>
    </w:p>
    <w:p w14:paraId="1DF40E45" w14:textId="2168F3CB" w:rsidR="006D436C" w:rsidRDefault="006D436C" w:rsidP="006D436C">
      <w:r>
        <w:rPr>
          <w:rFonts w:hint="eastAsia"/>
        </w:rPr>
        <w:t>주요 결과</w:t>
      </w:r>
    </w:p>
    <w:p w14:paraId="6449E8D3" w14:textId="6B1BDE37" w:rsidR="006D436C" w:rsidRDefault="006D436C" w:rsidP="006D436C">
      <w:pPr>
        <w:pStyle w:val="a6"/>
        <w:numPr>
          <w:ilvl w:val="0"/>
          <w:numId w:val="38"/>
        </w:numPr>
      </w:pPr>
      <w:r>
        <w:rPr>
          <w:rFonts w:hint="eastAsia"/>
        </w:rPr>
        <w:t>m2와 age_months, cluster_</w:t>
      </w:r>
      <w:r w:rsidR="00C77482">
        <w:rPr>
          <w:rFonts w:hint="eastAsia"/>
        </w:rPr>
        <w:t>1</w:t>
      </w:r>
      <w:r>
        <w:rPr>
          <w:rFonts w:hint="eastAsia"/>
        </w:rPr>
        <w:t>, lat_scaled, households가 가격에 가장 큰 영향을 미치는 변수로 나타났다.</w:t>
      </w:r>
    </w:p>
    <w:p w14:paraId="15D96FBA" w14:textId="2A9B4FE6" w:rsidR="006D436C" w:rsidRDefault="006D436C" w:rsidP="006D436C">
      <w:pPr>
        <w:pStyle w:val="a6"/>
        <w:numPr>
          <w:ilvl w:val="0"/>
          <w:numId w:val="38"/>
        </w:numPr>
      </w:pPr>
      <w:r>
        <w:rPr>
          <w:rFonts w:hint="eastAsia"/>
        </w:rPr>
        <w:t>SHAP Summary Plot에서,</w:t>
      </w:r>
    </w:p>
    <w:p w14:paraId="0E62D634" w14:textId="57F414C5" w:rsidR="006D436C" w:rsidRDefault="006D436C" w:rsidP="006D436C">
      <w:pPr>
        <w:pStyle w:val="a6"/>
        <w:numPr>
          <w:ilvl w:val="1"/>
          <w:numId w:val="38"/>
        </w:numPr>
      </w:pPr>
      <w:r>
        <w:rPr>
          <w:rFonts w:hint="eastAsia"/>
        </w:rPr>
        <w:t>m2 값이 높을수록 SHAP 값이 급격히 증가하며 가격 상승에 가장 직접적으로 기여하는 변수임이 확인되었다.</w:t>
      </w:r>
    </w:p>
    <w:p w14:paraId="753E4DB2" w14:textId="3A5B1714" w:rsidR="006D436C" w:rsidRDefault="006D436C" w:rsidP="006D436C">
      <w:pPr>
        <w:pStyle w:val="a6"/>
        <w:numPr>
          <w:ilvl w:val="1"/>
          <w:numId w:val="38"/>
        </w:numPr>
      </w:pPr>
      <w:r>
        <w:rPr>
          <w:rFonts w:hint="eastAsia"/>
        </w:rPr>
        <w:t>age_months는 값이 높을수록 SHAP 값이 음수로 이동하여 가격을 감소시키는 방향으로 작동하였다.</w:t>
      </w:r>
    </w:p>
    <w:p w14:paraId="020D7E11" w14:textId="1AC13C0F" w:rsidR="006D436C" w:rsidRDefault="006D436C" w:rsidP="006D436C">
      <w:pPr>
        <w:pStyle w:val="a6"/>
        <w:numPr>
          <w:ilvl w:val="1"/>
          <w:numId w:val="38"/>
        </w:numPr>
      </w:pPr>
      <w:r>
        <w:rPr>
          <w:rFonts w:hint="eastAsia"/>
        </w:rPr>
        <w:t>cluster_</w:t>
      </w:r>
      <w:r w:rsidR="00C77482">
        <w:rPr>
          <w:rFonts w:hint="eastAsia"/>
        </w:rPr>
        <w:t>1은</w:t>
      </w:r>
      <w:r>
        <w:rPr>
          <w:rFonts w:hint="eastAsia"/>
        </w:rPr>
        <w:t xml:space="preserve"> 고가 지역에 포함된 단지 여부를 나타내는 변수로, 값이 1인 경우 강력한 가격 상승 효과를 보였다.</w:t>
      </w:r>
    </w:p>
    <w:p w14:paraId="6C1CD03D" w14:textId="0D02EA58" w:rsidR="006D436C" w:rsidRDefault="006D436C" w:rsidP="006D436C">
      <w:pPr>
        <w:pStyle w:val="a6"/>
        <w:numPr>
          <w:ilvl w:val="1"/>
          <w:numId w:val="38"/>
        </w:numPr>
      </w:pPr>
      <w:r>
        <w:rPr>
          <w:rFonts w:hint="eastAsia"/>
        </w:rPr>
        <w:t>lat_scaled / lng_scaled는 공간적 위치 변동에 따라 가격 영향이 크며, 위도의 경우 남 → 북 방향 차이가 명확히 드러났다.</w:t>
      </w:r>
    </w:p>
    <w:p w14:paraId="691EB1D3" w14:textId="02420487" w:rsidR="006D436C" w:rsidRDefault="006D436C" w:rsidP="006D436C">
      <w:pPr>
        <w:pStyle w:val="a6"/>
        <w:numPr>
          <w:ilvl w:val="1"/>
          <w:numId w:val="38"/>
        </w:numPr>
      </w:pPr>
      <w:r>
        <w:rPr>
          <w:rFonts w:hint="eastAsia"/>
        </w:rPr>
        <w:t>역 접근성은 근거리일수록 가격 상승에 기여했으나 타변수에 비해 영향 강도는 낮았다.</w:t>
      </w:r>
    </w:p>
    <w:p w14:paraId="5A2E433A" w14:textId="23D8910C" w:rsidR="006D436C" w:rsidRDefault="006D436C" w:rsidP="006D436C">
      <w:pPr>
        <w:rPr>
          <w:b/>
          <w:bCs/>
        </w:rPr>
      </w:pPr>
      <w:r w:rsidRPr="006D436C">
        <w:rPr>
          <w:rFonts w:hint="eastAsia"/>
          <w:b/>
          <w:bCs/>
        </w:rPr>
        <w:lastRenderedPageBreak/>
        <w:t>결론</w:t>
      </w:r>
    </w:p>
    <w:p w14:paraId="33C18740" w14:textId="3DA984DE" w:rsidR="006D436C" w:rsidRDefault="006D436C" w:rsidP="006D436C">
      <w:r>
        <w:rPr>
          <w:rFonts w:hint="eastAsia"/>
        </w:rPr>
        <w:t>서울 아파트 가격은 단순한</w:t>
      </w:r>
      <w:r w:rsidRPr="006D436C">
        <w:t>·</w:t>
      </w:r>
      <w:r>
        <w:rPr>
          <w:rFonts w:hint="eastAsia"/>
        </w:rPr>
        <w:t>연식</w:t>
      </w:r>
      <w:r w:rsidRPr="006D436C">
        <w:t>·</w:t>
      </w:r>
      <w:r>
        <w:rPr>
          <w:rFonts w:hint="eastAsia"/>
        </w:rPr>
        <w:t>편의시설 수준</w:t>
      </w:r>
      <w:r w:rsidRPr="006D436C">
        <w:t>·</w:t>
      </w:r>
      <w:r>
        <w:rPr>
          <w:rFonts w:hint="eastAsia"/>
        </w:rPr>
        <w:t>인구 규모보다 전용면적</w:t>
      </w:r>
      <w:r w:rsidRPr="006D436C">
        <w:t>·</w:t>
      </w:r>
      <w:r>
        <w:rPr>
          <w:rFonts w:hint="eastAsia"/>
        </w:rPr>
        <w:t>지역프리미엄에 의해 결정되는 구조적 시장 패턴을 보였다. EDA에서 확인된 공간적 가격 격차는 모델 기반 변수 중요도 분석과 SHAP 해석을 통해 정량적으로 입증되었다.</w:t>
      </w:r>
    </w:p>
    <w:p w14:paraId="612028BA" w14:textId="2D116621" w:rsidR="006D436C" w:rsidRDefault="006D436C" w:rsidP="006D436C">
      <w:r>
        <w:rPr>
          <w:rFonts w:hint="eastAsia"/>
        </w:rPr>
        <w:t>특히 전용면적</w:t>
      </w:r>
      <w:r w:rsidRPr="006D436C">
        <w:t>·</w:t>
      </w:r>
      <w:r>
        <w:rPr>
          <w:rFonts w:hint="eastAsia"/>
        </w:rPr>
        <w:t>연식</w:t>
      </w:r>
      <w:r w:rsidRPr="006D436C">
        <w:t>·</w:t>
      </w:r>
      <w:r>
        <w:rPr>
          <w:rFonts w:hint="eastAsia"/>
        </w:rPr>
        <w:t>고가 지역 여부는 가격 예측에 핵심적으로 작용했으며, 동일한 연식</w:t>
      </w:r>
      <w:r w:rsidRPr="006D436C">
        <w:t>·</w:t>
      </w:r>
      <w:r>
        <w:rPr>
          <w:rFonts w:hint="eastAsia"/>
        </w:rPr>
        <w:t>인프라 조건에서도 지역 입지의 차이가 가격 양극화를 결정짓는 가장 중요한 요인임이 확인되었다.</w:t>
      </w:r>
    </w:p>
    <w:p w14:paraId="669A6FC4" w14:textId="1AFBB479" w:rsidR="006D436C" w:rsidRDefault="006D436C" w:rsidP="006D436C">
      <w:r>
        <w:rPr>
          <w:rFonts w:hint="eastAsia"/>
        </w:rPr>
        <w:t>즉, 서울 아파트 시장은 신축/구축이나 편의시설보다 입지 기반 프리미엄이 가격을 결정하는 구조이며, 특정 고가 지역 군집의 존재가 서울 아파트 가격 불균형과 양극화를 강화하는 핵심 메커니즘으로 작용하고 있다.</w:t>
      </w:r>
    </w:p>
    <w:p w14:paraId="18496D7C" w14:textId="1B1F5E61" w:rsidR="008E7F18" w:rsidRDefault="008E7F18" w:rsidP="006D436C">
      <w:r>
        <w:rPr>
          <w:rFonts w:hint="eastAsia"/>
        </w:rPr>
        <w:t>이</w:t>
      </w:r>
      <w:r w:rsidR="00B7035C">
        <w:rPr>
          <w:rFonts w:hint="eastAsia"/>
        </w:rPr>
        <w:t>에 따라 향후 연구가 고가 지역의 프리미엄을 구성하는 구체적 요인을 규명하는 방향으로 확장될 필요가 있다. 예를 들어, 한강뷰 여부, 재건축 기대 가치, 브랜드 아파트 여부 등의 데이터가 추가될 경우, 고가 지역 형성 요인의 정교한 분해 및 고가 아파트 시장의 구조적 해석이 가능할 것으로 기대된다.</w:t>
      </w:r>
    </w:p>
    <w:p w14:paraId="04E45731" w14:textId="77777777" w:rsidR="00235405" w:rsidRDefault="00235405" w:rsidP="006D436C"/>
    <w:p w14:paraId="0EAFAF40" w14:textId="77777777" w:rsidR="008E2967" w:rsidRDefault="008E2967" w:rsidP="006D436C"/>
    <w:p w14:paraId="0F2A3131" w14:textId="77777777" w:rsidR="008E2967" w:rsidRDefault="008E2967" w:rsidP="006D436C"/>
    <w:p w14:paraId="0B00CE6E" w14:textId="77777777" w:rsidR="008E2967" w:rsidRDefault="008E2967" w:rsidP="006D436C"/>
    <w:p w14:paraId="09E02D5D" w14:textId="221CE435" w:rsidR="00235405" w:rsidRDefault="00235405" w:rsidP="006D436C">
      <w:r>
        <w:rPr>
          <w:rFonts w:hint="eastAsia"/>
        </w:rPr>
        <w:t># 외부 패키지 1번에 설치 코드</w:t>
      </w:r>
    </w:p>
    <w:p w14:paraId="3DC73783" w14:textId="15A6FF02" w:rsidR="00235405" w:rsidRDefault="00235405" w:rsidP="006D436C">
      <w:r w:rsidRPr="00235405">
        <w:t>pip install pandas numpy seaborn matplotlib folium optuna xgboost lightgbm catboost lime plotly tqdm shap scikit-learn requests</w:t>
      </w:r>
    </w:p>
    <w:p w14:paraId="6AC3F5D1" w14:textId="77777777" w:rsidR="00235405" w:rsidRPr="00235405" w:rsidRDefault="00235405" w:rsidP="006D436C"/>
    <w:sectPr w:rsidR="00235405" w:rsidRPr="0023540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2622"/>
    <w:multiLevelType w:val="hybridMultilevel"/>
    <w:tmpl w:val="54FC975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06564E48"/>
    <w:multiLevelType w:val="hybridMultilevel"/>
    <w:tmpl w:val="A9CA292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06657745"/>
    <w:multiLevelType w:val="hybridMultilevel"/>
    <w:tmpl w:val="AEDE010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D023D20"/>
    <w:multiLevelType w:val="hybridMultilevel"/>
    <w:tmpl w:val="50E849A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0D470BB9"/>
    <w:multiLevelType w:val="hybridMultilevel"/>
    <w:tmpl w:val="0D26ED98"/>
    <w:lvl w:ilvl="0" w:tplc="A3AA3B2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114F4539"/>
    <w:multiLevelType w:val="hybridMultilevel"/>
    <w:tmpl w:val="AD60E3AE"/>
    <w:lvl w:ilvl="0" w:tplc="012655B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132644CC"/>
    <w:multiLevelType w:val="hybridMultilevel"/>
    <w:tmpl w:val="63F425A2"/>
    <w:lvl w:ilvl="0" w:tplc="96B06A6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15F9163A"/>
    <w:multiLevelType w:val="hybridMultilevel"/>
    <w:tmpl w:val="033C55D2"/>
    <w:lvl w:ilvl="0" w:tplc="04090001">
      <w:start w:val="1"/>
      <w:numFmt w:val="bullet"/>
      <w:lvlText w:val=""/>
      <w:lvlJc w:val="left"/>
      <w:pPr>
        <w:ind w:left="880" w:hanging="440"/>
      </w:pPr>
      <w:rPr>
        <w:rFonts w:ascii="Wingdings" w:hAnsi="Wingdings" w:hint="default"/>
      </w:rPr>
    </w:lvl>
    <w:lvl w:ilvl="1" w:tplc="0409000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1B250892"/>
    <w:multiLevelType w:val="hybridMultilevel"/>
    <w:tmpl w:val="E884D5D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1BB63E4F"/>
    <w:multiLevelType w:val="hybridMultilevel"/>
    <w:tmpl w:val="8C38BA1E"/>
    <w:lvl w:ilvl="0" w:tplc="04090001">
      <w:start w:val="1"/>
      <w:numFmt w:val="bullet"/>
      <w:lvlText w:val=""/>
      <w:lvlJc w:val="left"/>
      <w:pPr>
        <w:ind w:left="880" w:hanging="440"/>
      </w:pPr>
      <w:rPr>
        <w:rFonts w:ascii="Wingdings" w:hAnsi="Wingdings" w:hint="default"/>
      </w:rPr>
    </w:lvl>
    <w:lvl w:ilvl="1" w:tplc="0409000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1FC45D96"/>
    <w:multiLevelType w:val="hybridMultilevel"/>
    <w:tmpl w:val="2054BE7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244C430D"/>
    <w:multiLevelType w:val="hybridMultilevel"/>
    <w:tmpl w:val="90B61FBA"/>
    <w:lvl w:ilvl="0" w:tplc="012655B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27CB4D24"/>
    <w:multiLevelType w:val="hybridMultilevel"/>
    <w:tmpl w:val="1F1A7140"/>
    <w:lvl w:ilvl="0" w:tplc="87A40AD0">
      <w:start w:val="3"/>
      <w:numFmt w:val="bullet"/>
      <w:lvlText w:val="-"/>
      <w:lvlJc w:val="left"/>
      <w:pPr>
        <w:ind w:left="1240" w:hanging="360"/>
      </w:pPr>
      <w:rPr>
        <w:rFonts w:ascii="맑은 고딕" w:eastAsia="맑은 고딕" w:hAnsi="맑은 고딕" w:cstheme="minorBidi" w:hint="eastAsia"/>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13" w15:restartNumberingAfterBreak="0">
    <w:nsid w:val="27E36124"/>
    <w:multiLevelType w:val="hybridMultilevel"/>
    <w:tmpl w:val="D0C464B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4" w15:restartNumberingAfterBreak="0">
    <w:nsid w:val="2C0A28A6"/>
    <w:multiLevelType w:val="hybridMultilevel"/>
    <w:tmpl w:val="247ABFB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F0C19B2"/>
    <w:multiLevelType w:val="hybridMultilevel"/>
    <w:tmpl w:val="CA1E6C9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347C43AD"/>
    <w:multiLevelType w:val="multilevel"/>
    <w:tmpl w:val="DF321E12"/>
    <w:lvl w:ilvl="0">
      <w:start w:val="1"/>
      <w:numFmt w:val="decimal"/>
      <w:lvlText w:val="%1."/>
      <w:lvlJc w:val="left"/>
      <w:pPr>
        <w:ind w:left="360" w:hanging="360"/>
      </w:pPr>
      <w:rPr>
        <w:rFonts w:hint="default"/>
      </w:rPr>
    </w:lvl>
    <w:lvl w:ilvl="1">
      <w:start w:val="2"/>
      <w:numFmt w:val="decimal"/>
      <w:isLgl/>
      <w:lvlText w:val="%1.%2"/>
      <w:lvlJc w:val="left"/>
      <w:pPr>
        <w:ind w:left="400" w:hanging="4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59F5C9C"/>
    <w:multiLevelType w:val="hybridMultilevel"/>
    <w:tmpl w:val="272C2114"/>
    <w:lvl w:ilvl="0" w:tplc="69F4470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37DF16B7"/>
    <w:multiLevelType w:val="hybridMultilevel"/>
    <w:tmpl w:val="C944CC86"/>
    <w:lvl w:ilvl="0" w:tplc="04090001">
      <w:start w:val="1"/>
      <w:numFmt w:val="bullet"/>
      <w:lvlText w:val=""/>
      <w:lvlJc w:val="left"/>
      <w:pPr>
        <w:ind w:left="880" w:hanging="440"/>
      </w:pPr>
      <w:rPr>
        <w:rFonts w:ascii="Wingdings" w:hAnsi="Wingdings" w:hint="default"/>
      </w:rPr>
    </w:lvl>
    <w:lvl w:ilvl="1" w:tplc="012655B6">
      <w:start w:val="1"/>
      <w:numFmt w:val="decimal"/>
      <w:lvlText w:val="%2)"/>
      <w:lvlJc w:val="left"/>
      <w:pPr>
        <w:ind w:left="1240" w:hanging="360"/>
      </w:pPr>
      <w:rPr>
        <w:rFonts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39FF2FDF"/>
    <w:multiLevelType w:val="hybridMultilevel"/>
    <w:tmpl w:val="93B4088E"/>
    <w:lvl w:ilvl="0" w:tplc="498E1C1A">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3F92747A"/>
    <w:multiLevelType w:val="hybridMultilevel"/>
    <w:tmpl w:val="B9940042"/>
    <w:lvl w:ilvl="0" w:tplc="B2CA6B7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41232711"/>
    <w:multiLevelType w:val="hybridMultilevel"/>
    <w:tmpl w:val="182822A6"/>
    <w:lvl w:ilvl="0" w:tplc="04090001">
      <w:start w:val="1"/>
      <w:numFmt w:val="bullet"/>
      <w:lvlText w:val=""/>
      <w:lvlJc w:val="left"/>
      <w:pPr>
        <w:ind w:left="1100" w:hanging="440"/>
      </w:pPr>
      <w:rPr>
        <w:rFonts w:ascii="Wingdings" w:hAnsi="Wingdings" w:hint="default"/>
      </w:rPr>
    </w:lvl>
    <w:lvl w:ilvl="1" w:tplc="04090003" w:tentative="1">
      <w:start w:val="1"/>
      <w:numFmt w:val="bullet"/>
      <w:lvlText w:val=""/>
      <w:lvlJc w:val="left"/>
      <w:pPr>
        <w:ind w:left="1540" w:hanging="440"/>
      </w:pPr>
      <w:rPr>
        <w:rFonts w:ascii="Wingdings" w:hAnsi="Wingdings" w:hint="default"/>
      </w:rPr>
    </w:lvl>
    <w:lvl w:ilvl="2" w:tplc="04090005" w:tentative="1">
      <w:start w:val="1"/>
      <w:numFmt w:val="bullet"/>
      <w:lvlText w:val=""/>
      <w:lvlJc w:val="left"/>
      <w:pPr>
        <w:ind w:left="1980" w:hanging="440"/>
      </w:pPr>
      <w:rPr>
        <w:rFonts w:ascii="Wingdings" w:hAnsi="Wingdings" w:hint="default"/>
      </w:rPr>
    </w:lvl>
    <w:lvl w:ilvl="3" w:tplc="04090001" w:tentative="1">
      <w:start w:val="1"/>
      <w:numFmt w:val="bullet"/>
      <w:lvlText w:val=""/>
      <w:lvlJc w:val="left"/>
      <w:pPr>
        <w:ind w:left="2420" w:hanging="440"/>
      </w:pPr>
      <w:rPr>
        <w:rFonts w:ascii="Wingdings" w:hAnsi="Wingdings" w:hint="default"/>
      </w:rPr>
    </w:lvl>
    <w:lvl w:ilvl="4" w:tplc="04090003" w:tentative="1">
      <w:start w:val="1"/>
      <w:numFmt w:val="bullet"/>
      <w:lvlText w:val=""/>
      <w:lvlJc w:val="left"/>
      <w:pPr>
        <w:ind w:left="2860" w:hanging="440"/>
      </w:pPr>
      <w:rPr>
        <w:rFonts w:ascii="Wingdings" w:hAnsi="Wingdings" w:hint="default"/>
      </w:rPr>
    </w:lvl>
    <w:lvl w:ilvl="5" w:tplc="04090005" w:tentative="1">
      <w:start w:val="1"/>
      <w:numFmt w:val="bullet"/>
      <w:lvlText w:val=""/>
      <w:lvlJc w:val="left"/>
      <w:pPr>
        <w:ind w:left="3300" w:hanging="440"/>
      </w:pPr>
      <w:rPr>
        <w:rFonts w:ascii="Wingdings" w:hAnsi="Wingdings" w:hint="default"/>
      </w:rPr>
    </w:lvl>
    <w:lvl w:ilvl="6" w:tplc="04090001" w:tentative="1">
      <w:start w:val="1"/>
      <w:numFmt w:val="bullet"/>
      <w:lvlText w:val=""/>
      <w:lvlJc w:val="left"/>
      <w:pPr>
        <w:ind w:left="3740" w:hanging="440"/>
      </w:pPr>
      <w:rPr>
        <w:rFonts w:ascii="Wingdings" w:hAnsi="Wingdings" w:hint="default"/>
      </w:rPr>
    </w:lvl>
    <w:lvl w:ilvl="7" w:tplc="04090003" w:tentative="1">
      <w:start w:val="1"/>
      <w:numFmt w:val="bullet"/>
      <w:lvlText w:val=""/>
      <w:lvlJc w:val="left"/>
      <w:pPr>
        <w:ind w:left="4180" w:hanging="440"/>
      </w:pPr>
      <w:rPr>
        <w:rFonts w:ascii="Wingdings" w:hAnsi="Wingdings" w:hint="default"/>
      </w:rPr>
    </w:lvl>
    <w:lvl w:ilvl="8" w:tplc="04090005" w:tentative="1">
      <w:start w:val="1"/>
      <w:numFmt w:val="bullet"/>
      <w:lvlText w:val=""/>
      <w:lvlJc w:val="left"/>
      <w:pPr>
        <w:ind w:left="4620" w:hanging="440"/>
      </w:pPr>
      <w:rPr>
        <w:rFonts w:ascii="Wingdings" w:hAnsi="Wingdings" w:hint="default"/>
      </w:rPr>
    </w:lvl>
  </w:abstractNum>
  <w:abstractNum w:abstractNumId="22" w15:restartNumberingAfterBreak="0">
    <w:nsid w:val="41325CC4"/>
    <w:multiLevelType w:val="hybridMultilevel"/>
    <w:tmpl w:val="3942044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 w15:restartNumberingAfterBreak="0">
    <w:nsid w:val="46185592"/>
    <w:multiLevelType w:val="hybridMultilevel"/>
    <w:tmpl w:val="F572A4C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4" w15:restartNumberingAfterBreak="0">
    <w:nsid w:val="464E57BC"/>
    <w:multiLevelType w:val="hybridMultilevel"/>
    <w:tmpl w:val="FE6AEDF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5" w15:restartNumberingAfterBreak="0">
    <w:nsid w:val="46ED471E"/>
    <w:multiLevelType w:val="hybridMultilevel"/>
    <w:tmpl w:val="DB14292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6" w15:restartNumberingAfterBreak="0">
    <w:nsid w:val="4B291F88"/>
    <w:multiLevelType w:val="hybridMultilevel"/>
    <w:tmpl w:val="C5CA80B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7" w15:restartNumberingAfterBreak="0">
    <w:nsid w:val="4CB61765"/>
    <w:multiLevelType w:val="hybridMultilevel"/>
    <w:tmpl w:val="1BCCD5CC"/>
    <w:lvl w:ilvl="0" w:tplc="012655B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8" w15:restartNumberingAfterBreak="0">
    <w:nsid w:val="4E9025EF"/>
    <w:multiLevelType w:val="hybridMultilevel"/>
    <w:tmpl w:val="4AE45D80"/>
    <w:lvl w:ilvl="0" w:tplc="012655B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4F2A44C9"/>
    <w:multiLevelType w:val="hybridMultilevel"/>
    <w:tmpl w:val="0D9A49C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0" w15:restartNumberingAfterBreak="0">
    <w:nsid w:val="4F5A6387"/>
    <w:multiLevelType w:val="hybridMultilevel"/>
    <w:tmpl w:val="0EA641C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1" w15:restartNumberingAfterBreak="0">
    <w:nsid w:val="505A43FF"/>
    <w:multiLevelType w:val="hybridMultilevel"/>
    <w:tmpl w:val="8E4A4A1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 w15:restartNumberingAfterBreak="0">
    <w:nsid w:val="57256105"/>
    <w:multiLevelType w:val="hybridMultilevel"/>
    <w:tmpl w:val="160884DE"/>
    <w:lvl w:ilvl="0" w:tplc="C56E9476">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574E21E5"/>
    <w:multiLevelType w:val="hybridMultilevel"/>
    <w:tmpl w:val="FBD020E2"/>
    <w:lvl w:ilvl="0" w:tplc="F40626F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4" w15:restartNumberingAfterBreak="0">
    <w:nsid w:val="5BB32752"/>
    <w:multiLevelType w:val="hybridMultilevel"/>
    <w:tmpl w:val="445020BA"/>
    <w:lvl w:ilvl="0" w:tplc="87A40AD0">
      <w:start w:val="3"/>
      <w:numFmt w:val="bullet"/>
      <w:lvlText w:val="-"/>
      <w:lvlJc w:val="left"/>
      <w:pPr>
        <w:ind w:left="124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5" w15:restartNumberingAfterBreak="0">
    <w:nsid w:val="5D31666C"/>
    <w:multiLevelType w:val="hybridMultilevel"/>
    <w:tmpl w:val="4E3A73AE"/>
    <w:lvl w:ilvl="0" w:tplc="012655B6">
      <w:start w:val="1"/>
      <w:numFmt w:val="decimal"/>
      <w:lvlText w:val="%1)"/>
      <w:lvlJc w:val="left"/>
      <w:pPr>
        <w:ind w:left="880" w:hanging="44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6" w15:restartNumberingAfterBreak="0">
    <w:nsid w:val="68AE19A2"/>
    <w:multiLevelType w:val="hybridMultilevel"/>
    <w:tmpl w:val="140C7B66"/>
    <w:lvl w:ilvl="0" w:tplc="04090001">
      <w:start w:val="1"/>
      <w:numFmt w:val="bullet"/>
      <w:lvlText w:val=""/>
      <w:lvlJc w:val="left"/>
      <w:pPr>
        <w:ind w:left="880" w:hanging="440"/>
      </w:pPr>
      <w:rPr>
        <w:rFonts w:ascii="Wingdings" w:hAnsi="Wingdings" w:hint="default"/>
      </w:rPr>
    </w:lvl>
    <w:lvl w:ilvl="1" w:tplc="0409000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7" w15:restartNumberingAfterBreak="0">
    <w:nsid w:val="70D62202"/>
    <w:multiLevelType w:val="hybridMultilevel"/>
    <w:tmpl w:val="A12A5818"/>
    <w:lvl w:ilvl="0" w:tplc="BD10A236">
      <w:start w:val="2"/>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748E3155"/>
    <w:multiLevelType w:val="hybridMultilevel"/>
    <w:tmpl w:val="B1B88B38"/>
    <w:lvl w:ilvl="0" w:tplc="1932E7F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9" w15:restartNumberingAfterBreak="0">
    <w:nsid w:val="79615FAF"/>
    <w:multiLevelType w:val="hybridMultilevel"/>
    <w:tmpl w:val="1F928DE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952777618">
    <w:abstractNumId w:val="32"/>
  </w:num>
  <w:num w:numId="2" w16cid:durableId="897475070">
    <w:abstractNumId w:val="16"/>
  </w:num>
  <w:num w:numId="3" w16cid:durableId="1546868706">
    <w:abstractNumId w:val="4"/>
  </w:num>
  <w:num w:numId="4" w16cid:durableId="1830168593">
    <w:abstractNumId w:val="21"/>
  </w:num>
  <w:num w:numId="5" w16cid:durableId="771239421">
    <w:abstractNumId w:val="33"/>
  </w:num>
  <w:num w:numId="6" w16cid:durableId="1718623635">
    <w:abstractNumId w:val="17"/>
  </w:num>
  <w:num w:numId="7" w16cid:durableId="1319961120">
    <w:abstractNumId w:val="25"/>
  </w:num>
  <w:num w:numId="8" w16cid:durableId="1464543753">
    <w:abstractNumId w:val="20"/>
  </w:num>
  <w:num w:numId="9" w16cid:durableId="1980265066">
    <w:abstractNumId w:val="19"/>
  </w:num>
  <w:num w:numId="10" w16cid:durableId="1672757624">
    <w:abstractNumId w:val="29"/>
  </w:num>
  <w:num w:numId="11" w16cid:durableId="637227844">
    <w:abstractNumId w:val="15"/>
  </w:num>
  <w:num w:numId="12" w16cid:durableId="963080001">
    <w:abstractNumId w:val="31"/>
  </w:num>
  <w:num w:numId="13" w16cid:durableId="200093549">
    <w:abstractNumId w:val="14"/>
  </w:num>
  <w:num w:numId="14" w16cid:durableId="475800326">
    <w:abstractNumId w:val="6"/>
  </w:num>
  <w:num w:numId="15" w16cid:durableId="1598443323">
    <w:abstractNumId w:val="22"/>
  </w:num>
  <w:num w:numId="16" w16cid:durableId="977104928">
    <w:abstractNumId w:val="26"/>
  </w:num>
  <w:num w:numId="17" w16cid:durableId="1379209470">
    <w:abstractNumId w:val="8"/>
  </w:num>
  <w:num w:numId="18" w16cid:durableId="1964572816">
    <w:abstractNumId w:val="12"/>
  </w:num>
  <w:num w:numId="19" w16cid:durableId="1553615825">
    <w:abstractNumId w:val="34"/>
  </w:num>
  <w:num w:numId="20" w16cid:durableId="1771001972">
    <w:abstractNumId w:val="13"/>
  </w:num>
  <w:num w:numId="21" w16cid:durableId="1599412576">
    <w:abstractNumId w:val="18"/>
  </w:num>
  <w:num w:numId="22" w16cid:durableId="444349126">
    <w:abstractNumId w:val="11"/>
  </w:num>
  <w:num w:numId="23" w16cid:durableId="690758987">
    <w:abstractNumId w:val="5"/>
  </w:num>
  <w:num w:numId="24" w16cid:durableId="888146264">
    <w:abstractNumId w:val="9"/>
  </w:num>
  <w:num w:numId="25" w16cid:durableId="740950314">
    <w:abstractNumId w:val="23"/>
  </w:num>
  <w:num w:numId="26" w16cid:durableId="1163275166">
    <w:abstractNumId w:val="27"/>
  </w:num>
  <w:num w:numId="27" w16cid:durableId="274867472">
    <w:abstractNumId w:val="3"/>
  </w:num>
  <w:num w:numId="28" w16cid:durableId="1955944639">
    <w:abstractNumId w:val="36"/>
  </w:num>
  <w:num w:numId="29" w16cid:durableId="843671425">
    <w:abstractNumId w:val="1"/>
  </w:num>
  <w:num w:numId="30" w16cid:durableId="575866050">
    <w:abstractNumId w:val="28"/>
  </w:num>
  <w:num w:numId="31" w16cid:durableId="1136528416">
    <w:abstractNumId w:val="30"/>
  </w:num>
  <w:num w:numId="32" w16cid:durableId="176383636">
    <w:abstractNumId w:val="39"/>
  </w:num>
  <w:num w:numId="33" w16cid:durableId="1096905285">
    <w:abstractNumId w:val="0"/>
  </w:num>
  <w:num w:numId="34" w16cid:durableId="255601906">
    <w:abstractNumId w:val="2"/>
  </w:num>
  <w:num w:numId="35" w16cid:durableId="2111580518">
    <w:abstractNumId w:val="35"/>
  </w:num>
  <w:num w:numId="36" w16cid:durableId="1553299762">
    <w:abstractNumId w:val="24"/>
  </w:num>
  <w:num w:numId="37" w16cid:durableId="1167088069">
    <w:abstractNumId w:val="10"/>
  </w:num>
  <w:num w:numId="38" w16cid:durableId="2100251386">
    <w:abstractNumId w:val="7"/>
  </w:num>
  <w:num w:numId="39" w16cid:durableId="737633799">
    <w:abstractNumId w:val="37"/>
  </w:num>
  <w:num w:numId="40" w16cid:durableId="73008292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71B"/>
    <w:rsid w:val="00014E7F"/>
    <w:rsid w:val="00086A9E"/>
    <w:rsid w:val="000A0E1C"/>
    <w:rsid w:val="000B571B"/>
    <w:rsid w:val="000F43B1"/>
    <w:rsid w:val="000F7CE0"/>
    <w:rsid w:val="001515CB"/>
    <w:rsid w:val="00163BE1"/>
    <w:rsid w:val="001818C6"/>
    <w:rsid w:val="001D4812"/>
    <w:rsid w:val="00235405"/>
    <w:rsid w:val="002D606D"/>
    <w:rsid w:val="003666E8"/>
    <w:rsid w:val="00384C79"/>
    <w:rsid w:val="003B4CF3"/>
    <w:rsid w:val="003F2353"/>
    <w:rsid w:val="004551B1"/>
    <w:rsid w:val="00456781"/>
    <w:rsid w:val="00472662"/>
    <w:rsid w:val="00492C20"/>
    <w:rsid w:val="004B6122"/>
    <w:rsid w:val="00515765"/>
    <w:rsid w:val="00573833"/>
    <w:rsid w:val="00640608"/>
    <w:rsid w:val="00652B50"/>
    <w:rsid w:val="006A7BD6"/>
    <w:rsid w:val="006D436C"/>
    <w:rsid w:val="006D43D5"/>
    <w:rsid w:val="00716186"/>
    <w:rsid w:val="0072732E"/>
    <w:rsid w:val="007475A5"/>
    <w:rsid w:val="00770159"/>
    <w:rsid w:val="007A2B9E"/>
    <w:rsid w:val="007A6D94"/>
    <w:rsid w:val="007B503D"/>
    <w:rsid w:val="007C179C"/>
    <w:rsid w:val="00880F4B"/>
    <w:rsid w:val="008865DA"/>
    <w:rsid w:val="008B0D86"/>
    <w:rsid w:val="008E2967"/>
    <w:rsid w:val="008E7F18"/>
    <w:rsid w:val="00936419"/>
    <w:rsid w:val="009944AF"/>
    <w:rsid w:val="009A617F"/>
    <w:rsid w:val="009C3803"/>
    <w:rsid w:val="009E08CB"/>
    <w:rsid w:val="009F19BD"/>
    <w:rsid w:val="00A25556"/>
    <w:rsid w:val="00A47FC0"/>
    <w:rsid w:val="00AD0845"/>
    <w:rsid w:val="00B130A9"/>
    <w:rsid w:val="00B61AAD"/>
    <w:rsid w:val="00B7035C"/>
    <w:rsid w:val="00B7216D"/>
    <w:rsid w:val="00B744C8"/>
    <w:rsid w:val="00BA359A"/>
    <w:rsid w:val="00BF3D68"/>
    <w:rsid w:val="00C33C51"/>
    <w:rsid w:val="00C3699F"/>
    <w:rsid w:val="00C6203E"/>
    <w:rsid w:val="00C77482"/>
    <w:rsid w:val="00CC6DD4"/>
    <w:rsid w:val="00CE3FFB"/>
    <w:rsid w:val="00DD619C"/>
    <w:rsid w:val="00DD6321"/>
    <w:rsid w:val="00EA378D"/>
    <w:rsid w:val="00F57763"/>
    <w:rsid w:val="00FE637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417D9"/>
  <w15:chartTrackingRefBased/>
  <w15:docId w15:val="{2D46366B-7947-4625-A3FD-2D9B81B81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B571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B571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B571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B571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B571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B571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B571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B571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B571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B571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B571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B571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B571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B571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B571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B571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B571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B571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B571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B571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B571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B571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B571B"/>
    <w:pPr>
      <w:spacing w:before="160"/>
      <w:jc w:val="center"/>
    </w:pPr>
    <w:rPr>
      <w:i/>
      <w:iCs/>
      <w:color w:val="404040" w:themeColor="text1" w:themeTint="BF"/>
    </w:rPr>
  </w:style>
  <w:style w:type="character" w:customStyle="1" w:styleId="Char1">
    <w:name w:val="인용 Char"/>
    <w:basedOn w:val="a0"/>
    <w:link w:val="a5"/>
    <w:uiPriority w:val="29"/>
    <w:rsid w:val="000B571B"/>
    <w:rPr>
      <w:i/>
      <w:iCs/>
      <w:color w:val="404040" w:themeColor="text1" w:themeTint="BF"/>
    </w:rPr>
  </w:style>
  <w:style w:type="paragraph" w:styleId="a6">
    <w:name w:val="List Paragraph"/>
    <w:basedOn w:val="a"/>
    <w:uiPriority w:val="34"/>
    <w:qFormat/>
    <w:rsid w:val="000B571B"/>
    <w:pPr>
      <w:ind w:left="720"/>
      <w:contextualSpacing/>
    </w:pPr>
  </w:style>
  <w:style w:type="character" w:styleId="a7">
    <w:name w:val="Intense Emphasis"/>
    <w:basedOn w:val="a0"/>
    <w:uiPriority w:val="21"/>
    <w:qFormat/>
    <w:rsid w:val="000B571B"/>
    <w:rPr>
      <w:i/>
      <w:iCs/>
      <w:color w:val="0F4761" w:themeColor="accent1" w:themeShade="BF"/>
    </w:rPr>
  </w:style>
  <w:style w:type="paragraph" w:styleId="a8">
    <w:name w:val="Intense Quote"/>
    <w:basedOn w:val="a"/>
    <w:next w:val="a"/>
    <w:link w:val="Char2"/>
    <w:uiPriority w:val="30"/>
    <w:qFormat/>
    <w:rsid w:val="000B57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B571B"/>
    <w:rPr>
      <w:i/>
      <w:iCs/>
      <w:color w:val="0F4761" w:themeColor="accent1" w:themeShade="BF"/>
    </w:rPr>
  </w:style>
  <w:style w:type="character" w:styleId="a9">
    <w:name w:val="Intense Reference"/>
    <w:basedOn w:val="a0"/>
    <w:uiPriority w:val="32"/>
    <w:qFormat/>
    <w:rsid w:val="000B571B"/>
    <w:rPr>
      <w:b/>
      <w:bCs/>
      <w:smallCaps/>
      <w:color w:val="0F4761" w:themeColor="accent1" w:themeShade="BF"/>
      <w:spacing w:val="5"/>
    </w:rPr>
  </w:style>
  <w:style w:type="table" w:styleId="aa">
    <w:name w:val="Table Grid"/>
    <w:basedOn w:val="a1"/>
    <w:uiPriority w:val="39"/>
    <w:rsid w:val="003F235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
    <w:uiPriority w:val="99"/>
    <w:unhideWhenUsed/>
    <w:rsid w:val="00B744C8"/>
    <w:pPr>
      <w:widowControl/>
      <w:wordWrap/>
      <w:autoSpaceDE/>
      <w:autoSpaceDN/>
      <w:spacing w:before="100" w:beforeAutospacing="1" w:after="100" w:afterAutospacing="1"/>
    </w:pPr>
    <w:rPr>
      <w:rFonts w:ascii="굴림" w:eastAsia="굴림" w:hAnsi="굴림" w:cs="굴림"/>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4693E-A3E2-4503-91F9-AC8B9FBD55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706</TotalTime>
  <Pages>25</Pages>
  <Words>2202</Words>
  <Characters>12555</Characters>
  <Application>Microsoft Office Word</Application>
  <DocSecurity>0</DocSecurity>
  <Lines>104</Lines>
  <Paragraphs>29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최성민</dc:creator>
  <cp:keywords/>
  <dc:description/>
  <cp:lastModifiedBy>최성민</cp:lastModifiedBy>
  <cp:revision>28</cp:revision>
  <dcterms:created xsi:type="dcterms:W3CDTF">2025-12-01T11:48:00Z</dcterms:created>
  <dcterms:modified xsi:type="dcterms:W3CDTF">2026-04-03T05:55:00Z</dcterms:modified>
</cp:coreProperties>
</file>