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C00EFC" w:rsidR="00C87CBE" w:rsidRDefault="00FD05C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Table 1. Sample characteristics, sequencing depth (</w:t>
      </w:r>
      <w:r w:rsidR="00D10491">
        <w:rPr>
          <w:color w:val="000000"/>
        </w:rPr>
        <w:t xml:space="preserve">number of </w:t>
      </w:r>
      <w:r>
        <w:rPr>
          <w:color w:val="000000"/>
        </w:rPr>
        <w:t xml:space="preserve">reads), and number of </w:t>
      </w:r>
      <w:r>
        <w:rPr>
          <w:rFonts w:ascii="Times New Roman" w:eastAsia="Times New Roman" w:hAnsi="Times New Roman" w:cs="Times New Roman"/>
        </w:rPr>
        <w:t>amplicon sequence variants (</w:t>
      </w:r>
      <w:r>
        <w:rPr>
          <w:color w:val="000000"/>
        </w:rPr>
        <w:t>ASVs).</w:t>
      </w:r>
    </w:p>
    <w:tbl>
      <w:tblPr>
        <w:tblStyle w:val="a"/>
        <w:tblW w:w="751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705"/>
        <w:gridCol w:w="2265"/>
        <w:gridCol w:w="1335"/>
        <w:gridCol w:w="1380"/>
        <w:gridCol w:w="1110"/>
        <w:gridCol w:w="720"/>
      </w:tblGrid>
      <w:tr w:rsidR="00C87CBE" w14:paraId="7FFFE048" w14:textId="77777777">
        <w:trPr>
          <w:jc w:val="center"/>
        </w:trPr>
        <w:tc>
          <w:tcPr>
            <w:tcW w:w="70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2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226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3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Species plot</w:t>
            </w:r>
          </w:p>
        </w:tc>
        <w:tc>
          <w:tcPr>
            <w:tcW w:w="133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4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Season</w:t>
            </w:r>
          </w:p>
        </w:tc>
        <w:tc>
          <w:tcPr>
            <w:tcW w:w="13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5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Soil</w:t>
            </w:r>
          </w:p>
        </w:tc>
        <w:tc>
          <w:tcPr>
            <w:tcW w:w="111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6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No. reads</w:t>
            </w:r>
          </w:p>
        </w:tc>
        <w:tc>
          <w:tcPr>
            <w:tcW w:w="7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7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ASVs</w:t>
            </w:r>
          </w:p>
        </w:tc>
      </w:tr>
      <w:tr w:rsidR="00C87CBE" w14:paraId="164C34C7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8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S-29</w:t>
            </w:r>
          </w:p>
        </w:tc>
        <w:tc>
          <w:tcPr>
            <w:tcW w:w="2265" w:type="dxa"/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9" w14:textId="0A1D4778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A</w:t>
            </w:r>
            <w:r w:rsidR="008737A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r</w:t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throcaulon macrostachyum</w:t>
            </w:r>
          </w:p>
        </w:tc>
        <w:tc>
          <w:tcPr>
            <w:tcW w:w="133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A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autumn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B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bulk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C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42,467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D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1,361</w:t>
            </w:r>
          </w:p>
        </w:tc>
      </w:tr>
      <w:tr w:rsidR="00C87CBE" w14:paraId="04916B45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E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S-30</w:t>
            </w:r>
          </w:p>
        </w:tc>
        <w:tc>
          <w:tcPr>
            <w:tcW w:w="2265" w:type="dxa"/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F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0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1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rhizosphere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2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43,894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3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981</w:t>
            </w:r>
          </w:p>
        </w:tc>
      </w:tr>
      <w:tr w:rsidR="00C87CBE" w14:paraId="59CCF9A7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4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S-4</w:t>
            </w:r>
          </w:p>
        </w:tc>
        <w:tc>
          <w:tcPr>
            <w:tcW w:w="2265" w:type="dxa"/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5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6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spring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7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bulk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8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61,102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9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2,625</w:t>
            </w:r>
          </w:p>
        </w:tc>
      </w:tr>
      <w:tr w:rsidR="00C87CBE" w14:paraId="27924F5D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A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S-3</w:t>
            </w:r>
          </w:p>
        </w:tc>
        <w:tc>
          <w:tcPr>
            <w:tcW w:w="2265" w:type="dxa"/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B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C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D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rhizosphere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E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60,140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F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2,197</w:t>
            </w:r>
          </w:p>
        </w:tc>
      </w:tr>
      <w:tr w:rsidR="00C87CBE" w14:paraId="32FB7881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0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S-18</w:t>
            </w:r>
          </w:p>
        </w:tc>
        <w:tc>
          <w:tcPr>
            <w:tcW w:w="2265" w:type="dxa"/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1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2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3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bulk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4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45,274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5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1,859</w:t>
            </w:r>
          </w:p>
        </w:tc>
      </w:tr>
      <w:tr w:rsidR="00C87CBE" w14:paraId="744ABEE8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6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S-17</w:t>
            </w:r>
          </w:p>
        </w:tc>
        <w:tc>
          <w:tcPr>
            <w:tcW w:w="2265" w:type="dxa"/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7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8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9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rhizosphere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A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48,510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B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1,727</w:t>
            </w:r>
          </w:p>
        </w:tc>
      </w:tr>
      <w:tr w:rsidR="00C87CBE" w14:paraId="728AC682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C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S-40</w:t>
            </w:r>
          </w:p>
        </w:tc>
        <w:tc>
          <w:tcPr>
            <w:tcW w:w="2265" w:type="dxa"/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D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E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winter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F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bulk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0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39,747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1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634</w:t>
            </w:r>
          </w:p>
        </w:tc>
      </w:tr>
      <w:tr w:rsidR="00C87CBE" w14:paraId="50EE6FB9" w14:textId="77777777" w:rsidTr="00FD05CB">
        <w:trPr>
          <w:trHeight w:val="227"/>
          <w:jc w:val="center"/>
        </w:trPr>
        <w:tc>
          <w:tcPr>
            <w:tcW w:w="705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2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S-38</w:t>
            </w:r>
          </w:p>
        </w:tc>
        <w:tc>
          <w:tcPr>
            <w:tcW w:w="2265" w:type="dxa"/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3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4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5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rhizosphere</w:t>
            </w:r>
          </w:p>
        </w:tc>
        <w:tc>
          <w:tcPr>
            <w:tcW w:w="111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6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45,209</w:t>
            </w:r>
          </w:p>
        </w:tc>
        <w:tc>
          <w:tcPr>
            <w:tcW w:w="72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7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1,097</w:t>
            </w:r>
          </w:p>
        </w:tc>
      </w:tr>
      <w:tr w:rsidR="00C87CBE" w14:paraId="6640E7D8" w14:textId="77777777" w:rsidTr="00FD05CB">
        <w:trPr>
          <w:trHeight w:val="227"/>
          <w:jc w:val="center"/>
        </w:trPr>
        <w:tc>
          <w:tcPr>
            <w:tcW w:w="705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8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S-27</w:t>
            </w:r>
          </w:p>
        </w:tc>
        <w:tc>
          <w:tcPr>
            <w:tcW w:w="2265" w:type="dxa"/>
            <w:vMerge w:val="restar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9" w14:textId="34622F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>Atriplex</w:t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portulacoides</w:t>
            </w:r>
          </w:p>
        </w:tc>
        <w:tc>
          <w:tcPr>
            <w:tcW w:w="1335" w:type="dxa"/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A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autumn</w:t>
            </w:r>
          </w:p>
        </w:tc>
        <w:tc>
          <w:tcPr>
            <w:tcW w:w="1380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B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bulk</w:t>
            </w:r>
          </w:p>
        </w:tc>
        <w:tc>
          <w:tcPr>
            <w:tcW w:w="1110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C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39,676</w:t>
            </w:r>
          </w:p>
        </w:tc>
        <w:tc>
          <w:tcPr>
            <w:tcW w:w="720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D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1,916</w:t>
            </w:r>
          </w:p>
        </w:tc>
      </w:tr>
      <w:tr w:rsidR="00C87CBE" w14:paraId="630B28ED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E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S-28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F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0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1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rhizosphere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2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41,381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3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1,252</w:t>
            </w:r>
          </w:p>
        </w:tc>
      </w:tr>
      <w:tr w:rsidR="00C87CBE" w14:paraId="3E2DF5AC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4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S-6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5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6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spring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7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bulk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8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56,553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9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1,794</w:t>
            </w:r>
          </w:p>
        </w:tc>
      </w:tr>
      <w:tr w:rsidR="00C87CBE" w14:paraId="04369EB4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A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S-5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B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C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D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rhizosphere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E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44,747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F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1,704</w:t>
            </w:r>
          </w:p>
        </w:tc>
      </w:tr>
      <w:tr w:rsidR="00C87CBE" w14:paraId="3E73235A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50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S-20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51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52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53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bulk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54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67,991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55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2,034</w:t>
            </w:r>
          </w:p>
        </w:tc>
      </w:tr>
      <w:tr w:rsidR="00C87CBE" w14:paraId="622003DE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56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S-19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57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58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59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rhizosphere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5A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45,711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5B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1,335</w:t>
            </w:r>
          </w:p>
        </w:tc>
      </w:tr>
      <w:tr w:rsidR="00C87CBE" w14:paraId="01414321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5C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S-35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5D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5E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winter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5F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bulk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0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25,032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1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1,351</w:t>
            </w:r>
          </w:p>
        </w:tc>
      </w:tr>
      <w:tr w:rsidR="00C87CBE" w14:paraId="3FB8F68C" w14:textId="77777777" w:rsidTr="00FD05CB">
        <w:trPr>
          <w:trHeight w:val="227"/>
          <w:jc w:val="center"/>
        </w:trPr>
        <w:tc>
          <w:tcPr>
            <w:tcW w:w="705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2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S-39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3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4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5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rhizosphere</w:t>
            </w:r>
          </w:p>
        </w:tc>
        <w:tc>
          <w:tcPr>
            <w:tcW w:w="111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6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40,513</w:t>
            </w:r>
          </w:p>
        </w:tc>
        <w:tc>
          <w:tcPr>
            <w:tcW w:w="72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7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1,242</w:t>
            </w:r>
          </w:p>
        </w:tc>
      </w:tr>
      <w:tr w:rsidR="00C87CBE" w14:paraId="35D71D1F" w14:textId="77777777" w:rsidTr="00FD05CB">
        <w:trPr>
          <w:trHeight w:val="227"/>
          <w:jc w:val="center"/>
        </w:trPr>
        <w:tc>
          <w:tcPr>
            <w:tcW w:w="705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8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S-2</w:t>
            </w:r>
          </w:p>
        </w:tc>
        <w:tc>
          <w:tcPr>
            <w:tcW w:w="2265" w:type="dxa"/>
            <w:vMerge w:val="restar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9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Salicornia ramosissima</w:t>
            </w:r>
          </w:p>
        </w:tc>
        <w:tc>
          <w:tcPr>
            <w:tcW w:w="1335" w:type="dxa"/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A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spring</w:t>
            </w:r>
          </w:p>
        </w:tc>
        <w:tc>
          <w:tcPr>
            <w:tcW w:w="1380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B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bulk</w:t>
            </w:r>
          </w:p>
        </w:tc>
        <w:tc>
          <w:tcPr>
            <w:tcW w:w="1110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C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33,552</w:t>
            </w:r>
          </w:p>
        </w:tc>
        <w:tc>
          <w:tcPr>
            <w:tcW w:w="720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D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1,545</w:t>
            </w:r>
          </w:p>
        </w:tc>
      </w:tr>
      <w:tr w:rsidR="00C87CBE" w14:paraId="1884FF69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E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S-1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6F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70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71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rhizosphere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72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49,743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73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2,253</w:t>
            </w:r>
          </w:p>
        </w:tc>
      </w:tr>
      <w:tr w:rsidR="00C87CBE" w14:paraId="41472E1F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74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S-12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75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76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77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bulk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78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54,112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79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864</w:t>
            </w:r>
          </w:p>
        </w:tc>
      </w:tr>
      <w:tr w:rsidR="00C87CBE" w14:paraId="62C11FF8" w14:textId="77777777" w:rsidTr="00FD05CB">
        <w:trPr>
          <w:trHeight w:val="227"/>
          <w:jc w:val="center"/>
        </w:trPr>
        <w:tc>
          <w:tcPr>
            <w:tcW w:w="705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7A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S-11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7B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7C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7D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rhizosphere</w:t>
            </w:r>
          </w:p>
        </w:tc>
        <w:tc>
          <w:tcPr>
            <w:tcW w:w="111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7E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46,141</w:t>
            </w:r>
          </w:p>
        </w:tc>
        <w:tc>
          <w:tcPr>
            <w:tcW w:w="72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7F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1,213</w:t>
            </w:r>
          </w:p>
        </w:tc>
      </w:tr>
      <w:tr w:rsidR="00C87CBE" w14:paraId="25F45C97" w14:textId="77777777" w:rsidTr="00FD05CB">
        <w:trPr>
          <w:trHeight w:val="227"/>
          <w:jc w:val="center"/>
        </w:trPr>
        <w:tc>
          <w:tcPr>
            <w:tcW w:w="705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0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S-31</w:t>
            </w:r>
          </w:p>
        </w:tc>
        <w:tc>
          <w:tcPr>
            <w:tcW w:w="2265" w:type="dxa"/>
            <w:vMerge w:val="restar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1" w14:textId="5F4631EC" w:rsidR="00C87CBE" w:rsidRDefault="001B47CE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Spartina</w:t>
            </w:r>
            <w:r w:rsidR="00FD05CB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densiflor</w:t>
            </w:r>
            <w:r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>a</w:t>
            </w:r>
          </w:p>
        </w:tc>
        <w:tc>
          <w:tcPr>
            <w:tcW w:w="1335" w:type="dxa"/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2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autumn</w:t>
            </w:r>
          </w:p>
        </w:tc>
        <w:tc>
          <w:tcPr>
            <w:tcW w:w="1380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3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bulk</w:t>
            </w:r>
          </w:p>
        </w:tc>
        <w:tc>
          <w:tcPr>
            <w:tcW w:w="1110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4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45,587</w:t>
            </w:r>
          </w:p>
        </w:tc>
        <w:tc>
          <w:tcPr>
            <w:tcW w:w="720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5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1,965</w:t>
            </w:r>
          </w:p>
        </w:tc>
      </w:tr>
      <w:tr w:rsidR="00C87CBE" w14:paraId="2A90CB1F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6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S-32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7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8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9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rhizosphere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A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36,191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B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1,386</w:t>
            </w:r>
          </w:p>
        </w:tc>
      </w:tr>
      <w:tr w:rsidR="00C87CBE" w14:paraId="0FCD3BEE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C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S-8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D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E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spring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F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bulk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0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50,596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1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1,949</w:t>
            </w:r>
          </w:p>
        </w:tc>
      </w:tr>
      <w:tr w:rsidR="00C87CBE" w14:paraId="4F80E0DE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2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S-7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3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4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5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rhizosphere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6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54,172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7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1,753</w:t>
            </w:r>
          </w:p>
        </w:tc>
      </w:tr>
      <w:tr w:rsidR="00C87CBE" w14:paraId="1E3F8276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8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S-22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9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A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B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bulk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C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56,814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D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2,234</w:t>
            </w:r>
          </w:p>
        </w:tc>
      </w:tr>
      <w:tr w:rsidR="00C87CBE" w14:paraId="057CAC3B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E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S-21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F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0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1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rhizosphere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2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45,120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3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1,566</w:t>
            </w:r>
          </w:p>
        </w:tc>
      </w:tr>
      <w:tr w:rsidR="00C87CBE" w14:paraId="1AE8123A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4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S-37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5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6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winter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7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bulk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8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58,387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9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1,317</w:t>
            </w:r>
          </w:p>
        </w:tc>
      </w:tr>
      <w:tr w:rsidR="00C87CBE" w14:paraId="540FF6CA" w14:textId="77777777" w:rsidTr="00FD05CB">
        <w:trPr>
          <w:trHeight w:val="227"/>
          <w:jc w:val="center"/>
        </w:trPr>
        <w:tc>
          <w:tcPr>
            <w:tcW w:w="705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A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lastRenderedPageBreak/>
              <w:t>S-34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B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C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D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rhizosphere</w:t>
            </w:r>
          </w:p>
        </w:tc>
        <w:tc>
          <w:tcPr>
            <w:tcW w:w="111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E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44,490</w:t>
            </w:r>
          </w:p>
        </w:tc>
        <w:tc>
          <w:tcPr>
            <w:tcW w:w="72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F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1,436</w:t>
            </w:r>
          </w:p>
        </w:tc>
      </w:tr>
      <w:tr w:rsidR="00C87CBE" w14:paraId="037B744F" w14:textId="77777777" w:rsidTr="00FD05CB">
        <w:trPr>
          <w:trHeight w:val="227"/>
          <w:jc w:val="center"/>
        </w:trPr>
        <w:tc>
          <w:tcPr>
            <w:tcW w:w="705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0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S-25</w:t>
            </w:r>
          </w:p>
        </w:tc>
        <w:tc>
          <w:tcPr>
            <w:tcW w:w="2265" w:type="dxa"/>
            <w:vMerge w:val="restar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1" w14:textId="1CA905AE" w:rsidR="00C87CBE" w:rsidRDefault="001B47CE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Spartina</w:t>
            </w:r>
            <w:r w:rsidR="00FD05CB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maritim</w:t>
            </w:r>
            <w:r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>a</w:t>
            </w:r>
          </w:p>
        </w:tc>
        <w:tc>
          <w:tcPr>
            <w:tcW w:w="1335" w:type="dxa"/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2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autumn</w:t>
            </w:r>
          </w:p>
        </w:tc>
        <w:tc>
          <w:tcPr>
            <w:tcW w:w="1380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3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bulk</w:t>
            </w:r>
          </w:p>
        </w:tc>
        <w:tc>
          <w:tcPr>
            <w:tcW w:w="1110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4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62,225</w:t>
            </w:r>
          </w:p>
        </w:tc>
        <w:tc>
          <w:tcPr>
            <w:tcW w:w="720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5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1,275</w:t>
            </w:r>
          </w:p>
        </w:tc>
      </w:tr>
      <w:tr w:rsidR="00C87CBE" w14:paraId="3229B4C5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6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S-26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7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8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9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rhizosphere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A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40,664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B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1,417</w:t>
            </w:r>
          </w:p>
        </w:tc>
      </w:tr>
      <w:tr w:rsidR="00C87CBE" w14:paraId="0508BAA5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C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S-10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D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E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spring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F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bulk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C0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74,339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C1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1,476</w:t>
            </w:r>
          </w:p>
        </w:tc>
      </w:tr>
      <w:tr w:rsidR="00C87CBE" w14:paraId="3AECED96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C2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S-9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C3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C4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C5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rhizosphere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C6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64,711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C7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1,574</w:t>
            </w:r>
          </w:p>
        </w:tc>
      </w:tr>
      <w:tr w:rsidR="00C87CBE" w14:paraId="2E635C53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C8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S-24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C9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CA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CB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bulk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CC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69,791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CD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1,393</w:t>
            </w:r>
          </w:p>
        </w:tc>
      </w:tr>
      <w:tr w:rsidR="00C87CBE" w14:paraId="34D9A4E9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CE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S-23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CF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D0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D1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rhizosphere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D2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72,708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D3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1,626</w:t>
            </w:r>
          </w:p>
        </w:tc>
      </w:tr>
      <w:tr w:rsidR="00C87CBE" w14:paraId="1C98406F" w14:textId="77777777" w:rsidTr="00FD05CB">
        <w:trPr>
          <w:trHeight w:val="227"/>
          <w:jc w:val="center"/>
        </w:trPr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D4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S-36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D5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D6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winter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D7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bulk</w:t>
            </w:r>
          </w:p>
        </w:tc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D8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40,344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D9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1,163</w:t>
            </w:r>
          </w:p>
        </w:tc>
      </w:tr>
      <w:tr w:rsidR="00C87CBE" w14:paraId="17ECA83C" w14:textId="77777777" w:rsidTr="00FD05CB">
        <w:trPr>
          <w:trHeight w:val="227"/>
          <w:jc w:val="center"/>
        </w:trPr>
        <w:tc>
          <w:tcPr>
            <w:tcW w:w="705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DA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S-33</w:t>
            </w:r>
          </w:p>
        </w:tc>
        <w:tc>
          <w:tcPr>
            <w:tcW w:w="2265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DB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DC" w14:textId="77777777" w:rsidR="00C87CBE" w:rsidRDefault="00C8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DD" w14:textId="77777777" w:rsidR="00C87CBE" w:rsidRDefault="00FD05CB">
            <w:pPr>
              <w:spacing w:before="100" w:after="100"/>
              <w:ind w:left="100" w:right="100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rhizosphere</w:t>
            </w:r>
          </w:p>
        </w:tc>
        <w:tc>
          <w:tcPr>
            <w:tcW w:w="111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DE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43,144</w:t>
            </w:r>
          </w:p>
        </w:tc>
        <w:tc>
          <w:tcPr>
            <w:tcW w:w="72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DF" w14:textId="77777777" w:rsidR="00C87CBE" w:rsidRDefault="00FD05CB">
            <w:pPr>
              <w:spacing w:before="100" w:after="100"/>
              <w:ind w:left="100" w:right="100"/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1,373</w:t>
            </w:r>
          </w:p>
        </w:tc>
      </w:tr>
    </w:tbl>
    <w:p w14:paraId="000000E0" w14:textId="77777777" w:rsidR="00C87CBE" w:rsidRDefault="00C87CBE"/>
    <w:sectPr w:rsidR="00C87CBE">
      <w:pgSz w:w="11952" w:h="1684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07C26"/>
    <w:multiLevelType w:val="multilevel"/>
    <w:tmpl w:val="09DE003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430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CBE"/>
    <w:rsid w:val="001B47CE"/>
    <w:rsid w:val="008737AA"/>
    <w:rsid w:val="00C87CBE"/>
    <w:rsid w:val="00D10491"/>
    <w:rsid w:val="00FD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220628F"/>
  <w15:docId w15:val="{6FE42A43-71AE-7A4D-8F9A-4573E5C6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7tJF9qWVhp5TVZlr//zFColrvA==">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219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</cp:lastModifiedBy>
  <cp:revision>5</cp:revision>
  <dcterms:created xsi:type="dcterms:W3CDTF">2017-02-28T11:18:00Z</dcterms:created>
  <dcterms:modified xsi:type="dcterms:W3CDTF">2022-06-28T08:14:00Z</dcterms:modified>
</cp:coreProperties>
</file>