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44006" w14:textId="59EC5023" w:rsidR="00FC4466" w:rsidRPr="00FC4466" w:rsidRDefault="00B14379">
      <w:pPr>
        <w:rPr>
          <w:b/>
          <w:bCs/>
          <w:sz w:val="28"/>
          <w:szCs w:val="28"/>
        </w:rPr>
      </w:pPr>
      <w:r>
        <w:rPr>
          <w:b/>
          <w:bCs/>
          <w:sz w:val="28"/>
          <w:szCs w:val="28"/>
        </w:rPr>
        <w:t xml:space="preserve">Project Directory Creator (PDC) and </w:t>
      </w:r>
      <w:r w:rsidR="00FC4466" w:rsidRPr="00FC4466">
        <w:rPr>
          <w:b/>
          <w:bCs/>
          <w:sz w:val="28"/>
          <w:szCs w:val="28"/>
        </w:rPr>
        <w:t>Varistor</w:t>
      </w:r>
      <w:r w:rsidR="003E3F67">
        <w:rPr>
          <w:b/>
          <w:bCs/>
          <w:sz w:val="28"/>
          <w:szCs w:val="28"/>
        </w:rPr>
        <w:t xml:space="preserve"> (VAR)</w:t>
      </w:r>
    </w:p>
    <w:p w14:paraId="68725C88" w14:textId="2F28254F" w:rsidR="00FC4466" w:rsidRDefault="00FC4466" w:rsidP="00F2495B">
      <w:r>
        <w:t xml:space="preserve">This describes </w:t>
      </w:r>
      <w:r w:rsidR="00B14379">
        <w:t>2 x</w:t>
      </w:r>
      <w:r>
        <w:t xml:space="preserve"> standalone program</w:t>
      </w:r>
      <w:r w:rsidR="00B14379">
        <w:t>s</w:t>
      </w:r>
      <w:r w:rsidR="00AB33A0">
        <w:t xml:space="preserve"> that will run in Microsoft Windows</w:t>
      </w:r>
      <w:r w:rsidR="00B14379">
        <w:t xml:space="preserve">. </w:t>
      </w:r>
    </w:p>
    <w:p w14:paraId="7CA03F84" w14:textId="56EAA0A1" w:rsidR="00FC4466" w:rsidRDefault="00B14379">
      <w:r>
        <w:t>Firstly, for each project, when it is set up</w:t>
      </w:r>
      <w:r w:rsidR="00C8651F">
        <w:t>, we need to run a program (PDC) which will setup a new project folder within the same folder as where PDC was run from</w:t>
      </w:r>
      <w:r w:rsidR="00F2495B">
        <w:t xml:space="preserve"> (PDC will reside in our main project folder, specifically </w:t>
      </w:r>
      <w:r w:rsidR="00F2495B" w:rsidRPr="00F2495B">
        <w:t>X:\Projects</w:t>
      </w:r>
      <w:r w:rsidR="00F2495B">
        <w:t xml:space="preserve"> but don’t worry about that file path, as this program will just work relative to wear it is working, not absolute paths)</w:t>
      </w:r>
      <w:r w:rsidR="00C8651F">
        <w:t>. The program will prompt the user for project number, project name, and client name.</w:t>
      </w:r>
      <w:r w:rsidR="00F2495B">
        <w:t xml:space="preserve"> We can populate a list of pre-chosen client names in a database or JSON file which will also sit in the main project folder so we can edit these entries. The user can choose one of these, or specify other to manually enter one if it doesn’t appear on the list.</w:t>
      </w:r>
    </w:p>
    <w:p w14:paraId="3B64BDEE" w14:textId="77777777" w:rsidR="00740A2F" w:rsidRDefault="00F2495B">
      <w:r>
        <w:t>Then PDC will create a folder which will be called [*</w:t>
      </w:r>
      <w:proofErr w:type="spellStart"/>
      <w:r>
        <w:t>ProjectName</w:t>
      </w:r>
      <w:proofErr w:type="spellEnd"/>
      <w:r>
        <w:t xml:space="preserve"> </w:t>
      </w:r>
      <w:proofErr w:type="spellStart"/>
      <w:r>
        <w:t>ProjectNumber</w:t>
      </w:r>
      <w:proofErr w:type="spellEnd"/>
      <w:r>
        <w:t xml:space="preserve">*] as per what was entered earlier. It will create a sub-directory structure which I can specify to you later on. It will also copy certain files in a different folder in the main project folder (the folder is called </w:t>
      </w:r>
      <w:proofErr w:type="spellStart"/>
      <w:r>
        <w:t>zz</w:t>
      </w:r>
      <w:proofErr w:type="spellEnd"/>
      <w:r>
        <w:t xml:space="preserve">) into specific folders within the newly created folder and its subfolders. </w:t>
      </w:r>
    </w:p>
    <w:p w14:paraId="7209687D" w14:textId="6DFA7D78" w:rsidR="00740A2F" w:rsidRDefault="00740A2F">
      <w:r>
        <w:t>In fact, the company name database/</w:t>
      </w:r>
      <w:proofErr w:type="spellStart"/>
      <w:r>
        <w:t>json</w:t>
      </w:r>
      <w:proofErr w:type="spellEnd"/>
      <w:r>
        <w:t xml:space="preserve"> file can reside in the </w:t>
      </w:r>
      <w:proofErr w:type="spellStart"/>
      <w:r>
        <w:t>zz</w:t>
      </w:r>
      <w:proofErr w:type="spellEnd"/>
      <w:r>
        <w:t xml:space="preserve"> folder</w:t>
      </w:r>
    </w:p>
    <w:p w14:paraId="343C7148" w14:textId="4992AE18" w:rsidR="00740A2F" w:rsidRDefault="00740A2F">
      <w:r>
        <w:t>From my old program, this will be the initial sub-directory path structure, which I will modify later but start with this:</w:t>
      </w:r>
    </w:p>
    <w:p w14:paraId="59801C50" w14:textId="77777777" w:rsidR="00740A2F" w:rsidRDefault="00740A2F" w:rsidP="00740A2F">
      <w:proofErr w:type="spellStart"/>
      <w:r>
        <w:t>dir_paths</w:t>
      </w:r>
      <w:proofErr w:type="spellEnd"/>
      <w:r>
        <w:t xml:space="preserve"> = ["Tender/Superseded", "For Approval/Superseded", "Construction/Architectural/Superseded",</w:t>
      </w:r>
    </w:p>
    <w:p w14:paraId="22CB139D" w14:textId="77777777" w:rsidR="00740A2F" w:rsidRDefault="00740A2F" w:rsidP="00740A2F">
      <w:r>
        <w:t xml:space="preserve">             "Construction/Electrical/Superseded", "Construction/Hydraulic/Superseded",</w:t>
      </w:r>
    </w:p>
    <w:p w14:paraId="63BC2CC0" w14:textId="77777777" w:rsidR="00740A2F" w:rsidRDefault="00740A2F" w:rsidP="00740A2F">
      <w:r>
        <w:t xml:space="preserve">             "Construction/Mechanical--" + </w:t>
      </w:r>
      <w:proofErr w:type="spellStart"/>
      <w:r>
        <w:t>client_name</w:t>
      </w:r>
      <w:proofErr w:type="spellEnd"/>
      <w:r>
        <w:t xml:space="preserve"> + "/Superseded",</w:t>
      </w:r>
    </w:p>
    <w:p w14:paraId="450D9CDD" w14:textId="77777777" w:rsidR="00740A2F" w:rsidRDefault="00740A2F" w:rsidP="00740A2F">
      <w:r>
        <w:t xml:space="preserve">             "Construction/Mechanical--Consultant/Superseded",</w:t>
      </w:r>
    </w:p>
    <w:p w14:paraId="36479F54" w14:textId="77777777" w:rsidR="00740A2F" w:rsidRDefault="00740A2F" w:rsidP="00740A2F">
      <w:r>
        <w:t xml:space="preserve">             "Tech Data/" + </w:t>
      </w:r>
      <w:proofErr w:type="spellStart"/>
      <w:r>
        <w:t>client_name</w:t>
      </w:r>
      <w:proofErr w:type="spellEnd"/>
      <w:r>
        <w:t xml:space="preserve"> + " Tech Data/Superseded", "As Installed", "Site Pics", "BMS/Superseded",</w:t>
      </w:r>
    </w:p>
    <w:p w14:paraId="74B83992" w14:textId="77777777" w:rsidR="00740A2F" w:rsidRDefault="00740A2F" w:rsidP="00740A2F">
      <w:r>
        <w:t xml:space="preserve">             "Site Start", "Quotes and POs/Superseded", "Switchboard Photos", "Variations", "Commissioning/Superseded",</w:t>
      </w:r>
    </w:p>
    <w:p w14:paraId="30DE0131" w14:textId="5A8590FF" w:rsidR="00740A2F" w:rsidRDefault="00740A2F" w:rsidP="00740A2F">
      <w:r>
        <w:t xml:space="preserve">             "Finance"]</w:t>
      </w:r>
    </w:p>
    <w:p w14:paraId="5E14765B" w14:textId="5EAB8D99" w:rsidR="00F2495B" w:rsidRDefault="003E3F67">
      <w:r>
        <w:t>Now when the new project is created, the Varistor program will be copied into the variations folder.</w:t>
      </w:r>
      <w:r w:rsidR="00785C7C">
        <w:t xml:space="preserve"> </w:t>
      </w:r>
      <w:proofErr w:type="spellStart"/>
      <w:r w:rsidR="00785C7C">
        <w:t>Along side</w:t>
      </w:r>
      <w:proofErr w:type="spellEnd"/>
      <w:r w:rsidR="00785C7C">
        <w:t xml:space="preserve"> this, a simple database should be copied into the variations folder too and be seeded with the project name, project number and client name entered earlier. This DB will be where VAR will read from and write to. This is all PDC needs to do for the time being.</w:t>
      </w:r>
    </w:p>
    <w:p w14:paraId="59965035" w14:textId="77777777" w:rsidR="00EA710D" w:rsidRDefault="00EA710D"/>
    <w:p w14:paraId="06DD5423" w14:textId="77777777" w:rsidR="00AB33A0" w:rsidRDefault="00AB33A0"/>
    <w:p w14:paraId="2216B3D1" w14:textId="0CEF83EC" w:rsidR="00FC4466" w:rsidRDefault="003E3F67">
      <w:r>
        <w:lastRenderedPageBreak/>
        <w:t xml:space="preserve">For the VAR program, </w:t>
      </w:r>
      <w:r w:rsidR="00785C7C">
        <w:t xml:space="preserve">when it </w:t>
      </w:r>
      <w:r w:rsidR="00DC100D">
        <w:t>is run</w:t>
      </w:r>
      <w:r w:rsidR="00CA2207">
        <w:t xml:space="preserve">, it will display </w:t>
      </w:r>
      <w:r w:rsidR="00EA710D">
        <w:t xml:space="preserve">the project name, project number, client and date. It will show </w:t>
      </w:r>
      <w:r w:rsidR="00CA2207">
        <w:t>a summary page</w:t>
      </w:r>
      <w:r w:rsidR="00EA710D">
        <w:t xml:space="preserve"> in rows </w:t>
      </w:r>
      <w:r w:rsidR="00CA2207">
        <w:t xml:space="preserve">of all current variations in the project. Some variations will be </w:t>
      </w:r>
      <w:r w:rsidR="00EA710D">
        <w:t xml:space="preserve">negative valued (credits) and some will be positive (additions). Each will have a user </w:t>
      </w:r>
      <w:r w:rsidR="00074C33">
        <w:t>selectable field</w:t>
      </w:r>
      <w:r w:rsidR="00EA710D">
        <w:t xml:space="preserve"> to </w:t>
      </w:r>
      <w:r w:rsidR="00074C33">
        <w:t>mark if the variation has been approved</w:t>
      </w:r>
      <w:r w:rsidR="00EA710D">
        <w:t xml:space="preserve"> and if approved, will date and timestamp the approval, including prompting the user</w:t>
      </w:r>
      <w:r w:rsidR="00074C33">
        <w:t xml:space="preserve"> for their name to also stamp that</w:t>
      </w:r>
      <w:r w:rsidR="00C358F4">
        <w:t>.</w:t>
      </w:r>
      <w:r w:rsidR="00074C33">
        <w:t xml:space="preserve"> When the program is first run, there will obviously be no </w:t>
      </w:r>
      <w:r w:rsidR="00F11E51">
        <w:t xml:space="preserve">variations listed. They will need to be added first which I will discuss later. Also, on the summary page, I want to </w:t>
      </w:r>
      <w:r w:rsidR="00D1264E">
        <w:t>monetary sections. One section will show total additions, credits, and then net value of these. The second section will show total approved additions, approved credits and their net value.</w:t>
      </w:r>
    </w:p>
    <w:p w14:paraId="28B3F814" w14:textId="77777777" w:rsidR="00C80090" w:rsidRDefault="00AB33A0">
      <w:r>
        <w:t>Now to add a new variation, there should be a button to create one. This will open a new dialogue box</w:t>
      </w:r>
      <w:r w:rsidR="009D377C">
        <w:t xml:space="preserve">. The initial info should be added </w:t>
      </w:r>
      <w:r w:rsidR="00C80090">
        <w:t>first, as follows:</w:t>
      </w:r>
    </w:p>
    <w:p w14:paraId="0EE1B37A" w14:textId="2211E8B4" w:rsidR="00AB33A0" w:rsidRDefault="00C80090" w:rsidP="00C80090">
      <w:pPr>
        <w:pStyle w:val="ListParagraph"/>
        <w:numPr>
          <w:ilvl w:val="0"/>
          <w:numId w:val="1"/>
        </w:numPr>
      </w:pPr>
      <w:r>
        <w:t>Variation Number which will appear as: VAR#X. If this is the first, it should default as VAR#1, or if it is the second, should default to VAR#2, etc. however allow the user to completely override this.</w:t>
      </w:r>
      <w:r w:rsidR="00604780">
        <w:t xml:space="preserve"> Ensure no duplicate names here.</w:t>
      </w:r>
    </w:p>
    <w:p w14:paraId="27FCD8A5" w14:textId="2EE77FEC" w:rsidR="00C80090" w:rsidRDefault="00C80090" w:rsidP="00C80090">
      <w:pPr>
        <w:pStyle w:val="ListParagraph"/>
        <w:numPr>
          <w:ilvl w:val="0"/>
          <w:numId w:val="1"/>
        </w:numPr>
      </w:pPr>
      <w:r>
        <w:t>Variation Name, ensure no duplicate names are allowed</w:t>
      </w:r>
    </w:p>
    <w:p w14:paraId="510FF2A8" w14:textId="1A38D021" w:rsidR="00C80090" w:rsidRDefault="00C80090" w:rsidP="00C80090">
      <w:pPr>
        <w:pStyle w:val="ListParagraph"/>
        <w:numPr>
          <w:ilvl w:val="0"/>
          <w:numId w:val="1"/>
        </w:numPr>
      </w:pPr>
      <w:r>
        <w:t>Date (This should default to the current date but allow the user to override it</w:t>
      </w:r>
    </w:p>
    <w:p w14:paraId="7064CD0E" w14:textId="618D3F4A" w:rsidR="00604780" w:rsidRDefault="00604780" w:rsidP="00C80090">
      <w:pPr>
        <w:pStyle w:val="ListParagraph"/>
        <w:numPr>
          <w:ilvl w:val="0"/>
          <w:numId w:val="1"/>
        </w:numPr>
      </w:pPr>
      <w:r>
        <w:t xml:space="preserve">Client contact (I will have a </w:t>
      </w:r>
      <w:proofErr w:type="gramStart"/>
      <w:r>
        <w:t>drop down</w:t>
      </w:r>
      <w:proofErr w:type="gramEnd"/>
      <w:r>
        <w:t xml:space="preserve"> list of contacts specific to the client which will be seeded in the data base when PDC creates a new folder for the specific client, however allow to manually enter a name too.</w:t>
      </w:r>
    </w:p>
    <w:p w14:paraId="71F17EC4" w14:textId="77777777" w:rsidR="00F9426F" w:rsidRDefault="002B02AF" w:rsidP="002B02AF">
      <w:r>
        <w:t xml:space="preserve">Once this is done, allow user to add </w:t>
      </w:r>
      <w:r w:rsidR="008212DE">
        <w:t>line-item</w:t>
      </w:r>
      <w:r>
        <w:t xml:space="preserve"> rows. Maybe expose 8 </w:t>
      </w:r>
      <w:r w:rsidR="008212DE">
        <w:t>rows</w:t>
      </w:r>
      <w:r>
        <w:t>, and allow more rows to be added</w:t>
      </w:r>
      <w:r w:rsidR="008212DE">
        <w:t xml:space="preserve"> if required</w:t>
      </w:r>
      <w:r>
        <w:t>.</w:t>
      </w:r>
      <w:r w:rsidR="008212DE">
        <w:t xml:space="preserve"> Each row should have the following columns</w:t>
      </w:r>
      <w:r w:rsidR="001323E4">
        <w:t>:</w:t>
      </w:r>
    </w:p>
    <w:p w14:paraId="69578497" w14:textId="0866BF7A" w:rsidR="002B02AF" w:rsidRDefault="00F9426F" w:rsidP="00F9426F">
      <w:pPr>
        <w:pStyle w:val="ListParagraph"/>
        <w:numPr>
          <w:ilvl w:val="0"/>
          <w:numId w:val="2"/>
        </w:numPr>
      </w:pPr>
      <w:r>
        <w:t>Item Number. (Should default to 1 for the first, 2 for the second and so on but allow the user to override if required)</w:t>
      </w:r>
    </w:p>
    <w:p w14:paraId="056012A3" w14:textId="72E772FA" w:rsidR="00F9426F" w:rsidRDefault="00F9426F" w:rsidP="00F9426F">
      <w:pPr>
        <w:pStyle w:val="ListParagraph"/>
        <w:numPr>
          <w:ilvl w:val="0"/>
          <w:numId w:val="2"/>
        </w:numPr>
      </w:pPr>
      <w:r>
        <w:t>Item Description</w:t>
      </w:r>
    </w:p>
    <w:p w14:paraId="1E14FEC2" w14:textId="4D2F4653" w:rsidR="00F9426F" w:rsidRDefault="00F9426F" w:rsidP="00F9426F">
      <w:pPr>
        <w:pStyle w:val="ListParagraph"/>
        <w:numPr>
          <w:ilvl w:val="0"/>
          <w:numId w:val="2"/>
        </w:numPr>
      </w:pPr>
      <w:r>
        <w:t>Type: This can either be a cost from us, or a refund to the client. A refund will make the end monetary values for this line a negative number</w:t>
      </w:r>
    </w:p>
    <w:p w14:paraId="6E1E674A" w14:textId="24843040" w:rsidR="00F9426F" w:rsidRDefault="00A21AA3" w:rsidP="00F9426F">
      <w:pPr>
        <w:pStyle w:val="ListParagraph"/>
        <w:numPr>
          <w:ilvl w:val="0"/>
          <w:numId w:val="2"/>
        </w:numPr>
      </w:pPr>
      <w:r>
        <w:t>Material qty (user can enter a number, if it is left blank, highlight it light red)</w:t>
      </w:r>
    </w:p>
    <w:p w14:paraId="5953EB3E" w14:textId="142DC2F6" w:rsidR="00A21AA3" w:rsidRDefault="00B05D1A" w:rsidP="00F9426F">
      <w:pPr>
        <w:pStyle w:val="ListParagraph"/>
        <w:numPr>
          <w:ilvl w:val="0"/>
          <w:numId w:val="2"/>
        </w:numPr>
      </w:pPr>
      <w:r>
        <w:t>Material cost (user can enter a figure)</w:t>
      </w:r>
    </w:p>
    <w:p w14:paraId="386A92F9" w14:textId="449B7476" w:rsidR="00B05D1A" w:rsidRDefault="00B05D1A" w:rsidP="00F9426F">
      <w:pPr>
        <w:pStyle w:val="ListParagraph"/>
        <w:numPr>
          <w:ilvl w:val="0"/>
          <w:numId w:val="2"/>
        </w:numPr>
      </w:pPr>
      <w:r>
        <w:t>Material total (is qty * mat cost</w:t>
      </w:r>
      <w:r w:rsidR="000F2B46">
        <w:t xml:space="preserve">, </w:t>
      </w:r>
      <w:proofErr w:type="spellStart"/>
      <w:proofErr w:type="gramStart"/>
      <w:r w:rsidR="000F2B46">
        <w:t>cant</w:t>
      </w:r>
      <w:proofErr w:type="spellEnd"/>
      <w:proofErr w:type="gramEnd"/>
      <w:r w:rsidR="000F2B46">
        <w:t xml:space="preserve"> be edited by the user</w:t>
      </w:r>
      <w:r>
        <w:t>)</w:t>
      </w:r>
    </w:p>
    <w:p w14:paraId="11DCAF01" w14:textId="62B4F17E" w:rsidR="00B05D1A" w:rsidRDefault="00B05D1A" w:rsidP="00F9426F">
      <w:pPr>
        <w:pStyle w:val="ListParagraph"/>
        <w:numPr>
          <w:ilvl w:val="0"/>
          <w:numId w:val="2"/>
        </w:numPr>
      </w:pPr>
      <w:r>
        <w:t>Hourly quantity (user enters hours)</w:t>
      </w:r>
    </w:p>
    <w:p w14:paraId="115CF5D9" w14:textId="38D89763" w:rsidR="00B05D1A" w:rsidRDefault="00B05D1A" w:rsidP="00F9426F">
      <w:pPr>
        <w:pStyle w:val="ListParagraph"/>
        <w:numPr>
          <w:ilvl w:val="0"/>
          <w:numId w:val="2"/>
        </w:numPr>
      </w:pPr>
      <w:r>
        <w:t>Hourly rate</w:t>
      </w:r>
      <w:r w:rsidR="007243AD">
        <w:t xml:space="preserve"> (this can be preset values or custom where the user can manually enter a figure</w:t>
      </w:r>
    </w:p>
    <w:p w14:paraId="3F093D30" w14:textId="432E7652" w:rsidR="007243AD" w:rsidRDefault="007243AD" w:rsidP="00F9426F">
      <w:pPr>
        <w:pStyle w:val="ListParagraph"/>
        <w:numPr>
          <w:ilvl w:val="0"/>
          <w:numId w:val="2"/>
        </w:numPr>
      </w:pPr>
      <w:r>
        <w:t>Labour total (is the hourly quantity * hourly</w:t>
      </w:r>
      <w:r w:rsidR="000F2B46">
        <w:t xml:space="preserve"> rate, </w:t>
      </w:r>
      <w:proofErr w:type="spellStart"/>
      <w:proofErr w:type="gramStart"/>
      <w:r w:rsidR="000F2B46">
        <w:t>cant</w:t>
      </w:r>
      <w:proofErr w:type="spellEnd"/>
      <w:proofErr w:type="gramEnd"/>
      <w:r w:rsidR="000F2B46">
        <w:t xml:space="preserve"> be edited by the user)</w:t>
      </w:r>
    </w:p>
    <w:p w14:paraId="5CD4C632" w14:textId="1ACFBBC5" w:rsidR="000F2B46" w:rsidRDefault="000F2B46" w:rsidP="00F9426F">
      <w:pPr>
        <w:pStyle w:val="ListParagraph"/>
        <w:numPr>
          <w:ilvl w:val="0"/>
          <w:numId w:val="2"/>
        </w:numPr>
      </w:pPr>
      <w:r>
        <w:t>Line Total (is the mat total vs labour total</w:t>
      </w:r>
      <w:r>
        <w:t xml:space="preserve">, </w:t>
      </w:r>
      <w:proofErr w:type="spellStart"/>
      <w:proofErr w:type="gramStart"/>
      <w:r>
        <w:t>cant</w:t>
      </w:r>
      <w:proofErr w:type="spellEnd"/>
      <w:proofErr w:type="gramEnd"/>
      <w:r>
        <w:t xml:space="preserve"> be edited by the user</w:t>
      </w:r>
      <w:r>
        <w:t>)</w:t>
      </w:r>
    </w:p>
    <w:p w14:paraId="2EB8EC03" w14:textId="5924F5F3" w:rsidR="000F2B46" w:rsidRDefault="000F2B46" w:rsidP="000F2B46">
      <w:r>
        <w:t xml:space="preserve">Under all the line items, it will display subtotals for the material total column, the labour total column, and then finally the line total column. If the line total column </w:t>
      </w:r>
      <w:r w:rsidR="003024EA">
        <w:t xml:space="preserve">is negative, the </w:t>
      </w:r>
      <w:proofErr w:type="spellStart"/>
      <w:r w:rsidR="003024EA">
        <w:lastRenderedPageBreak/>
        <w:t>vari</w:t>
      </w:r>
      <w:proofErr w:type="spellEnd"/>
      <w:r w:rsidR="003024EA">
        <w:t xml:space="preserve"> will be classed as a credit variation, if it is $0, it will be a nil-cost variation, if it is positive, it will be an addition variation.</w:t>
      </w:r>
    </w:p>
    <w:p w14:paraId="1651F4B7" w14:textId="5461FA53" w:rsidR="00217F5A" w:rsidRDefault="00217F5A" w:rsidP="000F2B46">
      <w:r>
        <w:t>The user can press ctrl-s as they go or click a save button as they progress. They can also close the claim down too and be prompted to save if they try to close and have unsaved changes. Once closed, they will be returned to the summary page. They will be able to go back in and edit variations listed as they please.</w:t>
      </w:r>
    </w:p>
    <w:p w14:paraId="5027F769" w14:textId="5024DD76" w:rsidR="00217F5A" w:rsidRPr="00217F5A" w:rsidRDefault="00217F5A" w:rsidP="000F2B46">
      <w:pPr>
        <w:rPr>
          <w:b/>
          <w:bCs/>
        </w:rPr>
      </w:pPr>
      <w:r w:rsidRPr="00217F5A">
        <w:rPr>
          <w:b/>
          <w:bCs/>
        </w:rPr>
        <w:t>Final note</w:t>
      </w:r>
      <w:r>
        <w:rPr>
          <w:b/>
          <w:bCs/>
        </w:rPr>
        <w:t>s</w:t>
      </w:r>
      <w:r w:rsidRPr="00217F5A">
        <w:rPr>
          <w:b/>
          <w:bCs/>
        </w:rPr>
        <w:t>:</w:t>
      </w:r>
    </w:p>
    <w:p w14:paraId="2E0D629F" w14:textId="61082AEE" w:rsidR="00217F5A" w:rsidRDefault="00217F5A" w:rsidP="000F2B46">
      <w:r>
        <w:t xml:space="preserve">If the user is trying to run PDC or VAR, and </w:t>
      </w:r>
      <w:r w:rsidR="00A82607">
        <w:t>the</w:t>
      </w:r>
      <w:r>
        <w:t xml:space="preserve"> program is already running, a dialogue box should pop up telling the user that another instance of the program is running and should be closed first.</w:t>
      </w:r>
    </w:p>
    <w:p w14:paraId="5674BC7E" w14:textId="655AFDDF" w:rsidR="00113B0A" w:rsidRDefault="00113B0A" w:rsidP="000F2B46">
      <w:r>
        <w:t xml:space="preserve">Also, please feel free to give any tips or make changes to what I have said, in terms of having a </w:t>
      </w:r>
      <w:proofErr w:type="spellStart"/>
      <w:r>
        <w:t>zz</w:t>
      </w:r>
      <w:proofErr w:type="spellEnd"/>
      <w:r>
        <w:t xml:space="preserve"> folder, database types and locations, etc, this is just what I have </w:t>
      </w:r>
      <w:r w:rsidR="00A82607">
        <w:t>thought</w:t>
      </w:r>
      <w:r>
        <w:t xml:space="preserve"> of so far.</w:t>
      </w:r>
    </w:p>
    <w:sectPr w:rsidR="00113B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70A69"/>
    <w:multiLevelType w:val="hybridMultilevel"/>
    <w:tmpl w:val="2EA6FC7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46E20726"/>
    <w:multiLevelType w:val="hybridMultilevel"/>
    <w:tmpl w:val="B53C2D5A"/>
    <w:lvl w:ilvl="0" w:tplc="0C090001">
      <w:start w:val="1"/>
      <w:numFmt w:val="bullet"/>
      <w:lvlText w:val=""/>
      <w:lvlJc w:val="left"/>
      <w:pPr>
        <w:ind w:left="780" w:hanging="360"/>
      </w:pPr>
      <w:rPr>
        <w:rFonts w:ascii="Symbol" w:hAnsi="Symbol" w:hint="default"/>
      </w:rPr>
    </w:lvl>
    <w:lvl w:ilvl="1" w:tplc="0C090003" w:tentative="1">
      <w:start w:val="1"/>
      <w:numFmt w:val="bullet"/>
      <w:lvlText w:val="o"/>
      <w:lvlJc w:val="left"/>
      <w:pPr>
        <w:ind w:left="1500" w:hanging="360"/>
      </w:pPr>
      <w:rPr>
        <w:rFonts w:ascii="Courier New" w:hAnsi="Courier New" w:cs="Courier New" w:hint="default"/>
      </w:rPr>
    </w:lvl>
    <w:lvl w:ilvl="2" w:tplc="0C090005" w:tentative="1">
      <w:start w:val="1"/>
      <w:numFmt w:val="bullet"/>
      <w:lvlText w:val=""/>
      <w:lvlJc w:val="left"/>
      <w:pPr>
        <w:ind w:left="2220" w:hanging="360"/>
      </w:pPr>
      <w:rPr>
        <w:rFonts w:ascii="Wingdings" w:hAnsi="Wingdings" w:hint="default"/>
      </w:rPr>
    </w:lvl>
    <w:lvl w:ilvl="3" w:tplc="0C090001" w:tentative="1">
      <w:start w:val="1"/>
      <w:numFmt w:val="bullet"/>
      <w:lvlText w:val=""/>
      <w:lvlJc w:val="left"/>
      <w:pPr>
        <w:ind w:left="2940" w:hanging="360"/>
      </w:pPr>
      <w:rPr>
        <w:rFonts w:ascii="Symbol" w:hAnsi="Symbol" w:hint="default"/>
      </w:rPr>
    </w:lvl>
    <w:lvl w:ilvl="4" w:tplc="0C090003" w:tentative="1">
      <w:start w:val="1"/>
      <w:numFmt w:val="bullet"/>
      <w:lvlText w:val="o"/>
      <w:lvlJc w:val="left"/>
      <w:pPr>
        <w:ind w:left="3660" w:hanging="360"/>
      </w:pPr>
      <w:rPr>
        <w:rFonts w:ascii="Courier New" w:hAnsi="Courier New" w:cs="Courier New" w:hint="default"/>
      </w:rPr>
    </w:lvl>
    <w:lvl w:ilvl="5" w:tplc="0C090005" w:tentative="1">
      <w:start w:val="1"/>
      <w:numFmt w:val="bullet"/>
      <w:lvlText w:val=""/>
      <w:lvlJc w:val="left"/>
      <w:pPr>
        <w:ind w:left="4380" w:hanging="360"/>
      </w:pPr>
      <w:rPr>
        <w:rFonts w:ascii="Wingdings" w:hAnsi="Wingdings" w:hint="default"/>
      </w:rPr>
    </w:lvl>
    <w:lvl w:ilvl="6" w:tplc="0C090001" w:tentative="1">
      <w:start w:val="1"/>
      <w:numFmt w:val="bullet"/>
      <w:lvlText w:val=""/>
      <w:lvlJc w:val="left"/>
      <w:pPr>
        <w:ind w:left="5100" w:hanging="360"/>
      </w:pPr>
      <w:rPr>
        <w:rFonts w:ascii="Symbol" w:hAnsi="Symbol" w:hint="default"/>
      </w:rPr>
    </w:lvl>
    <w:lvl w:ilvl="7" w:tplc="0C090003" w:tentative="1">
      <w:start w:val="1"/>
      <w:numFmt w:val="bullet"/>
      <w:lvlText w:val="o"/>
      <w:lvlJc w:val="left"/>
      <w:pPr>
        <w:ind w:left="5820" w:hanging="360"/>
      </w:pPr>
      <w:rPr>
        <w:rFonts w:ascii="Courier New" w:hAnsi="Courier New" w:cs="Courier New" w:hint="default"/>
      </w:rPr>
    </w:lvl>
    <w:lvl w:ilvl="8" w:tplc="0C090005" w:tentative="1">
      <w:start w:val="1"/>
      <w:numFmt w:val="bullet"/>
      <w:lvlText w:val=""/>
      <w:lvlJc w:val="left"/>
      <w:pPr>
        <w:ind w:left="6540" w:hanging="360"/>
      </w:pPr>
      <w:rPr>
        <w:rFonts w:ascii="Wingdings" w:hAnsi="Wingdings" w:hint="default"/>
      </w:rPr>
    </w:lvl>
  </w:abstractNum>
  <w:num w:numId="1" w16cid:durableId="457188036">
    <w:abstractNumId w:val="0"/>
  </w:num>
  <w:num w:numId="2" w16cid:durableId="20404731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2569"/>
    <w:rsid w:val="00010D15"/>
    <w:rsid w:val="00074C33"/>
    <w:rsid w:val="000F2B46"/>
    <w:rsid w:val="00113B0A"/>
    <w:rsid w:val="001323E4"/>
    <w:rsid w:val="00217F5A"/>
    <w:rsid w:val="00234A8B"/>
    <w:rsid w:val="002B02AF"/>
    <w:rsid w:val="003024EA"/>
    <w:rsid w:val="003E3F67"/>
    <w:rsid w:val="00604780"/>
    <w:rsid w:val="006249A8"/>
    <w:rsid w:val="006A20B9"/>
    <w:rsid w:val="007243AD"/>
    <w:rsid w:val="00740A2F"/>
    <w:rsid w:val="00785C7C"/>
    <w:rsid w:val="008212DE"/>
    <w:rsid w:val="008E52C0"/>
    <w:rsid w:val="009D377C"/>
    <w:rsid w:val="00A21AA3"/>
    <w:rsid w:val="00A527BB"/>
    <w:rsid w:val="00A82607"/>
    <w:rsid w:val="00AB33A0"/>
    <w:rsid w:val="00AE2C35"/>
    <w:rsid w:val="00B04CAA"/>
    <w:rsid w:val="00B05D1A"/>
    <w:rsid w:val="00B14379"/>
    <w:rsid w:val="00BB7061"/>
    <w:rsid w:val="00C358F4"/>
    <w:rsid w:val="00C563D6"/>
    <w:rsid w:val="00C80090"/>
    <w:rsid w:val="00C8651F"/>
    <w:rsid w:val="00CA2207"/>
    <w:rsid w:val="00D1264E"/>
    <w:rsid w:val="00D52569"/>
    <w:rsid w:val="00DC100D"/>
    <w:rsid w:val="00EA710D"/>
    <w:rsid w:val="00F11E51"/>
    <w:rsid w:val="00F2495B"/>
    <w:rsid w:val="00F9426F"/>
    <w:rsid w:val="00FA7F50"/>
    <w:rsid w:val="00FC4466"/>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8B13C4"/>
  <w15:chartTrackingRefBased/>
  <w15:docId w15:val="{FC7E215F-E509-4B88-A8E3-305BA51802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256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5256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5256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5256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5256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525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25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25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25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256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5256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5256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5256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5256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525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25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25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2569"/>
    <w:rPr>
      <w:rFonts w:eastAsiaTheme="majorEastAsia" w:cstheme="majorBidi"/>
      <w:color w:val="272727" w:themeColor="text1" w:themeTint="D8"/>
    </w:rPr>
  </w:style>
  <w:style w:type="paragraph" w:styleId="Title">
    <w:name w:val="Title"/>
    <w:basedOn w:val="Normal"/>
    <w:next w:val="Normal"/>
    <w:link w:val="TitleChar"/>
    <w:uiPriority w:val="10"/>
    <w:qFormat/>
    <w:rsid w:val="00D525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25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25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25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2569"/>
    <w:pPr>
      <w:spacing w:before="160"/>
      <w:jc w:val="center"/>
    </w:pPr>
    <w:rPr>
      <w:i/>
      <w:iCs/>
      <w:color w:val="404040" w:themeColor="text1" w:themeTint="BF"/>
    </w:rPr>
  </w:style>
  <w:style w:type="character" w:customStyle="1" w:styleId="QuoteChar">
    <w:name w:val="Quote Char"/>
    <w:basedOn w:val="DefaultParagraphFont"/>
    <w:link w:val="Quote"/>
    <w:uiPriority w:val="29"/>
    <w:rsid w:val="00D52569"/>
    <w:rPr>
      <w:i/>
      <w:iCs/>
      <w:color w:val="404040" w:themeColor="text1" w:themeTint="BF"/>
    </w:rPr>
  </w:style>
  <w:style w:type="paragraph" w:styleId="ListParagraph">
    <w:name w:val="List Paragraph"/>
    <w:basedOn w:val="Normal"/>
    <w:uiPriority w:val="34"/>
    <w:qFormat/>
    <w:rsid w:val="00D52569"/>
    <w:pPr>
      <w:ind w:left="720"/>
      <w:contextualSpacing/>
    </w:pPr>
  </w:style>
  <w:style w:type="character" w:styleId="IntenseEmphasis">
    <w:name w:val="Intense Emphasis"/>
    <w:basedOn w:val="DefaultParagraphFont"/>
    <w:uiPriority w:val="21"/>
    <w:qFormat/>
    <w:rsid w:val="00D52569"/>
    <w:rPr>
      <w:i/>
      <w:iCs/>
      <w:color w:val="2F5496" w:themeColor="accent1" w:themeShade="BF"/>
    </w:rPr>
  </w:style>
  <w:style w:type="paragraph" w:styleId="IntenseQuote">
    <w:name w:val="Intense Quote"/>
    <w:basedOn w:val="Normal"/>
    <w:next w:val="Normal"/>
    <w:link w:val="IntenseQuoteChar"/>
    <w:uiPriority w:val="30"/>
    <w:qFormat/>
    <w:rsid w:val="00D525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52569"/>
    <w:rPr>
      <w:i/>
      <w:iCs/>
      <w:color w:val="2F5496" w:themeColor="accent1" w:themeShade="BF"/>
    </w:rPr>
  </w:style>
  <w:style w:type="character" w:styleId="IntenseReference">
    <w:name w:val="Intense Reference"/>
    <w:basedOn w:val="DefaultParagraphFont"/>
    <w:uiPriority w:val="32"/>
    <w:qFormat/>
    <w:rsid w:val="00D5256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3894</TotalTime>
  <Pages>3</Pages>
  <Words>879</Words>
  <Characters>5016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Cameron Smiley</dc:creator>
  <cp:keywords/>
  <dc:description/>
  <cp:lastModifiedBy>Cameron Smiley</cp:lastModifiedBy>
  <cp:revision>24</cp:revision>
  <dcterms:created xsi:type="dcterms:W3CDTF">2026-07-06T02:52:00Z</dcterms:created>
  <dcterms:modified xsi:type="dcterms:W3CDTF">2026-07-23T23:33:00Z</dcterms:modified>
</cp:coreProperties>
</file>