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385" w:rsidRDefault="00021385">
      <w:pPr>
        <w:rPr>
          <w:rFonts w:ascii="Calibri" w:hAnsi="Calibri" w:cs="Tahoma"/>
          <w:color w:val="3E3E3E"/>
          <w:sz w:val="24"/>
          <w:szCs w:val="24"/>
          <w:lang w:val="en"/>
        </w:rPr>
      </w:pPr>
      <w:bookmarkStart w:id="0" w:name="_GoBack"/>
      <w:r w:rsidRPr="00021385">
        <w:rPr>
          <w:rFonts w:ascii="Calibri" w:hAnsi="Calibri"/>
          <w:sz w:val="24"/>
          <w:szCs w:val="24"/>
        </w:rPr>
        <w:t xml:space="preserve">Advanced Threat Analytics (ATA) </w:t>
      </w:r>
      <w:r w:rsidR="00E30AB5">
        <w:rPr>
          <w:rFonts w:ascii="Calibri" w:hAnsi="Calibri"/>
          <w:sz w:val="24"/>
          <w:szCs w:val="24"/>
        </w:rPr>
        <w:t xml:space="preserve">Version 1.6 </w:t>
      </w:r>
      <w:r w:rsidRPr="00021385">
        <w:rPr>
          <w:rFonts w:ascii="Calibri" w:hAnsi="Calibri"/>
          <w:sz w:val="24"/>
          <w:szCs w:val="24"/>
        </w:rPr>
        <w:t>introduced a</w:t>
      </w:r>
      <w:r w:rsidRPr="00021385">
        <w:rPr>
          <w:rFonts w:ascii="Calibri" w:hAnsi="Calibri" w:cs="Tahoma"/>
          <w:color w:val="3E3E3E"/>
          <w:sz w:val="24"/>
          <w:szCs w:val="24"/>
          <w:lang w:val="en"/>
        </w:rPr>
        <w:t xml:space="preserve"> 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new </w:t>
      </w:r>
      <w:r w:rsidRPr="00021385">
        <w:rPr>
          <w:rFonts w:ascii="Calibri" w:hAnsi="Calibri" w:cs="Tahoma"/>
          <w:color w:val="3E3E3E"/>
          <w:sz w:val="24"/>
          <w:szCs w:val="24"/>
          <w:lang w:val="en"/>
        </w:rPr>
        <w:t>deployment option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, </w:t>
      </w:r>
      <w:r w:rsidRPr="00021385">
        <w:rPr>
          <w:rFonts w:ascii="Calibri" w:hAnsi="Calibri" w:cs="Tahoma"/>
          <w:color w:val="3E3E3E"/>
          <w:sz w:val="24"/>
          <w:szCs w:val="24"/>
          <w:lang w:val="en"/>
        </w:rPr>
        <w:t>the ATA Lightweight Gateway</w:t>
      </w:r>
      <w:r>
        <w:rPr>
          <w:rFonts w:ascii="Calibri" w:hAnsi="Calibri" w:cs="Tahoma"/>
          <w:color w:val="3E3E3E"/>
          <w:sz w:val="24"/>
          <w:szCs w:val="24"/>
          <w:lang w:val="en"/>
        </w:rPr>
        <w:t>,</w:t>
      </w:r>
      <w:r w:rsidRPr="00021385">
        <w:rPr>
          <w:rFonts w:ascii="Calibri" w:hAnsi="Calibri" w:cs="Tahoma"/>
          <w:color w:val="3E3E3E"/>
          <w:sz w:val="24"/>
          <w:szCs w:val="24"/>
          <w:lang w:val="en"/>
        </w:rPr>
        <w:t xml:space="preserve"> </w:t>
      </w:r>
      <w:r>
        <w:rPr>
          <w:rFonts w:ascii="Calibri" w:hAnsi="Calibri" w:cs="Tahoma"/>
          <w:color w:val="3E3E3E"/>
          <w:sz w:val="24"/>
          <w:szCs w:val="24"/>
          <w:lang w:val="en"/>
        </w:rPr>
        <w:t>to allow customers to deploy the ATA Gateway directly on a domain controller, without the necessity of a dedicated ATA Gateway server and the added complexity of port mirroring from the domain controller to the ATA Center.</w:t>
      </w:r>
    </w:p>
    <w:p w:rsidR="00021385" w:rsidRDefault="00021385">
      <w:pPr>
        <w:rPr>
          <w:rFonts w:ascii="Calibri" w:hAnsi="Calibri" w:cs="Tahoma"/>
          <w:color w:val="3E3E3E"/>
          <w:sz w:val="24"/>
          <w:szCs w:val="24"/>
          <w:lang w:val="en"/>
        </w:rPr>
      </w:pP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As customers have embraced this new paradigm, some of our engagements </w:t>
      </w:r>
      <w:r w:rsidR="00266E59">
        <w:rPr>
          <w:rFonts w:ascii="Calibri" w:hAnsi="Calibri" w:cs="Tahoma"/>
          <w:color w:val="3E3E3E"/>
          <w:sz w:val="24"/>
          <w:szCs w:val="24"/>
          <w:lang w:val="en"/>
        </w:rPr>
        <w:t>have asked us to deploy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 the ATA Lightweight Gateway to dozens, if not</w:t>
      </w:r>
      <w:r w:rsidR="00E30AB5">
        <w:rPr>
          <w:rFonts w:ascii="Calibri" w:hAnsi="Calibri" w:cs="Tahoma"/>
          <w:color w:val="3E3E3E"/>
          <w:sz w:val="24"/>
          <w:szCs w:val="24"/>
          <w:lang w:val="en"/>
        </w:rPr>
        <w:t xml:space="preserve"> hundreds</w:t>
      </w:r>
      <w:r w:rsidR="00E512C2">
        <w:rPr>
          <w:rFonts w:ascii="Calibri" w:hAnsi="Calibri" w:cs="Tahoma"/>
          <w:color w:val="3E3E3E"/>
          <w:sz w:val="24"/>
          <w:szCs w:val="24"/>
          <w:lang w:val="en"/>
        </w:rPr>
        <w:t>,</w:t>
      </w:r>
      <w:r w:rsidR="00E30AB5">
        <w:rPr>
          <w:rFonts w:ascii="Calibri" w:hAnsi="Calibri" w:cs="Tahoma"/>
          <w:color w:val="3E3E3E"/>
          <w:sz w:val="24"/>
          <w:szCs w:val="24"/>
          <w:lang w:val="en"/>
        </w:rPr>
        <w:t xml:space="preserve"> of domain controllers.  This scenario is common when there are multiple branch sites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 and </w:t>
      </w:r>
      <w:r w:rsidR="00E30AB5">
        <w:rPr>
          <w:rFonts w:ascii="Calibri" w:hAnsi="Calibri" w:cs="Tahoma"/>
          <w:color w:val="3E3E3E"/>
          <w:sz w:val="24"/>
          <w:szCs w:val="24"/>
          <w:lang w:val="en"/>
        </w:rPr>
        <w:t xml:space="preserve">IaaS deployments. 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The current deployment </w:t>
      </w:r>
      <w:r w:rsidR="00266E59">
        <w:rPr>
          <w:rFonts w:ascii="Calibri" w:hAnsi="Calibri" w:cs="Tahoma"/>
          <w:color w:val="3E3E3E"/>
          <w:sz w:val="24"/>
          <w:szCs w:val="24"/>
          <w:lang w:val="en"/>
        </w:rPr>
        <w:t>model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 does not support scaling to this level.  </w:t>
      </w:r>
    </w:p>
    <w:p w:rsidR="00E30AB5" w:rsidRDefault="00E30AB5">
      <w:pPr>
        <w:rPr>
          <w:rFonts w:ascii="Calibri" w:hAnsi="Calibri" w:cs="Tahoma"/>
          <w:color w:val="3E3E3E"/>
          <w:sz w:val="24"/>
          <w:szCs w:val="24"/>
          <w:lang w:val="en"/>
        </w:rPr>
      </w:pPr>
      <w:r>
        <w:rPr>
          <w:rFonts w:ascii="Calibri" w:hAnsi="Calibri" w:cs="Tahoma"/>
          <w:color w:val="3E3E3E"/>
          <w:sz w:val="24"/>
          <w:szCs w:val="24"/>
          <w:lang w:val="en"/>
        </w:rPr>
        <w:t>In an effort to help my customer deploy to multiple branches, I wrote a PowerShell script to read a list of servers from a file and deploy the ATA Gateway to each server.  This allows us to strategically roll out and</w:t>
      </w:r>
      <w:r w:rsidR="00E512C2">
        <w:rPr>
          <w:rFonts w:ascii="Calibri" w:hAnsi="Calibri" w:cs="Tahoma"/>
          <w:color w:val="3E3E3E"/>
          <w:sz w:val="24"/>
          <w:szCs w:val="24"/>
          <w:lang w:val="en"/>
        </w:rPr>
        <w:t xml:space="preserve"> deploy across the enterprise.  We can select the appropriate groups of servers to deploy to maintain availability across the enterprise.</w:t>
      </w:r>
    </w:p>
    <w:p w:rsidR="00E30AB5" w:rsidRDefault="00E30AB5">
      <w:pPr>
        <w:rPr>
          <w:rFonts w:ascii="Calibri" w:hAnsi="Calibri" w:cs="Tahoma"/>
          <w:color w:val="3E3E3E"/>
          <w:sz w:val="24"/>
          <w:szCs w:val="24"/>
          <w:lang w:val="en"/>
        </w:rPr>
      </w:pPr>
      <w:r>
        <w:rPr>
          <w:rFonts w:ascii="Calibri" w:hAnsi="Calibri" w:cs="Tahoma"/>
          <w:color w:val="3E3E3E"/>
          <w:sz w:val="24"/>
          <w:szCs w:val="24"/>
          <w:lang w:val="en"/>
        </w:rPr>
        <w:t>This script has been tes</w:t>
      </w:r>
      <w:r w:rsidR="00E512C2">
        <w:rPr>
          <w:rFonts w:ascii="Calibri" w:hAnsi="Calibri" w:cs="Tahoma"/>
          <w:color w:val="3E3E3E"/>
          <w:sz w:val="24"/>
          <w:szCs w:val="24"/>
          <w:lang w:val="en"/>
        </w:rPr>
        <w:t>ted with standalone ATA Gateway servers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 as well as </w:t>
      </w:r>
      <w:r w:rsidR="00E512C2">
        <w:rPr>
          <w:rFonts w:ascii="Calibri" w:hAnsi="Calibri" w:cs="Tahoma"/>
          <w:color w:val="3E3E3E"/>
          <w:sz w:val="24"/>
          <w:szCs w:val="24"/>
          <w:lang w:val="en"/>
        </w:rPr>
        <w:t>Lightweight Gateways.  These servers are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 Windows Server 2012 R2.  </w:t>
      </w:r>
      <w:r w:rsidR="00E512C2">
        <w:rPr>
          <w:rFonts w:ascii="Calibri" w:hAnsi="Calibri" w:cs="Tahoma"/>
          <w:color w:val="3E3E3E"/>
          <w:sz w:val="24"/>
          <w:szCs w:val="24"/>
          <w:lang w:val="en"/>
        </w:rPr>
        <w:t xml:space="preserve">The script was written and </w:t>
      </w:r>
      <w:r w:rsidR="00D32E59">
        <w:rPr>
          <w:rFonts w:ascii="Calibri" w:hAnsi="Calibri" w:cs="Tahoma"/>
          <w:color w:val="3E3E3E"/>
          <w:sz w:val="24"/>
          <w:szCs w:val="24"/>
          <w:lang w:val="en"/>
        </w:rPr>
        <w:t>tested with</w:t>
      </w:r>
      <w:r w:rsidR="00E512C2">
        <w:rPr>
          <w:rFonts w:ascii="Calibri" w:hAnsi="Calibri" w:cs="Tahoma"/>
          <w:color w:val="3E3E3E"/>
          <w:sz w:val="24"/>
          <w:szCs w:val="24"/>
          <w:lang w:val="en"/>
        </w:rPr>
        <w:t xml:space="preserve"> PowerShell ISE version 5.0.</w:t>
      </w:r>
    </w:p>
    <w:p w:rsidR="00266E59" w:rsidRDefault="00E512C2">
      <w:pPr>
        <w:rPr>
          <w:rFonts w:ascii="Calibri" w:hAnsi="Calibri" w:cs="Tahoma"/>
          <w:color w:val="3E3E3E"/>
          <w:sz w:val="24"/>
          <w:szCs w:val="24"/>
          <w:lang w:val="en"/>
        </w:rPr>
      </w:pPr>
      <w:r>
        <w:rPr>
          <w:rFonts w:ascii="Calibri" w:hAnsi="Calibri" w:cs="Tahoma"/>
          <w:color w:val="3E3E3E"/>
          <w:sz w:val="24"/>
          <w:szCs w:val="24"/>
          <w:lang w:val="en"/>
        </w:rPr>
        <w:t>Because the installation command runs in quiet mode (“/quiet”) it is not</w:t>
      </w:r>
      <w:r w:rsidR="00266E59">
        <w:rPr>
          <w:rFonts w:ascii="Calibri" w:hAnsi="Calibri" w:cs="Tahoma"/>
          <w:color w:val="3E3E3E"/>
          <w:sz w:val="24"/>
          <w:szCs w:val="24"/>
          <w:lang w:val="en"/>
        </w:rPr>
        <w:t xml:space="preserve"> currently 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possible to capture any error messages that may </w:t>
      </w:r>
      <w:r w:rsidR="00266E59">
        <w:rPr>
          <w:rFonts w:ascii="Calibri" w:hAnsi="Calibri" w:cs="Tahoma"/>
          <w:color w:val="3E3E3E"/>
          <w:sz w:val="24"/>
          <w:szCs w:val="24"/>
          <w:lang w:val="en"/>
        </w:rPr>
        <w:t>be the result of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 installation failure.  </w:t>
      </w:r>
      <w:r w:rsidR="00266E59">
        <w:rPr>
          <w:rFonts w:ascii="Calibri" w:hAnsi="Calibri" w:cs="Tahoma"/>
          <w:color w:val="3E3E3E"/>
          <w:sz w:val="24"/>
          <w:szCs w:val="24"/>
          <w:lang w:val="en"/>
        </w:rPr>
        <w:t xml:space="preserve">As a workaround, </w:t>
      </w:r>
      <w:r>
        <w:rPr>
          <w:rFonts w:ascii="Calibri" w:hAnsi="Calibri" w:cs="Tahoma"/>
          <w:color w:val="3E3E3E"/>
          <w:sz w:val="24"/>
          <w:szCs w:val="24"/>
          <w:lang w:val="en"/>
        </w:rPr>
        <w:t>I have used the ATA Center console to determine if Gateways have not installed correctly. This is an area for future enhancement.</w:t>
      </w:r>
      <w:r w:rsidR="00266E59">
        <w:rPr>
          <w:rFonts w:ascii="Calibri" w:hAnsi="Calibri" w:cs="Tahoma"/>
          <w:color w:val="3E3E3E"/>
          <w:sz w:val="24"/>
          <w:szCs w:val="24"/>
          <w:lang w:val="en"/>
        </w:rPr>
        <w:t xml:space="preserve"> </w:t>
      </w:r>
    </w:p>
    <w:p w:rsidR="00E512C2" w:rsidRDefault="00266E59">
      <w:pPr>
        <w:rPr>
          <w:rFonts w:ascii="Calibri" w:hAnsi="Calibri" w:cs="Tahoma"/>
          <w:color w:val="3E3E3E"/>
          <w:sz w:val="24"/>
          <w:szCs w:val="24"/>
          <w:lang w:val="en"/>
        </w:rPr>
      </w:pP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Another </w:t>
      </w:r>
      <w:r w:rsidR="00D32E59">
        <w:rPr>
          <w:rFonts w:ascii="Calibri" w:hAnsi="Calibri" w:cs="Tahoma"/>
          <w:color w:val="3E3E3E"/>
          <w:sz w:val="24"/>
          <w:szCs w:val="24"/>
          <w:lang w:val="en"/>
        </w:rPr>
        <w:t xml:space="preserve">possible 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enhancement </w:t>
      </w:r>
      <w:r w:rsidR="00D32E59">
        <w:rPr>
          <w:rFonts w:ascii="Calibri" w:hAnsi="Calibri" w:cs="Tahoma"/>
          <w:color w:val="3E3E3E"/>
          <w:sz w:val="24"/>
          <w:szCs w:val="24"/>
          <w:lang w:val="en"/>
        </w:rPr>
        <w:t>would</w:t>
      </w: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 be to run the deployments</w:t>
      </w:r>
      <w:r w:rsidR="00D32E59">
        <w:rPr>
          <w:rFonts w:ascii="Calibri" w:hAnsi="Calibri" w:cs="Tahoma"/>
          <w:color w:val="3E3E3E"/>
          <w:sz w:val="24"/>
          <w:szCs w:val="24"/>
          <w:lang w:val="en"/>
        </w:rPr>
        <w:t xml:space="preserve"> asynchronously, to scale to </w:t>
      </w:r>
      <w:r>
        <w:rPr>
          <w:rFonts w:ascii="Calibri" w:hAnsi="Calibri" w:cs="Tahoma"/>
          <w:color w:val="3E3E3E"/>
          <w:sz w:val="24"/>
          <w:szCs w:val="24"/>
          <w:lang w:val="en"/>
        </w:rPr>
        <w:t>even larger deployment</w:t>
      </w:r>
      <w:r w:rsidR="00D32E59">
        <w:rPr>
          <w:rFonts w:ascii="Calibri" w:hAnsi="Calibri" w:cs="Tahoma"/>
          <w:color w:val="3E3E3E"/>
          <w:sz w:val="24"/>
          <w:szCs w:val="24"/>
          <w:lang w:val="en"/>
        </w:rPr>
        <w:t>s</w:t>
      </w:r>
      <w:r>
        <w:rPr>
          <w:rFonts w:ascii="Calibri" w:hAnsi="Calibri" w:cs="Tahoma"/>
          <w:color w:val="3E3E3E"/>
          <w:sz w:val="24"/>
          <w:szCs w:val="24"/>
          <w:lang w:val="en"/>
        </w:rPr>
        <w:t>.  I decided to write this synchronously initially, to avoid flooding the Center with new gateways.</w:t>
      </w:r>
    </w:p>
    <w:p w:rsidR="00FA36CE" w:rsidRDefault="00266E59">
      <w:pPr>
        <w:rPr>
          <w:rFonts w:ascii="Calibri" w:hAnsi="Calibri" w:cs="Tahoma"/>
          <w:color w:val="3E3E3E"/>
          <w:sz w:val="24"/>
          <w:szCs w:val="24"/>
          <w:lang w:val="en"/>
        </w:rPr>
      </w:pPr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I hope our customers will find this useful in their large scale deployments. The code is available at my </w:t>
      </w:r>
      <w:proofErr w:type="spellStart"/>
      <w:r>
        <w:rPr>
          <w:rFonts w:ascii="Calibri" w:hAnsi="Calibri" w:cs="Tahoma"/>
          <w:color w:val="3E3E3E"/>
          <w:sz w:val="24"/>
          <w:szCs w:val="24"/>
          <w:lang w:val="en"/>
        </w:rPr>
        <w:t>github</w:t>
      </w:r>
      <w:proofErr w:type="spellEnd"/>
      <w:r>
        <w:rPr>
          <w:rFonts w:ascii="Calibri" w:hAnsi="Calibri" w:cs="Tahoma"/>
          <w:color w:val="3E3E3E"/>
          <w:sz w:val="24"/>
          <w:szCs w:val="24"/>
          <w:lang w:val="en"/>
        </w:rPr>
        <w:t xml:space="preserve"> site, </w:t>
      </w:r>
    </w:p>
    <w:p w:rsidR="00266E59" w:rsidRDefault="00FA36CE">
      <w:pPr>
        <w:rPr>
          <w:rFonts w:ascii="Calibri" w:hAnsi="Calibri" w:cs="Tahoma"/>
          <w:color w:val="3E3E3E"/>
          <w:sz w:val="24"/>
          <w:szCs w:val="24"/>
          <w:lang w:val="en"/>
        </w:rPr>
      </w:pPr>
      <w:r w:rsidRPr="00FA36CE">
        <w:rPr>
          <w:rFonts w:ascii="Calibri" w:hAnsi="Calibri" w:cs="Tahoma"/>
          <w:color w:val="3E3E3E"/>
          <w:sz w:val="24"/>
          <w:szCs w:val="24"/>
          <w:lang w:val="en"/>
        </w:rPr>
        <w:t>https://github.com/csmithk/ataGatewayDeploy/blob/master/RunATAGatewayInstallation.ps1</w:t>
      </w:r>
    </w:p>
    <w:p w:rsidR="00266E59" w:rsidRDefault="00266E59">
      <w:pPr>
        <w:rPr>
          <w:rFonts w:ascii="Calibri" w:hAnsi="Calibri" w:cs="Tahoma"/>
          <w:color w:val="3E3E3E"/>
          <w:sz w:val="24"/>
          <w:szCs w:val="24"/>
          <w:lang w:val="en"/>
        </w:rPr>
      </w:pPr>
    </w:p>
    <w:p w:rsidR="00266E59" w:rsidRDefault="00266E59">
      <w:pPr>
        <w:rPr>
          <w:rFonts w:ascii="Calibri" w:hAnsi="Calibri" w:cs="Tahoma"/>
          <w:color w:val="3E3E3E"/>
          <w:sz w:val="24"/>
          <w:szCs w:val="24"/>
          <w:lang w:val="en"/>
        </w:rPr>
      </w:pPr>
      <w:r>
        <w:rPr>
          <w:rFonts w:ascii="Calibri" w:hAnsi="Calibri" w:cs="Tahoma"/>
          <w:color w:val="3E3E3E"/>
          <w:sz w:val="24"/>
          <w:szCs w:val="24"/>
          <w:lang w:val="en"/>
        </w:rPr>
        <w:t>Cathy Smith</w:t>
      </w:r>
    </w:p>
    <w:p w:rsidR="00266E59" w:rsidRDefault="00266E59">
      <w:pPr>
        <w:rPr>
          <w:rFonts w:ascii="Calibri" w:hAnsi="Calibri" w:cs="Tahoma"/>
          <w:color w:val="3E3E3E"/>
          <w:sz w:val="24"/>
          <w:szCs w:val="24"/>
          <w:lang w:val="en"/>
        </w:rPr>
      </w:pPr>
      <w:r>
        <w:rPr>
          <w:rFonts w:ascii="Calibri" w:hAnsi="Calibri" w:cs="Tahoma"/>
          <w:color w:val="3E3E3E"/>
          <w:sz w:val="24"/>
          <w:szCs w:val="24"/>
          <w:lang w:val="en"/>
        </w:rPr>
        <w:t>Senior Consultant</w:t>
      </w:r>
    </w:p>
    <w:p w:rsidR="00266E59" w:rsidRDefault="00266E59">
      <w:pPr>
        <w:rPr>
          <w:rFonts w:ascii="Calibri" w:hAnsi="Calibri" w:cs="Tahoma"/>
          <w:color w:val="3E3E3E"/>
          <w:sz w:val="24"/>
          <w:szCs w:val="24"/>
          <w:lang w:val="en"/>
        </w:rPr>
      </w:pPr>
      <w:r>
        <w:rPr>
          <w:rFonts w:ascii="Calibri" w:hAnsi="Calibri" w:cs="Tahoma"/>
          <w:color w:val="3E3E3E"/>
          <w:sz w:val="24"/>
          <w:szCs w:val="24"/>
          <w:lang w:val="en"/>
        </w:rPr>
        <w:t>Cybersecurity Group</w:t>
      </w:r>
    </w:p>
    <w:bookmarkEnd w:id="0"/>
    <w:p w:rsidR="00E512C2" w:rsidRDefault="00E512C2">
      <w:pPr>
        <w:rPr>
          <w:rFonts w:ascii="Calibri" w:hAnsi="Calibri" w:cs="Tahoma"/>
          <w:color w:val="3E3E3E"/>
          <w:sz w:val="24"/>
          <w:szCs w:val="24"/>
          <w:lang w:val="en"/>
        </w:rPr>
      </w:pPr>
    </w:p>
    <w:p w:rsidR="00E512C2" w:rsidRPr="00021385" w:rsidRDefault="00E512C2">
      <w:pPr>
        <w:rPr>
          <w:rFonts w:ascii="Calibri" w:hAnsi="Calibri"/>
          <w:sz w:val="24"/>
          <w:szCs w:val="24"/>
        </w:rPr>
      </w:pPr>
    </w:p>
    <w:p w:rsidR="00021385" w:rsidRPr="00021385" w:rsidRDefault="00021385">
      <w:pPr>
        <w:rPr>
          <w:rFonts w:ascii="Calibri" w:hAnsi="Calibri"/>
          <w:sz w:val="24"/>
          <w:szCs w:val="24"/>
        </w:rPr>
      </w:pPr>
    </w:p>
    <w:sectPr w:rsidR="00021385" w:rsidRPr="0002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85"/>
    <w:rsid w:val="00021385"/>
    <w:rsid w:val="00266E59"/>
    <w:rsid w:val="0072502A"/>
    <w:rsid w:val="00D32E59"/>
    <w:rsid w:val="00E30AB5"/>
    <w:rsid w:val="00E512C2"/>
    <w:rsid w:val="00FA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08180-DFDF-4551-BFF8-2D96AB49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B6D7EDF1.dotm</Template>
  <TotalTime>2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CATHERRS</dc:creator>
  <cp:keywords/>
  <dc:description/>
  <cp:lastModifiedBy>CATHERRS</cp:lastModifiedBy>
  <cp:revision>2</cp:revision>
  <dcterms:created xsi:type="dcterms:W3CDTF">2017-02-08T15:46:00Z</dcterms:created>
  <dcterms:modified xsi:type="dcterms:W3CDTF">2017-02-08T15:46:00Z</dcterms:modified>
</cp:coreProperties>
</file>