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8C0" w:rsidRDefault="00381671">
      <w:r>
        <w:t>Calendar – calendar &amp; exceptions, dates, NO</w:t>
      </w:r>
    </w:p>
    <w:p w:rsidR="00381671" w:rsidRDefault="00381671">
      <w:r>
        <w:t>Trips – numbers in aggregate OK</w:t>
      </w:r>
    </w:p>
    <w:p w:rsidR="00381671" w:rsidRDefault="00381671" w:rsidP="00381671">
      <w:pPr>
        <w:pStyle w:val="ListParagraph"/>
        <w:numPr>
          <w:ilvl w:val="0"/>
          <w:numId w:val="1"/>
        </w:numPr>
      </w:pPr>
      <w:r>
        <w:t xml:space="preserve">Lines per area 2) trips (by line) per area 3) rank by </w:t>
      </w:r>
      <w:r w:rsidR="00612ABC">
        <w:t>[</w:t>
      </w:r>
      <w:r>
        <w:t>avg income</w:t>
      </w:r>
      <w:r w:rsidR="00612ABC">
        <w:t>]</w:t>
      </w:r>
    </w:p>
    <w:p w:rsidR="00612ABC" w:rsidRDefault="00381671">
      <w:r>
        <w:t>Lines –</w:t>
      </w:r>
      <w:r w:rsidR="00612ABC">
        <w:t xml:space="preserve"> mappable, repetitive data??</w:t>
      </w:r>
    </w:p>
    <w:p w:rsidR="00612ABC" w:rsidRDefault="00612ABC"/>
    <w:p w:rsidR="00F554E8" w:rsidRDefault="00F554E8">
      <w:r>
        <w:t>Used:</w:t>
      </w:r>
    </w:p>
    <w:p w:rsidR="00F554E8" w:rsidRDefault="00F554E8">
      <w:hyperlink r:id="rId5" w:history="1">
        <w:r w:rsidRPr="00F51B60">
          <w:rPr>
            <w:rStyle w:val="Hyperlink"/>
          </w:rPr>
          <w:t>https://ckan.smartcolumbusos.com/dataset/cota-lines</w:t>
        </w:r>
      </w:hyperlink>
      <w:r>
        <w:t xml:space="preserve"> GeoJSON</w:t>
      </w:r>
    </w:p>
    <w:p w:rsidR="00F554E8" w:rsidRDefault="005E1738">
      <w:hyperlink r:id="rId6" w:history="1">
        <w:r w:rsidRPr="00F51B60">
          <w:rPr>
            <w:rStyle w:val="Hyperlink"/>
          </w:rPr>
          <w:t>https://ckan.smartcolumbusos.com/dataset/recipient-family-demographics-and-services-offered-at-food-pantries</w:t>
        </w:r>
      </w:hyperlink>
      <w:r>
        <w:t xml:space="preserve"> CRH Families Deidentified</w:t>
      </w:r>
    </w:p>
    <w:p w:rsidR="00A87572" w:rsidRDefault="00A87572">
      <w:r>
        <w:t>Outcome:</w:t>
      </w:r>
    </w:p>
    <w:p w:rsidR="00A87572" w:rsidRPr="00A87572" w:rsidRDefault="00A87572">
      <w:hyperlink r:id="rId7" w:history="1">
        <w:r w:rsidRPr="00F51B60">
          <w:rPr>
            <w:rStyle w:val="Hyperlink"/>
          </w:rPr>
          <w:t>https://cole-f-smith1.shinyapps.io/MappingTest/</w:t>
        </w:r>
      </w:hyperlink>
      <w:r>
        <w:t xml:space="preserve"> </w:t>
      </w:r>
      <w:bookmarkStart w:id="0" w:name="_GoBack"/>
      <w:bookmarkEnd w:id="0"/>
    </w:p>
    <w:p w:rsidR="00AF729A" w:rsidRDefault="00AF729A">
      <w:r>
        <w:t>We conclude that areas with families who use food pantry services also have access to COTA bus stops. Because there is no area in need that seems to be without public transportation, the next step is to better connect families with the correct food pantry options so they can utilize the public transportation</w:t>
      </w:r>
      <w:r w:rsidR="002B60C3">
        <w:t xml:space="preserve"> to get there</w:t>
      </w:r>
      <w:r>
        <w:t xml:space="preserve">. This could be done via a web app which gives the closest food pantries to a given location. </w:t>
      </w:r>
    </w:p>
    <w:sectPr w:rsidR="00AF7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47AD0"/>
    <w:multiLevelType w:val="hybridMultilevel"/>
    <w:tmpl w:val="444459BE"/>
    <w:lvl w:ilvl="0" w:tplc="C3181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71"/>
    <w:rsid w:val="001938C0"/>
    <w:rsid w:val="002B60C3"/>
    <w:rsid w:val="00381671"/>
    <w:rsid w:val="005E1738"/>
    <w:rsid w:val="00612ABC"/>
    <w:rsid w:val="00A87572"/>
    <w:rsid w:val="00AF565C"/>
    <w:rsid w:val="00AF729A"/>
    <w:rsid w:val="00F5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A049"/>
  <w15:chartTrackingRefBased/>
  <w15:docId w15:val="{50895CF6-FB60-4F44-81DD-2C46EA51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671"/>
    <w:pPr>
      <w:ind w:left="720"/>
      <w:contextualSpacing/>
    </w:pPr>
  </w:style>
  <w:style w:type="character" w:styleId="Hyperlink">
    <w:name w:val="Hyperlink"/>
    <w:basedOn w:val="DefaultParagraphFont"/>
    <w:uiPriority w:val="99"/>
    <w:unhideWhenUsed/>
    <w:rsid w:val="00F554E8"/>
    <w:rPr>
      <w:color w:val="0563C1" w:themeColor="hyperlink"/>
      <w:u w:val="single"/>
    </w:rPr>
  </w:style>
  <w:style w:type="character" w:styleId="UnresolvedMention">
    <w:name w:val="Unresolved Mention"/>
    <w:basedOn w:val="DefaultParagraphFont"/>
    <w:uiPriority w:val="99"/>
    <w:semiHidden/>
    <w:unhideWhenUsed/>
    <w:rsid w:val="00F554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e-f-smith1.shinyapps.io/Mapping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kan.smartcolumbusos.com/dataset/recipient-family-demographics-and-services-offered-at-food-pantries" TargetMode="External"/><Relationship Id="rId5" Type="http://schemas.openxmlformats.org/officeDocument/2006/relationships/hyperlink" Target="https://ckan.smartcolumbusos.com/dataset/cota-li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Gilbert</dc:creator>
  <cp:keywords/>
  <dc:description/>
  <cp:lastModifiedBy>Elizabeth Gilbert</cp:lastModifiedBy>
  <cp:revision>5</cp:revision>
  <dcterms:created xsi:type="dcterms:W3CDTF">2018-10-27T17:07:00Z</dcterms:created>
  <dcterms:modified xsi:type="dcterms:W3CDTF">2018-10-27T20:29:00Z</dcterms:modified>
</cp:coreProperties>
</file>