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document text for testing</w:t>
      </w:r>
    </w:p>
    <w:p>
      <w:r>
        <w:drawing>
          <wp:inline xmlns:wp="http://schemas.openxmlformats.org/drawingml/2006/wordprocessingDrawing">
            <wp:extent cx="914400" cy="914400"/>
            <wp:docPr id="1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1"/>
                  </pic:blipFill>
                  <pic:spPr/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jpg"/>
</Relationships>
</file>