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4146B" w14:textId="71CB6B7E" w:rsidR="00CF1C21" w:rsidRPr="00CF4F15" w:rsidRDefault="001D5210" w:rsidP="00CF4F15">
      <w:pPr>
        <w:pStyle w:val="1"/>
        <w:rPr>
          <w:b/>
        </w:rPr>
      </w:pPr>
      <w:r>
        <w:rPr>
          <w:b/>
        </w:rPr>
        <w:t xml:space="preserve">РЕГЛАМЕНТ </w:t>
      </w:r>
      <w:r w:rsidR="00CF4F15" w:rsidRPr="00CF4F15">
        <w:rPr>
          <w:b/>
        </w:rPr>
        <w:t>ПРОЦЕСС УПРАВЛЕНИЯ РАБОТАМИ</w:t>
      </w:r>
    </w:p>
    <w:p w14:paraId="778043B4" w14:textId="77777777" w:rsidR="00CF4F15" w:rsidRDefault="00CF4F15" w:rsidP="00CF4F15">
      <w:pPr>
        <w:pStyle w:val="2"/>
        <w:rPr>
          <w:b/>
        </w:rPr>
      </w:pPr>
      <w:r w:rsidRPr="00CF4F15">
        <w:rPr>
          <w:b/>
        </w:rPr>
        <w:t>НАЗНАЧЕНИЕ</w:t>
      </w:r>
    </w:p>
    <w:p w14:paraId="0EB253BE" w14:textId="77777777" w:rsidR="00CF4F15" w:rsidRDefault="00CF4F15" w:rsidP="00CF4F15">
      <w:r>
        <w:t>Внутренний документ как часть общей методологии управления сервисными проектами. Адаптируется в зависимости от:</w:t>
      </w:r>
    </w:p>
    <w:p w14:paraId="6A436388" w14:textId="77777777" w:rsidR="00CF4F15" w:rsidRDefault="00CF4F15" w:rsidP="00750830">
      <w:pPr>
        <w:pStyle w:val="a3"/>
        <w:numPr>
          <w:ilvl w:val="0"/>
          <w:numId w:val="1"/>
        </w:numPr>
      </w:pPr>
      <w:r>
        <w:t>Заказчика</w:t>
      </w:r>
    </w:p>
    <w:p w14:paraId="364E4B7F" w14:textId="77777777" w:rsidR="00CF4F15" w:rsidRDefault="00CF4F15" w:rsidP="00750830">
      <w:pPr>
        <w:pStyle w:val="a3"/>
        <w:numPr>
          <w:ilvl w:val="0"/>
          <w:numId w:val="1"/>
        </w:numPr>
      </w:pPr>
      <w:r>
        <w:t xml:space="preserve">Охвата </w:t>
      </w:r>
      <w:r w:rsidR="00750830">
        <w:t xml:space="preserve">и бюджета </w:t>
      </w:r>
      <w:r>
        <w:t>проекта</w:t>
      </w:r>
    </w:p>
    <w:p w14:paraId="74B320F9" w14:textId="77777777" w:rsidR="00CF4F15" w:rsidRDefault="00CF4F15" w:rsidP="00750830">
      <w:pPr>
        <w:pStyle w:val="a3"/>
        <w:numPr>
          <w:ilvl w:val="0"/>
          <w:numId w:val="1"/>
        </w:numPr>
      </w:pPr>
      <w:r>
        <w:t>Целесообразности наличия этого процесса</w:t>
      </w:r>
      <w:r w:rsidR="00750830">
        <w:t xml:space="preserve"> в том числе при рассмотрении процесса управления проблемами.</w:t>
      </w:r>
    </w:p>
    <w:p w14:paraId="1704E87F" w14:textId="77777777" w:rsidR="00CF4F15" w:rsidRDefault="00750830" w:rsidP="00CF4F15">
      <w:r>
        <w:t xml:space="preserve">Решение о наличии процесса в сервисном проекте, его целесообразности и необходимости определяется Директором Департамента. Адаптация процесса </w:t>
      </w:r>
      <w:r w:rsidR="009D19EC">
        <w:t>инициализируется</w:t>
      </w:r>
      <w:r>
        <w:t xml:space="preserve"> Ди</w:t>
      </w:r>
      <w:r w:rsidR="008648CA">
        <w:t xml:space="preserve">ректором Департамента в случаях приведенных в Таблице </w:t>
      </w:r>
      <w:r w:rsidR="00C32CA8">
        <w:fldChar w:fldCharType="begin"/>
      </w:r>
      <w:r w:rsidR="00C32CA8">
        <w:instrText xml:space="preserve"> SEQ Таблица \* ARABIC </w:instrText>
      </w:r>
      <w:r w:rsidR="00C32CA8">
        <w:fldChar w:fldCharType="separate"/>
      </w:r>
      <w:r w:rsidR="008648CA">
        <w:rPr>
          <w:noProof/>
        </w:rPr>
        <w:t>1</w:t>
      </w:r>
      <w:r w:rsidR="00C32CA8">
        <w:rPr>
          <w:noProof/>
        </w:rPr>
        <w:fldChar w:fldCharType="end"/>
      </w:r>
      <w:r w:rsidR="008648CA">
        <w:t xml:space="preserve"> «</w:t>
      </w:r>
      <w:r w:rsidR="008648CA" w:rsidRPr="000F6697">
        <w:t>Матрица инициализации</w:t>
      </w:r>
      <w:r w:rsidR="008648CA">
        <w:t>».</w:t>
      </w:r>
    </w:p>
    <w:p w14:paraId="32580350" w14:textId="77777777" w:rsidR="008648CA" w:rsidRDefault="008648CA" w:rsidP="008648CA">
      <w:pPr>
        <w:pStyle w:val="a5"/>
        <w:keepNext/>
      </w:pPr>
      <w:r>
        <w:t xml:space="preserve">Таблица </w:t>
      </w:r>
      <w:r w:rsidR="00C32CA8">
        <w:fldChar w:fldCharType="begin"/>
      </w:r>
      <w:r w:rsidR="00C32CA8">
        <w:instrText xml:space="preserve"> SEQ Таблица \* ARABIC </w:instrText>
      </w:r>
      <w:r w:rsidR="00C32CA8">
        <w:fldChar w:fldCharType="separate"/>
      </w:r>
      <w:r>
        <w:rPr>
          <w:noProof/>
        </w:rPr>
        <w:t>1</w:t>
      </w:r>
      <w:r w:rsidR="00C32CA8">
        <w:rPr>
          <w:noProof/>
        </w:rPr>
        <w:fldChar w:fldCharType="end"/>
      </w:r>
      <w:r>
        <w:t xml:space="preserve"> </w:t>
      </w:r>
      <w:r w:rsidRPr="000F6697">
        <w:t>Матрица инициализации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551"/>
        <w:gridCol w:w="2404"/>
      </w:tblGrid>
      <w:tr w:rsidR="00282F8A" w14:paraId="39E1F79E" w14:textId="77777777" w:rsidTr="00282F8A">
        <w:tc>
          <w:tcPr>
            <w:tcW w:w="1980" w:type="dxa"/>
          </w:tcPr>
          <w:p w14:paraId="7583F039" w14:textId="07AF5FBB" w:rsidR="00282F8A" w:rsidRPr="00371621" w:rsidRDefault="00371621" w:rsidP="00371621">
            <w:pPr>
              <w:jc w:val="center"/>
              <w:rPr>
                <w:b/>
              </w:rPr>
            </w:pPr>
            <w:r w:rsidRPr="00371621">
              <w:rPr>
                <w:b/>
              </w:rPr>
              <w:t>СТАДИЯ</w:t>
            </w:r>
          </w:p>
        </w:tc>
        <w:tc>
          <w:tcPr>
            <w:tcW w:w="2410" w:type="dxa"/>
          </w:tcPr>
          <w:p w14:paraId="61A3A494" w14:textId="660A4723" w:rsidR="00282F8A" w:rsidRPr="00371621" w:rsidRDefault="00371621" w:rsidP="00371621">
            <w:pPr>
              <w:jc w:val="center"/>
              <w:rPr>
                <w:b/>
              </w:rPr>
            </w:pPr>
            <w:r w:rsidRPr="00371621">
              <w:rPr>
                <w:b/>
              </w:rPr>
              <w:t>ТРИГГЕРЫ</w:t>
            </w:r>
          </w:p>
        </w:tc>
        <w:tc>
          <w:tcPr>
            <w:tcW w:w="2551" w:type="dxa"/>
          </w:tcPr>
          <w:p w14:paraId="5DEDB4EE" w14:textId="4E120CA3" w:rsidR="00282F8A" w:rsidRPr="00371621" w:rsidRDefault="00371621" w:rsidP="00371621">
            <w:pPr>
              <w:jc w:val="center"/>
              <w:rPr>
                <w:b/>
              </w:rPr>
            </w:pPr>
            <w:r w:rsidRPr="00371621">
              <w:rPr>
                <w:b/>
              </w:rPr>
              <w:t>ИНИЦИАТОР</w:t>
            </w:r>
          </w:p>
        </w:tc>
        <w:tc>
          <w:tcPr>
            <w:tcW w:w="2404" w:type="dxa"/>
          </w:tcPr>
          <w:p w14:paraId="0342EF46" w14:textId="130E630E" w:rsidR="00282F8A" w:rsidRPr="00371621" w:rsidRDefault="00371621" w:rsidP="00371621">
            <w:pPr>
              <w:jc w:val="center"/>
              <w:rPr>
                <w:b/>
              </w:rPr>
            </w:pPr>
            <w:r w:rsidRPr="00371621">
              <w:rPr>
                <w:b/>
              </w:rPr>
              <w:t>СОГЛАСОВАНИЕ</w:t>
            </w:r>
          </w:p>
        </w:tc>
      </w:tr>
      <w:tr w:rsidR="00282F8A" w14:paraId="04958193" w14:textId="77777777" w:rsidTr="00282F8A">
        <w:tc>
          <w:tcPr>
            <w:tcW w:w="1980" w:type="dxa"/>
          </w:tcPr>
          <w:p w14:paraId="2CE5422B" w14:textId="77777777" w:rsidR="00282F8A" w:rsidRDefault="00282F8A" w:rsidP="00CF4F15">
            <w:proofErr w:type="spellStart"/>
            <w:r>
              <w:t>Пресейл</w:t>
            </w:r>
            <w:proofErr w:type="spellEnd"/>
            <w:r>
              <w:t xml:space="preserve"> проекта</w:t>
            </w:r>
          </w:p>
        </w:tc>
        <w:tc>
          <w:tcPr>
            <w:tcW w:w="2410" w:type="dxa"/>
          </w:tcPr>
          <w:p w14:paraId="722826F6" w14:textId="77777777" w:rsidR="00282F8A" w:rsidRDefault="00282F8A" w:rsidP="00CF4F15">
            <w:r>
              <w:t>Охват и бюджет проекта</w:t>
            </w:r>
          </w:p>
          <w:p w14:paraId="096BA62E" w14:textId="77777777" w:rsidR="00282F8A" w:rsidRDefault="00B47A24" w:rsidP="00CF4F15">
            <w:r>
              <w:t>Политический вес Заказчика</w:t>
            </w:r>
          </w:p>
        </w:tc>
        <w:tc>
          <w:tcPr>
            <w:tcW w:w="2551" w:type="dxa"/>
          </w:tcPr>
          <w:p w14:paraId="01D2DB1A" w14:textId="77777777" w:rsidR="00282F8A" w:rsidRDefault="00282F8A" w:rsidP="00CF4F15">
            <w:r>
              <w:t>Директор Департамента</w:t>
            </w:r>
          </w:p>
          <w:p w14:paraId="112C2441" w14:textId="77777777" w:rsidR="00282F8A" w:rsidRDefault="00282F8A" w:rsidP="00CF4F15">
            <w:r>
              <w:t>Руководитель проекта</w:t>
            </w:r>
          </w:p>
        </w:tc>
        <w:tc>
          <w:tcPr>
            <w:tcW w:w="2404" w:type="dxa"/>
          </w:tcPr>
          <w:p w14:paraId="657780BE" w14:textId="77777777" w:rsidR="00282F8A" w:rsidRDefault="00282F8A" w:rsidP="00CF4F15">
            <w:r>
              <w:t>Директор Департамента</w:t>
            </w:r>
          </w:p>
          <w:p w14:paraId="3492F388" w14:textId="77777777" w:rsidR="00282F8A" w:rsidRDefault="00282F8A" w:rsidP="00CF4F15">
            <w:r>
              <w:t>Менеджер договора</w:t>
            </w:r>
          </w:p>
        </w:tc>
      </w:tr>
      <w:tr w:rsidR="00282F8A" w14:paraId="0A326246" w14:textId="77777777" w:rsidTr="00282F8A">
        <w:tc>
          <w:tcPr>
            <w:tcW w:w="1980" w:type="dxa"/>
          </w:tcPr>
          <w:p w14:paraId="76989DB8" w14:textId="77777777" w:rsidR="00282F8A" w:rsidRDefault="00282F8A" w:rsidP="00CF4F15">
            <w:r>
              <w:t>Выполнение проекта</w:t>
            </w:r>
          </w:p>
        </w:tc>
        <w:tc>
          <w:tcPr>
            <w:tcW w:w="2410" w:type="dxa"/>
          </w:tcPr>
          <w:p w14:paraId="57E79A52" w14:textId="77777777" w:rsidR="00B47A24" w:rsidRDefault="00B47A24" w:rsidP="00CF4F15">
            <w:r>
              <w:t>Наличие повторяющихся проблем, закрывающихся выполнением регламентных работ</w:t>
            </w:r>
          </w:p>
        </w:tc>
        <w:tc>
          <w:tcPr>
            <w:tcW w:w="2551" w:type="dxa"/>
          </w:tcPr>
          <w:p w14:paraId="6B182D01" w14:textId="77777777" w:rsidR="00282F8A" w:rsidRDefault="00B47A24" w:rsidP="00CF4F15">
            <w:r>
              <w:t>Инцидент Менеджер</w:t>
            </w:r>
          </w:p>
          <w:p w14:paraId="19836AD0" w14:textId="77777777" w:rsidR="00B47A24" w:rsidRDefault="00B47A24" w:rsidP="00CF4F15">
            <w:r>
              <w:t>Архитектор</w:t>
            </w:r>
          </w:p>
          <w:p w14:paraId="61A57352" w14:textId="77777777" w:rsidR="00B47A24" w:rsidRDefault="00B47A24" w:rsidP="00CF4F15">
            <w:r>
              <w:t>Руководитель проекта</w:t>
            </w:r>
          </w:p>
        </w:tc>
        <w:tc>
          <w:tcPr>
            <w:tcW w:w="2404" w:type="dxa"/>
          </w:tcPr>
          <w:p w14:paraId="2345EEC0" w14:textId="77777777" w:rsidR="00282F8A" w:rsidRDefault="00B47A24" w:rsidP="00CF4F15">
            <w:r>
              <w:t>Менеджер договора</w:t>
            </w:r>
          </w:p>
          <w:p w14:paraId="4CE50D0C" w14:textId="77777777" w:rsidR="00B47A24" w:rsidRDefault="00B47A24" w:rsidP="00CF4F15">
            <w:r>
              <w:t>Руководитель проекта</w:t>
            </w:r>
          </w:p>
        </w:tc>
      </w:tr>
    </w:tbl>
    <w:p w14:paraId="49F0D3E6" w14:textId="77777777" w:rsidR="00750830" w:rsidRDefault="00750830" w:rsidP="00CF4F15"/>
    <w:p w14:paraId="36FDE86F" w14:textId="77777777" w:rsidR="00CF4F15" w:rsidRPr="00CF4F15" w:rsidRDefault="00CF4F15" w:rsidP="00CF4F15"/>
    <w:p w14:paraId="45CAC7E9" w14:textId="77777777" w:rsidR="00CF4F15" w:rsidRDefault="00CF4F15" w:rsidP="00CF4F15">
      <w:pPr>
        <w:pStyle w:val="2"/>
        <w:rPr>
          <w:b/>
        </w:rPr>
      </w:pPr>
      <w:commentRangeStart w:id="0"/>
      <w:r w:rsidRPr="00CF4F15">
        <w:rPr>
          <w:b/>
        </w:rPr>
        <w:t>ИПОЛЬЗУМЫЕ ТЕРМИНЫ</w:t>
      </w:r>
      <w:commentRangeEnd w:id="0"/>
      <w:r w:rsidR="00A56BE8">
        <w:rPr>
          <w:rStyle w:val="a8"/>
          <w:rFonts w:asciiTheme="minorHAnsi" w:eastAsiaTheme="minorHAnsi" w:hAnsiTheme="minorHAnsi" w:cstheme="minorBidi"/>
          <w:color w:val="auto"/>
        </w:rPr>
        <w:commentReference w:id="0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19EC" w14:paraId="67E98A8F" w14:textId="77777777" w:rsidTr="00C52303">
        <w:tc>
          <w:tcPr>
            <w:tcW w:w="2405" w:type="dxa"/>
          </w:tcPr>
          <w:p w14:paraId="0F640A77" w14:textId="77777777" w:rsidR="009D19EC" w:rsidRPr="009D19EC" w:rsidRDefault="009D19EC" w:rsidP="00C52303">
            <w:pPr>
              <w:rPr>
                <w:lang w:val="en-US"/>
              </w:rPr>
            </w:pPr>
            <w:r>
              <w:t>CD</w:t>
            </w:r>
          </w:p>
        </w:tc>
        <w:tc>
          <w:tcPr>
            <w:tcW w:w="6940" w:type="dxa"/>
          </w:tcPr>
          <w:p w14:paraId="0BF24263" w14:textId="77777777" w:rsidR="009D19EC" w:rsidRDefault="009D19EC" w:rsidP="00C52303"/>
        </w:tc>
      </w:tr>
      <w:tr w:rsidR="009D19EC" w14:paraId="27E1D812" w14:textId="77777777" w:rsidTr="00C52303">
        <w:tc>
          <w:tcPr>
            <w:tcW w:w="2405" w:type="dxa"/>
          </w:tcPr>
          <w:p w14:paraId="05756B71" w14:textId="77777777" w:rsidR="009D19EC" w:rsidRPr="00F70916" w:rsidRDefault="00F70916" w:rsidP="00C52303">
            <w:r>
              <w:t>Заявка</w:t>
            </w:r>
          </w:p>
        </w:tc>
        <w:tc>
          <w:tcPr>
            <w:tcW w:w="6940" w:type="dxa"/>
          </w:tcPr>
          <w:p w14:paraId="04A77937" w14:textId="77777777" w:rsidR="009D19EC" w:rsidRDefault="009D19EC" w:rsidP="00C52303"/>
        </w:tc>
      </w:tr>
      <w:tr w:rsidR="009D19EC" w14:paraId="0ED4FCF5" w14:textId="77777777" w:rsidTr="00C52303">
        <w:tc>
          <w:tcPr>
            <w:tcW w:w="2405" w:type="dxa"/>
          </w:tcPr>
          <w:p w14:paraId="1E2B0102" w14:textId="77777777" w:rsidR="009D19EC" w:rsidRDefault="009D19EC" w:rsidP="00C52303">
            <w:proofErr w:type="spellStart"/>
            <w:r>
              <w:t>ЗнО</w:t>
            </w:r>
            <w:proofErr w:type="spellEnd"/>
          </w:p>
        </w:tc>
        <w:tc>
          <w:tcPr>
            <w:tcW w:w="6940" w:type="dxa"/>
          </w:tcPr>
          <w:p w14:paraId="72D274BA" w14:textId="77777777" w:rsidR="009D19EC" w:rsidRDefault="009D19EC" w:rsidP="00C52303"/>
        </w:tc>
      </w:tr>
      <w:tr w:rsidR="009D19EC" w14:paraId="435A7C04" w14:textId="77777777" w:rsidTr="00C52303">
        <w:tc>
          <w:tcPr>
            <w:tcW w:w="2405" w:type="dxa"/>
          </w:tcPr>
          <w:p w14:paraId="1BF9005F" w14:textId="77777777" w:rsidR="009D19EC" w:rsidRDefault="009D19EC" w:rsidP="00C52303">
            <w:r>
              <w:t>База Знаний</w:t>
            </w:r>
          </w:p>
        </w:tc>
        <w:tc>
          <w:tcPr>
            <w:tcW w:w="6940" w:type="dxa"/>
          </w:tcPr>
          <w:p w14:paraId="3A900D49" w14:textId="77777777" w:rsidR="009D19EC" w:rsidRDefault="009D19EC" w:rsidP="00C52303"/>
        </w:tc>
      </w:tr>
      <w:tr w:rsidR="009D19EC" w14:paraId="2F2EF887" w14:textId="77777777" w:rsidTr="00C52303">
        <w:tc>
          <w:tcPr>
            <w:tcW w:w="2405" w:type="dxa"/>
          </w:tcPr>
          <w:p w14:paraId="01547EC6" w14:textId="77777777" w:rsidR="009D19EC" w:rsidRDefault="009D19EC" w:rsidP="00C52303"/>
        </w:tc>
        <w:tc>
          <w:tcPr>
            <w:tcW w:w="6940" w:type="dxa"/>
          </w:tcPr>
          <w:p w14:paraId="219012D3" w14:textId="77777777" w:rsidR="009D19EC" w:rsidRDefault="009D19EC" w:rsidP="00C52303"/>
        </w:tc>
      </w:tr>
      <w:tr w:rsidR="009D19EC" w14:paraId="5A778B45" w14:textId="77777777" w:rsidTr="00C52303">
        <w:tc>
          <w:tcPr>
            <w:tcW w:w="2405" w:type="dxa"/>
          </w:tcPr>
          <w:p w14:paraId="38012A26" w14:textId="77777777" w:rsidR="009D19EC" w:rsidRDefault="009D19EC" w:rsidP="00C52303"/>
        </w:tc>
        <w:tc>
          <w:tcPr>
            <w:tcW w:w="6940" w:type="dxa"/>
          </w:tcPr>
          <w:p w14:paraId="1FBAC07F" w14:textId="77777777" w:rsidR="009D19EC" w:rsidRDefault="009D19EC" w:rsidP="00C52303"/>
        </w:tc>
      </w:tr>
      <w:tr w:rsidR="009D19EC" w14:paraId="62C9C80B" w14:textId="77777777" w:rsidTr="00C52303">
        <w:tc>
          <w:tcPr>
            <w:tcW w:w="2405" w:type="dxa"/>
          </w:tcPr>
          <w:p w14:paraId="3726CCAE" w14:textId="77777777" w:rsidR="009D19EC" w:rsidRDefault="009D19EC" w:rsidP="00C52303"/>
        </w:tc>
        <w:tc>
          <w:tcPr>
            <w:tcW w:w="6940" w:type="dxa"/>
          </w:tcPr>
          <w:p w14:paraId="6686F74A" w14:textId="77777777" w:rsidR="009D19EC" w:rsidRDefault="009D19EC" w:rsidP="00C52303"/>
        </w:tc>
      </w:tr>
    </w:tbl>
    <w:p w14:paraId="720C38FE" w14:textId="77777777" w:rsidR="009D19EC" w:rsidRPr="009D19EC" w:rsidRDefault="009D19EC" w:rsidP="009D19EC"/>
    <w:p w14:paraId="59F350CC" w14:textId="77777777" w:rsidR="00CF4F15" w:rsidRDefault="00CF4F15" w:rsidP="00CF4F15">
      <w:pPr>
        <w:pStyle w:val="2"/>
        <w:rPr>
          <w:b/>
        </w:rPr>
      </w:pPr>
      <w:commentRangeStart w:id="1"/>
      <w:r w:rsidRPr="00CF4F15">
        <w:rPr>
          <w:b/>
        </w:rPr>
        <w:t>РОЛИ</w:t>
      </w:r>
      <w:commentRangeEnd w:id="1"/>
      <w:r w:rsidR="00A56BE8">
        <w:rPr>
          <w:rStyle w:val="a8"/>
          <w:rFonts w:asciiTheme="minorHAnsi" w:eastAsiaTheme="minorHAnsi" w:hAnsiTheme="minorHAnsi" w:cstheme="minorBidi"/>
          <w:color w:val="auto"/>
        </w:rPr>
        <w:commentReference w:id="1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418E5" w14:paraId="722EFFCC" w14:textId="77777777" w:rsidTr="006418E5">
        <w:tc>
          <w:tcPr>
            <w:tcW w:w="2405" w:type="dxa"/>
          </w:tcPr>
          <w:p w14:paraId="666F8AEF" w14:textId="77777777" w:rsidR="006418E5" w:rsidRDefault="006418E5" w:rsidP="006418E5">
            <w:r>
              <w:t>Владелиц процесса</w:t>
            </w:r>
          </w:p>
        </w:tc>
        <w:tc>
          <w:tcPr>
            <w:tcW w:w="6940" w:type="dxa"/>
          </w:tcPr>
          <w:p w14:paraId="6031D115" w14:textId="77777777" w:rsidR="006418E5" w:rsidRDefault="006418E5" w:rsidP="006418E5"/>
        </w:tc>
      </w:tr>
      <w:tr w:rsidR="006418E5" w14:paraId="13A66E43" w14:textId="77777777" w:rsidTr="006418E5">
        <w:tc>
          <w:tcPr>
            <w:tcW w:w="2405" w:type="dxa"/>
          </w:tcPr>
          <w:p w14:paraId="101827E7" w14:textId="77777777" w:rsidR="006418E5" w:rsidRDefault="006418E5" w:rsidP="006418E5">
            <w:r>
              <w:t>Менеджер процесса</w:t>
            </w:r>
          </w:p>
        </w:tc>
        <w:tc>
          <w:tcPr>
            <w:tcW w:w="6940" w:type="dxa"/>
          </w:tcPr>
          <w:p w14:paraId="09BF86E3" w14:textId="77777777" w:rsidR="006418E5" w:rsidRDefault="006418E5" w:rsidP="006418E5"/>
        </w:tc>
      </w:tr>
      <w:tr w:rsidR="006418E5" w14:paraId="77CB47D0" w14:textId="77777777" w:rsidTr="006418E5">
        <w:tc>
          <w:tcPr>
            <w:tcW w:w="2405" w:type="dxa"/>
          </w:tcPr>
          <w:p w14:paraId="72E0B1DD" w14:textId="77777777" w:rsidR="006418E5" w:rsidRDefault="006418E5" w:rsidP="006418E5">
            <w:r>
              <w:t>Руководитель проекта</w:t>
            </w:r>
          </w:p>
        </w:tc>
        <w:tc>
          <w:tcPr>
            <w:tcW w:w="6940" w:type="dxa"/>
          </w:tcPr>
          <w:p w14:paraId="31146DF6" w14:textId="77777777" w:rsidR="006418E5" w:rsidRDefault="006418E5" w:rsidP="006418E5"/>
        </w:tc>
      </w:tr>
      <w:tr w:rsidR="006418E5" w14:paraId="2A20DDAB" w14:textId="77777777" w:rsidTr="006418E5">
        <w:tc>
          <w:tcPr>
            <w:tcW w:w="2405" w:type="dxa"/>
          </w:tcPr>
          <w:p w14:paraId="4C8EE169" w14:textId="77777777" w:rsidR="006418E5" w:rsidRDefault="006418E5" w:rsidP="006418E5">
            <w:r>
              <w:t>Инцидент Менеджер</w:t>
            </w:r>
          </w:p>
        </w:tc>
        <w:tc>
          <w:tcPr>
            <w:tcW w:w="6940" w:type="dxa"/>
          </w:tcPr>
          <w:p w14:paraId="206A53E3" w14:textId="77777777" w:rsidR="006418E5" w:rsidRDefault="006418E5" w:rsidP="006418E5"/>
        </w:tc>
      </w:tr>
      <w:tr w:rsidR="006418E5" w14:paraId="2B8F8ADD" w14:textId="77777777" w:rsidTr="006418E5">
        <w:tc>
          <w:tcPr>
            <w:tcW w:w="2405" w:type="dxa"/>
          </w:tcPr>
          <w:p w14:paraId="49E4B76C" w14:textId="77777777" w:rsidR="006418E5" w:rsidRDefault="006418E5" w:rsidP="006418E5">
            <w:r>
              <w:t>Архитектор</w:t>
            </w:r>
          </w:p>
        </w:tc>
        <w:tc>
          <w:tcPr>
            <w:tcW w:w="6940" w:type="dxa"/>
          </w:tcPr>
          <w:p w14:paraId="665D7CF4" w14:textId="77777777" w:rsidR="006418E5" w:rsidRDefault="006418E5" w:rsidP="006418E5"/>
        </w:tc>
      </w:tr>
      <w:tr w:rsidR="006418E5" w14:paraId="3100DB28" w14:textId="77777777" w:rsidTr="006418E5">
        <w:tc>
          <w:tcPr>
            <w:tcW w:w="2405" w:type="dxa"/>
          </w:tcPr>
          <w:p w14:paraId="3CCEFB2E" w14:textId="77777777" w:rsidR="006418E5" w:rsidRDefault="009D19EC" w:rsidP="006418E5">
            <w:r>
              <w:t>Эксперт</w:t>
            </w:r>
          </w:p>
        </w:tc>
        <w:tc>
          <w:tcPr>
            <w:tcW w:w="6940" w:type="dxa"/>
          </w:tcPr>
          <w:p w14:paraId="6B86E4B5" w14:textId="77777777" w:rsidR="006418E5" w:rsidRDefault="006418E5" w:rsidP="006418E5"/>
        </w:tc>
      </w:tr>
      <w:tr w:rsidR="006418E5" w14:paraId="550CB445" w14:textId="77777777" w:rsidTr="006418E5">
        <w:tc>
          <w:tcPr>
            <w:tcW w:w="2405" w:type="dxa"/>
          </w:tcPr>
          <w:p w14:paraId="08E45A7C" w14:textId="77777777" w:rsidR="006418E5" w:rsidRDefault="009D19EC" w:rsidP="006418E5">
            <w:r>
              <w:t>Инженер</w:t>
            </w:r>
          </w:p>
        </w:tc>
        <w:tc>
          <w:tcPr>
            <w:tcW w:w="6940" w:type="dxa"/>
          </w:tcPr>
          <w:p w14:paraId="3B700F6E" w14:textId="77777777" w:rsidR="006418E5" w:rsidRDefault="006418E5" w:rsidP="006418E5"/>
        </w:tc>
      </w:tr>
    </w:tbl>
    <w:p w14:paraId="636C9594" w14:textId="77777777" w:rsidR="006418E5" w:rsidRPr="006418E5" w:rsidRDefault="006418E5" w:rsidP="006418E5"/>
    <w:p w14:paraId="57B338CA" w14:textId="77777777" w:rsidR="00822DA5" w:rsidRPr="00822DA5" w:rsidRDefault="00822DA5" w:rsidP="00822DA5"/>
    <w:p w14:paraId="1196780D" w14:textId="77777777" w:rsidR="00CF4F15" w:rsidRDefault="00CF4F15" w:rsidP="00CF4F15">
      <w:pPr>
        <w:pStyle w:val="2"/>
        <w:rPr>
          <w:b/>
        </w:rPr>
      </w:pPr>
      <w:r w:rsidRPr="00CF4F15">
        <w:rPr>
          <w:b/>
        </w:rPr>
        <w:lastRenderedPageBreak/>
        <w:t>ОПИСАНИЕ ПРОЦЕССА</w:t>
      </w:r>
    </w:p>
    <w:p w14:paraId="548835F5" w14:textId="77777777" w:rsidR="00CF4F15" w:rsidRDefault="00822DA5" w:rsidP="00CF4F15">
      <w:r>
        <w:t xml:space="preserve">В процесс управления работами входит несколько </w:t>
      </w:r>
      <w:proofErr w:type="spellStart"/>
      <w:r>
        <w:t>подпроцессов</w:t>
      </w:r>
      <w:proofErr w:type="spellEnd"/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822DA5" w14:paraId="2AACD44B" w14:textId="77777777" w:rsidTr="00822DA5">
        <w:tc>
          <w:tcPr>
            <w:tcW w:w="1129" w:type="dxa"/>
          </w:tcPr>
          <w:p w14:paraId="088ACA6E" w14:textId="77777777" w:rsidR="00822DA5" w:rsidRDefault="00822DA5" w:rsidP="00D1623B">
            <w:r>
              <w:t>1</w:t>
            </w:r>
            <w:r w:rsidR="00D1623B">
              <w:t>.1</w:t>
            </w:r>
          </w:p>
        </w:tc>
        <w:tc>
          <w:tcPr>
            <w:tcW w:w="8216" w:type="dxa"/>
          </w:tcPr>
          <w:p w14:paraId="4F8489F1" w14:textId="77777777" w:rsidR="00822DA5" w:rsidRDefault="00822DA5" w:rsidP="00822DA5">
            <w:r>
              <w:t>Проектирование работ</w:t>
            </w:r>
          </w:p>
        </w:tc>
      </w:tr>
      <w:tr w:rsidR="00822DA5" w14:paraId="313EFA3D" w14:textId="77777777" w:rsidTr="00822DA5">
        <w:tc>
          <w:tcPr>
            <w:tcW w:w="1129" w:type="dxa"/>
          </w:tcPr>
          <w:p w14:paraId="435910BF" w14:textId="77777777" w:rsidR="00822DA5" w:rsidRDefault="00D1623B" w:rsidP="00CF4F15">
            <w:r>
              <w:t>1.2</w:t>
            </w:r>
          </w:p>
        </w:tc>
        <w:tc>
          <w:tcPr>
            <w:tcW w:w="8216" w:type="dxa"/>
          </w:tcPr>
          <w:p w14:paraId="4AE43E83" w14:textId="77777777" w:rsidR="00822DA5" w:rsidRDefault="00822DA5" w:rsidP="00CF4F15">
            <w:r>
              <w:t>Исполнение и контроль</w:t>
            </w:r>
          </w:p>
        </w:tc>
      </w:tr>
      <w:tr w:rsidR="00822DA5" w14:paraId="1E921F49" w14:textId="77777777" w:rsidTr="00822DA5">
        <w:tc>
          <w:tcPr>
            <w:tcW w:w="1129" w:type="dxa"/>
          </w:tcPr>
          <w:p w14:paraId="5812B70C" w14:textId="77777777" w:rsidR="00822DA5" w:rsidRDefault="00D1623B" w:rsidP="00CF4F15">
            <w:r>
              <w:t>1.3</w:t>
            </w:r>
          </w:p>
        </w:tc>
        <w:tc>
          <w:tcPr>
            <w:tcW w:w="8216" w:type="dxa"/>
          </w:tcPr>
          <w:p w14:paraId="61052CBC" w14:textId="77777777" w:rsidR="00822DA5" w:rsidRDefault="00822DA5" w:rsidP="00CF4F15">
            <w:r>
              <w:t>Отчетность</w:t>
            </w:r>
          </w:p>
        </w:tc>
      </w:tr>
      <w:tr w:rsidR="00822DA5" w14:paraId="6A817D28" w14:textId="77777777" w:rsidTr="00822DA5">
        <w:tc>
          <w:tcPr>
            <w:tcW w:w="1129" w:type="dxa"/>
          </w:tcPr>
          <w:p w14:paraId="66C6F814" w14:textId="77777777" w:rsidR="00822DA5" w:rsidRDefault="00D1623B" w:rsidP="00CF4F15">
            <w:r>
              <w:t>1.4</w:t>
            </w:r>
          </w:p>
        </w:tc>
        <w:tc>
          <w:tcPr>
            <w:tcW w:w="8216" w:type="dxa"/>
          </w:tcPr>
          <w:p w14:paraId="7A27F8D2" w14:textId="77777777" w:rsidR="00822DA5" w:rsidRDefault="00822DA5" w:rsidP="00CF4F15">
            <w:r>
              <w:t>Совершенствование процесса</w:t>
            </w:r>
          </w:p>
        </w:tc>
      </w:tr>
    </w:tbl>
    <w:p w14:paraId="04AB64E4" w14:textId="77777777" w:rsidR="00822DA5" w:rsidRDefault="00822DA5" w:rsidP="00CF4F15"/>
    <w:p w14:paraId="3E4A2DE2" w14:textId="77777777" w:rsidR="00822DA5" w:rsidRDefault="00822DA5" w:rsidP="00CF4F15">
      <w:r>
        <w:t>Политики процесса</w:t>
      </w:r>
      <w:r w:rsidR="00796930">
        <w:t>:</w:t>
      </w:r>
    </w:p>
    <w:p w14:paraId="3ECF13A3" w14:textId="77777777" w:rsidR="008D6E8B" w:rsidRPr="008D6E8B" w:rsidRDefault="00796930" w:rsidP="000B4E25">
      <w:pPr>
        <w:pStyle w:val="a3"/>
        <w:numPr>
          <w:ilvl w:val="0"/>
          <w:numId w:val="8"/>
        </w:numPr>
      </w:pPr>
      <w:r w:rsidRPr="008D6E8B">
        <w:t xml:space="preserve">Процесс должен быть тиражируем и адаптируем на любые проекты департамента. </w:t>
      </w:r>
    </w:p>
    <w:p w14:paraId="29313A92" w14:textId="77777777" w:rsidR="008D6E8B" w:rsidRPr="008D6E8B" w:rsidRDefault="008D6E8B" w:rsidP="008D6E8B">
      <w:pPr>
        <w:pStyle w:val="a3"/>
        <w:numPr>
          <w:ilvl w:val="0"/>
          <w:numId w:val="8"/>
        </w:numPr>
      </w:pPr>
      <w:r w:rsidRPr="008D6E8B">
        <w:t xml:space="preserve">Общий Владелиц процесса – </w:t>
      </w:r>
      <w:r w:rsidR="00E609A7">
        <w:t>Д</w:t>
      </w:r>
      <w:r w:rsidRPr="008D6E8B">
        <w:t xml:space="preserve">иректор </w:t>
      </w:r>
      <w:r w:rsidR="00E609A7">
        <w:t>Д</w:t>
      </w:r>
      <w:r w:rsidRPr="008D6E8B">
        <w:t xml:space="preserve">епартамента. Зона ответственности: </w:t>
      </w:r>
    </w:p>
    <w:p w14:paraId="60A0AB29" w14:textId="77777777" w:rsidR="008D6E8B" w:rsidRDefault="008D6E8B" w:rsidP="00E609A7">
      <w:pPr>
        <w:pStyle w:val="a3"/>
        <w:numPr>
          <w:ilvl w:val="0"/>
          <w:numId w:val="10"/>
        </w:numPr>
      </w:pPr>
      <w:r>
        <w:t xml:space="preserve">Выделение ресурсов </w:t>
      </w:r>
    </w:p>
    <w:p w14:paraId="0ED31F9C" w14:textId="77777777" w:rsidR="008D6E8B" w:rsidRDefault="008D6E8B" w:rsidP="00E609A7">
      <w:pPr>
        <w:pStyle w:val="a3"/>
        <w:numPr>
          <w:ilvl w:val="0"/>
          <w:numId w:val="10"/>
        </w:numPr>
      </w:pPr>
      <w:r>
        <w:t xml:space="preserve">Общее функционирование процесса </w:t>
      </w:r>
    </w:p>
    <w:p w14:paraId="547063BC" w14:textId="77777777" w:rsidR="008D6E8B" w:rsidRDefault="008D6E8B" w:rsidP="00E609A7">
      <w:pPr>
        <w:pStyle w:val="a3"/>
        <w:numPr>
          <w:ilvl w:val="0"/>
          <w:numId w:val="10"/>
        </w:numPr>
      </w:pPr>
      <w:r>
        <w:t xml:space="preserve">Оценка процесса </w:t>
      </w:r>
    </w:p>
    <w:p w14:paraId="76AF08BF" w14:textId="77777777" w:rsidR="008D6E8B" w:rsidRDefault="008D6E8B" w:rsidP="00E609A7">
      <w:pPr>
        <w:pStyle w:val="a3"/>
        <w:numPr>
          <w:ilvl w:val="0"/>
          <w:numId w:val="10"/>
        </w:numPr>
      </w:pPr>
      <w:r>
        <w:t>Совершенствование процесса</w:t>
      </w:r>
    </w:p>
    <w:p w14:paraId="33EF8558" w14:textId="77777777" w:rsidR="008D6E8B" w:rsidRDefault="008D6E8B" w:rsidP="008D6E8B">
      <w:pPr>
        <w:pStyle w:val="a3"/>
      </w:pPr>
      <w:r>
        <w:t>Владелиц процесса в рамках одного проекта – Руководитель проекта. Зона ответственности:</w:t>
      </w:r>
    </w:p>
    <w:p w14:paraId="06DB417C" w14:textId="77777777" w:rsidR="008D6E8B" w:rsidRPr="00E609A7" w:rsidRDefault="008D6E8B" w:rsidP="00E609A7">
      <w:pPr>
        <w:pStyle w:val="a3"/>
        <w:numPr>
          <w:ilvl w:val="0"/>
          <w:numId w:val="11"/>
        </w:numPr>
      </w:pPr>
      <w:r w:rsidRPr="00E609A7">
        <w:t>Обеспечение функционирование процесса в рамках проекта</w:t>
      </w:r>
    </w:p>
    <w:p w14:paraId="246BF496" w14:textId="77777777" w:rsidR="008D6E8B" w:rsidRPr="00E609A7" w:rsidRDefault="008D6E8B" w:rsidP="00E609A7">
      <w:pPr>
        <w:pStyle w:val="a3"/>
        <w:numPr>
          <w:ilvl w:val="0"/>
          <w:numId w:val="11"/>
        </w:numPr>
      </w:pPr>
      <w:r w:rsidRPr="00E609A7">
        <w:t>Эскалация узких мест на Директора Департамента</w:t>
      </w:r>
    </w:p>
    <w:p w14:paraId="5C92DD5B" w14:textId="77777777" w:rsidR="008D6E8B" w:rsidRPr="00E609A7" w:rsidRDefault="008D6E8B" w:rsidP="00E609A7">
      <w:pPr>
        <w:pStyle w:val="a3"/>
        <w:numPr>
          <w:ilvl w:val="0"/>
          <w:numId w:val="11"/>
        </w:numPr>
      </w:pPr>
      <w:r w:rsidRPr="00E609A7">
        <w:t>Оценка процесса в рамках проекта</w:t>
      </w:r>
    </w:p>
    <w:p w14:paraId="0942D51D" w14:textId="77777777" w:rsidR="008D6E8B" w:rsidRPr="00E609A7" w:rsidRDefault="008D6E8B" w:rsidP="00E609A7">
      <w:pPr>
        <w:pStyle w:val="a3"/>
        <w:numPr>
          <w:ilvl w:val="0"/>
          <w:numId w:val="11"/>
        </w:numPr>
      </w:pPr>
      <w:r w:rsidRPr="00E609A7">
        <w:t>Адаптация процесса в рамках конкретного проекта</w:t>
      </w:r>
    </w:p>
    <w:p w14:paraId="63F65FF9" w14:textId="77777777" w:rsidR="008D6E8B" w:rsidRPr="00E609A7" w:rsidRDefault="008D6E8B" w:rsidP="00E609A7">
      <w:pPr>
        <w:pStyle w:val="a3"/>
        <w:numPr>
          <w:ilvl w:val="0"/>
          <w:numId w:val="11"/>
        </w:numPr>
      </w:pPr>
      <w:r w:rsidRPr="00E609A7">
        <w:t>Участие в совершенствовании процесса в рамках проекта</w:t>
      </w:r>
    </w:p>
    <w:p w14:paraId="7DCCB443" w14:textId="77777777" w:rsidR="00E609A7" w:rsidRDefault="006418E5" w:rsidP="00E609A7">
      <w:pPr>
        <w:pStyle w:val="a3"/>
        <w:numPr>
          <w:ilvl w:val="0"/>
          <w:numId w:val="8"/>
        </w:numPr>
      </w:pPr>
      <w:r>
        <w:t xml:space="preserve">Связь с процессом управления Инцидентами, </w:t>
      </w:r>
      <w:proofErr w:type="spellStart"/>
      <w:r>
        <w:t>ЗнО</w:t>
      </w:r>
      <w:proofErr w:type="spellEnd"/>
      <w:r>
        <w:t xml:space="preserve"> и событиями: выходами процесса управления работами является план регламентных работ, который служит основой для формирования Заявок или </w:t>
      </w:r>
      <w:proofErr w:type="spellStart"/>
      <w:r>
        <w:t>ЗнО</w:t>
      </w:r>
      <w:proofErr w:type="spellEnd"/>
      <w:r>
        <w:t xml:space="preserve"> в CD для выполнения работ. Все работы должны быть зарегистрированы в CD либо в виде Заявки, либо в виде </w:t>
      </w:r>
      <w:proofErr w:type="spellStart"/>
      <w:r>
        <w:t>ЗнО</w:t>
      </w:r>
      <w:proofErr w:type="spellEnd"/>
      <w:r>
        <w:t>. Инцидент-менеджер обеспечивает своевременное и актуальное состояние заявок в CD для производства работ.</w:t>
      </w:r>
    </w:p>
    <w:p w14:paraId="312C6241" w14:textId="77777777" w:rsidR="006418E5" w:rsidRDefault="006418E5" w:rsidP="00E609A7">
      <w:pPr>
        <w:pStyle w:val="a3"/>
        <w:numPr>
          <w:ilvl w:val="0"/>
          <w:numId w:val="8"/>
        </w:numPr>
      </w:pPr>
      <w:r>
        <w:t>За техническое осуществление процесса в рамках одного проекта отвечает Архитектор проекта.</w:t>
      </w:r>
    </w:p>
    <w:p w14:paraId="0EC23175" w14:textId="77777777" w:rsidR="006418E5" w:rsidRDefault="006418E5" w:rsidP="00E609A7">
      <w:pPr>
        <w:pStyle w:val="a3"/>
        <w:numPr>
          <w:ilvl w:val="0"/>
          <w:numId w:val="8"/>
        </w:numPr>
      </w:pPr>
      <w:r>
        <w:t>Охват проекта: экстренные работы, не включенные в план производства работ</w:t>
      </w:r>
      <w:r w:rsidR="00101777">
        <w:t xml:space="preserve"> переходят в процесс управления Изменениями.</w:t>
      </w:r>
    </w:p>
    <w:p w14:paraId="4AF000D0" w14:textId="3132DD19" w:rsidR="006418E5" w:rsidRDefault="006418E5" w:rsidP="00E609A7">
      <w:pPr>
        <w:pStyle w:val="a3"/>
        <w:numPr>
          <w:ilvl w:val="0"/>
          <w:numId w:val="8"/>
        </w:numPr>
      </w:pPr>
      <w:r>
        <w:t>Процесс должен совершенствоваться</w:t>
      </w:r>
      <w:r w:rsidR="00776C1F">
        <w:t xml:space="preserve"> и актуализироваться</w:t>
      </w:r>
      <w:r>
        <w:t xml:space="preserve"> не реже 1 раза в 6 месяцев.</w:t>
      </w:r>
    </w:p>
    <w:p w14:paraId="10F28B06" w14:textId="2C8CB659" w:rsidR="00BD2943" w:rsidRDefault="00BD2943" w:rsidP="00E609A7">
      <w:pPr>
        <w:pStyle w:val="a3"/>
        <w:numPr>
          <w:ilvl w:val="0"/>
          <w:numId w:val="8"/>
        </w:numPr>
      </w:pPr>
      <w:r>
        <w:t>Отчетность по процессу в рамках Департамента должна быть автоматизирована.</w:t>
      </w:r>
    </w:p>
    <w:p w14:paraId="745C04F3" w14:textId="77777777" w:rsidR="008D6E8B" w:rsidRDefault="008D6E8B" w:rsidP="008D6E8B">
      <w:pPr>
        <w:pStyle w:val="a3"/>
      </w:pPr>
    </w:p>
    <w:p w14:paraId="0936D2DF" w14:textId="77777777" w:rsidR="00796930" w:rsidRDefault="00796930" w:rsidP="00796930">
      <w:pPr>
        <w:pStyle w:val="a3"/>
      </w:pPr>
    </w:p>
    <w:p w14:paraId="17445A67" w14:textId="77777777" w:rsidR="00CF4F15" w:rsidRPr="00CF4F15" w:rsidRDefault="00CF4F15" w:rsidP="00D1623B">
      <w:pPr>
        <w:pStyle w:val="3"/>
        <w:numPr>
          <w:ilvl w:val="1"/>
          <w:numId w:val="14"/>
        </w:numPr>
        <w:rPr>
          <w:b/>
        </w:rPr>
      </w:pPr>
      <w:r w:rsidRPr="00CF4F15">
        <w:rPr>
          <w:b/>
        </w:rPr>
        <w:lastRenderedPageBreak/>
        <w:t>ПРОЕКТИРОВАНИЕ РАБОТ</w:t>
      </w:r>
    </w:p>
    <w:p w14:paraId="344CED65" w14:textId="77777777" w:rsidR="00CF4F15" w:rsidRDefault="00CF4F15" w:rsidP="00CF4F15">
      <w:r>
        <w:object w:dxaOrig="15885" w:dyaOrig="9960" w14:anchorId="5EA69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2.75pt" o:ole="">
            <v:imagedata r:id="rId10" o:title=""/>
          </v:shape>
          <o:OLEObject Type="Embed" ProgID="Visio.Drawing.15" ShapeID="_x0000_i1025" DrawAspect="Content" ObjectID="_1529920605" r:id="rId11"/>
        </w:object>
      </w:r>
    </w:p>
    <w:p w14:paraId="063C1C94" w14:textId="7D3A8285" w:rsidR="00441A1F" w:rsidRDefault="00441A1F" w:rsidP="00CF4F15">
      <w:r>
        <w:t xml:space="preserve">Процедуры в составе </w:t>
      </w:r>
      <w:proofErr w:type="spellStart"/>
      <w:r>
        <w:t>подпроцесса</w:t>
      </w:r>
      <w:proofErr w:type="spellEnd"/>
      <w:r w:rsidR="00ED7A12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822DA5" w14:paraId="3B495A51" w14:textId="77777777" w:rsidTr="00822DA5">
        <w:tc>
          <w:tcPr>
            <w:tcW w:w="704" w:type="dxa"/>
          </w:tcPr>
          <w:p w14:paraId="4B2107EC" w14:textId="77777777" w:rsidR="00822DA5" w:rsidRDefault="00C4676C" w:rsidP="00CF4F15">
            <w:r>
              <w:t>1</w:t>
            </w:r>
          </w:p>
        </w:tc>
        <w:tc>
          <w:tcPr>
            <w:tcW w:w="8641" w:type="dxa"/>
          </w:tcPr>
          <w:p w14:paraId="4D39BE60" w14:textId="77777777" w:rsidR="00822DA5" w:rsidRDefault="009D19EC" w:rsidP="00CF4F15">
            <w:r>
              <w:t>Разработка помесячного плана</w:t>
            </w:r>
          </w:p>
        </w:tc>
      </w:tr>
      <w:tr w:rsidR="00822DA5" w14:paraId="5A76310B" w14:textId="77777777" w:rsidTr="00822DA5">
        <w:tc>
          <w:tcPr>
            <w:tcW w:w="704" w:type="dxa"/>
          </w:tcPr>
          <w:p w14:paraId="081AAF6B" w14:textId="77777777" w:rsidR="00822DA5" w:rsidRDefault="00C4676C" w:rsidP="00CF4F15">
            <w:r>
              <w:t>2</w:t>
            </w:r>
          </w:p>
        </w:tc>
        <w:tc>
          <w:tcPr>
            <w:tcW w:w="8641" w:type="dxa"/>
          </w:tcPr>
          <w:p w14:paraId="02C8551F" w14:textId="77777777" w:rsidR="00822DA5" w:rsidRDefault="009D19EC" w:rsidP="00CF4F15">
            <w:r>
              <w:t>Утверждение и выделение ресурсов</w:t>
            </w:r>
          </w:p>
        </w:tc>
      </w:tr>
      <w:tr w:rsidR="00822DA5" w14:paraId="6F3D2511" w14:textId="77777777" w:rsidTr="00822DA5">
        <w:tc>
          <w:tcPr>
            <w:tcW w:w="704" w:type="dxa"/>
          </w:tcPr>
          <w:p w14:paraId="03446857" w14:textId="77777777" w:rsidR="00822DA5" w:rsidRDefault="00C4676C" w:rsidP="00CF4F15">
            <w:r>
              <w:t>3</w:t>
            </w:r>
          </w:p>
        </w:tc>
        <w:tc>
          <w:tcPr>
            <w:tcW w:w="8641" w:type="dxa"/>
          </w:tcPr>
          <w:p w14:paraId="726386F4" w14:textId="77777777" w:rsidR="00822DA5" w:rsidRDefault="009D19EC" w:rsidP="00CF4F15">
            <w:r>
              <w:t>Подготовка технологических карт</w:t>
            </w:r>
          </w:p>
        </w:tc>
      </w:tr>
      <w:tr w:rsidR="00822DA5" w14:paraId="17684C60" w14:textId="77777777" w:rsidTr="00822DA5">
        <w:tc>
          <w:tcPr>
            <w:tcW w:w="704" w:type="dxa"/>
          </w:tcPr>
          <w:p w14:paraId="17C3F9A2" w14:textId="77777777" w:rsidR="00822DA5" w:rsidRDefault="00C4676C" w:rsidP="00CF4F15">
            <w:r>
              <w:t>4</w:t>
            </w:r>
          </w:p>
        </w:tc>
        <w:tc>
          <w:tcPr>
            <w:tcW w:w="8641" w:type="dxa"/>
          </w:tcPr>
          <w:p w14:paraId="544C8A73" w14:textId="77777777" w:rsidR="00822DA5" w:rsidRDefault="009D19EC" w:rsidP="00CF4F15">
            <w:r>
              <w:t>Подготовка инструкций</w:t>
            </w:r>
          </w:p>
        </w:tc>
      </w:tr>
      <w:tr w:rsidR="009D19EC" w14:paraId="077689DB" w14:textId="77777777" w:rsidTr="00822DA5">
        <w:tc>
          <w:tcPr>
            <w:tcW w:w="704" w:type="dxa"/>
          </w:tcPr>
          <w:p w14:paraId="1746B640" w14:textId="77777777" w:rsidR="009D19EC" w:rsidRDefault="00C4676C" w:rsidP="00CF4F15">
            <w:r>
              <w:t>5</w:t>
            </w:r>
          </w:p>
        </w:tc>
        <w:tc>
          <w:tcPr>
            <w:tcW w:w="8641" w:type="dxa"/>
          </w:tcPr>
          <w:p w14:paraId="0ECA71A5" w14:textId="77777777" w:rsidR="009D19EC" w:rsidRDefault="009D19EC" w:rsidP="00CF4F15">
            <w:r>
              <w:t xml:space="preserve">Техническое </w:t>
            </w:r>
            <w:proofErr w:type="spellStart"/>
            <w:r>
              <w:t>ревью</w:t>
            </w:r>
            <w:proofErr w:type="spellEnd"/>
          </w:p>
        </w:tc>
      </w:tr>
      <w:tr w:rsidR="009D19EC" w14:paraId="1CBAC176" w14:textId="77777777" w:rsidTr="00822DA5">
        <w:tc>
          <w:tcPr>
            <w:tcW w:w="704" w:type="dxa"/>
          </w:tcPr>
          <w:p w14:paraId="699351E6" w14:textId="77777777" w:rsidR="009D19EC" w:rsidRDefault="00C4676C" w:rsidP="00CF4F15">
            <w:r>
              <w:t>6</w:t>
            </w:r>
          </w:p>
        </w:tc>
        <w:tc>
          <w:tcPr>
            <w:tcW w:w="8641" w:type="dxa"/>
          </w:tcPr>
          <w:p w14:paraId="53B9DF5C" w14:textId="77777777" w:rsidR="009D19EC" w:rsidRDefault="009D19EC" w:rsidP="00CF4F15">
            <w:proofErr w:type="spellStart"/>
            <w:r>
              <w:t>Финализация</w:t>
            </w:r>
            <w:proofErr w:type="spellEnd"/>
            <w:r>
              <w:t xml:space="preserve"> плана</w:t>
            </w:r>
          </w:p>
        </w:tc>
      </w:tr>
      <w:tr w:rsidR="009D19EC" w14:paraId="12258C84" w14:textId="77777777" w:rsidTr="00822DA5">
        <w:tc>
          <w:tcPr>
            <w:tcW w:w="704" w:type="dxa"/>
          </w:tcPr>
          <w:p w14:paraId="439C9B11" w14:textId="77777777" w:rsidR="009D19EC" w:rsidRDefault="00C4676C" w:rsidP="00CF4F15">
            <w:r>
              <w:t>7</w:t>
            </w:r>
          </w:p>
        </w:tc>
        <w:tc>
          <w:tcPr>
            <w:tcW w:w="8641" w:type="dxa"/>
          </w:tcPr>
          <w:p w14:paraId="69F5B4CA" w14:textId="77777777" w:rsidR="009D19EC" w:rsidRPr="009D19EC" w:rsidRDefault="009D19EC" w:rsidP="00CF4F15">
            <w:pPr>
              <w:rPr>
                <w:lang w:val="en-US"/>
              </w:rPr>
            </w:pPr>
            <w:r>
              <w:t>Планирование в CD</w:t>
            </w:r>
          </w:p>
        </w:tc>
      </w:tr>
      <w:tr w:rsidR="009D19EC" w14:paraId="6C5F2CDB" w14:textId="77777777" w:rsidTr="00822DA5">
        <w:tc>
          <w:tcPr>
            <w:tcW w:w="704" w:type="dxa"/>
          </w:tcPr>
          <w:p w14:paraId="458C6358" w14:textId="77777777" w:rsidR="009D19EC" w:rsidRDefault="00C4676C" w:rsidP="00CF4F15">
            <w:r>
              <w:t>8</w:t>
            </w:r>
          </w:p>
        </w:tc>
        <w:tc>
          <w:tcPr>
            <w:tcW w:w="8641" w:type="dxa"/>
          </w:tcPr>
          <w:p w14:paraId="35CBF412" w14:textId="77777777" w:rsidR="009D19EC" w:rsidRPr="009D19EC" w:rsidRDefault="009D19EC" w:rsidP="00CF4F15">
            <w:proofErr w:type="spellStart"/>
            <w:r>
              <w:rPr>
                <w:lang w:val="en-US"/>
              </w:rPr>
              <w:t>Размещение</w:t>
            </w:r>
            <w:proofErr w:type="spellEnd"/>
            <w:r>
              <w:rPr>
                <w:lang w:val="en-US"/>
              </w:rPr>
              <w:t xml:space="preserve"> в Б</w:t>
            </w:r>
            <w:r>
              <w:t>азе Знаний</w:t>
            </w:r>
          </w:p>
        </w:tc>
      </w:tr>
    </w:tbl>
    <w:p w14:paraId="1A48B0FE" w14:textId="77777777" w:rsidR="009D19EC" w:rsidRDefault="009D19EC" w:rsidP="00822DA5"/>
    <w:p w14:paraId="71BAB53F" w14:textId="77777777" w:rsidR="00822DA5" w:rsidRDefault="009D19EC" w:rsidP="00822DA5">
      <w:r>
        <w:t xml:space="preserve">Входы </w:t>
      </w:r>
      <w:proofErr w:type="spellStart"/>
      <w:r>
        <w:t>подпроцесса</w:t>
      </w:r>
      <w:proofErr w:type="spellEnd"/>
      <w:r>
        <w:t>:</w:t>
      </w:r>
    </w:p>
    <w:p w14:paraId="22C81BD6" w14:textId="77777777" w:rsidR="009D19EC" w:rsidRDefault="009D19EC" w:rsidP="009D19EC">
      <w:pPr>
        <w:pStyle w:val="a3"/>
        <w:numPr>
          <w:ilvl w:val="0"/>
          <w:numId w:val="12"/>
        </w:numPr>
      </w:pPr>
      <w:r>
        <w:t>Анализ состояния инфраструктуры, полученный в ходе обследования.</w:t>
      </w:r>
    </w:p>
    <w:p w14:paraId="71E0B496" w14:textId="77777777" w:rsidR="009D19EC" w:rsidRDefault="009D19EC" w:rsidP="009D19EC">
      <w:pPr>
        <w:pStyle w:val="a3"/>
        <w:numPr>
          <w:ilvl w:val="0"/>
          <w:numId w:val="12"/>
        </w:numPr>
      </w:pPr>
      <w:r>
        <w:t>Текст контракта</w:t>
      </w:r>
    </w:p>
    <w:p w14:paraId="547CC225" w14:textId="77777777" w:rsidR="009D19EC" w:rsidRDefault="009D19EC" w:rsidP="009D19EC">
      <w:pPr>
        <w:pStyle w:val="a3"/>
        <w:numPr>
          <w:ilvl w:val="0"/>
          <w:numId w:val="12"/>
        </w:numPr>
      </w:pPr>
      <w:r>
        <w:t>Список известных проблем – в случае наличия процесса управления</w:t>
      </w:r>
      <w:r w:rsidR="00B84C44">
        <w:t xml:space="preserve"> Проблемами или диагностики критичных проблем, полученных в ходе обследования.</w:t>
      </w:r>
    </w:p>
    <w:p w14:paraId="5130F5C2" w14:textId="77777777" w:rsidR="009D19EC" w:rsidRDefault="009D19EC" w:rsidP="00822DA5">
      <w:r>
        <w:t xml:space="preserve">Выходы </w:t>
      </w:r>
      <w:proofErr w:type="spellStart"/>
      <w:r>
        <w:t>подпроцесса</w:t>
      </w:r>
      <w:proofErr w:type="spellEnd"/>
      <w:r w:rsidR="00B84C44">
        <w:t>:</w:t>
      </w:r>
    </w:p>
    <w:p w14:paraId="5E50F807" w14:textId="77777777" w:rsidR="00B84C44" w:rsidRDefault="00B84C44" w:rsidP="00B84C44">
      <w:pPr>
        <w:pStyle w:val="a3"/>
        <w:numPr>
          <w:ilvl w:val="0"/>
          <w:numId w:val="13"/>
        </w:numPr>
      </w:pPr>
      <w:r>
        <w:t>План производства работ</w:t>
      </w:r>
    </w:p>
    <w:p w14:paraId="63481B9A" w14:textId="77777777" w:rsidR="00B84C44" w:rsidRDefault="00B84C44" w:rsidP="00B84C44">
      <w:pPr>
        <w:pStyle w:val="a3"/>
        <w:numPr>
          <w:ilvl w:val="0"/>
          <w:numId w:val="13"/>
        </w:numPr>
      </w:pPr>
      <w:r>
        <w:t xml:space="preserve">Запланированные Заявки или </w:t>
      </w:r>
      <w:proofErr w:type="spellStart"/>
      <w:r>
        <w:t>ЗнО</w:t>
      </w:r>
      <w:proofErr w:type="spellEnd"/>
      <w:r>
        <w:t xml:space="preserve"> в CD </w:t>
      </w:r>
    </w:p>
    <w:p w14:paraId="6057D4D6" w14:textId="77777777" w:rsidR="00822DA5" w:rsidRDefault="00B84C44" w:rsidP="00B84C44">
      <w:pPr>
        <w:pStyle w:val="4"/>
      </w:pPr>
      <w:r>
        <w:t>Разработка помесячного плана</w:t>
      </w:r>
    </w:p>
    <w:p w14:paraId="248CF32E" w14:textId="77777777" w:rsidR="00B84C44" w:rsidRDefault="007A759E" w:rsidP="00B84C44">
      <w:r>
        <w:t>В рамках процедуры после инициализации наличия процесса управления Работами Архитектором проекта разрабатывается помесячный план производства работ, учитывающий основные входы процесса. Пример плана производства работ</w:t>
      </w:r>
      <w:r w:rsidR="00B63E2D">
        <w:t xml:space="preserve"> приведен</w:t>
      </w:r>
      <w:r>
        <w:t xml:space="preserve"> в </w:t>
      </w:r>
      <w:r w:rsidR="00B63E2D" w:rsidRPr="00371449">
        <w:rPr>
          <w:b/>
        </w:rPr>
        <w:fldChar w:fldCharType="begin"/>
      </w:r>
      <w:r w:rsidR="00B63E2D" w:rsidRPr="00371449">
        <w:rPr>
          <w:b/>
        </w:rPr>
        <w:instrText xml:space="preserve"> REF _Ref456132485 \h  \* MERGEFORMAT </w:instrText>
      </w:r>
      <w:r w:rsidR="00B63E2D" w:rsidRPr="00371449">
        <w:rPr>
          <w:b/>
        </w:rPr>
      </w:r>
      <w:r w:rsidR="00B63E2D" w:rsidRPr="00371449">
        <w:rPr>
          <w:b/>
        </w:rPr>
        <w:fldChar w:fldCharType="separate"/>
      </w:r>
      <w:r w:rsidR="00B63E2D" w:rsidRPr="00371449">
        <w:rPr>
          <w:b/>
        </w:rPr>
        <w:t>Приложение 1 – План производства работ</w:t>
      </w:r>
      <w:r w:rsidR="00B63E2D" w:rsidRPr="00371449">
        <w:rPr>
          <w:b/>
        </w:rPr>
        <w:fldChar w:fldCharType="end"/>
      </w:r>
      <w:r w:rsidR="00CD24F6">
        <w:t>.</w:t>
      </w:r>
    </w:p>
    <w:p w14:paraId="4E59F298" w14:textId="77777777" w:rsidR="00CD24F6" w:rsidRDefault="00CD24F6" w:rsidP="00CD24F6">
      <w:pPr>
        <w:pStyle w:val="4"/>
      </w:pPr>
      <w:r>
        <w:lastRenderedPageBreak/>
        <w:t>Утверждение и выделение ресурсов</w:t>
      </w:r>
    </w:p>
    <w:p w14:paraId="6BBC849D" w14:textId="77777777" w:rsidR="00B63E2D" w:rsidRDefault="00B63E2D" w:rsidP="00B63E2D">
      <w:r>
        <w:t>На основе Плана производства работ Инцидент Менеджер совместно с Руководителем проекта определяют наличие и потребность в ресурсах. В случае, если требуются ресурсы из смежных департаментов, Руководитель Проекта производит запрос на выделение ресурсов.</w:t>
      </w:r>
    </w:p>
    <w:p w14:paraId="3A385B3E" w14:textId="77777777" w:rsidR="00CD24F6" w:rsidRDefault="00CD24F6" w:rsidP="00CD24F6">
      <w:pPr>
        <w:pStyle w:val="4"/>
      </w:pPr>
      <w:r>
        <w:t>Подготовка технологических карт</w:t>
      </w:r>
    </w:p>
    <w:p w14:paraId="1F113C0E" w14:textId="77777777" w:rsidR="00B63E2D" w:rsidRPr="00B63E2D" w:rsidRDefault="00B63E2D" w:rsidP="00B63E2D">
      <w:r>
        <w:t>Процедуры «Подготовка технологических карта» и «Подготовка инструкций» запускаются одновременно. Архитектор проекта подготавливает по макету Технологической Карты необходимый список карт и инструкций. В случае необходимости привлечения специалистов из смежных департаментов Архитектор извещает об этом Руководителя Проекта, который в свою очередь инициализирует выделение необходимых ресурсов.</w:t>
      </w:r>
      <w:r w:rsidR="00371449">
        <w:t xml:space="preserve"> Пример Технологической Карты представлен в </w:t>
      </w:r>
      <w:r w:rsidR="00371449">
        <w:fldChar w:fldCharType="begin"/>
      </w:r>
      <w:r w:rsidR="00371449">
        <w:instrText xml:space="preserve"> REF _Ref456132961 \h </w:instrText>
      </w:r>
      <w:r w:rsidR="00371449">
        <w:fldChar w:fldCharType="separate"/>
      </w:r>
      <w:r w:rsidR="00371449">
        <w:rPr>
          <w:b/>
        </w:rPr>
        <w:t>П</w:t>
      </w:r>
      <w:r w:rsidR="00371449" w:rsidRPr="00B63E2D">
        <w:rPr>
          <w:b/>
        </w:rPr>
        <w:t xml:space="preserve">риложение 2 – </w:t>
      </w:r>
      <w:r w:rsidR="00371449">
        <w:rPr>
          <w:b/>
        </w:rPr>
        <w:t>М</w:t>
      </w:r>
      <w:r w:rsidR="00371449" w:rsidRPr="00B63E2D">
        <w:rPr>
          <w:b/>
        </w:rPr>
        <w:t>акет технологический карты</w:t>
      </w:r>
      <w:r w:rsidR="00371449">
        <w:fldChar w:fldCharType="end"/>
      </w:r>
      <w:r w:rsidR="00371449">
        <w:t>.</w:t>
      </w:r>
    </w:p>
    <w:p w14:paraId="7339B974" w14:textId="77777777" w:rsidR="00CD24F6" w:rsidRDefault="00CD24F6" w:rsidP="00CD24F6">
      <w:pPr>
        <w:pStyle w:val="4"/>
      </w:pPr>
      <w:r>
        <w:t>Подготовка инструкций</w:t>
      </w:r>
    </w:p>
    <w:p w14:paraId="088C8537" w14:textId="77777777" w:rsidR="00B63E2D" w:rsidRPr="00B63E2D" w:rsidRDefault="00B63E2D" w:rsidP="00B63E2D">
      <w:r>
        <w:t>См. выше</w:t>
      </w:r>
    </w:p>
    <w:p w14:paraId="11DF3C04" w14:textId="77777777" w:rsidR="00CD24F6" w:rsidRDefault="00CD24F6" w:rsidP="00CD24F6">
      <w:pPr>
        <w:pStyle w:val="4"/>
      </w:pPr>
      <w:r>
        <w:t xml:space="preserve">Техническое </w:t>
      </w:r>
      <w:proofErr w:type="spellStart"/>
      <w:r>
        <w:t>ревью</w:t>
      </w:r>
      <w:proofErr w:type="spellEnd"/>
    </w:p>
    <w:p w14:paraId="3C0E1F4C" w14:textId="77777777" w:rsidR="00D1623B" w:rsidRPr="00D1623B" w:rsidRDefault="00D1623B" w:rsidP="00D1623B">
      <w:r>
        <w:t>После подготовки всех необходимых Технологических Карт и инструкций Эксперты производят техническое согласование.</w:t>
      </w:r>
    </w:p>
    <w:p w14:paraId="04D38925" w14:textId="77777777" w:rsidR="00CD24F6" w:rsidRDefault="00CD24F6" w:rsidP="00CD24F6">
      <w:pPr>
        <w:pStyle w:val="4"/>
      </w:pPr>
      <w:proofErr w:type="spellStart"/>
      <w:r>
        <w:t>Финализация</w:t>
      </w:r>
      <w:proofErr w:type="spellEnd"/>
      <w:r>
        <w:t xml:space="preserve"> плана</w:t>
      </w:r>
    </w:p>
    <w:p w14:paraId="4240FE73" w14:textId="77777777" w:rsidR="00D1623B" w:rsidRPr="00D1623B" w:rsidRDefault="00D1623B" w:rsidP="00D1623B">
      <w:r>
        <w:t xml:space="preserve">На основе замечаний или дополнений полученных в процедуре «Техническое </w:t>
      </w:r>
      <w:proofErr w:type="spellStart"/>
      <w:r>
        <w:t>ревью</w:t>
      </w:r>
      <w:proofErr w:type="spellEnd"/>
      <w:r>
        <w:t xml:space="preserve">» Архитектор проекта производит </w:t>
      </w:r>
      <w:proofErr w:type="spellStart"/>
      <w:r>
        <w:t>финализацию</w:t>
      </w:r>
      <w:proofErr w:type="spellEnd"/>
      <w:r>
        <w:t xml:space="preserve"> плана.</w:t>
      </w:r>
    </w:p>
    <w:p w14:paraId="526E497C" w14:textId="77777777" w:rsidR="00CD24F6" w:rsidRDefault="00CD24F6" w:rsidP="00CD24F6">
      <w:pPr>
        <w:pStyle w:val="4"/>
      </w:pPr>
      <w:r>
        <w:t>Планирование в CD</w:t>
      </w:r>
    </w:p>
    <w:p w14:paraId="6C05ED5D" w14:textId="77777777" w:rsidR="00D1623B" w:rsidRPr="00D1623B" w:rsidRDefault="00E340D4" w:rsidP="00D1623B">
      <w:r>
        <w:t>На основе подготовленного плана производства работ помесячно или одномоментно Инцидент Менеджер осуществляет заведение необходимых</w:t>
      </w:r>
      <w:r w:rsidR="007B20B3">
        <w:t xml:space="preserve"> Заявок </w:t>
      </w:r>
      <w:r w:rsidR="00F70916">
        <w:t>СЧ м</w:t>
      </w:r>
      <w:r w:rsidR="007B20B3">
        <w:t xml:space="preserve">или </w:t>
      </w:r>
      <w:proofErr w:type="spellStart"/>
      <w:r w:rsidR="007B20B3">
        <w:t>ЗнО</w:t>
      </w:r>
      <w:proofErr w:type="spellEnd"/>
      <w:r w:rsidR="007B20B3">
        <w:t>.</w:t>
      </w:r>
    </w:p>
    <w:p w14:paraId="3A700864" w14:textId="77777777" w:rsidR="00CD24F6" w:rsidRDefault="00CD24F6" w:rsidP="00CD24F6">
      <w:pPr>
        <w:pStyle w:val="4"/>
      </w:pPr>
      <w:r>
        <w:t>Размещение в Базе Знаний</w:t>
      </w:r>
    </w:p>
    <w:p w14:paraId="76FEA4B0" w14:textId="7938604F" w:rsidR="007B20B3" w:rsidRPr="00F70916" w:rsidRDefault="007B20B3" w:rsidP="007B20B3">
      <w:r>
        <w:t xml:space="preserve">После </w:t>
      </w:r>
      <w:proofErr w:type="spellStart"/>
      <w:r w:rsidR="00F70916">
        <w:t>финализации</w:t>
      </w:r>
      <w:proofErr w:type="spellEnd"/>
      <w:r w:rsidR="00F70916">
        <w:t xml:space="preserve"> плана Архитектор проекта размещает в Базе Знаний все инструкции. Последующая актуализация инструкций лежит на Архитекторе. Правила размещения инструкций описаны в документ</w:t>
      </w:r>
      <w:r w:rsidR="00F32430">
        <w:t>е</w:t>
      </w:r>
      <w:r w:rsidR="00F70916">
        <w:t xml:space="preserve"> «Работа ресурсом </w:t>
      </w:r>
      <w:proofErr w:type="spellStart"/>
      <w:r w:rsidR="00F70916">
        <w:t>Red</w:t>
      </w:r>
      <w:proofErr w:type="spellEnd"/>
      <w:r w:rsidR="00F70916">
        <w:t xml:space="preserve"> </w:t>
      </w:r>
      <w:proofErr w:type="spellStart"/>
      <w:r w:rsidR="00F70916">
        <w:t>Mine</w:t>
      </w:r>
      <w:proofErr w:type="spellEnd"/>
      <w:r w:rsidR="00F70916">
        <w:t xml:space="preserve">». </w:t>
      </w:r>
    </w:p>
    <w:p w14:paraId="2200F544" w14:textId="77777777" w:rsidR="00822DA5" w:rsidRDefault="00571AA4" w:rsidP="00822DA5">
      <w:pPr>
        <w:pStyle w:val="3"/>
        <w:rPr>
          <w:b/>
        </w:rPr>
      </w:pPr>
      <w:r>
        <w:rPr>
          <w:b/>
        </w:rPr>
        <w:lastRenderedPageBreak/>
        <w:t xml:space="preserve">1.2 </w:t>
      </w:r>
      <w:r w:rsidR="00822DA5" w:rsidRPr="00822DA5">
        <w:rPr>
          <w:b/>
        </w:rPr>
        <w:t>ИСПОЛНЕНИЕ И КОНТРОЛЬ</w:t>
      </w:r>
    </w:p>
    <w:p w14:paraId="19CDF8F6" w14:textId="77777777" w:rsidR="00571AA4" w:rsidRDefault="00784B4D" w:rsidP="00571AA4">
      <w:r>
        <w:object w:dxaOrig="15885" w:dyaOrig="10935" w14:anchorId="389546A9">
          <v:shape id="_x0000_i1026" type="#_x0000_t75" style="width:467.3pt;height:321.3pt" o:ole="">
            <v:imagedata r:id="rId12" o:title=""/>
          </v:shape>
          <o:OLEObject Type="Embed" ProgID="Visio.Drawing.15" ShapeID="_x0000_i1026" DrawAspect="Content" ObjectID="_1529920606" r:id="rId13"/>
        </w:object>
      </w:r>
    </w:p>
    <w:p w14:paraId="0DD4C53E" w14:textId="48AE19D5" w:rsidR="003767F0" w:rsidRDefault="003767F0" w:rsidP="003767F0">
      <w:r>
        <w:t xml:space="preserve">Процедуры в составе </w:t>
      </w:r>
      <w:proofErr w:type="spellStart"/>
      <w:r>
        <w:t>подпроцесса</w:t>
      </w:r>
      <w:proofErr w:type="spellEnd"/>
      <w:r w:rsidR="00ED7A12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3767F0" w14:paraId="6B4004AA" w14:textId="77777777" w:rsidTr="00C52303">
        <w:tc>
          <w:tcPr>
            <w:tcW w:w="704" w:type="dxa"/>
          </w:tcPr>
          <w:p w14:paraId="369FA721" w14:textId="77777777" w:rsidR="003767F0" w:rsidRDefault="003767F0" w:rsidP="00C52303">
            <w:r>
              <w:t>1</w:t>
            </w:r>
          </w:p>
        </w:tc>
        <w:tc>
          <w:tcPr>
            <w:tcW w:w="8641" w:type="dxa"/>
          </w:tcPr>
          <w:p w14:paraId="25DB5B08" w14:textId="77777777" w:rsidR="003767F0" w:rsidRPr="003767F0" w:rsidRDefault="003767F0" w:rsidP="00C52303">
            <w:pPr>
              <w:rPr>
                <w:lang w:val="en-US"/>
              </w:rPr>
            </w:pPr>
            <w:r>
              <w:t>Выполнение РЗ и нарядов</w:t>
            </w:r>
          </w:p>
        </w:tc>
      </w:tr>
      <w:tr w:rsidR="003767F0" w14:paraId="5EBD3F9E" w14:textId="77777777" w:rsidTr="00C52303">
        <w:tc>
          <w:tcPr>
            <w:tcW w:w="704" w:type="dxa"/>
          </w:tcPr>
          <w:p w14:paraId="11FFE7E5" w14:textId="77777777" w:rsidR="003767F0" w:rsidRDefault="003767F0" w:rsidP="00C52303">
            <w:r>
              <w:t>2</w:t>
            </w:r>
          </w:p>
        </w:tc>
        <w:tc>
          <w:tcPr>
            <w:tcW w:w="8641" w:type="dxa"/>
          </w:tcPr>
          <w:p w14:paraId="216FF2AB" w14:textId="77777777" w:rsidR="003767F0" w:rsidRDefault="003767F0" w:rsidP="00C52303">
            <w:r>
              <w:t>Действия в случае проблем</w:t>
            </w:r>
          </w:p>
        </w:tc>
      </w:tr>
      <w:tr w:rsidR="003767F0" w14:paraId="52266D10" w14:textId="77777777" w:rsidTr="00C52303">
        <w:tc>
          <w:tcPr>
            <w:tcW w:w="704" w:type="dxa"/>
          </w:tcPr>
          <w:p w14:paraId="1D3E84C4" w14:textId="77777777" w:rsidR="003767F0" w:rsidRDefault="003767F0" w:rsidP="00C52303">
            <w:r>
              <w:t>3</w:t>
            </w:r>
          </w:p>
        </w:tc>
        <w:tc>
          <w:tcPr>
            <w:tcW w:w="8641" w:type="dxa"/>
          </w:tcPr>
          <w:p w14:paraId="02780A0E" w14:textId="77777777" w:rsidR="003767F0" w:rsidRDefault="003767F0" w:rsidP="00C52303">
            <w:r>
              <w:t>Эскалация Инженерами и Экспертами</w:t>
            </w:r>
          </w:p>
        </w:tc>
      </w:tr>
      <w:tr w:rsidR="003767F0" w14:paraId="197A18A8" w14:textId="77777777" w:rsidTr="00C52303">
        <w:tc>
          <w:tcPr>
            <w:tcW w:w="704" w:type="dxa"/>
          </w:tcPr>
          <w:p w14:paraId="2732DE93" w14:textId="77777777" w:rsidR="003767F0" w:rsidRDefault="003767F0" w:rsidP="00C52303">
            <w:r>
              <w:t>4</w:t>
            </w:r>
          </w:p>
        </w:tc>
        <w:tc>
          <w:tcPr>
            <w:tcW w:w="8641" w:type="dxa"/>
          </w:tcPr>
          <w:p w14:paraId="65917D20" w14:textId="77777777" w:rsidR="003767F0" w:rsidRDefault="003767F0" w:rsidP="00C52303">
            <w:r>
              <w:t>Выборочный контроль и фиксация результатов</w:t>
            </w:r>
          </w:p>
        </w:tc>
      </w:tr>
      <w:tr w:rsidR="003767F0" w14:paraId="717C1793" w14:textId="77777777" w:rsidTr="00C52303">
        <w:tc>
          <w:tcPr>
            <w:tcW w:w="704" w:type="dxa"/>
          </w:tcPr>
          <w:p w14:paraId="7C10AB50" w14:textId="77777777" w:rsidR="003767F0" w:rsidRDefault="003767F0" w:rsidP="00C52303">
            <w:r>
              <w:t>5</w:t>
            </w:r>
          </w:p>
        </w:tc>
        <w:tc>
          <w:tcPr>
            <w:tcW w:w="8641" w:type="dxa"/>
          </w:tcPr>
          <w:p w14:paraId="26890471" w14:textId="77777777" w:rsidR="003767F0" w:rsidRDefault="003767F0" w:rsidP="003767F0">
            <w:r>
              <w:t>Эскалация Архитектором и Инцидент Менеджером</w:t>
            </w:r>
          </w:p>
        </w:tc>
      </w:tr>
      <w:tr w:rsidR="003767F0" w14:paraId="12A48714" w14:textId="77777777" w:rsidTr="00C52303">
        <w:tc>
          <w:tcPr>
            <w:tcW w:w="704" w:type="dxa"/>
          </w:tcPr>
          <w:p w14:paraId="40A148E8" w14:textId="77777777" w:rsidR="003767F0" w:rsidRDefault="003767F0" w:rsidP="00C52303">
            <w:r>
              <w:t>6</w:t>
            </w:r>
          </w:p>
        </w:tc>
        <w:tc>
          <w:tcPr>
            <w:tcW w:w="8641" w:type="dxa"/>
          </w:tcPr>
          <w:p w14:paraId="0676B258" w14:textId="77777777" w:rsidR="003767F0" w:rsidRDefault="003767F0" w:rsidP="00C52303">
            <w:r>
              <w:t>Решение проблем</w:t>
            </w:r>
          </w:p>
        </w:tc>
      </w:tr>
      <w:tr w:rsidR="003767F0" w14:paraId="16846D98" w14:textId="77777777" w:rsidTr="00C52303">
        <w:tc>
          <w:tcPr>
            <w:tcW w:w="704" w:type="dxa"/>
          </w:tcPr>
          <w:p w14:paraId="4CDECB14" w14:textId="77777777" w:rsidR="003767F0" w:rsidRDefault="003767F0" w:rsidP="00C52303">
            <w:r>
              <w:t>7</w:t>
            </w:r>
          </w:p>
        </w:tc>
        <w:tc>
          <w:tcPr>
            <w:tcW w:w="8641" w:type="dxa"/>
          </w:tcPr>
          <w:p w14:paraId="1A219CAE" w14:textId="77777777" w:rsidR="003767F0" w:rsidRPr="003767F0" w:rsidRDefault="003767F0" w:rsidP="00C52303">
            <w:r>
              <w:t>Действия в случае необходимости пересмотра плана</w:t>
            </w:r>
          </w:p>
        </w:tc>
      </w:tr>
    </w:tbl>
    <w:p w14:paraId="716D2467" w14:textId="77777777" w:rsidR="003767F0" w:rsidRDefault="003767F0" w:rsidP="003767F0"/>
    <w:p w14:paraId="031A6880" w14:textId="77777777" w:rsidR="003767F0" w:rsidRDefault="003767F0" w:rsidP="003767F0">
      <w:r>
        <w:t xml:space="preserve">Вход </w:t>
      </w:r>
      <w:proofErr w:type="spellStart"/>
      <w:r>
        <w:t>подпроцесс</w:t>
      </w:r>
      <w:proofErr w:type="spellEnd"/>
      <w:r>
        <w:t>:</w:t>
      </w:r>
    </w:p>
    <w:p w14:paraId="2727AB54" w14:textId="77777777" w:rsidR="003767F0" w:rsidRDefault="003767F0" w:rsidP="003767F0">
      <w:pPr>
        <w:pStyle w:val="a3"/>
        <w:numPr>
          <w:ilvl w:val="0"/>
          <w:numId w:val="15"/>
        </w:numPr>
      </w:pPr>
      <w:r>
        <w:t>План производства работ</w:t>
      </w:r>
    </w:p>
    <w:p w14:paraId="37E46B2B" w14:textId="77777777" w:rsidR="003767F0" w:rsidRDefault="003767F0" w:rsidP="003767F0">
      <w:pPr>
        <w:pStyle w:val="a3"/>
        <w:numPr>
          <w:ilvl w:val="0"/>
          <w:numId w:val="15"/>
        </w:numPr>
      </w:pPr>
      <w:r>
        <w:t>Инструкции и технологические карты</w:t>
      </w:r>
    </w:p>
    <w:p w14:paraId="50F01D32" w14:textId="77777777" w:rsidR="003767F0" w:rsidRDefault="003767F0" w:rsidP="003767F0">
      <w:pPr>
        <w:pStyle w:val="a3"/>
        <w:numPr>
          <w:ilvl w:val="0"/>
          <w:numId w:val="15"/>
        </w:numPr>
      </w:pPr>
      <w:r>
        <w:t>Запросы на проведение контроля</w:t>
      </w:r>
    </w:p>
    <w:p w14:paraId="269CF96E" w14:textId="77777777" w:rsidR="003767F0" w:rsidRDefault="003767F0" w:rsidP="003767F0">
      <w:r>
        <w:t xml:space="preserve">Выходы </w:t>
      </w:r>
      <w:proofErr w:type="spellStart"/>
      <w:r>
        <w:t>подпроцесса</w:t>
      </w:r>
      <w:proofErr w:type="spellEnd"/>
      <w:r>
        <w:t>:</w:t>
      </w:r>
    </w:p>
    <w:p w14:paraId="6F19CADF" w14:textId="77777777" w:rsidR="003767F0" w:rsidRDefault="003767F0" w:rsidP="003767F0">
      <w:pPr>
        <w:pStyle w:val="a3"/>
        <w:numPr>
          <w:ilvl w:val="0"/>
          <w:numId w:val="16"/>
        </w:numPr>
      </w:pPr>
      <w:r>
        <w:t>Зафиксированные результаты выполнения работ либо в CD либо в RM</w:t>
      </w:r>
    </w:p>
    <w:p w14:paraId="4B88CC04" w14:textId="76B4FF18" w:rsidR="003767F0" w:rsidRDefault="003767F0" w:rsidP="003767F0">
      <w:pPr>
        <w:pStyle w:val="a3"/>
        <w:numPr>
          <w:ilvl w:val="0"/>
          <w:numId w:val="16"/>
        </w:numPr>
      </w:pPr>
      <w:r>
        <w:t>Отчет</w:t>
      </w:r>
      <w:r w:rsidRPr="003767F0">
        <w:t xml:space="preserve"> </w:t>
      </w:r>
      <w:r>
        <w:t>о</w:t>
      </w:r>
      <w:r w:rsidR="00F32430">
        <w:t>б</w:t>
      </w:r>
      <w:r>
        <w:t xml:space="preserve"> состоянии выполненных работ.</w:t>
      </w:r>
    </w:p>
    <w:p w14:paraId="5A078ACC" w14:textId="77777777" w:rsidR="003767F0" w:rsidRDefault="003767F0" w:rsidP="003767F0">
      <w:pPr>
        <w:pStyle w:val="4"/>
      </w:pPr>
      <w:r>
        <w:t>Выполнение РЗ и нарядов</w:t>
      </w:r>
    </w:p>
    <w:p w14:paraId="6E6489AD" w14:textId="77777777" w:rsidR="003767F0" w:rsidRDefault="003767F0" w:rsidP="003767F0">
      <w:r>
        <w:t>В зависимости от требуемой квалификации Инженер или Эксперт производят работы согласно РЗ, сформированным в CD.</w:t>
      </w:r>
    </w:p>
    <w:p w14:paraId="22029C53" w14:textId="77777777" w:rsidR="003767F0" w:rsidRPr="003767F0" w:rsidRDefault="003767F0" w:rsidP="003767F0">
      <w:r>
        <w:t>Особое внимание необходимо уделить корректному заполнению результатов выполнения работ в случаях, если в рамках выполнения работ требуется предоставление Заказчику результатов работ (адаптация под каждый проект).</w:t>
      </w:r>
    </w:p>
    <w:p w14:paraId="5933D3F9" w14:textId="77777777" w:rsidR="003767F0" w:rsidRDefault="003767F0" w:rsidP="003767F0">
      <w:pPr>
        <w:pStyle w:val="4"/>
      </w:pPr>
      <w:r>
        <w:lastRenderedPageBreak/>
        <w:t>Действия в случае проблем</w:t>
      </w:r>
      <w:r w:rsidR="003453AD">
        <w:t>, эскалация Инженерами и Экспертами</w:t>
      </w:r>
    </w:p>
    <w:p w14:paraId="3457DDA9" w14:textId="77777777" w:rsidR="003767F0" w:rsidRPr="003767F0" w:rsidRDefault="003767F0" w:rsidP="003767F0">
      <w:r>
        <w:t xml:space="preserve">При наличии проблем технических, ресурсных или </w:t>
      </w:r>
      <w:r w:rsidR="003453AD">
        <w:t>организационных проблем (как например, отсутствие доступов к обслуживаемым объектам) Инженеры или Эксперты производят</w:t>
      </w:r>
      <w:r w:rsidR="00A56BE8">
        <w:t xml:space="preserve"> немедленную</w:t>
      </w:r>
      <w:r w:rsidR="003453AD">
        <w:t xml:space="preserve"> эскалацию на Инцидент Менеджера и Руководителя Проекта. </w:t>
      </w:r>
    </w:p>
    <w:p w14:paraId="29DF6CF2" w14:textId="77777777" w:rsidR="003767F0" w:rsidRDefault="003767F0" w:rsidP="003767F0">
      <w:pPr>
        <w:pStyle w:val="4"/>
      </w:pPr>
      <w:r>
        <w:t>Выборочный контроль и фиксация результатов</w:t>
      </w:r>
    </w:p>
    <w:p w14:paraId="7B633D80" w14:textId="0B98D639" w:rsidR="00A56BE8" w:rsidRPr="00A56BE8" w:rsidRDefault="00A56BE8" w:rsidP="00A56BE8">
      <w:r>
        <w:t xml:space="preserve">Является один из входов для </w:t>
      </w:r>
      <w:proofErr w:type="spellStart"/>
      <w:r>
        <w:t>подпроцесса</w:t>
      </w:r>
      <w:proofErr w:type="spellEnd"/>
      <w:r>
        <w:t xml:space="preserve"> «Отчетность», </w:t>
      </w:r>
      <w:proofErr w:type="spellStart"/>
      <w:r>
        <w:t>инициализуется</w:t>
      </w:r>
      <w:proofErr w:type="spellEnd"/>
      <w:r>
        <w:t xml:space="preserve"> Руководителем Проекта. Основная </w:t>
      </w:r>
      <w:r w:rsidR="00F32430">
        <w:t>задача процедуры</w:t>
      </w:r>
      <w:r>
        <w:t xml:space="preserve"> – проверить корректность и своевременность выполнения РЗ и фиксации результатов.</w:t>
      </w:r>
    </w:p>
    <w:p w14:paraId="293B638B" w14:textId="77777777" w:rsidR="003767F0" w:rsidRDefault="003767F0" w:rsidP="003767F0">
      <w:pPr>
        <w:pStyle w:val="4"/>
      </w:pPr>
      <w:r>
        <w:t>Эскалация Архитектором и Инцидент Менеджером</w:t>
      </w:r>
    </w:p>
    <w:p w14:paraId="666691B4" w14:textId="77777777" w:rsidR="00A56BE8" w:rsidRPr="00A56BE8" w:rsidRDefault="00A56BE8" w:rsidP="00A56BE8">
      <w:r>
        <w:t>Производиться медленно на Руководителя Проекта в случае наличия проблем организационного характера или ресурсного.</w:t>
      </w:r>
    </w:p>
    <w:p w14:paraId="07F087CD" w14:textId="77777777" w:rsidR="003767F0" w:rsidRDefault="003767F0" w:rsidP="003767F0">
      <w:pPr>
        <w:pStyle w:val="4"/>
      </w:pPr>
      <w:r>
        <w:t>Решение проблем</w:t>
      </w:r>
    </w:p>
    <w:p w14:paraId="31967C0B" w14:textId="77777777" w:rsidR="00A56BE8" w:rsidRPr="00A56BE8" w:rsidRDefault="00A56BE8" w:rsidP="00A56BE8">
      <w:r>
        <w:t xml:space="preserve">После эскалации Архитектором или Инцидент Менеджером производиться анализ проблемы Руководителем Проекта, и </w:t>
      </w:r>
      <w:r w:rsidR="00784B4D">
        <w:t>поиск пути решения проблемы.</w:t>
      </w:r>
    </w:p>
    <w:p w14:paraId="75219127" w14:textId="77777777" w:rsidR="00571AA4" w:rsidRDefault="003767F0" w:rsidP="003767F0">
      <w:pPr>
        <w:pStyle w:val="4"/>
      </w:pPr>
      <w:r>
        <w:t>Действия в случае необходимости пересмотра плана</w:t>
      </w:r>
    </w:p>
    <w:p w14:paraId="23CA793C" w14:textId="77777777" w:rsidR="00784B4D" w:rsidRPr="00784B4D" w:rsidRDefault="00784B4D" w:rsidP="00784B4D">
      <w:r>
        <w:t>Руководитель Проекта совместно с Инцидент Менеджером принимает решение о необходимости пересмотра плана производства работ или решения проблемы в рамках обходного решения (решение проблемы в рамках процесса управления Проблемами).</w:t>
      </w:r>
    </w:p>
    <w:p w14:paraId="2999B436" w14:textId="77777777" w:rsidR="00822DA5" w:rsidRDefault="00784B4D" w:rsidP="00822DA5">
      <w:pPr>
        <w:pStyle w:val="3"/>
        <w:rPr>
          <w:b/>
        </w:rPr>
      </w:pPr>
      <w:r>
        <w:rPr>
          <w:b/>
        </w:rPr>
        <w:t xml:space="preserve">1.3 </w:t>
      </w:r>
      <w:r w:rsidR="00822DA5" w:rsidRPr="00822DA5">
        <w:rPr>
          <w:b/>
        </w:rPr>
        <w:t>ОТЧЕТНОСТЬ</w:t>
      </w:r>
    </w:p>
    <w:p w14:paraId="08A3450D" w14:textId="245DFA4F" w:rsidR="00784B4D" w:rsidRDefault="00CC4B94" w:rsidP="00784B4D">
      <w:r>
        <w:t>Делиться на две категории:</w:t>
      </w:r>
    </w:p>
    <w:p w14:paraId="28C18D7F" w14:textId="4287BA36" w:rsidR="00CC4B94" w:rsidRDefault="00CC4B94" w:rsidP="00CC4B94">
      <w:pPr>
        <w:pStyle w:val="a3"/>
        <w:numPr>
          <w:ilvl w:val="0"/>
          <w:numId w:val="27"/>
        </w:numPr>
      </w:pPr>
      <w:r>
        <w:t>обще проектная отчетность – рассмотрена ниже</w:t>
      </w:r>
    </w:p>
    <w:p w14:paraId="445872E1" w14:textId="5A1273D5" w:rsidR="00CC4B94" w:rsidRDefault="00CC4B94" w:rsidP="00CC4B94">
      <w:pPr>
        <w:pStyle w:val="a3"/>
        <w:numPr>
          <w:ilvl w:val="0"/>
          <w:numId w:val="27"/>
        </w:numPr>
      </w:pPr>
      <w:r>
        <w:t xml:space="preserve">отчетность по процессу в рамках Департамента – шаблоны описаны в </w:t>
      </w:r>
      <w:r w:rsidR="00BD2943">
        <w:fldChar w:fldCharType="begin"/>
      </w:r>
      <w:r w:rsidR="00BD2943">
        <w:instrText xml:space="preserve"> REF _Ref456176772 \h </w:instrText>
      </w:r>
      <w:r w:rsidR="00BD2943">
        <w:fldChar w:fldCharType="separate"/>
      </w:r>
      <w:r w:rsidR="00BD2943">
        <w:t>Приложение 3 – Общая отчетность по процессу в рамках департамента</w:t>
      </w:r>
      <w:r w:rsidR="00BD2943">
        <w:fldChar w:fldCharType="end"/>
      </w:r>
      <w:r w:rsidR="00BD2943">
        <w:t xml:space="preserve">. </w:t>
      </w:r>
    </w:p>
    <w:p w14:paraId="7A9CB77F" w14:textId="77777777" w:rsidR="00784B4D" w:rsidRDefault="00784B4D" w:rsidP="00784B4D">
      <w:r>
        <w:object w:dxaOrig="15885" w:dyaOrig="8866" w14:anchorId="51C49E4E">
          <v:shape id="_x0000_i1027" type="#_x0000_t75" style="width:467.3pt;height:260.85pt" o:ole="">
            <v:imagedata r:id="rId14" o:title=""/>
          </v:shape>
          <o:OLEObject Type="Embed" ProgID="Visio.Drawing.15" ShapeID="_x0000_i1027" DrawAspect="Content" ObjectID="_1529920607" r:id="rId15"/>
        </w:object>
      </w:r>
    </w:p>
    <w:p w14:paraId="693870AE" w14:textId="77777777" w:rsidR="00784B4D" w:rsidRDefault="00784B4D" w:rsidP="00784B4D">
      <w:r>
        <w:t xml:space="preserve">Входы </w:t>
      </w:r>
      <w:proofErr w:type="spellStart"/>
      <w:r>
        <w:t>подпроцесса</w:t>
      </w:r>
      <w:proofErr w:type="spellEnd"/>
      <w:r>
        <w:t>:</w:t>
      </w:r>
    </w:p>
    <w:p w14:paraId="5A21E169" w14:textId="47A902C7" w:rsidR="00ED7A12" w:rsidRDefault="00ED7A12" w:rsidP="00ED7A12">
      <w:pPr>
        <w:pStyle w:val="a3"/>
        <w:numPr>
          <w:ilvl w:val="0"/>
          <w:numId w:val="18"/>
        </w:numPr>
      </w:pPr>
      <w:r>
        <w:t>Зафиксированные результаты</w:t>
      </w:r>
    </w:p>
    <w:p w14:paraId="5B5D31DE" w14:textId="08AA0E7B" w:rsidR="00ED7A12" w:rsidRDefault="00ED7A12" w:rsidP="00ED7A12">
      <w:pPr>
        <w:pStyle w:val="a3"/>
        <w:numPr>
          <w:ilvl w:val="0"/>
          <w:numId w:val="18"/>
        </w:numPr>
      </w:pPr>
      <w:r>
        <w:t>план работ</w:t>
      </w:r>
    </w:p>
    <w:p w14:paraId="75C26E3B" w14:textId="1F414AFF" w:rsidR="00ED7A12" w:rsidRDefault="00ED7A12" w:rsidP="00ED7A12">
      <w:pPr>
        <w:pStyle w:val="a3"/>
        <w:numPr>
          <w:ilvl w:val="0"/>
          <w:numId w:val="18"/>
        </w:numPr>
      </w:pPr>
      <w:commentRangeStart w:id="2"/>
      <w:r>
        <w:t>План по отчетности</w:t>
      </w:r>
      <w:commentRangeEnd w:id="2"/>
      <w:r>
        <w:rPr>
          <w:rStyle w:val="a8"/>
        </w:rPr>
        <w:commentReference w:id="2"/>
      </w:r>
    </w:p>
    <w:p w14:paraId="3547B2A1" w14:textId="77777777" w:rsidR="00784B4D" w:rsidRDefault="00784B4D" w:rsidP="00784B4D">
      <w:r>
        <w:lastRenderedPageBreak/>
        <w:t xml:space="preserve">Выходы </w:t>
      </w:r>
      <w:proofErr w:type="spellStart"/>
      <w:r>
        <w:t>подпроцесса</w:t>
      </w:r>
      <w:proofErr w:type="spellEnd"/>
      <w:r>
        <w:t>:</w:t>
      </w:r>
    </w:p>
    <w:p w14:paraId="749D2D0A" w14:textId="58724F7D" w:rsidR="00ED7A12" w:rsidRDefault="00ED7A12" w:rsidP="00ED7A12">
      <w:pPr>
        <w:pStyle w:val="a3"/>
        <w:numPr>
          <w:ilvl w:val="0"/>
          <w:numId w:val="20"/>
        </w:numPr>
      </w:pPr>
      <w:r>
        <w:t>Анализ состояния проекта в части выполнения работ</w:t>
      </w:r>
    </w:p>
    <w:p w14:paraId="0D5091A3" w14:textId="6FD42D7C" w:rsidR="00ED7A12" w:rsidRDefault="00ED7A12" w:rsidP="00ED7A12">
      <w:pPr>
        <w:pStyle w:val="a3"/>
        <w:numPr>
          <w:ilvl w:val="0"/>
          <w:numId w:val="20"/>
        </w:numPr>
      </w:pPr>
      <w:r>
        <w:t xml:space="preserve">Отчетность </w:t>
      </w:r>
    </w:p>
    <w:p w14:paraId="66EFD362" w14:textId="28EE7C7C" w:rsidR="00ED7A12" w:rsidRDefault="00ED7A12" w:rsidP="00ED7A12">
      <w:pPr>
        <w:pStyle w:val="a3"/>
        <w:numPr>
          <w:ilvl w:val="0"/>
          <w:numId w:val="20"/>
        </w:numPr>
      </w:pPr>
      <w:r>
        <w:t>Выработка корректирующих мер в случае необходимости</w:t>
      </w:r>
    </w:p>
    <w:p w14:paraId="1A9CA827" w14:textId="1FF6962B" w:rsidR="00784B4D" w:rsidRDefault="00784B4D" w:rsidP="00784B4D">
      <w:r>
        <w:t xml:space="preserve">Процедуры в составе </w:t>
      </w:r>
      <w:proofErr w:type="spellStart"/>
      <w:r>
        <w:t>подпроцесса</w:t>
      </w:r>
      <w:proofErr w:type="spellEnd"/>
      <w:r w:rsidR="008B593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784B4D" w14:paraId="450E0B95" w14:textId="77777777" w:rsidTr="00C52303">
        <w:tc>
          <w:tcPr>
            <w:tcW w:w="704" w:type="dxa"/>
          </w:tcPr>
          <w:p w14:paraId="06EB9598" w14:textId="77777777" w:rsidR="00784B4D" w:rsidRDefault="00784B4D" w:rsidP="00C52303">
            <w:r>
              <w:t>1</w:t>
            </w:r>
          </w:p>
        </w:tc>
        <w:tc>
          <w:tcPr>
            <w:tcW w:w="8641" w:type="dxa"/>
          </w:tcPr>
          <w:p w14:paraId="16D6AF41" w14:textId="77777777" w:rsidR="00784B4D" w:rsidRPr="00ED7A12" w:rsidRDefault="00784B4D" w:rsidP="00C52303">
            <w:r>
              <w:t>Подготовка отчетности</w:t>
            </w:r>
          </w:p>
        </w:tc>
      </w:tr>
      <w:tr w:rsidR="00784B4D" w14:paraId="5F699C53" w14:textId="77777777" w:rsidTr="00C52303">
        <w:tc>
          <w:tcPr>
            <w:tcW w:w="704" w:type="dxa"/>
          </w:tcPr>
          <w:p w14:paraId="46DF2B18" w14:textId="77777777" w:rsidR="00784B4D" w:rsidRDefault="00784B4D" w:rsidP="00C52303">
            <w:r>
              <w:t>2</w:t>
            </w:r>
          </w:p>
        </w:tc>
        <w:tc>
          <w:tcPr>
            <w:tcW w:w="8641" w:type="dxa"/>
          </w:tcPr>
          <w:p w14:paraId="7A851AFF" w14:textId="77777777" w:rsidR="00784B4D" w:rsidRDefault="00F17C12" w:rsidP="00C52303">
            <w:r>
              <w:t>Специализация отчетности</w:t>
            </w:r>
          </w:p>
        </w:tc>
      </w:tr>
      <w:tr w:rsidR="00784B4D" w14:paraId="55922E16" w14:textId="77777777" w:rsidTr="00C52303">
        <w:tc>
          <w:tcPr>
            <w:tcW w:w="704" w:type="dxa"/>
          </w:tcPr>
          <w:p w14:paraId="719F075F" w14:textId="77777777" w:rsidR="00784B4D" w:rsidRDefault="00784B4D" w:rsidP="00C52303">
            <w:r>
              <w:t>3</w:t>
            </w:r>
          </w:p>
        </w:tc>
        <w:tc>
          <w:tcPr>
            <w:tcW w:w="8641" w:type="dxa"/>
          </w:tcPr>
          <w:p w14:paraId="7CEAC4F0" w14:textId="77777777" w:rsidR="00784B4D" w:rsidRDefault="00F17C12" w:rsidP="00C52303">
            <w:r>
              <w:t>Проведение анализа</w:t>
            </w:r>
          </w:p>
        </w:tc>
      </w:tr>
      <w:tr w:rsidR="00784B4D" w14:paraId="0C5BE5BF" w14:textId="77777777" w:rsidTr="00C52303">
        <w:tc>
          <w:tcPr>
            <w:tcW w:w="704" w:type="dxa"/>
          </w:tcPr>
          <w:p w14:paraId="63FEE86B" w14:textId="77777777" w:rsidR="00784B4D" w:rsidRDefault="00784B4D" w:rsidP="00C52303">
            <w:r>
              <w:t>4</w:t>
            </w:r>
          </w:p>
        </w:tc>
        <w:tc>
          <w:tcPr>
            <w:tcW w:w="8641" w:type="dxa"/>
          </w:tcPr>
          <w:p w14:paraId="45273653" w14:textId="77777777" w:rsidR="00784B4D" w:rsidRDefault="00F17C12" w:rsidP="00C52303">
            <w:r>
              <w:t>Выработка корректирующих мер</w:t>
            </w:r>
          </w:p>
        </w:tc>
      </w:tr>
      <w:tr w:rsidR="00784B4D" w14:paraId="1C9FCD7B" w14:textId="77777777" w:rsidTr="00C52303">
        <w:tc>
          <w:tcPr>
            <w:tcW w:w="704" w:type="dxa"/>
          </w:tcPr>
          <w:p w14:paraId="3C8990D3" w14:textId="77777777" w:rsidR="00784B4D" w:rsidRDefault="00784B4D" w:rsidP="00C52303">
            <w:r>
              <w:t>5</w:t>
            </w:r>
          </w:p>
        </w:tc>
        <w:tc>
          <w:tcPr>
            <w:tcW w:w="8641" w:type="dxa"/>
          </w:tcPr>
          <w:p w14:paraId="0485D096" w14:textId="77777777" w:rsidR="00784B4D" w:rsidRDefault="00784B4D" w:rsidP="00C52303">
            <w:r>
              <w:t>Эскалация Архитектором и Инцидент Менеджером</w:t>
            </w:r>
          </w:p>
        </w:tc>
      </w:tr>
    </w:tbl>
    <w:p w14:paraId="399AA9FF" w14:textId="77777777" w:rsidR="00F17C12" w:rsidRDefault="00F17C12" w:rsidP="00F17C12"/>
    <w:p w14:paraId="7D786BF5" w14:textId="77777777" w:rsidR="00F17C12" w:rsidRDefault="00F17C12" w:rsidP="00F17C12">
      <w:pPr>
        <w:pStyle w:val="4"/>
      </w:pPr>
      <w:r>
        <w:t>Подготовка отчетности</w:t>
      </w:r>
    </w:p>
    <w:p w14:paraId="223DF95B" w14:textId="1E547686" w:rsidR="009A7924" w:rsidRDefault="009A7924" w:rsidP="009A7924">
      <w:r>
        <w:t xml:space="preserve">Архитектор проекта, используя зафиксированные результаты работ, план работ и </w:t>
      </w:r>
      <w:commentRangeStart w:id="3"/>
      <w:r>
        <w:t xml:space="preserve">план по </w:t>
      </w:r>
      <w:r w:rsidR="00CC4B94">
        <w:t>отчетности</w:t>
      </w:r>
      <w:commentRangeEnd w:id="3"/>
      <w:r w:rsidR="00CC4B94">
        <w:rPr>
          <w:rStyle w:val="a8"/>
        </w:rPr>
        <w:commentReference w:id="3"/>
      </w:r>
      <w:r>
        <w:t xml:space="preserve">, осуществляет подготовку </w:t>
      </w:r>
      <w:r w:rsidR="00CC4B94">
        <w:t>отчетности.</w:t>
      </w:r>
    </w:p>
    <w:p w14:paraId="4C921A8E" w14:textId="53DA48DD" w:rsidR="00CC4B94" w:rsidRDefault="00CC4B94" w:rsidP="009A7924">
      <w:r>
        <w:t>Триггеры запуска процедуры:</w:t>
      </w:r>
    </w:p>
    <w:p w14:paraId="295F9B6C" w14:textId="542C70BE" w:rsidR="00CC4B94" w:rsidRDefault="00CC4B94" w:rsidP="00CC4B94">
      <w:pPr>
        <w:pStyle w:val="a3"/>
        <w:numPr>
          <w:ilvl w:val="0"/>
          <w:numId w:val="25"/>
        </w:numPr>
      </w:pPr>
      <w:r>
        <w:t>Текс контракта, в котором прописана периодичность и требования к предоставлению отчетности.</w:t>
      </w:r>
    </w:p>
    <w:p w14:paraId="47EE0D0D" w14:textId="111D3687" w:rsidR="00CC4B94" w:rsidRDefault="00CC4B94" w:rsidP="00CC4B94">
      <w:pPr>
        <w:pStyle w:val="a3"/>
        <w:numPr>
          <w:ilvl w:val="0"/>
          <w:numId w:val="25"/>
        </w:numPr>
      </w:pPr>
      <w:r>
        <w:t>По требованию Руководителя Проекта</w:t>
      </w:r>
    </w:p>
    <w:p w14:paraId="02A0C2FE" w14:textId="77777777" w:rsidR="00CC4B94" w:rsidRPr="009A7924" w:rsidRDefault="00CC4B94" w:rsidP="009A7924"/>
    <w:p w14:paraId="0FD28B6B" w14:textId="77777777" w:rsidR="00F17C12" w:rsidRDefault="00F17C12" w:rsidP="00F17C12">
      <w:pPr>
        <w:pStyle w:val="4"/>
      </w:pPr>
      <w:r>
        <w:t>Специализация отчетности</w:t>
      </w:r>
    </w:p>
    <w:p w14:paraId="2953B97D" w14:textId="51EBC2B7" w:rsidR="00CC4B94" w:rsidRPr="00CC4B94" w:rsidRDefault="00CC4B94" w:rsidP="00CC4B94">
      <w:r>
        <w:t>Отчетность может быть специализирована в зависимости от ее назначения</w:t>
      </w:r>
      <w:r w:rsidR="008B5935">
        <w:t>, Заказчика и согласованной формы с Заказчиком.</w:t>
      </w:r>
    </w:p>
    <w:p w14:paraId="1B3B53A0" w14:textId="77777777" w:rsidR="00F17C12" w:rsidRDefault="00F17C12" w:rsidP="00F17C12">
      <w:pPr>
        <w:pStyle w:val="4"/>
      </w:pPr>
      <w:r>
        <w:t>Проведение анализа</w:t>
      </w:r>
    </w:p>
    <w:p w14:paraId="5C99D12D" w14:textId="2C8C06DF" w:rsidR="008B5935" w:rsidRDefault="008B5935" w:rsidP="008B5935">
      <w:r>
        <w:t>Проведение анализа может быть затребовано Заказчиком, Руководителем Проекта, Инцидент Менеджером или Архитектором для выявления узких мест процесса:</w:t>
      </w:r>
    </w:p>
    <w:p w14:paraId="4CD899AB" w14:textId="6C20C1E4" w:rsidR="008B5935" w:rsidRDefault="008B5935" w:rsidP="008B5935">
      <w:pPr>
        <w:pStyle w:val="a3"/>
        <w:numPr>
          <w:ilvl w:val="0"/>
          <w:numId w:val="33"/>
        </w:numPr>
      </w:pPr>
      <w:r>
        <w:t>Для выявления ресурсного дефицита</w:t>
      </w:r>
    </w:p>
    <w:p w14:paraId="12F05302" w14:textId="6B91D74A" w:rsidR="008B5935" w:rsidRDefault="008B5935" w:rsidP="008B5935">
      <w:pPr>
        <w:pStyle w:val="a3"/>
        <w:numPr>
          <w:ilvl w:val="0"/>
          <w:numId w:val="33"/>
        </w:numPr>
      </w:pPr>
      <w:r>
        <w:t xml:space="preserve">Для оценки времени выполнения </w:t>
      </w:r>
    </w:p>
    <w:p w14:paraId="7696A3AE" w14:textId="0D218E14" w:rsidR="008B5935" w:rsidRDefault="008B5935" w:rsidP="008B5935">
      <w:pPr>
        <w:pStyle w:val="a3"/>
        <w:numPr>
          <w:ilvl w:val="0"/>
          <w:numId w:val="33"/>
        </w:numPr>
      </w:pPr>
      <w:r>
        <w:t>Для формирования входа для процесса управления Проблемами.</w:t>
      </w:r>
    </w:p>
    <w:p w14:paraId="4AD959CF" w14:textId="24EC7980" w:rsidR="008B5935" w:rsidRPr="008B5935" w:rsidRDefault="008B5935" w:rsidP="008B5935">
      <w:r>
        <w:t xml:space="preserve">Анализ проводить совместно Руководителем Проекта, Инцидент Менеджером и Архитектором. Постановку задачи и требование к результату формирует Руководитель Проекта. </w:t>
      </w:r>
    </w:p>
    <w:p w14:paraId="4E03ED1A" w14:textId="77777777" w:rsidR="00F17C12" w:rsidRDefault="00F17C12" w:rsidP="00F17C12">
      <w:pPr>
        <w:pStyle w:val="4"/>
      </w:pPr>
      <w:r>
        <w:t>Выработка корректирующих мер</w:t>
      </w:r>
    </w:p>
    <w:p w14:paraId="1EFDE2AB" w14:textId="3BD072FC" w:rsidR="008B5935" w:rsidRPr="008B5935" w:rsidRDefault="008B5935" w:rsidP="008B5935">
      <w:r>
        <w:t xml:space="preserve">Производиться совместно Руководителем Проекта, Инцидент Менеджером и Архитектором по результатам анализа. В случае необходимости результатом проведения анализа может быть запуск </w:t>
      </w:r>
      <w:proofErr w:type="spellStart"/>
      <w:r>
        <w:t>подпроцесса</w:t>
      </w:r>
      <w:proofErr w:type="spellEnd"/>
      <w:r>
        <w:t xml:space="preserve"> «1.4 Совершенствование процесса».</w:t>
      </w:r>
    </w:p>
    <w:p w14:paraId="67A36E08" w14:textId="77777777" w:rsidR="00784B4D" w:rsidRPr="00784B4D" w:rsidRDefault="00784B4D" w:rsidP="00784B4D"/>
    <w:p w14:paraId="03C124EB" w14:textId="77777777" w:rsidR="00822DA5" w:rsidRDefault="00784B4D" w:rsidP="00822DA5">
      <w:pPr>
        <w:pStyle w:val="3"/>
        <w:rPr>
          <w:b/>
        </w:rPr>
      </w:pPr>
      <w:r>
        <w:rPr>
          <w:b/>
        </w:rPr>
        <w:t xml:space="preserve">1.4 </w:t>
      </w:r>
      <w:r w:rsidR="00822DA5" w:rsidRPr="00822DA5">
        <w:rPr>
          <w:b/>
        </w:rPr>
        <w:t>СОВЕРШЕНСТВОВАНИЕ ПРОЦЕССА</w:t>
      </w:r>
    </w:p>
    <w:p w14:paraId="3B1F7E2F" w14:textId="77777777" w:rsidR="00776C1F" w:rsidRDefault="00776C1F" w:rsidP="00776C1F">
      <w:r>
        <w:t>Триггеры:</w:t>
      </w:r>
    </w:p>
    <w:p w14:paraId="4238A25F" w14:textId="4759675E" w:rsidR="00776C1F" w:rsidRDefault="00776C1F" w:rsidP="00776C1F">
      <w:pPr>
        <w:pStyle w:val="a3"/>
        <w:numPr>
          <w:ilvl w:val="0"/>
          <w:numId w:val="35"/>
        </w:numPr>
      </w:pPr>
      <w:r>
        <w:t>По требованию Архитектором, Руководителем Проекта, Инцидент Менеджером в случае наличия проблем, связанных с функционирование процесса</w:t>
      </w:r>
    </w:p>
    <w:p w14:paraId="11B9F36D" w14:textId="4AEA0FB6" w:rsidR="00776C1F" w:rsidRDefault="00776C1F" w:rsidP="00776C1F">
      <w:pPr>
        <w:pStyle w:val="a3"/>
        <w:numPr>
          <w:ilvl w:val="0"/>
          <w:numId w:val="35"/>
        </w:numPr>
      </w:pPr>
      <w:r>
        <w:t>По требованию Руководителя Проекта.</w:t>
      </w:r>
    </w:p>
    <w:p w14:paraId="25BC5911" w14:textId="6342F49D" w:rsidR="00776C1F" w:rsidRDefault="00776C1F" w:rsidP="00776C1F">
      <w:pPr>
        <w:pStyle w:val="a3"/>
        <w:numPr>
          <w:ilvl w:val="0"/>
          <w:numId w:val="35"/>
        </w:numPr>
      </w:pPr>
      <w:r>
        <w:t>По требованию Директора Департамента для проверки</w:t>
      </w:r>
      <w:proofErr w:type="gramStart"/>
      <w:r>
        <w:t xml:space="preserve"> .</w:t>
      </w:r>
      <w:proofErr w:type="gramEnd"/>
    </w:p>
    <w:p w14:paraId="55095D09" w14:textId="6CB6B3DE" w:rsidR="00776C1F" w:rsidRDefault="00776C1F" w:rsidP="00776C1F">
      <w:pPr>
        <w:pStyle w:val="a3"/>
        <w:numPr>
          <w:ilvl w:val="0"/>
          <w:numId w:val="35"/>
        </w:numPr>
      </w:pPr>
      <w:r>
        <w:t>Дата очередной актуализации процесса</w:t>
      </w:r>
    </w:p>
    <w:p w14:paraId="23B1F017" w14:textId="77777777" w:rsidR="00784B4D" w:rsidRDefault="00784B4D" w:rsidP="00784B4D"/>
    <w:p w14:paraId="7C5455FA" w14:textId="77777777" w:rsidR="00784B4D" w:rsidRDefault="00784B4D" w:rsidP="00784B4D">
      <w:r>
        <w:object w:dxaOrig="15885" w:dyaOrig="6541" w14:anchorId="7EF9F92A">
          <v:shape id="_x0000_i1028" type="#_x0000_t75" style="width:467.3pt;height:192.9pt" o:ole="">
            <v:imagedata r:id="rId16" o:title=""/>
          </v:shape>
          <o:OLEObject Type="Embed" ProgID="Visio.Drawing.15" ShapeID="_x0000_i1028" DrawAspect="Content" ObjectID="_1529920608" r:id="rId17"/>
        </w:object>
      </w:r>
    </w:p>
    <w:p w14:paraId="4A735DCB" w14:textId="77777777" w:rsidR="00F17C12" w:rsidRDefault="00F17C12" w:rsidP="00F17C12">
      <w:r>
        <w:t xml:space="preserve">Входы </w:t>
      </w:r>
      <w:proofErr w:type="spellStart"/>
      <w:r>
        <w:t>подпроцесса</w:t>
      </w:r>
      <w:proofErr w:type="spellEnd"/>
      <w:r>
        <w:t>:</w:t>
      </w:r>
    </w:p>
    <w:p w14:paraId="602A6DEC" w14:textId="554E15E1" w:rsidR="00ED7A12" w:rsidRDefault="00ED7A12" w:rsidP="00ED7A12">
      <w:pPr>
        <w:pStyle w:val="a3"/>
        <w:numPr>
          <w:ilvl w:val="0"/>
          <w:numId w:val="21"/>
        </w:numPr>
      </w:pPr>
      <w:proofErr w:type="spellStart"/>
      <w:r>
        <w:t>Подпроцесс</w:t>
      </w:r>
      <w:proofErr w:type="spellEnd"/>
      <w:r>
        <w:t xml:space="preserve"> «1.3 </w:t>
      </w:r>
      <w:r w:rsidR="008B5935">
        <w:t>Отчетность</w:t>
      </w:r>
      <w:r>
        <w:t>»</w:t>
      </w:r>
    </w:p>
    <w:p w14:paraId="5ECA04F4" w14:textId="2E928C70" w:rsidR="00ED7A12" w:rsidRDefault="00ED7A12" w:rsidP="00ED7A12">
      <w:pPr>
        <w:pStyle w:val="a3"/>
        <w:numPr>
          <w:ilvl w:val="0"/>
          <w:numId w:val="21"/>
        </w:numPr>
      </w:pPr>
      <w:proofErr w:type="spellStart"/>
      <w:r>
        <w:t>Подпроцесс</w:t>
      </w:r>
      <w:proofErr w:type="spellEnd"/>
      <w:r>
        <w:t xml:space="preserve"> «1.2 Исполнение и контроль»</w:t>
      </w:r>
    </w:p>
    <w:p w14:paraId="46E205E5" w14:textId="77777777" w:rsidR="00F17C12" w:rsidRDefault="00F17C12" w:rsidP="00F17C12">
      <w:r>
        <w:t xml:space="preserve">Выходы </w:t>
      </w:r>
      <w:proofErr w:type="spellStart"/>
      <w:r>
        <w:t>подпроцесса</w:t>
      </w:r>
      <w:proofErr w:type="spellEnd"/>
      <w:r>
        <w:t>:</w:t>
      </w:r>
    </w:p>
    <w:p w14:paraId="0DE64BD3" w14:textId="737811E2" w:rsidR="00ED7A12" w:rsidRDefault="00ED7A12" w:rsidP="00ED7A12">
      <w:pPr>
        <w:pStyle w:val="a3"/>
        <w:numPr>
          <w:ilvl w:val="0"/>
          <w:numId w:val="23"/>
        </w:numPr>
      </w:pPr>
      <w:r>
        <w:t>Актуализированный текущий документ</w:t>
      </w:r>
    </w:p>
    <w:p w14:paraId="3D4EF0FC" w14:textId="495A8CF5" w:rsidR="00ED7A12" w:rsidRDefault="00ED7A12" w:rsidP="00ED7A12">
      <w:pPr>
        <w:pStyle w:val="a3"/>
        <w:numPr>
          <w:ilvl w:val="0"/>
          <w:numId w:val="23"/>
        </w:numPr>
      </w:pPr>
      <w:r>
        <w:t>Информация об актуализации процесса доведена до всех заинтересованных лиц</w:t>
      </w:r>
    </w:p>
    <w:p w14:paraId="6808F12A" w14:textId="77777777" w:rsidR="00F17C12" w:rsidRDefault="00F17C12" w:rsidP="00F17C12">
      <w:r>
        <w:t xml:space="preserve">Процедуры в составе </w:t>
      </w:r>
      <w:proofErr w:type="spellStart"/>
      <w:r>
        <w:t>подпроцесса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F17C12" w14:paraId="1F9EFA5C" w14:textId="77777777" w:rsidTr="00C52303">
        <w:tc>
          <w:tcPr>
            <w:tcW w:w="704" w:type="dxa"/>
          </w:tcPr>
          <w:p w14:paraId="3A18C355" w14:textId="77777777" w:rsidR="00F17C12" w:rsidRDefault="00F17C12" w:rsidP="00C52303">
            <w:r>
              <w:t>1</w:t>
            </w:r>
          </w:p>
        </w:tc>
        <w:tc>
          <w:tcPr>
            <w:tcW w:w="8641" w:type="dxa"/>
          </w:tcPr>
          <w:p w14:paraId="630A5D02" w14:textId="77777777" w:rsidR="00F17C12" w:rsidRPr="00ED7A12" w:rsidRDefault="00F17C12" w:rsidP="00C52303">
            <w:r>
              <w:t>Анализ целесообразности</w:t>
            </w:r>
          </w:p>
        </w:tc>
      </w:tr>
      <w:tr w:rsidR="00F17C12" w14:paraId="3AE14EA2" w14:textId="77777777" w:rsidTr="00C52303">
        <w:tc>
          <w:tcPr>
            <w:tcW w:w="704" w:type="dxa"/>
          </w:tcPr>
          <w:p w14:paraId="30F74CBA" w14:textId="77777777" w:rsidR="00F17C12" w:rsidRDefault="00F17C12" w:rsidP="00C52303">
            <w:r>
              <w:t>2</w:t>
            </w:r>
          </w:p>
        </w:tc>
        <w:tc>
          <w:tcPr>
            <w:tcW w:w="8641" w:type="dxa"/>
          </w:tcPr>
          <w:p w14:paraId="1A4742FB" w14:textId="77777777" w:rsidR="00F17C12" w:rsidRDefault="00F17C12" w:rsidP="00C52303">
            <w:r>
              <w:t>Пересмотр процесса</w:t>
            </w:r>
          </w:p>
        </w:tc>
      </w:tr>
      <w:tr w:rsidR="00F17C12" w14:paraId="22FF53CD" w14:textId="77777777" w:rsidTr="00C52303">
        <w:tc>
          <w:tcPr>
            <w:tcW w:w="704" w:type="dxa"/>
          </w:tcPr>
          <w:p w14:paraId="70926036" w14:textId="77777777" w:rsidR="00F17C12" w:rsidRDefault="00F17C12" w:rsidP="00C52303">
            <w:r>
              <w:t>3</w:t>
            </w:r>
          </w:p>
        </w:tc>
        <w:tc>
          <w:tcPr>
            <w:tcW w:w="8641" w:type="dxa"/>
          </w:tcPr>
          <w:p w14:paraId="3A81DCC5" w14:textId="77777777" w:rsidR="00F17C12" w:rsidRDefault="00F17C12" w:rsidP="00C52303">
            <w:r>
              <w:t>Проведение анализа</w:t>
            </w:r>
          </w:p>
        </w:tc>
      </w:tr>
    </w:tbl>
    <w:p w14:paraId="383E97F8" w14:textId="77777777" w:rsidR="00F17C12" w:rsidRDefault="00F17C12" w:rsidP="00F17C12"/>
    <w:p w14:paraId="5458DD49" w14:textId="77777777" w:rsidR="00F17C12" w:rsidRDefault="00F17C12" w:rsidP="00F17C12">
      <w:pPr>
        <w:pStyle w:val="4"/>
      </w:pPr>
      <w:r>
        <w:t>Анализ целесообразности</w:t>
      </w:r>
    </w:p>
    <w:p w14:paraId="0758D7E2" w14:textId="605EDD70" w:rsidR="00776C1F" w:rsidRPr="00776C1F" w:rsidRDefault="00776C1F" w:rsidP="00776C1F">
      <w:r>
        <w:t xml:space="preserve">РП проводит анализ целесообразности пересмотра и актуализации процесса. Исключение – запуск </w:t>
      </w:r>
      <w:proofErr w:type="spellStart"/>
      <w:r>
        <w:t>подпроцесса</w:t>
      </w:r>
      <w:proofErr w:type="spellEnd"/>
      <w:r>
        <w:t xml:space="preserve"> Директором Департамента.</w:t>
      </w:r>
    </w:p>
    <w:p w14:paraId="702E0B57" w14:textId="77777777" w:rsidR="00F17C12" w:rsidRDefault="00F17C12" w:rsidP="00F17C12">
      <w:pPr>
        <w:pStyle w:val="4"/>
      </w:pPr>
      <w:r>
        <w:t>Пересмотр процесса</w:t>
      </w:r>
    </w:p>
    <w:p w14:paraId="3261F3D8" w14:textId="1C0FC4FC" w:rsidR="00776C1F" w:rsidRDefault="00776C1F" w:rsidP="00776C1F">
      <w:r>
        <w:t>Архитектор, Руководитель Проекта и Инцидент Менеджер проводят оценку процесса по аспектам:</w:t>
      </w:r>
    </w:p>
    <w:p w14:paraId="72C9BE5C" w14:textId="09B2B4C9" w:rsidR="00776C1F" w:rsidRDefault="00776C1F" w:rsidP="00776C1F">
      <w:pPr>
        <w:pStyle w:val="a3"/>
        <w:numPr>
          <w:ilvl w:val="0"/>
          <w:numId w:val="37"/>
        </w:numPr>
      </w:pPr>
      <w:r>
        <w:t>Организационного характера</w:t>
      </w:r>
    </w:p>
    <w:p w14:paraId="7177BDE9" w14:textId="5475E85F" w:rsidR="00776C1F" w:rsidRDefault="00776C1F" w:rsidP="00776C1F">
      <w:pPr>
        <w:pStyle w:val="a3"/>
        <w:numPr>
          <w:ilvl w:val="0"/>
          <w:numId w:val="37"/>
        </w:numPr>
      </w:pPr>
      <w:r>
        <w:t>Ресурсного характера (наличие превышение или недостатка ресурсов)</w:t>
      </w:r>
    </w:p>
    <w:p w14:paraId="4A60768D" w14:textId="6427485C" w:rsidR="00776C1F" w:rsidRDefault="00776C1F" w:rsidP="00776C1F">
      <w:pPr>
        <w:pStyle w:val="a3"/>
        <w:numPr>
          <w:ilvl w:val="0"/>
          <w:numId w:val="37"/>
        </w:numPr>
      </w:pPr>
      <w:r>
        <w:t>Удовлетворенности Заказчика</w:t>
      </w:r>
    </w:p>
    <w:p w14:paraId="520FD11B" w14:textId="50E2D42E" w:rsidR="00776C1F" w:rsidRDefault="00776C1F" w:rsidP="00776C1F">
      <w:pPr>
        <w:pStyle w:val="a3"/>
        <w:numPr>
          <w:ilvl w:val="0"/>
          <w:numId w:val="37"/>
        </w:numPr>
      </w:pPr>
      <w:r>
        <w:t>Соблюдения всеми участниками процесса регламента</w:t>
      </w:r>
    </w:p>
    <w:p w14:paraId="148269E3" w14:textId="610BE519" w:rsidR="00F17C12" w:rsidRDefault="00776C1F" w:rsidP="00F17C12">
      <w:r>
        <w:t>По факту выявления отклонений производиться актуализация процесса.</w:t>
      </w:r>
    </w:p>
    <w:p w14:paraId="6A24D692" w14:textId="77777777" w:rsidR="00F17C12" w:rsidRPr="00784B4D" w:rsidRDefault="00F17C12" w:rsidP="00784B4D"/>
    <w:p w14:paraId="22488638" w14:textId="77777777" w:rsidR="00796930" w:rsidRPr="00101777" w:rsidRDefault="00796930" w:rsidP="00101777">
      <w:pPr>
        <w:pStyle w:val="2"/>
        <w:rPr>
          <w:b/>
        </w:rPr>
      </w:pPr>
      <w:commentRangeStart w:id="4"/>
      <w:r w:rsidRPr="00101777">
        <w:rPr>
          <w:b/>
        </w:rPr>
        <w:t>ВЗАИМОСВЯЗЬ С ДРУГИМИ ДЕПАРТАМЕНТАМИ</w:t>
      </w:r>
      <w:commentRangeEnd w:id="4"/>
      <w:r w:rsidR="00262F46">
        <w:rPr>
          <w:rStyle w:val="a8"/>
          <w:rFonts w:asciiTheme="minorHAnsi" w:eastAsiaTheme="minorHAnsi" w:hAnsiTheme="minorHAnsi" w:cstheme="minorBidi"/>
          <w:color w:val="auto"/>
        </w:rPr>
        <w:commentReference w:id="4"/>
      </w:r>
    </w:p>
    <w:p w14:paraId="5351CA64" w14:textId="77777777" w:rsidR="00822DA5" w:rsidRDefault="00796930" w:rsidP="00101777">
      <w:pPr>
        <w:pStyle w:val="2"/>
        <w:rPr>
          <w:b/>
        </w:rPr>
      </w:pPr>
      <w:commentRangeStart w:id="5"/>
      <w:r w:rsidRPr="00101777">
        <w:rPr>
          <w:b/>
        </w:rPr>
        <w:t xml:space="preserve">ВЗАИМОСВЯЗЬ С ПОДРЯДЧИКАМИ </w:t>
      </w:r>
      <w:commentRangeEnd w:id="5"/>
      <w:r w:rsidR="00262F46">
        <w:rPr>
          <w:rStyle w:val="a8"/>
          <w:rFonts w:asciiTheme="minorHAnsi" w:eastAsiaTheme="minorHAnsi" w:hAnsiTheme="minorHAnsi" w:cstheme="minorBidi"/>
          <w:color w:val="auto"/>
        </w:rPr>
        <w:commentReference w:id="5"/>
      </w:r>
    </w:p>
    <w:p w14:paraId="03CE3313" w14:textId="77777777" w:rsidR="007A759E" w:rsidRDefault="007A759E" w:rsidP="007A759E"/>
    <w:p w14:paraId="188A2417" w14:textId="77777777" w:rsidR="007A759E" w:rsidRDefault="007A759E" w:rsidP="007A759E"/>
    <w:p w14:paraId="06974513" w14:textId="77777777" w:rsidR="007A759E" w:rsidRDefault="007A759E" w:rsidP="007A759E"/>
    <w:p w14:paraId="74419EA6" w14:textId="77777777" w:rsidR="007A759E" w:rsidRDefault="007A759E" w:rsidP="007A759E"/>
    <w:p w14:paraId="147041B7" w14:textId="77777777" w:rsidR="007A759E" w:rsidRDefault="007A759E" w:rsidP="007A759E"/>
    <w:p w14:paraId="3195C340" w14:textId="77777777" w:rsidR="007A759E" w:rsidRDefault="007A759E" w:rsidP="007A759E"/>
    <w:p w14:paraId="597049D0" w14:textId="77777777" w:rsidR="007A759E" w:rsidRDefault="007A759E" w:rsidP="007A759E"/>
    <w:p w14:paraId="43CC890E" w14:textId="77777777" w:rsidR="007A759E" w:rsidRDefault="007A759E" w:rsidP="007A759E"/>
    <w:p w14:paraId="18B2A56C" w14:textId="77777777" w:rsidR="007A759E" w:rsidRDefault="007A759E" w:rsidP="007A759E"/>
    <w:p w14:paraId="1880D0B7" w14:textId="77777777" w:rsidR="007A759E" w:rsidRDefault="007A759E" w:rsidP="007A759E"/>
    <w:p w14:paraId="20D3C3F7" w14:textId="77777777" w:rsidR="007A759E" w:rsidRDefault="007A759E" w:rsidP="007A759E"/>
    <w:p w14:paraId="77119925" w14:textId="77777777" w:rsidR="007A759E" w:rsidRDefault="007A759E" w:rsidP="007A759E"/>
    <w:p w14:paraId="792D060A" w14:textId="77777777" w:rsidR="007A759E" w:rsidRDefault="007A759E" w:rsidP="007A759E"/>
    <w:p w14:paraId="4F4DB986" w14:textId="77777777" w:rsidR="007A759E" w:rsidRDefault="007A759E" w:rsidP="007A759E"/>
    <w:p w14:paraId="73D32850" w14:textId="77777777" w:rsidR="007A759E" w:rsidRDefault="007A759E" w:rsidP="007A759E"/>
    <w:p w14:paraId="06BE6EB7" w14:textId="77777777" w:rsidR="007A759E" w:rsidRDefault="007A759E" w:rsidP="007A759E"/>
    <w:p w14:paraId="52AA1A73" w14:textId="77777777" w:rsidR="007A759E" w:rsidRDefault="007A759E" w:rsidP="007A759E"/>
    <w:p w14:paraId="62C5A1EA" w14:textId="77777777" w:rsidR="007A759E" w:rsidRDefault="007A759E" w:rsidP="007A759E"/>
    <w:p w14:paraId="52E17CAD" w14:textId="77777777" w:rsidR="007A759E" w:rsidRDefault="007A759E" w:rsidP="007A759E"/>
    <w:p w14:paraId="2F78DD8D" w14:textId="77777777" w:rsidR="007A759E" w:rsidRDefault="007A759E" w:rsidP="007A759E"/>
    <w:p w14:paraId="4AD848DB" w14:textId="77777777" w:rsidR="007A759E" w:rsidRDefault="007A759E" w:rsidP="007A759E"/>
    <w:p w14:paraId="666FE335" w14:textId="77777777" w:rsidR="007A759E" w:rsidRDefault="007A759E" w:rsidP="007A759E"/>
    <w:p w14:paraId="6D6C4670" w14:textId="77777777" w:rsidR="007A759E" w:rsidRDefault="007A759E" w:rsidP="007A759E"/>
    <w:p w14:paraId="6DD71CE3" w14:textId="77777777" w:rsidR="007A759E" w:rsidRDefault="007A759E" w:rsidP="007A759E"/>
    <w:p w14:paraId="707C2760" w14:textId="77777777" w:rsidR="007A759E" w:rsidRDefault="007A759E" w:rsidP="007A759E"/>
    <w:p w14:paraId="65FF71E7" w14:textId="77777777" w:rsidR="007A759E" w:rsidRDefault="007A759E" w:rsidP="007A759E"/>
    <w:p w14:paraId="13C197A4" w14:textId="77777777" w:rsidR="007A759E" w:rsidRDefault="007A759E" w:rsidP="007A759E"/>
    <w:p w14:paraId="04E33790" w14:textId="77777777" w:rsidR="007A759E" w:rsidRDefault="007A759E" w:rsidP="007A759E"/>
    <w:p w14:paraId="1BD73FA5" w14:textId="77777777" w:rsidR="007A759E" w:rsidRDefault="007A759E" w:rsidP="007A759E">
      <w:pPr>
        <w:pStyle w:val="2"/>
        <w:rPr>
          <w:b/>
        </w:rPr>
        <w:sectPr w:rsidR="007A75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B1567D" w14:textId="77777777" w:rsidR="007A759E" w:rsidRPr="007A759E" w:rsidRDefault="007A759E" w:rsidP="007A759E">
      <w:pPr>
        <w:pStyle w:val="2"/>
        <w:rPr>
          <w:b/>
        </w:rPr>
      </w:pPr>
      <w:bookmarkStart w:id="6" w:name="_Ref456132485"/>
      <w:r w:rsidRPr="007A759E">
        <w:rPr>
          <w:b/>
        </w:rPr>
        <w:lastRenderedPageBreak/>
        <w:t>ПРИЛОЖЕНИЕ 1 – ПЛАН ПРОИЗВОДСТВА РАБОТ</w:t>
      </w:r>
      <w:bookmarkEnd w:id="6"/>
    </w:p>
    <w:p w14:paraId="4D4FC011" w14:textId="77777777" w:rsidR="007A759E" w:rsidRDefault="007A759E" w:rsidP="007A759E">
      <w:r>
        <w:t>В Приложении представлен примерный план производства работ и его заполнение. По необходимости состав плана может быть расширен.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6"/>
        <w:gridCol w:w="1851"/>
        <w:gridCol w:w="1789"/>
        <w:gridCol w:w="1733"/>
        <w:gridCol w:w="1591"/>
        <w:gridCol w:w="1650"/>
        <w:gridCol w:w="1366"/>
        <w:gridCol w:w="1366"/>
        <w:gridCol w:w="1402"/>
        <w:gridCol w:w="1582"/>
      </w:tblGrid>
      <w:tr w:rsidR="00E340D4" w14:paraId="270DA1C0" w14:textId="77777777" w:rsidTr="00E340D4">
        <w:tc>
          <w:tcPr>
            <w:tcW w:w="154" w:type="pct"/>
          </w:tcPr>
          <w:p w14:paraId="07883108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>№</w:t>
            </w:r>
          </w:p>
        </w:tc>
        <w:tc>
          <w:tcPr>
            <w:tcW w:w="626" w:type="pct"/>
          </w:tcPr>
          <w:p w14:paraId="0ECDC61E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>Наименование работы</w:t>
            </w:r>
          </w:p>
        </w:tc>
        <w:tc>
          <w:tcPr>
            <w:tcW w:w="605" w:type="pct"/>
          </w:tcPr>
          <w:p w14:paraId="073627F2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>Наименование подсистемы</w:t>
            </w:r>
          </w:p>
        </w:tc>
        <w:tc>
          <w:tcPr>
            <w:tcW w:w="586" w:type="pct"/>
          </w:tcPr>
          <w:p w14:paraId="43A7277C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>Периодичность</w:t>
            </w:r>
          </w:p>
        </w:tc>
        <w:tc>
          <w:tcPr>
            <w:tcW w:w="538" w:type="pct"/>
          </w:tcPr>
          <w:p w14:paraId="7EA29F34" w14:textId="77777777" w:rsidR="00E340D4" w:rsidRPr="007A759E" w:rsidRDefault="00E340D4" w:rsidP="007A759E">
            <w:pPr>
              <w:jc w:val="center"/>
              <w:rPr>
                <w:b/>
              </w:rPr>
            </w:pPr>
            <w:r>
              <w:rPr>
                <w:b/>
              </w:rPr>
              <w:t xml:space="preserve">Тип (Заявка или </w:t>
            </w:r>
            <w:proofErr w:type="spellStart"/>
            <w:r>
              <w:rPr>
                <w:b/>
              </w:rPr>
              <w:t>ЗнО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58" w:type="pct"/>
          </w:tcPr>
          <w:p w14:paraId="3FC281F4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>Требуемая квалификация</w:t>
            </w:r>
          </w:p>
        </w:tc>
        <w:tc>
          <w:tcPr>
            <w:tcW w:w="462" w:type="pct"/>
          </w:tcPr>
          <w:p w14:paraId="2400556B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>Плановое время</w:t>
            </w:r>
            <w:r>
              <w:rPr>
                <w:b/>
              </w:rPr>
              <w:t>, час</w:t>
            </w:r>
          </w:p>
        </w:tc>
        <w:tc>
          <w:tcPr>
            <w:tcW w:w="462" w:type="pct"/>
          </w:tcPr>
          <w:p w14:paraId="3BD9B34D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 xml:space="preserve">Ссылка на </w:t>
            </w:r>
            <w:proofErr w:type="spellStart"/>
            <w:r w:rsidRPr="007A759E">
              <w:rPr>
                <w:b/>
              </w:rPr>
              <w:t>ТехКарту</w:t>
            </w:r>
            <w:proofErr w:type="spellEnd"/>
          </w:p>
        </w:tc>
        <w:tc>
          <w:tcPr>
            <w:tcW w:w="474" w:type="pct"/>
          </w:tcPr>
          <w:p w14:paraId="29C06B1D" w14:textId="77777777" w:rsidR="00E340D4" w:rsidRPr="007A759E" w:rsidRDefault="00E340D4" w:rsidP="007A759E">
            <w:pPr>
              <w:jc w:val="center"/>
              <w:rPr>
                <w:b/>
              </w:rPr>
            </w:pPr>
            <w:r w:rsidRPr="007A759E">
              <w:rPr>
                <w:b/>
              </w:rPr>
              <w:t>Ссылка на инструкцию</w:t>
            </w:r>
          </w:p>
        </w:tc>
        <w:tc>
          <w:tcPr>
            <w:tcW w:w="536" w:type="pct"/>
          </w:tcPr>
          <w:p w14:paraId="55D9FEB7" w14:textId="77777777" w:rsidR="00E340D4" w:rsidRPr="007A759E" w:rsidRDefault="00E340D4" w:rsidP="007A759E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E340D4" w14:paraId="5FC0C3DC" w14:textId="77777777" w:rsidTr="00E340D4">
        <w:tc>
          <w:tcPr>
            <w:tcW w:w="154" w:type="pct"/>
          </w:tcPr>
          <w:p w14:paraId="51031279" w14:textId="77777777" w:rsidR="00E340D4" w:rsidRDefault="00E340D4" w:rsidP="007A759E">
            <w:r>
              <w:t>1</w:t>
            </w:r>
          </w:p>
        </w:tc>
        <w:tc>
          <w:tcPr>
            <w:tcW w:w="626" w:type="pct"/>
          </w:tcPr>
          <w:p w14:paraId="7DE88FFC" w14:textId="77777777" w:rsidR="00E340D4" w:rsidRDefault="00E340D4" w:rsidP="007A759E">
            <w:r>
              <w:t>Обновление микрокодов</w:t>
            </w:r>
          </w:p>
        </w:tc>
        <w:tc>
          <w:tcPr>
            <w:tcW w:w="605" w:type="pct"/>
          </w:tcPr>
          <w:p w14:paraId="5DE8A331" w14:textId="77777777" w:rsidR="00E340D4" w:rsidRPr="007A759E" w:rsidRDefault="00E340D4" w:rsidP="007A759E">
            <w:r>
              <w:t>АИС ПРФ-2 – Система хранения данных SAN</w:t>
            </w:r>
          </w:p>
        </w:tc>
        <w:tc>
          <w:tcPr>
            <w:tcW w:w="586" w:type="pct"/>
          </w:tcPr>
          <w:p w14:paraId="40C97753" w14:textId="77777777" w:rsidR="00E340D4" w:rsidRPr="007A759E" w:rsidRDefault="00E340D4" w:rsidP="007A759E"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раз</w:t>
            </w:r>
            <w:proofErr w:type="spellEnd"/>
            <w:r>
              <w:rPr>
                <w:lang w:val="en-US"/>
              </w:rPr>
              <w:t xml:space="preserve"> в 6 </w:t>
            </w:r>
            <w:proofErr w:type="spellStart"/>
            <w:r>
              <w:rPr>
                <w:lang w:val="en-US"/>
              </w:rPr>
              <w:t>месяцев</w:t>
            </w:r>
            <w:proofErr w:type="spellEnd"/>
          </w:p>
        </w:tc>
        <w:tc>
          <w:tcPr>
            <w:tcW w:w="538" w:type="pct"/>
          </w:tcPr>
          <w:p w14:paraId="0BF393E8" w14:textId="77777777" w:rsidR="00E340D4" w:rsidRDefault="00E340D4" w:rsidP="007A759E"/>
        </w:tc>
        <w:tc>
          <w:tcPr>
            <w:tcW w:w="558" w:type="pct"/>
          </w:tcPr>
          <w:p w14:paraId="1A7DDC36" w14:textId="77777777" w:rsidR="00E340D4" w:rsidRDefault="00E340D4" w:rsidP="007A759E">
            <w:r>
              <w:t>Инженер ДИР</w:t>
            </w:r>
          </w:p>
        </w:tc>
        <w:tc>
          <w:tcPr>
            <w:tcW w:w="462" w:type="pct"/>
          </w:tcPr>
          <w:p w14:paraId="6975CE8B" w14:textId="77777777" w:rsidR="00E340D4" w:rsidRDefault="00E340D4" w:rsidP="007A759E">
            <w:r>
              <w:t>12</w:t>
            </w:r>
          </w:p>
        </w:tc>
        <w:tc>
          <w:tcPr>
            <w:tcW w:w="462" w:type="pct"/>
          </w:tcPr>
          <w:p w14:paraId="67819CE9" w14:textId="77777777" w:rsidR="00E340D4" w:rsidRDefault="00E340D4" w:rsidP="007A759E"/>
        </w:tc>
        <w:tc>
          <w:tcPr>
            <w:tcW w:w="474" w:type="pct"/>
          </w:tcPr>
          <w:p w14:paraId="726D7E7E" w14:textId="77777777" w:rsidR="00E340D4" w:rsidRDefault="00E340D4" w:rsidP="007A759E"/>
        </w:tc>
        <w:tc>
          <w:tcPr>
            <w:tcW w:w="536" w:type="pct"/>
          </w:tcPr>
          <w:p w14:paraId="6D9A9E88" w14:textId="77777777" w:rsidR="00E340D4" w:rsidRDefault="00E340D4" w:rsidP="007A759E">
            <w:proofErr w:type="spellStart"/>
            <w:r>
              <w:t>Ильечов</w:t>
            </w:r>
            <w:proofErr w:type="spellEnd"/>
            <w:r>
              <w:t xml:space="preserve"> П.</w:t>
            </w:r>
          </w:p>
        </w:tc>
      </w:tr>
      <w:tr w:rsidR="00E340D4" w14:paraId="2EECD456" w14:textId="77777777" w:rsidTr="00E340D4">
        <w:tc>
          <w:tcPr>
            <w:tcW w:w="154" w:type="pct"/>
          </w:tcPr>
          <w:p w14:paraId="0126C3E4" w14:textId="77777777" w:rsidR="00E340D4" w:rsidRDefault="00E340D4" w:rsidP="007A759E">
            <w:r>
              <w:t>2</w:t>
            </w:r>
          </w:p>
        </w:tc>
        <w:tc>
          <w:tcPr>
            <w:tcW w:w="626" w:type="pct"/>
          </w:tcPr>
          <w:p w14:paraId="4735A3B2" w14:textId="77777777" w:rsidR="00E340D4" w:rsidRPr="007A759E" w:rsidRDefault="00E340D4" w:rsidP="007A759E">
            <w:r>
              <w:t xml:space="preserve">Установка критических </w:t>
            </w:r>
            <w:proofErr w:type="spellStart"/>
            <w:r>
              <w:t>патчей</w:t>
            </w:r>
            <w:proofErr w:type="spellEnd"/>
            <w:r>
              <w:t xml:space="preserve"> для ОС семейства </w:t>
            </w:r>
            <w:proofErr w:type="spellStart"/>
            <w:r>
              <w:t>Windows</w:t>
            </w:r>
            <w:proofErr w:type="spellEnd"/>
          </w:p>
        </w:tc>
        <w:tc>
          <w:tcPr>
            <w:tcW w:w="605" w:type="pct"/>
          </w:tcPr>
          <w:p w14:paraId="6FD5C166" w14:textId="77777777" w:rsidR="00E340D4" w:rsidRDefault="00E340D4" w:rsidP="007A759E"/>
        </w:tc>
        <w:tc>
          <w:tcPr>
            <w:tcW w:w="586" w:type="pct"/>
          </w:tcPr>
          <w:p w14:paraId="76695445" w14:textId="77777777" w:rsidR="00E340D4" w:rsidRPr="009C0DF1" w:rsidRDefault="00E340D4" w:rsidP="007A759E"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раз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год</w:t>
            </w:r>
            <w:proofErr w:type="spellEnd"/>
          </w:p>
        </w:tc>
        <w:tc>
          <w:tcPr>
            <w:tcW w:w="538" w:type="pct"/>
          </w:tcPr>
          <w:p w14:paraId="41D2E2C3" w14:textId="77777777" w:rsidR="00E340D4" w:rsidRDefault="00E340D4" w:rsidP="007A759E"/>
        </w:tc>
        <w:tc>
          <w:tcPr>
            <w:tcW w:w="558" w:type="pct"/>
          </w:tcPr>
          <w:p w14:paraId="52522AE1" w14:textId="77777777" w:rsidR="00E340D4" w:rsidRDefault="00E340D4" w:rsidP="007A759E">
            <w:r>
              <w:t>Инженер 2-ой линии поддержки</w:t>
            </w:r>
          </w:p>
        </w:tc>
        <w:tc>
          <w:tcPr>
            <w:tcW w:w="462" w:type="pct"/>
          </w:tcPr>
          <w:p w14:paraId="3543E3FD" w14:textId="77777777" w:rsidR="00E340D4" w:rsidRDefault="00E340D4" w:rsidP="007A759E">
            <w:r>
              <w:t>3</w:t>
            </w:r>
          </w:p>
        </w:tc>
        <w:tc>
          <w:tcPr>
            <w:tcW w:w="462" w:type="pct"/>
          </w:tcPr>
          <w:p w14:paraId="088E2A1E" w14:textId="77777777" w:rsidR="00E340D4" w:rsidRDefault="00E340D4" w:rsidP="007A759E"/>
        </w:tc>
        <w:tc>
          <w:tcPr>
            <w:tcW w:w="474" w:type="pct"/>
          </w:tcPr>
          <w:p w14:paraId="50F28622" w14:textId="77777777" w:rsidR="00E340D4" w:rsidRDefault="00E340D4" w:rsidP="007A759E"/>
        </w:tc>
        <w:tc>
          <w:tcPr>
            <w:tcW w:w="536" w:type="pct"/>
          </w:tcPr>
          <w:p w14:paraId="031099E7" w14:textId="77777777" w:rsidR="00E340D4" w:rsidRDefault="00E340D4" w:rsidP="007A759E">
            <w:r>
              <w:t>Плановое время указанно для одно сервера</w:t>
            </w:r>
          </w:p>
        </w:tc>
      </w:tr>
    </w:tbl>
    <w:p w14:paraId="4E9AC188" w14:textId="77777777" w:rsidR="007A759E" w:rsidRDefault="007A759E" w:rsidP="007A759E">
      <w:pPr>
        <w:sectPr w:rsidR="007A759E" w:rsidSect="007A759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1FF6A88" w14:textId="77777777" w:rsidR="007A759E" w:rsidRDefault="00B63E2D" w:rsidP="00B63E2D">
      <w:pPr>
        <w:pStyle w:val="2"/>
        <w:rPr>
          <w:b/>
        </w:rPr>
      </w:pPr>
      <w:bookmarkStart w:id="7" w:name="_Ref456132961"/>
      <w:r w:rsidRPr="00B63E2D">
        <w:rPr>
          <w:b/>
        </w:rPr>
        <w:lastRenderedPageBreak/>
        <w:t>ПРИЛОЖЕНИЕ 2 – МАКЕТ ТЕХНОЛОГИЧЕСКИЙ КАРТЫ</w:t>
      </w:r>
      <w:bookmarkEnd w:id="7"/>
    </w:p>
    <w:p w14:paraId="69D49449" w14:textId="77777777" w:rsidR="00CC4B94" w:rsidRDefault="00CC4B94" w:rsidP="00CC4B94">
      <w:pPr>
        <w:rPr>
          <w:b/>
          <w:sz w:val="40"/>
        </w:rPr>
      </w:pPr>
      <w:r w:rsidRPr="00127B5E">
        <w:rPr>
          <w:b/>
          <w:sz w:val="40"/>
        </w:rPr>
        <w:t>ТЕХНОЛОГИЧЕСКАЯ КАРТА №</w:t>
      </w:r>
      <w:r>
        <w:rPr>
          <w:b/>
          <w:sz w:val="40"/>
        </w:rPr>
        <w:t xml:space="preserve"> ___</w:t>
      </w:r>
    </w:p>
    <w:p w14:paraId="1B4998B4" w14:textId="77777777" w:rsidR="00CC4B94" w:rsidRPr="00E57051" w:rsidRDefault="00CC4B94" w:rsidP="00CC4B94">
      <w:pPr>
        <w:rPr>
          <w:b/>
          <w:sz w:val="48"/>
          <w:lang w:val="en-US"/>
        </w:rPr>
      </w:pPr>
      <w:r>
        <w:rPr>
          <w:b/>
          <w:sz w:val="28"/>
          <w:lang w:val="en-US"/>
        </w:rPr>
        <w:t>&lt;</w:t>
      </w:r>
      <w:r w:rsidRPr="006041A2">
        <w:rPr>
          <w:b/>
          <w:sz w:val="28"/>
        </w:rPr>
        <w:t>НАИМЕНОВАНИЕ ОПЕРАЦИИ</w:t>
      </w:r>
      <w:r>
        <w:rPr>
          <w:b/>
          <w:sz w:val="28"/>
          <w:lang w:val="en-US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C4B94" w14:paraId="2BDF849A" w14:textId="77777777" w:rsidTr="00F5373A"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173DF3E" w14:textId="77777777" w:rsidR="00CC4B94" w:rsidRPr="00127B5E" w:rsidRDefault="00CC4B94" w:rsidP="00F5373A">
            <w:pPr>
              <w:jc w:val="center"/>
              <w:rPr>
                <w:b/>
              </w:rPr>
            </w:pPr>
            <w:r w:rsidRPr="00127B5E">
              <w:rPr>
                <w:b/>
              </w:rPr>
              <w:t>ОБСЛУЖИВАЕМАЯ ПОДСИСТЕМА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5485406" w14:textId="77777777" w:rsidR="00CC4B94" w:rsidRPr="00127B5E" w:rsidRDefault="00CC4B94" w:rsidP="00F5373A">
            <w:pPr>
              <w:jc w:val="center"/>
              <w:rPr>
                <w:b/>
              </w:rPr>
            </w:pPr>
            <w:r w:rsidRPr="00127B5E">
              <w:rPr>
                <w:b/>
              </w:rPr>
              <w:t>ПЕРИОДИЧНОСТЬ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2CC1F74" w14:textId="77777777" w:rsidR="00CC4B94" w:rsidRPr="00127B5E" w:rsidRDefault="00CC4B94" w:rsidP="00F5373A">
            <w:pPr>
              <w:jc w:val="center"/>
              <w:rPr>
                <w:b/>
              </w:rPr>
            </w:pPr>
            <w:r w:rsidRPr="00127B5E">
              <w:rPr>
                <w:b/>
              </w:rPr>
              <w:t>ТРЕБУЕМАЯ КАТЕГОРИЯ ИСПОЛНИТЕЛЯ</w:t>
            </w:r>
          </w:p>
        </w:tc>
      </w:tr>
      <w:tr w:rsidR="00CC4B94" w14:paraId="33E10F4B" w14:textId="77777777" w:rsidTr="00F5373A">
        <w:tc>
          <w:tcPr>
            <w:tcW w:w="3190" w:type="dxa"/>
            <w:vAlign w:val="center"/>
          </w:tcPr>
          <w:p w14:paraId="38EECB28" w14:textId="77777777" w:rsidR="00CC4B94" w:rsidRPr="006041A2" w:rsidRDefault="00CC4B94" w:rsidP="00F5373A">
            <w:pPr>
              <w:rPr>
                <w:b/>
                <w:sz w:val="24"/>
              </w:rPr>
            </w:pPr>
          </w:p>
        </w:tc>
        <w:tc>
          <w:tcPr>
            <w:tcW w:w="3190" w:type="dxa"/>
            <w:vAlign w:val="center"/>
          </w:tcPr>
          <w:p w14:paraId="3BF494C0" w14:textId="77777777" w:rsidR="00CC4B94" w:rsidRPr="006041A2" w:rsidRDefault="00CC4B94" w:rsidP="00F5373A">
            <w:pPr>
              <w:rPr>
                <w:b/>
                <w:sz w:val="24"/>
              </w:rPr>
            </w:pPr>
          </w:p>
        </w:tc>
        <w:tc>
          <w:tcPr>
            <w:tcW w:w="3191" w:type="dxa"/>
            <w:vAlign w:val="center"/>
          </w:tcPr>
          <w:p w14:paraId="30FB4DB6" w14:textId="77777777" w:rsidR="00CC4B94" w:rsidRPr="006041A2" w:rsidRDefault="00CC4B94" w:rsidP="00F5373A">
            <w:pPr>
              <w:rPr>
                <w:b/>
                <w:sz w:val="24"/>
              </w:rPr>
            </w:pPr>
          </w:p>
        </w:tc>
      </w:tr>
      <w:tr w:rsidR="00CC4B94" w14:paraId="4637BB1E" w14:textId="77777777" w:rsidTr="00F5373A"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C14715B" w14:textId="77777777" w:rsidR="00CC4B94" w:rsidRPr="00127B5E" w:rsidRDefault="00CC4B94" w:rsidP="00F5373A">
            <w:pPr>
              <w:jc w:val="center"/>
              <w:rPr>
                <w:b/>
              </w:rPr>
            </w:pPr>
            <w:r w:rsidRPr="00127B5E">
              <w:rPr>
                <w:b/>
              </w:rPr>
              <w:t>ТРУДОЗАТРАТЫ НА ПРОВЕДЕНИЕ, ЧЕЛ. ЧАСОВ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174DAA58" w14:textId="77777777" w:rsidR="00CC4B94" w:rsidRPr="00127B5E" w:rsidRDefault="00CC4B94" w:rsidP="00F5373A">
            <w:pPr>
              <w:jc w:val="center"/>
              <w:rPr>
                <w:b/>
              </w:rPr>
            </w:pPr>
            <w:r>
              <w:rPr>
                <w:b/>
              </w:rPr>
              <w:t>ЧЕЛ. ЧАСОВ ЗА МЕСЯЦ</w:t>
            </w:r>
            <w:r>
              <w:rPr>
                <w:rStyle w:val="af"/>
                <w:b/>
              </w:rPr>
              <w:footnoteReference w:id="1"/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198CB63B" w14:textId="77777777" w:rsidR="00CC4B94" w:rsidRPr="00127B5E" w:rsidRDefault="00CC4B94" w:rsidP="00F5373A">
            <w:pPr>
              <w:jc w:val="center"/>
              <w:rPr>
                <w:b/>
              </w:rPr>
            </w:pPr>
            <w:r>
              <w:rPr>
                <w:b/>
              </w:rPr>
              <w:t>ОБЩЕЕ КОЛИЧЕСТВО ТРУДОЗАТРАТ ЗА ПОЛУГОДИЕ, ЧЕЛ. ЧАСОВ</w:t>
            </w:r>
          </w:p>
        </w:tc>
      </w:tr>
      <w:tr w:rsidR="00CC4B94" w14:paraId="0D076297" w14:textId="77777777" w:rsidTr="00F5373A">
        <w:tc>
          <w:tcPr>
            <w:tcW w:w="3190" w:type="dxa"/>
            <w:vAlign w:val="center"/>
          </w:tcPr>
          <w:p w14:paraId="631244E3" w14:textId="77777777" w:rsidR="00CC4B94" w:rsidRPr="006041A2" w:rsidRDefault="00CC4B94" w:rsidP="00F5373A">
            <w:pPr>
              <w:rPr>
                <w:b/>
                <w:sz w:val="24"/>
              </w:rPr>
            </w:pPr>
          </w:p>
        </w:tc>
        <w:tc>
          <w:tcPr>
            <w:tcW w:w="3190" w:type="dxa"/>
            <w:vAlign w:val="center"/>
          </w:tcPr>
          <w:p w14:paraId="4EE9B43F" w14:textId="77777777" w:rsidR="00CC4B94" w:rsidRPr="006041A2" w:rsidRDefault="00CC4B94" w:rsidP="00F5373A">
            <w:pPr>
              <w:rPr>
                <w:b/>
                <w:sz w:val="24"/>
              </w:rPr>
            </w:pPr>
          </w:p>
        </w:tc>
        <w:tc>
          <w:tcPr>
            <w:tcW w:w="3191" w:type="dxa"/>
            <w:vAlign w:val="center"/>
          </w:tcPr>
          <w:p w14:paraId="76B4B16C" w14:textId="77777777" w:rsidR="00CC4B94" w:rsidRPr="006041A2" w:rsidRDefault="00CC4B94" w:rsidP="00F5373A">
            <w:pPr>
              <w:rPr>
                <w:b/>
                <w:sz w:val="24"/>
              </w:rPr>
            </w:pPr>
          </w:p>
        </w:tc>
      </w:tr>
    </w:tbl>
    <w:p w14:paraId="6F5DF2F9" w14:textId="77777777" w:rsidR="00CC4B94" w:rsidRDefault="00CC4B94" w:rsidP="00CC4B94"/>
    <w:p w14:paraId="023F3C89" w14:textId="77777777" w:rsidR="00CC4B94" w:rsidRDefault="00CC4B94" w:rsidP="00CC4B94">
      <w:r>
        <w:t>Необходимые принадлежности:</w:t>
      </w:r>
    </w:p>
    <w:p w14:paraId="4F0213D5" w14:textId="77777777" w:rsidR="00CC4B94" w:rsidRDefault="00CC4B94" w:rsidP="00CC4B94">
      <w:r>
        <w:t>Описание работ:</w:t>
      </w:r>
    </w:p>
    <w:p w14:paraId="1DBFB7D6" w14:textId="77777777" w:rsidR="00CC4B94" w:rsidRPr="006041A2" w:rsidRDefault="00CC4B94" w:rsidP="00CC4B94">
      <w:pPr>
        <w:pStyle w:val="a3"/>
        <w:numPr>
          <w:ilvl w:val="0"/>
          <w:numId w:val="28"/>
        </w:numPr>
      </w:pPr>
      <w:r>
        <w:t>…</w:t>
      </w:r>
    </w:p>
    <w:p w14:paraId="5EFC54F9" w14:textId="77777777" w:rsidR="00CC4B94" w:rsidRDefault="00CC4B94" w:rsidP="00CC4B94">
      <w:pPr>
        <w:pStyle w:val="a3"/>
        <w:numPr>
          <w:ilvl w:val="0"/>
          <w:numId w:val="28"/>
        </w:numPr>
      </w:pPr>
      <w:r>
        <w:t>…</w:t>
      </w:r>
    </w:p>
    <w:p w14:paraId="1154B232" w14:textId="77777777" w:rsidR="00CC4B94" w:rsidRDefault="00CC4B94" w:rsidP="00CC4B94"/>
    <w:p w14:paraId="7944E48E" w14:textId="77777777" w:rsidR="00CC4B94" w:rsidRDefault="00CC4B94" w:rsidP="00CC4B94">
      <w:r>
        <w:t xml:space="preserve">Риски и реагирование </w:t>
      </w:r>
    </w:p>
    <w:p w14:paraId="630104DC" w14:textId="77777777" w:rsidR="00CC4B94" w:rsidRDefault="00CC4B94" w:rsidP="00CC4B94">
      <w:pPr>
        <w:pStyle w:val="a3"/>
        <w:numPr>
          <w:ilvl w:val="0"/>
          <w:numId w:val="29"/>
        </w:numPr>
      </w:pPr>
      <w:r>
        <w:t>…..</w:t>
      </w:r>
    </w:p>
    <w:p w14:paraId="39244DB4" w14:textId="77777777" w:rsidR="00CC4B94" w:rsidRDefault="00CC4B94" w:rsidP="00CC4B94">
      <w:pPr>
        <w:pStyle w:val="a3"/>
        <w:numPr>
          <w:ilvl w:val="0"/>
          <w:numId w:val="29"/>
        </w:numPr>
      </w:pPr>
      <w:r>
        <w:t>….</w:t>
      </w:r>
    </w:p>
    <w:p w14:paraId="40C5CDCE" w14:textId="77777777" w:rsidR="00CC4B94" w:rsidRDefault="00CC4B94" w:rsidP="00CC4B94"/>
    <w:p w14:paraId="7F752263" w14:textId="77777777" w:rsidR="00CC4B94" w:rsidRDefault="00CC4B94" w:rsidP="00CC4B94">
      <w:r>
        <w:t xml:space="preserve">Иные организационные </w:t>
      </w:r>
      <w:proofErr w:type="gramStart"/>
      <w:r>
        <w:t>стоп-факторы</w:t>
      </w:r>
      <w:proofErr w:type="gramEnd"/>
    </w:p>
    <w:p w14:paraId="4BB525E7" w14:textId="77777777" w:rsidR="00CC4B94" w:rsidRDefault="00CC4B94" w:rsidP="00CC4B94">
      <w:pPr>
        <w:pStyle w:val="a3"/>
        <w:numPr>
          <w:ilvl w:val="0"/>
          <w:numId w:val="30"/>
        </w:numPr>
      </w:pPr>
      <w:r>
        <w:t>…..</w:t>
      </w:r>
    </w:p>
    <w:p w14:paraId="7F7BE502" w14:textId="77777777" w:rsidR="00CC4B94" w:rsidRDefault="00CC4B94" w:rsidP="00CC4B94">
      <w:pPr>
        <w:pStyle w:val="a3"/>
        <w:numPr>
          <w:ilvl w:val="0"/>
          <w:numId w:val="30"/>
        </w:numPr>
      </w:pPr>
      <w:r>
        <w:t>….</w:t>
      </w:r>
    </w:p>
    <w:p w14:paraId="4F0D729D" w14:textId="77777777" w:rsidR="00CC4B94" w:rsidRDefault="00CC4B94" w:rsidP="00CC4B94">
      <w:r>
        <w:t>Используемая документация:</w:t>
      </w:r>
    </w:p>
    <w:p w14:paraId="51F2D8A9" w14:textId="77777777" w:rsidR="00CC4B94" w:rsidRDefault="00CC4B94" w:rsidP="00CC4B94">
      <w:pPr>
        <w:pStyle w:val="a3"/>
        <w:numPr>
          <w:ilvl w:val="0"/>
          <w:numId w:val="31"/>
        </w:numPr>
      </w:pPr>
      <w:r>
        <w:t>…..</w:t>
      </w:r>
    </w:p>
    <w:p w14:paraId="6C6EAD40" w14:textId="77777777" w:rsidR="00CC4B94" w:rsidRDefault="00CC4B94" w:rsidP="00CC4B94">
      <w:pPr>
        <w:pStyle w:val="a3"/>
        <w:numPr>
          <w:ilvl w:val="0"/>
          <w:numId w:val="31"/>
        </w:numPr>
      </w:pPr>
      <w:r>
        <w:t>….</w:t>
      </w:r>
    </w:p>
    <w:p w14:paraId="1EB5037C" w14:textId="77777777" w:rsidR="00CC4B94" w:rsidRDefault="00CC4B94" w:rsidP="00CC4B94"/>
    <w:p w14:paraId="006492EC" w14:textId="77777777" w:rsidR="00CC4B94" w:rsidRDefault="00CC4B94" w:rsidP="00CC4B94"/>
    <w:p w14:paraId="2D651020" w14:textId="77777777" w:rsidR="00CC4B94" w:rsidRDefault="00CC4B94" w:rsidP="00CC4B94"/>
    <w:p w14:paraId="1928626E" w14:textId="77777777" w:rsidR="00CC4B94" w:rsidRDefault="00CC4B94" w:rsidP="00CC4B94"/>
    <w:p w14:paraId="3D54D221" w14:textId="77777777" w:rsidR="00CC4B94" w:rsidRDefault="00CC4B94" w:rsidP="00CC4B94"/>
    <w:p w14:paraId="7A0E105B" w14:textId="77777777" w:rsidR="00CC4B94" w:rsidRDefault="00CC4B94" w:rsidP="00CC4B94"/>
    <w:p w14:paraId="08966122" w14:textId="77777777" w:rsidR="00CC4B94" w:rsidRDefault="00CC4B94" w:rsidP="00CC4B94"/>
    <w:p w14:paraId="0C190263" w14:textId="77777777" w:rsidR="00CC4B94" w:rsidRDefault="00CC4B94" w:rsidP="00CC4B94"/>
    <w:p w14:paraId="367D49CF" w14:textId="77777777" w:rsidR="00CC4B94" w:rsidRDefault="00CC4B94" w:rsidP="00CC4B94"/>
    <w:p w14:paraId="7F856CBA" w14:textId="4B51250E" w:rsidR="00CC4B94" w:rsidRDefault="00CC4B94" w:rsidP="00CC4B94">
      <w:pPr>
        <w:pStyle w:val="2"/>
        <w:rPr>
          <w:b/>
        </w:rPr>
      </w:pPr>
      <w:bookmarkStart w:id="8" w:name="_Ref456176772"/>
      <w:r w:rsidRPr="001666E7">
        <w:rPr>
          <w:b/>
        </w:rPr>
        <w:lastRenderedPageBreak/>
        <w:t xml:space="preserve">ПРИЛОЖЕНИЕ 3 – </w:t>
      </w:r>
      <w:commentRangeStart w:id="9"/>
      <w:proofErr w:type="gramStart"/>
      <w:r w:rsidRPr="001666E7">
        <w:rPr>
          <w:b/>
        </w:rPr>
        <w:t>ОБЩ</w:t>
      </w:r>
      <w:r w:rsidR="0005110A">
        <w:rPr>
          <w:b/>
        </w:rPr>
        <w:t>А</w:t>
      </w:r>
      <w:r w:rsidRPr="001666E7">
        <w:rPr>
          <w:b/>
        </w:rPr>
        <w:t>Я</w:t>
      </w:r>
      <w:proofErr w:type="gramEnd"/>
      <w:r w:rsidRPr="001666E7">
        <w:rPr>
          <w:b/>
        </w:rPr>
        <w:t xml:space="preserve"> ОТЧЕНОСТЬ ПО ПРОЦЕССУ В РАМКАХ ДЕПАРТАМЕНТА</w:t>
      </w:r>
      <w:bookmarkEnd w:id="8"/>
      <w:commentRangeEnd w:id="9"/>
      <w:r w:rsidR="00262F46">
        <w:rPr>
          <w:rStyle w:val="a8"/>
          <w:rFonts w:asciiTheme="minorHAnsi" w:eastAsiaTheme="minorHAnsi" w:hAnsiTheme="minorHAnsi" w:cstheme="minorBidi"/>
          <w:color w:val="auto"/>
        </w:rPr>
        <w:commentReference w:id="9"/>
      </w:r>
    </w:p>
    <w:p w14:paraId="0A562B0F" w14:textId="77777777" w:rsidR="001666E7" w:rsidRPr="001666E7" w:rsidRDefault="001666E7" w:rsidP="001666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8"/>
        <w:gridCol w:w="1626"/>
        <w:gridCol w:w="1521"/>
        <w:gridCol w:w="1687"/>
        <w:gridCol w:w="1687"/>
        <w:gridCol w:w="1652"/>
      </w:tblGrid>
      <w:tr w:rsidR="00262F46" w14:paraId="148B0E7C" w14:textId="77777777" w:rsidTr="00262F46">
        <w:tc>
          <w:tcPr>
            <w:tcW w:w="1512" w:type="dxa"/>
          </w:tcPr>
          <w:p w14:paraId="38192A05" w14:textId="148938D9" w:rsidR="00262F46" w:rsidRPr="00262F46" w:rsidRDefault="00371621" w:rsidP="00262F46">
            <w:pPr>
              <w:jc w:val="center"/>
              <w:rPr>
                <w:b/>
              </w:rPr>
            </w:pPr>
            <w:r w:rsidRPr="00262F46">
              <w:rPr>
                <w:b/>
              </w:rPr>
              <w:t>ПРОЕКТ</w:t>
            </w:r>
          </w:p>
        </w:tc>
        <w:tc>
          <w:tcPr>
            <w:tcW w:w="1678" w:type="dxa"/>
          </w:tcPr>
          <w:p w14:paraId="386DE1E0" w14:textId="6A1593E6" w:rsidR="00262F46" w:rsidRPr="00262F46" w:rsidRDefault="00371621" w:rsidP="00262F46">
            <w:pPr>
              <w:jc w:val="center"/>
              <w:rPr>
                <w:b/>
              </w:rPr>
            </w:pPr>
            <w:r w:rsidRPr="00262F46">
              <w:rPr>
                <w:b/>
              </w:rPr>
              <w:t>ВЫПОЛНЕНО РЗ</w:t>
            </w:r>
            <w:bookmarkStart w:id="10" w:name="_GoBack"/>
            <w:bookmarkEnd w:id="10"/>
          </w:p>
        </w:tc>
        <w:tc>
          <w:tcPr>
            <w:tcW w:w="1245" w:type="dxa"/>
          </w:tcPr>
          <w:p w14:paraId="04F32857" w14:textId="67D145D5" w:rsidR="00262F46" w:rsidRPr="00262F46" w:rsidRDefault="00371621" w:rsidP="00262F4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ОТКЛОНЕНИЕ ПО </w:t>
            </w:r>
            <w:r>
              <w:rPr>
                <w:b/>
                <w:lang w:val="en-US"/>
              </w:rPr>
              <w:t>SLA</w:t>
            </w:r>
          </w:p>
        </w:tc>
        <w:tc>
          <w:tcPr>
            <w:tcW w:w="1723" w:type="dxa"/>
          </w:tcPr>
          <w:p w14:paraId="6A7F22F7" w14:textId="1E9D4B18" w:rsidR="00262F46" w:rsidRPr="00262F46" w:rsidRDefault="00371621" w:rsidP="00262F46">
            <w:pPr>
              <w:jc w:val="center"/>
              <w:rPr>
                <w:b/>
              </w:rPr>
            </w:pPr>
            <w:r w:rsidRPr="00262F46">
              <w:rPr>
                <w:b/>
              </w:rPr>
              <w:t>ЗАТРАЧЕННОЕ ВРЕМЯ, ПЛАН</w:t>
            </w:r>
          </w:p>
        </w:tc>
        <w:tc>
          <w:tcPr>
            <w:tcW w:w="1723" w:type="dxa"/>
          </w:tcPr>
          <w:p w14:paraId="2A6D60B5" w14:textId="7D76C8AE" w:rsidR="00262F46" w:rsidRPr="00262F46" w:rsidRDefault="00371621" w:rsidP="00262F46">
            <w:pPr>
              <w:jc w:val="center"/>
              <w:rPr>
                <w:b/>
              </w:rPr>
            </w:pPr>
            <w:r w:rsidRPr="00262F46">
              <w:rPr>
                <w:b/>
              </w:rPr>
              <w:t>ЗАТРАЧЕННОЕ ВРЕМЯ, ФАКТ</w:t>
            </w:r>
          </w:p>
        </w:tc>
        <w:tc>
          <w:tcPr>
            <w:tcW w:w="1690" w:type="dxa"/>
          </w:tcPr>
          <w:p w14:paraId="4123C6B6" w14:textId="32C36F65" w:rsidR="00262F46" w:rsidRPr="00262F46" w:rsidRDefault="00371621" w:rsidP="00262F46">
            <w:pPr>
              <w:jc w:val="center"/>
              <w:rPr>
                <w:b/>
              </w:rPr>
            </w:pPr>
            <w:r w:rsidRPr="00262F46">
              <w:rPr>
                <w:b/>
              </w:rPr>
              <w:t>% ОТКЛОНЕНИЯ</w:t>
            </w:r>
          </w:p>
        </w:tc>
      </w:tr>
      <w:tr w:rsidR="00262F46" w14:paraId="0298B642" w14:textId="77777777" w:rsidTr="00262F46">
        <w:tc>
          <w:tcPr>
            <w:tcW w:w="1512" w:type="dxa"/>
          </w:tcPr>
          <w:p w14:paraId="35B760C5" w14:textId="7E0120DF" w:rsidR="00262F46" w:rsidRDefault="00262F46" w:rsidP="001666E7">
            <w:r>
              <w:t>ПРФ500</w:t>
            </w:r>
          </w:p>
        </w:tc>
        <w:tc>
          <w:tcPr>
            <w:tcW w:w="1678" w:type="dxa"/>
          </w:tcPr>
          <w:p w14:paraId="57084878" w14:textId="0C570526" w:rsidR="00262F46" w:rsidRDefault="00262F46" w:rsidP="001666E7">
            <w:r>
              <w:t>150</w:t>
            </w:r>
          </w:p>
        </w:tc>
        <w:tc>
          <w:tcPr>
            <w:tcW w:w="1245" w:type="dxa"/>
          </w:tcPr>
          <w:p w14:paraId="0490EC50" w14:textId="016D3922" w:rsidR="00262F46" w:rsidRDefault="00262F46" w:rsidP="001666E7">
            <w:r>
              <w:t>2</w:t>
            </w:r>
          </w:p>
        </w:tc>
        <w:tc>
          <w:tcPr>
            <w:tcW w:w="1723" w:type="dxa"/>
          </w:tcPr>
          <w:p w14:paraId="73D11ACD" w14:textId="563574EA" w:rsidR="00262F46" w:rsidRDefault="00262F46" w:rsidP="001666E7">
            <w:r>
              <w:t>560</w:t>
            </w:r>
          </w:p>
        </w:tc>
        <w:tc>
          <w:tcPr>
            <w:tcW w:w="1723" w:type="dxa"/>
          </w:tcPr>
          <w:p w14:paraId="37FE2A4D" w14:textId="5BD30B40" w:rsidR="00262F46" w:rsidRDefault="00262F46" w:rsidP="001666E7">
            <w:r>
              <w:t>650</w:t>
            </w:r>
          </w:p>
        </w:tc>
        <w:tc>
          <w:tcPr>
            <w:tcW w:w="1690" w:type="dxa"/>
          </w:tcPr>
          <w:p w14:paraId="2CA9A12B" w14:textId="4A637E2D" w:rsidR="00262F46" w:rsidRDefault="00262F46" w:rsidP="001666E7">
            <w:r>
              <w:t>1,16</w:t>
            </w:r>
          </w:p>
        </w:tc>
      </w:tr>
      <w:tr w:rsidR="00262F46" w14:paraId="5CBE447C" w14:textId="77777777" w:rsidTr="00262F46">
        <w:tc>
          <w:tcPr>
            <w:tcW w:w="1512" w:type="dxa"/>
          </w:tcPr>
          <w:p w14:paraId="3794A7F7" w14:textId="721A3BD8" w:rsidR="00262F46" w:rsidRDefault="00262F46" w:rsidP="001666E7">
            <w:r>
              <w:t>Система-112</w:t>
            </w:r>
          </w:p>
        </w:tc>
        <w:tc>
          <w:tcPr>
            <w:tcW w:w="1678" w:type="dxa"/>
          </w:tcPr>
          <w:p w14:paraId="5CFC8C18" w14:textId="7376C0B5" w:rsidR="00262F46" w:rsidRDefault="00262F46" w:rsidP="001666E7">
            <w:r>
              <w:t>15</w:t>
            </w:r>
          </w:p>
        </w:tc>
        <w:tc>
          <w:tcPr>
            <w:tcW w:w="1245" w:type="dxa"/>
          </w:tcPr>
          <w:p w14:paraId="47162698" w14:textId="2DCBC788" w:rsidR="00262F46" w:rsidRDefault="00262F46" w:rsidP="001666E7">
            <w:r>
              <w:t>0</w:t>
            </w:r>
          </w:p>
        </w:tc>
        <w:tc>
          <w:tcPr>
            <w:tcW w:w="1723" w:type="dxa"/>
          </w:tcPr>
          <w:p w14:paraId="5F974BA2" w14:textId="7DB275E8" w:rsidR="00262F46" w:rsidRDefault="00262F46" w:rsidP="001666E7">
            <w:r>
              <w:t>8</w:t>
            </w:r>
          </w:p>
        </w:tc>
        <w:tc>
          <w:tcPr>
            <w:tcW w:w="1723" w:type="dxa"/>
          </w:tcPr>
          <w:p w14:paraId="4A3D7AAA" w14:textId="42624CC0" w:rsidR="00262F46" w:rsidRDefault="00262F46" w:rsidP="001666E7">
            <w:r>
              <w:t>24</w:t>
            </w:r>
          </w:p>
        </w:tc>
        <w:tc>
          <w:tcPr>
            <w:tcW w:w="1690" w:type="dxa"/>
          </w:tcPr>
          <w:p w14:paraId="3397AC6B" w14:textId="50274B2C" w:rsidR="00262F46" w:rsidRDefault="00262F46" w:rsidP="001666E7">
            <w:r>
              <w:t>3</w:t>
            </w:r>
          </w:p>
        </w:tc>
      </w:tr>
    </w:tbl>
    <w:p w14:paraId="7B779D2B" w14:textId="77777777" w:rsidR="001666E7" w:rsidRDefault="001666E7" w:rsidP="001666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2"/>
        <w:gridCol w:w="1678"/>
        <w:gridCol w:w="1245"/>
        <w:gridCol w:w="1723"/>
        <w:gridCol w:w="1723"/>
        <w:gridCol w:w="1690"/>
      </w:tblGrid>
      <w:tr w:rsidR="00262F46" w14:paraId="746EB60E" w14:textId="77777777" w:rsidTr="00DC5864">
        <w:tc>
          <w:tcPr>
            <w:tcW w:w="1512" w:type="dxa"/>
            <w:vMerge w:val="restart"/>
          </w:tcPr>
          <w:p w14:paraId="698AFA30" w14:textId="0E86A3B2" w:rsidR="00262F46" w:rsidRPr="00371621" w:rsidRDefault="00371621" w:rsidP="00F5373A">
            <w:pPr>
              <w:jc w:val="center"/>
              <w:rPr>
                <w:b/>
              </w:rPr>
            </w:pPr>
            <w:r w:rsidRPr="00371621">
              <w:rPr>
                <w:b/>
              </w:rPr>
              <w:t>ИНЖЕНЕР</w:t>
            </w:r>
          </w:p>
        </w:tc>
        <w:tc>
          <w:tcPr>
            <w:tcW w:w="8059" w:type="dxa"/>
            <w:gridSpan w:val="5"/>
          </w:tcPr>
          <w:p w14:paraId="6AB67335" w14:textId="3F0E4AD3" w:rsidR="00262F46" w:rsidRPr="00371621" w:rsidRDefault="00371621" w:rsidP="00262F46">
            <w:pPr>
              <w:jc w:val="center"/>
              <w:rPr>
                <w:b/>
              </w:rPr>
            </w:pPr>
            <w:r w:rsidRPr="00371621">
              <w:rPr>
                <w:b/>
              </w:rPr>
              <w:t xml:space="preserve">ВЫПОЛНЕНО РЗ </w:t>
            </w:r>
          </w:p>
        </w:tc>
      </w:tr>
      <w:tr w:rsidR="00262F46" w14:paraId="277BCC8A" w14:textId="77777777" w:rsidTr="00F5373A">
        <w:tc>
          <w:tcPr>
            <w:tcW w:w="1512" w:type="dxa"/>
            <w:vMerge/>
          </w:tcPr>
          <w:p w14:paraId="564B3650" w14:textId="77777777" w:rsidR="00262F46" w:rsidRPr="00371621" w:rsidRDefault="00262F46" w:rsidP="00F5373A">
            <w:pPr>
              <w:rPr>
                <w:b/>
              </w:rPr>
            </w:pPr>
          </w:p>
        </w:tc>
        <w:tc>
          <w:tcPr>
            <w:tcW w:w="1678" w:type="dxa"/>
          </w:tcPr>
          <w:p w14:paraId="1E6F853D" w14:textId="56F49C56" w:rsidR="00262F46" w:rsidRPr="00371621" w:rsidRDefault="00371621" w:rsidP="00F5373A">
            <w:pPr>
              <w:rPr>
                <w:b/>
              </w:rPr>
            </w:pPr>
            <w:r w:rsidRPr="00371621">
              <w:rPr>
                <w:b/>
              </w:rPr>
              <w:t>СИСТЕМА-112</w:t>
            </w:r>
          </w:p>
        </w:tc>
        <w:tc>
          <w:tcPr>
            <w:tcW w:w="1245" w:type="dxa"/>
          </w:tcPr>
          <w:p w14:paraId="37573766" w14:textId="06B4FC2D" w:rsidR="00262F46" w:rsidRPr="00371621" w:rsidRDefault="00371621" w:rsidP="00F5373A">
            <w:pPr>
              <w:rPr>
                <w:b/>
              </w:rPr>
            </w:pPr>
            <w:r w:rsidRPr="00371621">
              <w:rPr>
                <w:b/>
              </w:rPr>
              <w:t>ПРФ100</w:t>
            </w:r>
          </w:p>
        </w:tc>
        <w:tc>
          <w:tcPr>
            <w:tcW w:w="1723" w:type="dxa"/>
          </w:tcPr>
          <w:p w14:paraId="27F50D69" w14:textId="39790CB7" w:rsidR="00262F46" w:rsidRPr="00371621" w:rsidRDefault="00371621" w:rsidP="00F5373A">
            <w:pPr>
              <w:rPr>
                <w:b/>
              </w:rPr>
            </w:pPr>
            <w:r w:rsidRPr="00371621">
              <w:rPr>
                <w:b/>
              </w:rPr>
              <w:t>АЛЬФА БАНК</w:t>
            </w:r>
          </w:p>
        </w:tc>
        <w:tc>
          <w:tcPr>
            <w:tcW w:w="1723" w:type="dxa"/>
          </w:tcPr>
          <w:p w14:paraId="7F104850" w14:textId="6494DA81" w:rsidR="00262F46" w:rsidRPr="00371621" w:rsidRDefault="00371621" w:rsidP="00F5373A">
            <w:pPr>
              <w:rPr>
                <w:b/>
              </w:rPr>
            </w:pPr>
            <w:r w:rsidRPr="00371621">
              <w:rPr>
                <w:b/>
              </w:rPr>
              <w:t>ПРОЕКТ 1</w:t>
            </w:r>
          </w:p>
        </w:tc>
        <w:tc>
          <w:tcPr>
            <w:tcW w:w="1690" w:type="dxa"/>
          </w:tcPr>
          <w:p w14:paraId="2EB316BB" w14:textId="41861F2A" w:rsidR="00262F46" w:rsidRPr="00371621" w:rsidRDefault="00371621" w:rsidP="00F5373A">
            <w:pPr>
              <w:rPr>
                <w:b/>
              </w:rPr>
            </w:pPr>
            <w:r w:rsidRPr="00371621">
              <w:rPr>
                <w:b/>
              </w:rPr>
              <w:t>ПРОЕКТ 2</w:t>
            </w:r>
          </w:p>
        </w:tc>
      </w:tr>
      <w:tr w:rsidR="00262F46" w14:paraId="67BA8639" w14:textId="77777777" w:rsidTr="00F5373A">
        <w:tc>
          <w:tcPr>
            <w:tcW w:w="1512" w:type="dxa"/>
          </w:tcPr>
          <w:p w14:paraId="5362A458" w14:textId="0E7BC6A2" w:rsidR="00262F46" w:rsidRDefault="00262F46" w:rsidP="00F5373A">
            <w:r>
              <w:t>Иванов И.</w:t>
            </w:r>
          </w:p>
        </w:tc>
        <w:tc>
          <w:tcPr>
            <w:tcW w:w="1678" w:type="dxa"/>
          </w:tcPr>
          <w:p w14:paraId="0A47B87C" w14:textId="3D7FDAB1" w:rsidR="00262F46" w:rsidRDefault="00262F46" w:rsidP="00F5373A">
            <w:r>
              <w:t>3</w:t>
            </w:r>
          </w:p>
        </w:tc>
        <w:tc>
          <w:tcPr>
            <w:tcW w:w="1245" w:type="dxa"/>
          </w:tcPr>
          <w:p w14:paraId="7C7D31D4" w14:textId="6CF587B9" w:rsidR="00262F46" w:rsidRDefault="00262F46" w:rsidP="00F5373A">
            <w:r>
              <w:t>1</w:t>
            </w:r>
          </w:p>
        </w:tc>
        <w:tc>
          <w:tcPr>
            <w:tcW w:w="1723" w:type="dxa"/>
          </w:tcPr>
          <w:p w14:paraId="69ED887A" w14:textId="2264B2BA" w:rsidR="00262F46" w:rsidRDefault="00262F46" w:rsidP="00F5373A">
            <w:r>
              <w:t>0</w:t>
            </w:r>
          </w:p>
        </w:tc>
        <w:tc>
          <w:tcPr>
            <w:tcW w:w="1723" w:type="dxa"/>
          </w:tcPr>
          <w:p w14:paraId="589990E7" w14:textId="0C29606A" w:rsidR="00262F46" w:rsidRDefault="00262F46" w:rsidP="00F5373A">
            <w:r>
              <w:t>15</w:t>
            </w:r>
          </w:p>
        </w:tc>
        <w:tc>
          <w:tcPr>
            <w:tcW w:w="1690" w:type="dxa"/>
          </w:tcPr>
          <w:p w14:paraId="1658CCEE" w14:textId="2A6489FE" w:rsidR="00262F46" w:rsidRDefault="00262F46" w:rsidP="00F5373A">
            <w:r>
              <w:t>6</w:t>
            </w:r>
          </w:p>
        </w:tc>
      </w:tr>
    </w:tbl>
    <w:p w14:paraId="7F5E6045" w14:textId="77777777" w:rsidR="00262F46" w:rsidRPr="001666E7" w:rsidRDefault="00262F46" w:rsidP="001666E7"/>
    <w:sectPr w:rsidR="00262F46" w:rsidRPr="0016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dmin" w:date="2016-07-13T12:15:00Z" w:initials="O">
    <w:p w14:paraId="19020C48" w14:textId="6BDFA143" w:rsidR="00A56BE8" w:rsidRDefault="00A56BE8">
      <w:pPr>
        <w:pStyle w:val="a9"/>
      </w:pPr>
      <w:r>
        <w:rPr>
          <w:rStyle w:val="a8"/>
        </w:rPr>
        <w:annotationRef/>
      </w:r>
      <w:r>
        <w:t xml:space="preserve">Требует проработки </w:t>
      </w:r>
      <w:r w:rsidR="00ED7A12">
        <w:t xml:space="preserve">внутри департамента и </w:t>
      </w:r>
      <w:r>
        <w:t xml:space="preserve">после разработки процесса управления Инцидентами, </w:t>
      </w:r>
      <w:proofErr w:type="spellStart"/>
      <w:r>
        <w:t>ЗнО</w:t>
      </w:r>
      <w:proofErr w:type="spellEnd"/>
      <w:r>
        <w:t xml:space="preserve"> и событиями</w:t>
      </w:r>
    </w:p>
  </w:comment>
  <w:comment w:id="1" w:author="Odmin" w:date="2016-07-13T01:04:00Z" w:initials="O">
    <w:p w14:paraId="7E9DF2E1" w14:textId="77777777" w:rsidR="00A56BE8" w:rsidRDefault="00A56BE8">
      <w:pPr>
        <w:pStyle w:val="a9"/>
      </w:pPr>
      <w:r>
        <w:rPr>
          <w:rStyle w:val="a8"/>
        </w:rPr>
        <w:annotationRef/>
      </w:r>
      <w:r>
        <w:t>Требует проработки внутри Департамента</w:t>
      </w:r>
    </w:p>
  </w:comment>
  <w:comment w:id="2" w:author="etroyanova" w:date="2016-07-13T12:27:00Z" w:initials="ETF">
    <w:p w14:paraId="56EC6117" w14:textId="36776FF2" w:rsidR="00ED7A12" w:rsidRDefault="00ED7A12">
      <w:pPr>
        <w:pStyle w:val="a9"/>
      </w:pPr>
      <w:r>
        <w:rPr>
          <w:rStyle w:val="a8"/>
        </w:rPr>
        <w:annotationRef/>
      </w:r>
      <w:r>
        <w:t xml:space="preserve">Не много </w:t>
      </w:r>
      <w:proofErr w:type="spellStart"/>
      <w:r>
        <w:t>сумбурненько</w:t>
      </w:r>
      <w:proofErr w:type="spellEnd"/>
      <w:r w:rsidR="00CC4B94">
        <w:t xml:space="preserve">, имеется </w:t>
      </w:r>
      <w:proofErr w:type="gramStart"/>
      <w:r w:rsidR="00CC4B94">
        <w:t>ввиду</w:t>
      </w:r>
      <w:proofErr w:type="gramEnd"/>
      <w:r w:rsidR="00CC4B94">
        <w:t xml:space="preserve"> </w:t>
      </w:r>
      <w:proofErr w:type="gramStart"/>
      <w:r w:rsidR="00CC4B94">
        <w:t>периодичность</w:t>
      </w:r>
      <w:proofErr w:type="gramEnd"/>
      <w:r w:rsidR="00CC4B94">
        <w:t xml:space="preserve"> и шаблон самой отчетности по проекту.</w:t>
      </w:r>
    </w:p>
  </w:comment>
  <w:comment w:id="3" w:author="etroyanova" w:date="2016-07-13T12:27:00Z" w:initials="ETF">
    <w:p w14:paraId="6FF77255" w14:textId="3F419F19" w:rsidR="00CC4B94" w:rsidRDefault="00CC4B94">
      <w:pPr>
        <w:pStyle w:val="a9"/>
      </w:pPr>
      <w:r>
        <w:rPr>
          <w:rStyle w:val="a8"/>
        </w:rPr>
        <w:annotationRef/>
      </w:r>
      <w:r>
        <w:t xml:space="preserve">Не много </w:t>
      </w:r>
      <w:proofErr w:type="spellStart"/>
      <w:r>
        <w:t>сумбурненько</w:t>
      </w:r>
      <w:proofErr w:type="spellEnd"/>
      <w:r>
        <w:t xml:space="preserve">, имеется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периодичность</w:t>
      </w:r>
      <w:proofErr w:type="gramEnd"/>
      <w:r>
        <w:t xml:space="preserve"> и шаблон самой отчетности по проекту.</w:t>
      </w:r>
    </w:p>
  </w:comment>
  <w:comment w:id="4" w:author="etroyanova" w:date="2016-07-13T13:04:00Z" w:initials="ETF">
    <w:p w14:paraId="77F2D96A" w14:textId="71390837" w:rsidR="00262F46" w:rsidRDefault="00262F46">
      <w:pPr>
        <w:pStyle w:val="a9"/>
      </w:pPr>
      <w:r>
        <w:rPr>
          <w:rStyle w:val="a8"/>
        </w:rPr>
        <w:annotationRef/>
      </w:r>
      <w:r>
        <w:t>Требует проработки вместе со смежными Департаментами</w:t>
      </w:r>
    </w:p>
  </w:comment>
  <w:comment w:id="5" w:author="etroyanova" w:date="2016-07-13T13:04:00Z" w:initials="ETF">
    <w:p w14:paraId="36A76F14" w14:textId="0D16FFA5" w:rsidR="00262F46" w:rsidRDefault="00262F46">
      <w:pPr>
        <w:pStyle w:val="a9"/>
      </w:pPr>
      <w:r>
        <w:rPr>
          <w:rStyle w:val="a8"/>
        </w:rPr>
        <w:annotationRef/>
      </w:r>
      <w:r>
        <w:t>Требует проработки вместе со смежными Департаментами</w:t>
      </w:r>
    </w:p>
  </w:comment>
  <w:comment w:id="9" w:author="etroyanova" w:date="2016-07-13T13:04:00Z" w:initials="ETF">
    <w:p w14:paraId="259C0FAA" w14:textId="77777777" w:rsidR="00262F46" w:rsidRDefault="00262F46">
      <w:pPr>
        <w:pStyle w:val="a9"/>
      </w:pPr>
      <w:r>
        <w:rPr>
          <w:rStyle w:val="a8"/>
        </w:rPr>
        <w:annotationRef/>
      </w:r>
      <w:r>
        <w:t>Предмет разработки после формирования всех основных процессов в Департаменте.</w:t>
      </w:r>
    </w:p>
    <w:p w14:paraId="12F20753" w14:textId="77777777" w:rsidR="00262F46" w:rsidRDefault="00262F46">
      <w:pPr>
        <w:pStyle w:val="a9"/>
      </w:pPr>
    </w:p>
    <w:p w14:paraId="6E0E93B0" w14:textId="6A0FB72B" w:rsidR="00262F46" w:rsidRDefault="00262F46">
      <w:pPr>
        <w:pStyle w:val="a9"/>
      </w:pPr>
      <w:r>
        <w:t>Пока макет только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020C48" w15:done="0"/>
  <w15:commentEx w15:paraId="7E9DF2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C004A" w14:textId="77777777" w:rsidR="00C32CA8" w:rsidRDefault="00C32CA8" w:rsidP="00CC4B94">
      <w:pPr>
        <w:spacing w:after="0" w:line="240" w:lineRule="auto"/>
      </w:pPr>
      <w:r>
        <w:separator/>
      </w:r>
    </w:p>
  </w:endnote>
  <w:endnote w:type="continuationSeparator" w:id="0">
    <w:p w14:paraId="6E05BBF8" w14:textId="77777777" w:rsidR="00C32CA8" w:rsidRDefault="00C32CA8" w:rsidP="00CC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58423" w14:textId="77777777" w:rsidR="00C32CA8" w:rsidRDefault="00C32CA8" w:rsidP="00CC4B94">
      <w:pPr>
        <w:spacing w:after="0" w:line="240" w:lineRule="auto"/>
      </w:pPr>
      <w:r>
        <w:separator/>
      </w:r>
    </w:p>
  </w:footnote>
  <w:footnote w:type="continuationSeparator" w:id="0">
    <w:p w14:paraId="3506FD13" w14:textId="77777777" w:rsidR="00C32CA8" w:rsidRDefault="00C32CA8" w:rsidP="00CC4B94">
      <w:pPr>
        <w:spacing w:after="0" w:line="240" w:lineRule="auto"/>
      </w:pPr>
      <w:r>
        <w:continuationSeparator/>
      </w:r>
    </w:p>
  </w:footnote>
  <w:footnote w:id="1">
    <w:p w14:paraId="6CF952A1" w14:textId="77777777" w:rsidR="00CC4B94" w:rsidRDefault="00CC4B94" w:rsidP="00CC4B94">
      <w:pPr>
        <w:pStyle w:val="ad"/>
      </w:pPr>
      <w:r>
        <w:rPr>
          <w:rStyle w:val="af"/>
        </w:rPr>
        <w:footnoteRef/>
      </w:r>
      <w:r>
        <w:t xml:space="preserve"> В случае</w:t>
      </w:r>
      <w:proofErr w:type="gramStart"/>
      <w:r>
        <w:t>,</w:t>
      </w:r>
      <w:proofErr w:type="gramEnd"/>
      <w:r>
        <w:t xml:space="preserve"> если операция производится раз в квартал или раз в полугодие, поле не заполняется.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1E00"/>
    <w:multiLevelType w:val="hybridMultilevel"/>
    <w:tmpl w:val="271EF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A7990"/>
    <w:multiLevelType w:val="hybridMultilevel"/>
    <w:tmpl w:val="2C76350C"/>
    <w:lvl w:ilvl="0" w:tplc="6D56E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162F3"/>
    <w:multiLevelType w:val="hybridMultilevel"/>
    <w:tmpl w:val="AA283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4B23"/>
    <w:multiLevelType w:val="hybridMultilevel"/>
    <w:tmpl w:val="801E8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7510E"/>
    <w:multiLevelType w:val="hybridMultilevel"/>
    <w:tmpl w:val="A58EB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30FDE"/>
    <w:multiLevelType w:val="hybridMultilevel"/>
    <w:tmpl w:val="B1B89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10639"/>
    <w:multiLevelType w:val="multilevel"/>
    <w:tmpl w:val="D33E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0669E7"/>
    <w:multiLevelType w:val="hybridMultilevel"/>
    <w:tmpl w:val="D0C82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5B0842"/>
    <w:multiLevelType w:val="hybridMultilevel"/>
    <w:tmpl w:val="F3107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8F41FE"/>
    <w:multiLevelType w:val="hybridMultilevel"/>
    <w:tmpl w:val="3286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119CC"/>
    <w:multiLevelType w:val="hybridMultilevel"/>
    <w:tmpl w:val="A5A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A3404"/>
    <w:multiLevelType w:val="hybridMultilevel"/>
    <w:tmpl w:val="D0C82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202A8"/>
    <w:multiLevelType w:val="hybridMultilevel"/>
    <w:tmpl w:val="3D042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314B0"/>
    <w:multiLevelType w:val="hybridMultilevel"/>
    <w:tmpl w:val="2C76350C"/>
    <w:lvl w:ilvl="0" w:tplc="6D56E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B53EF8"/>
    <w:multiLevelType w:val="multilevel"/>
    <w:tmpl w:val="5B204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076376"/>
    <w:multiLevelType w:val="hybridMultilevel"/>
    <w:tmpl w:val="FFCCC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6234E"/>
    <w:multiLevelType w:val="multilevel"/>
    <w:tmpl w:val="5B204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89F76B9"/>
    <w:multiLevelType w:val="multilevel"/>
    <w:tmpl w:val="D2B04D8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8D16845"/>
    <w:multiLevelType w:val="hybridMultilevel"/>
    <w:tmpl w:val="D0C82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B58A2"/>
    <w:multiLevelType w:val="hybridMultilevel"/>
    <w:tmpl w:val="63401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334CD3"/>
    <w:multiLevelType w:val="hybridMultilevel"/>
    <w:tmpl w:val="3E328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87403"/>
    <w:multiLevelType w:val="hybridMultilevel"/>
    <w:tmpl w:val="DF823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3C0215"/>
    <w:multiLevelType w:val="hybridMultilevel"/>
    <w:tmpl w:val="06F6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14BFB"/>
    <w:multiLevelType w:val="hybridMultilevel"/>
    <w:tmpl w:val="41AE4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171F14"/>
    <w:multiLevelType w:val="hybridMultilevel"/>
    <w:tmpl w:val="48D2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DE52F1"/>
    <w:multiLevelType w:val="hybridMultilevel"/>
    <w:tmpl w:val="2E76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5446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51419BB"/>
    <w:multiLevelType w:val="hybridMultilevel"/>
    <w:tmpl w:val="8D627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51329D"/>
    <w:multiLevelType w:val="hybridMultilevel"/>
    <w:tmpl w:val="D6225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A967D8"/>
    <w:multiLevelType w:val="multilevel"/>
    <w:tmpl w:val="4A449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A972629"/>
    <w:multiLevelType w:val="hybridMultilevel"/>
    <w:tmpl w:val="E3B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30DCD"/>
    <w:multiLevelType w:val="hybridMultilevel"/>
    <w:tmpl w:val="34C0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511DB"/>
    <w:multiLevelType w:val="hybridMultilevel"/>
    <w:tmpl w:val="B6B83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07947"/>
    <w:multiLevelType w:val="hybridMultilevel"/>
    <w:tmpl w:val="94E6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75EC8"/>
    <w:multiLevelType w:val="hybridMultilevel"/>
    <w:tmpl w:val="455A02AA"/>
    <w:lvl w:ilvl="0" w:tplc="6D56E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FF2E40"/>
    <w:multiLevelType w:val="hybridMultilevel"/>
    <w:tmpl w:val="D494B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6E475D"/>
    <w:multiLevelType w:val="hybridMultilevel"/>
    <w:tmpl w:val="1F6E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13"/>
  </w:num>
  <w:num w:numId="4">
    <w:abstractNumId w:val="1"/>
  </w:num>
  <w:num w:numId="5">
    <w:abstractNumId w:val="26"/>
  </w:num>
  <w:num w:numId="6">
    <w:abstractNumId w:val="6"/>
  </w:num>
  <w:num w:numId="7">
    <w:abstractNumId w:val="34"/>
  </w:num>
  <w:num w:numId="8">
    <w:abstractNumId w:val="16"/>
  </w:num>
  <w:num w:numId="9">
    <w:abstractNumId w:val="29"/>
  </w:num>
  <w:num w:numId="10">
    <w:abstractNumId w:val="8"/>
  </w:num>
  <w:num w:numId="11">
    <w:abstractNumId w:val="21"/>
  </w:num>
  <w:num w:numId="12">
    <w:abstractNumId w:val="20"/>
  </w:num>
  <w:num w:numId="13">
    <w:abstractNumId w:val="9"/>
  </w:num>
  <w:num w:numId="14">
    <w:abstractNumId w:val="17"/>
  </w:num>
  <w:num w:numId="15">
    <w:abstractNumId w:val="24"/>
  </w:num>
  <w:num w:numId="16">
    <w:abstractNumId w:val="10"/>
  </w:num>
  <w:num w:numId="17">
    <w:abstractNumId w:val="15"/>
  </w:num>
  <w:num w:numId="18">
    <w:abstractNumId w:val="19"/>
  </w:num>
  <w:num w:numId="19">
    <w:abstractNumId w:val="22"/>
  </w:num>
  <w:num w:numId="20">
    <w:abstractNumId w:val="35"/>
  </w:num>
  <w:num w:numId="21">
    <w:abstractNumId w:val="4"/>
  </w:num>
  <w:num w:numId="22">
    <w:abstractNumId w:val="36"/>
  </w:num>
  <w:num w:numId="23">
    <w:abstractNumId w:val="31"/>
  </w:num>
  <w:num w:numId="24">
    <w:abstractNumId w:val="0"/>
  </w:num>
  <w:num w:numId="25">
    <w:abstractNumId w:val="32"/>
  </w:num>
  <w:num w:numId="26">
    <w:abstractNumId w:val="5"/>
  </w:num>
  <w:num w:numId="27">
    <w:abstractNumId w:val="30"/>
  </w:num>
  <w:num w:numId="28">
    <w:abstractNumId w:val="2"/>
  </w:num>
  <w:num w:numId="29">
    <w:abstractNumId w:val="18"/>
  </w:num>
  <w:num w:numId="30">
    <w:abstractNumId w:val="7"/>
  </w:num>
  <w:num w:numId="31">
    <w:abstractNumId w:val="11"/>
  </w:num>
  <w:num w:numId="32">
    <w:abstractNumId w:val="27"/>
  </w:num>
  <w:num w:numId="33">
    <w:abstractNumId w:val="33"/>
  </w:num>
  <w:num w:numId="34">
    <w:abstractNumId w:val="23"/>
  </w:num>
  <w:num w:numId="35">
    <w:abstractNumId w:val="25"/>
  </w:num>
  <w:num w:numId="36">
    <w:abstractNumId w:val="3"/>
  </w:num>
  <w:num w:numId="3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dmin">
    <w15:presenceInfo w15:providerId="None" w15:userId="O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15"/>
    <w:rsid w:val="0005110A"/>
    <w:rsid w:val="00101777"/>
    <w:rsid w:val="001666E7"/>
    <w:rsid w:val="001D5210"/>
    <w:rsid w:val="0022135B"/>
    <w:rsid w:val="00262F46"/>
    <w:rsid w:val="00282F8A"/>
    <w:rsid w:val="003038E6"/>
    <w:rsid w:val="003453AD"/>
    <w:rsid w:val="00371449"/>
    <w:rsid w:val="00371621"/>
    <w:rsid w:val="003767F0"/>
    <w:rsid w:val="00441A1F"/>
    <w:rsid w:val="00571AA4"/>
    <w:rsid w:val="005C5998"/>
    <w:rsid w:val="006418E5"/>
    <w:rsid w:val="006F1B3B"/>
    <w:rsid w:val="006F2BF9"/>
    <w:rsid w:val="00750830"/>
    <w:rsid w:val="00776C1F"/>
    <w:rsid w:val="00784B4D"/>
    <w:rsid w:val="00796930"/>
    <w:rsid w:val="007A759E"/>
    <w:rsid w:val="007B20B3"/>
    <w:rsid w:val="00822DA5"/>
    <w:rsid w:val="008648CA"/>
    <w:rsid w:val="008867CE"/>
    <w:rsid w:val="008B5935"/>
    <w:rsid w:val="008D6E8B"/>
    <w:rsid w:val="00914B5F"/>
    <w:rsid w:val="009A7924"/>
    <w:rsid w:val="009C0DF1"/>
    <w:rsid w:val="009D19EC"/>
    <w:rsid w:val="00A56BE8"/>
    <w:rsid w:val="00B47A24"/>
    <w:rsid w:val="00B63E2D"/>
    <w:rsid w:val="00B84C44"/>
    <w:rsid w:val="00B853C7"/>
    <w:rsid w:val="00BD2943"/>
    <w:rsid w:val="00C32CA8"/>
    <w:rsid w:val="00C4676C"/>
    <w:rsid w:val="00CC4B94"/>
    <w:rsid w:val="00CD24F6"/>
    <w:rsid w:val="00CF4F15"/>
    <w:rsid w:val="00D1623B"/>
    <w:rsid w:val="00E340D4"/>
    <w:rsid w:val="00E609A7"/>
    <w:rsid w:val="00ED7A12"/>
    <w:rsid w:val="00F17C12"/>
    <w:rsid w:val="00F32430"/>
    <w:rsid w:val="00F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4C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4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F4F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50830"/>
    <w:pPr>
      <w:ind w:left="720"/>
      <w:contextualSpacing/>
    </w:pPr>
  </w:style>
  <w:style w:type="table" w:styleId="a4">
    <w:name w:val="Table Grid"/>
    <w:basedOn w:val="a1"/>
    <w:uiPriority w:val="39"/>
    <w:rsid w:val="0075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84C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caption"/>
    <w:basedOn w:val="a"/>
    <w:next w:val="a"/>
    <w:uiPriority w:val="35"/>
    <w:unhideWhenUsed/>
    <w:qFormat/>
    <w:rsid w:val="008648CA"/>
    <w:pPr>
      <w:spacing w:after="200" w:line="240" w:lineRule="auto"/>
      <w:jc w:val="right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E34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40D4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56BE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6BE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6BE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6BE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6BE8"/>
    <w:rPr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CC4B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CC4B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CC4B9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4C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4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F4F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50830"/>
    <w:pPr>
      <w:ind w:left="720"/>
      <w:contextualSpacing/>
    </w:pPr>
  </w:style>
  <w:style w:type="table" w:styleId="a4">
    <w:name w:val="Table Grid"/>
    <w:basedOn w:val="a1"/>
    <w:uiPriority w:val="39"/>
    <w:rsid w:val="0075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B84C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caption"/>
    <w:basedOn w:val="a"/>
    <w:next w:val="a"/>
    <w:uiPriority w:val="35"/>
    <w:unhideWhenUsed/>
    <w:qFormat/>
    <w:rsid w:val="008648CA"/>
    <w:pPr>
      <w:spacing w:after="200" w:line="240" w:lineRule="auto"/>
      <w:jc w:val="right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E34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40D4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56BE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6BE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6BE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6BE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6BE8"/>
    <w:rPr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CC4B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CC4B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CC4B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5E064-63EB-498C-9805-5E707A21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Odmin</dc:creator>
  <cp:keywords/>
  <dc:description/>
  <cp:lastModifiedBy>etroyanova</cp:lastModifiedBy>
  <cp:revision>30</cp:revision>
  <dcterms:created xsi:type="dcterms:W3CDTF">2016-06-15T21:09:00Z</dcterms:created>
  <dcterms:modified xsi:type="dcterms:W3CDTF">2016-07-13T10:10:00Z</dcterms:modified>
</cp:coreProperties>
</file>