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F341A" w14:textId="68977D5A" w:rsidR="003E5AFF" w:rsidRPr="00572F67" w:rsidRDefault="00171FBB" w:rsidP="00171FBB">
      <w:pPr>
        <w:ind w:left="-851"/>
        <w:jc w:val="center"/>
        <w:rPr>
          <w:rFonts w:ascii="Impact" w:hAnsi="Impact"/>
          <w:b/>
          <w:sz w:val="28"/>
          <w:szCs w:val="24"/>
        </w:rPr>
      </w:pPr>
      <w:r w:rsidRPr="00B77CD9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48AA703" wp14:editId="387F8F27">
            <wp:extent cx="752475" cy="655955"/>
            <wp:effectExtent l="0" t="0" r="0" b="0"/>
            <wp:docPr id="10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69" cy="67878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5B2">
        <w:rPr>
          <w:rFonts w:ascii="Impact" w:hAnsi="Impact"/>
          <w:b/>
          <w:noProof/>
          <w:sz w:val="28"/>
          <w:szCs w:val="24"/>
        </w:rPr>
        <mc:AlternateContent>
          <mc:Choice Requires="wps">
            <w:drawing>
              <wp:inline distT="0" distB="0" distL="0" distR="0" wp14:anchorId="16FD458D" wp14:editId="59A9F7E2">
                <wp:extent cx="4676775" cy="533400"/>
                <wp:effectExtent l="9525" t="9525" r="6350" b="9525"/>
                <wp:docPr id="1333583049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76775" cy="533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1E5A61" w14:textId="77777777" w:rsidR="008725B2" w:rsidRDefault="008725B2" w:rsidP="008725B2">
                            <w:pPr>
                              <w:jc w:val="center"/>
                              <w:rPr>
                                <w:rFonts w:ascii="Arial Black" w:hAnsi="Arial Black"/>
                                <w:outline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NLC TAMILNADU POWER LIMITED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FD458D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68.2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" filled="f" stroked="f">
                <o:lock v:ext="edit" shapetype="t"/>
                <v:textbox style="mso-fit-shape-to-text:t">
                  <w:txbxContent>
                    <w:p w14:paraId="111E5A61" w14:textId="77777777" w:rsidR="008725B2" w:rsidRDefault="008725B2" w:rsidP="008725B2">
                      <w:pPr>
                        <w:jc w:val="center"/>
                        <w:rPr>
                          <w:rFonts w:ascii="Arial Black" w:hAnsi="Arial Black"/>
                          <w:outline/>
                          <w:color w:val="00000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NLC TAMILNADU POWER LIMITED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AE93A0" w14:textId="6592BB05" w:rsidR="006409E9" w:rsidRPr="0063408C" w:rsidRDefault="0063408C" w:rsidP="00F4476B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bookmarkStart w:id="0" w:name="_Hlk535771121"/>
      <w:r w:rsidRPr="0063408C">
        <w:rPr>
          <w:rFonts w:ascii="Century Gothic" w:hAnsi="Century Gothic"/>
          <w:b/>
          <w:sz w:val="28"/>
          <w:szCs w:val="28"/>
        </w:rPr>
        <w:t xml:space="preserve">PURCHASE </w:t>
      </w:r>
      <w:r w:rsidR="000F6B22">
        <w:rPr>
          <w:rFonts w:ascii="Century Gothic" w:hAnsi="Century Gothic"/>
          <w:b/>
          <w:sz w:val="28"/>
          <w:szCs w:val="28"/>
        </w:rPr>
        <w:t>PROPOSAL PROFORMA</w:t>
      </w:r>
    </w:p>
    <w:bookmarkEnd w:id="0"/>
    <w:p w14:paraId="467A330B" w14:textId="1812E32A" w:rsidR="00572F67" w:rsidRDefault="006A7741" w:rsidP="00F4476B">
      <w:pPr>
        <w:spacing w:after="0" w:line="240" w:lineRule="auto"/>
        <w:ind w:right="95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(for </w:t>
      </w:r>
      <w:r w:rsidR="00171FBB">
        <w:rPr>
          <w:rFonts w:ascii="Century Gothic" w:hAnsi="Century Gothic"/>
          <w:b/>
          <w:sz w:val="24"/>
          <w:szCs w:val="24"/>
        </w:rPr>
        <w:t>S</w:t>
      </w:r>
      <w:r w:rsidR="0063408C">
        <w:rPr>
          <w:rFonts w:ascii="Century Gothic" w:hAnsi="Century Gothic"/>
          <w:b/>
          <w:sz w:val="24"/>
          <w:szCs w:val="24"/>
        </w:rPr>
        <w:t>TE</w:t>
      </w:r>
      <w:r w:rsidR="00691C49">
        <w:rPr>
          <w:rFonts w:ascii="Century Gothic" w:hAnsi="Century Gothic"/>
          <w:b/>
          <w:sz w:val="24"/>
          <w:szCs w:val="24"/>
        </w:rPr>
        <w:t>,</w:t>
      </w:r>
      <w:r w:rsidR="005865DC">
        <w:rPr>
          <w:rFonts w:ascii="Century Gothic" w:hAnsi="Century Gothic"/>
          <w:b/>
          <w:sz w:val="24"/>
          <w:szCs w:val="24"/>
        </w:rPr>
        <w:t xml:space="preserve"> OEM</w:t>
      </w:r>
      <w:r w:rsidR="00691C49">
        <w:rPr>
          <w:rFonts w:ascii="Century Gothic" w:hAnsi="Century Gothic"/>
          <w:b/>
          <w:sz w:val="24"/>
          <w:szCs w:val="24"/>
        </w:rPr>
        <w:t>/OPM</w:t>
      </w:r>
      <w:r w:rsidR="00763212">
        <w:rPr>
          <w:rFonts w:ascii="Century Gothic" w:hAnsi="Century Gothic"/>
          <w:b/>
          <w:sz w:val="24"/>
          <w:szCs w:val="24"/>
        </w:rPr>
        <w:t xml:space="preserve"> / OES</w:t>
      </w:r>
      <w:r w:rsidR="005865DC">
        <w:rPr>
          <w:rFonts w:ascii="Century Gothic" w:hAnsi="Century Gothic"/>
          <w:b/>
          <w:sz w:val="24"/>
          <w:szCs w:val="24"/>
        </w:rPr>
        <w:t xml:space="preserve">, </w:t>
      </w:r>
      <w:r w:rsidR="00171FBB">
        <w:rPr>
          <w:rFonts w:ascii="Century Gothic" w:hAnsi="Century Gothic"/>
          <w:b/>
          <w:sz w:val="24"/>
          <w:szCs w:val="24"/>
        </w:rPr>
        <w:t>L</w:t>
      </w:r>
      <w:r>
        <w:rPr>
          <w:rFonts w:ascii="Century Gothic" w:hAnsi="Century Gothic"/>
          <w:b/>
          <w:sz w:val="24"/>
          <w:szCs w:val="24"/>
        </w:rPr>
        <w:t>TE,</w:t>
      </w:r>
      <w:r w:rsidR="0063408C">
        <w:rPr>
          <w:rFonts w:ascii="Century Gothic" w:hAnsi="Century Gothic"/>
          <w:b/>
          <w:sz w:val="24"/>
          <w:szCs w:val="24"/>
        </w:rPr>
        <w:t xml:space="preserve"> </w:t>
      </w:r>
      <w:r w:rsidR="007B7036">
        <w:rPr>
          <w:rFonts w:ascii="Century Gothic" w:hAnsi="Century Gothic"/>
          <w:b/>
          <w:sz w:val="24"/>
          <w:szCs w:val="24"/>
        </w:rPr>
        <w:t>DCB</w:t>
      </w:r>
      <w:r w:rsidR="001C6AE0">
        <w:rPr>
          <w:rFonts w:ascii="Century Gothic" w:hAnsi="Century Gothic"/>
          <w:b/>
          <w:sz w:val="24"/>
          <w:szCs w:val="24"/>
        </w:rPr>
        <w:t xml:space="preserve"> - BIDDING</w:t>
      </w:r>
      <w:r w:rsidR="007B7036">
        <w:rPr>
          <w:rFonts w:ascii="Century Gothic" w:hAnsi="Century Gothic"/>
          <w:b/>
          <w:sz w:val="24"/>
          <w:szCs w:val="24"/>
        </w:rPr>
        <w:t xml:space="preserve"> </w:t>
      </w:r>
      <w:r w:rsidR="00764569">
        <w:rPr>
          <w:rFonts w:ascii="Century Gothic" w:hAnsi="Century Gothic"/>
          <w:b/>
          <w:sz w:val="24"/>
          <w:szCs w:val="24"/>
        </w:rPr>
        <w:t>THROUGH GEM PORTAL</w:t>
      </w:r>
      <w:r>
        <w:rPr>
          <w:rFonts w:ascii="Century Gothic" w:hAnsi="Century Gothic"/>
          <w:b/>
          <w:sz w:val="24"/>
          <w:szCs w:val="24"/>
        </w:rPr>
        <w:t>)</w:t>
      </w:r>
    </w:p>
    <w:p w14:paraId="27A17DFA" w14:textId="489A1B7A" w:rsidR="00B9512E" w:rsidRPr="00B9512E" w:rsidRDefault="00B9512E" w:rsidP="00F4476B">
      <w:pPr>
        <w:spacing w:after="0" w:line="240" w:lineRule="auto"/>
        <w:ind w:right="95"/>
        <w:jc w:val="right"/>
        <w:rPr>
          <w:rFonts w:ascii="Century Gothic" w:hAnsi="Century Gothic"/>
          <w:bCs/>
          <w:i/>
          <w:iCs/>
          <w:sz w:val="24"/>
          <w:szCs w:val="24"/>
        </w:rPr>
      </w:pPr>
      <w:proofErr w:type="spellStart"/>
      <w:r w:rsidRPr="00B9512E">
        <w:rPr>
          <w:rFonts w:ascii="Century Gothic" w:hAnsi="Century Gothic"/>
          <w:bCs/>
          <w:i/>
          <w:iCs/>
          <w:sz w:val="24"/>
          <w:szCs w:val="24"/>
        </w:rPr>
        <w:t>Doc.No.C&amp;P</w:t>
      </w:r>
      <w:proofErr w:type="spellEnd"/>
      <w:r w:rsidRPr="00B9512E">
        <w:rPr>
          <w:rFonts w:ascii="Century Gothic" w:hAnsi="Century Gothic"/>
          <w:bCs/>
          <w:i/>
          <w:iCs/>
          <w:sz w:val="24"/>
          <w:szCs w:val="24"/>
        </w:rPr>
        <w:t>/PP/00</w:t>
      </w:r>
      <w:r>
        <w:rPr>
          <w:rFonts w:ascii="Century Gothic" w:hAnsi="Century Gothic"/>
          <w:bCs/>
          <w:i/>
          <w:iCs/>
          <w:sz w:val="24"/>
          <w:szCs w:val="24"/>
        </w:rPr>
        <w:t>2</w:t>
      </w:r>
      <w:r w:rsidRPr="00B9512E">
        <w:rPr>
          <w:rFonts w:ascii="Century Gothic" w:hAnsi="Century Gothic"/>
          <w:bCs/>
          <w:i/>
          <w:iCs/>
          <w:sz w:val="24"/>
          <w:szCs w:val="24"/>
        </w:rPr>
        <w:t>/R0 dt. 03.05.2024</w:t>
      </w:r>
    </w:p>
    <w:p w14:paraId="4440906C" w14:textId="77777777" w:rsidR="00D13133" w:rsidRDefault="00D13133" w:rsidP="00F4476B">
      <w:pPr>
        <w:spacing w:line="240" w:lineRule="auto"/>
        <w:ind w:right="95"/>
        <w:jc w:val="right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693" w:tblpY="-7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25935" w14:paraId="3280A498" w14:textId="77777777" w:rsidTr="0021588E">
        <w:tc>
          <w:tcPr>
            <w:tcW w:w="397" w:type="dxa"/>
          </w:tcPr>
          <w:p w14:paraId="5904F9A6" w14:textId="77777777" w:rsidR="00D25935" w:rsidRDefault="00D25935" w:rsidP="00F4476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2EEA282D" w14:textId="77777777" w:rsidR="00D25935" w:rsidRDefault="00D25935" w:rsidP="00F4476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68141C23" w14:textId="77777777" w:rsidR="00D25935" w:rsidRDefault="00D25935" w:rsidP="00F4476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66886A17" w14:textId="77777777" w:rsidR="00D25935" w:rsidRDefault="00D25935" w:rsidP="00F4476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1A5AEC78" w14:textId="77777777" w:rsidR="00D25935" w:rsidRDefault="00D25935" w:rsidP="00F4476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2D2E7197" w14:textId="77777777" w:rsidR="00D25935" w:rsidRDefault="00D25935" w:rsidP="00F4476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69C877F5" w14:textId="77777777" w:rsidR="00D25935" w:rsidRDefault="00D25935" w:rsidP="00F4476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4AAEE47E" w14:textId="77777777" w:rsidR="00D25935" w:rsidRDefault="00D25935" w:rsidP="00F4476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14:paraId="0C372780" w14:textId="258F8D1E" w:rsidR="006409E9" w:rsidRDefault="0021588E" w:rsidP="00F4476B">
      <w:pPr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                                                     </w:t>
      </w:r>
      <w:r w:rsidR="00D25935" w:rsidRPr="0021588E"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</w:rPr>
        <w:t>ate</w:t>
      </w:r>
      <w:r w:rsidR="00D25935">
        <w:rPr>
          <w:rFonts w:ascii="Century Gothic" w:hAnsi="Century Gothic"/>
          <w:b/>
          <w:sz w:val="24"/>
          <w:szCs w:val="24"/>
        </w:rPr>
        <w:t>:</w:t>
      </w:r>
      <w:r>
        <w:rPr>
          <w:rFonts w:ascii="Century Gothic" w:hAnsi="Century Gothic"/>
          <w:b/>
          <w:sz w:val="24"/>
          <w:szCs w:val="24"/>
        </w:rPr>
        <w:t xml:space="preserve">     </w:t>
      </w:r>
    </w:p>
    <w:tbl>
      <w:tblPr>
        <w:tblStyle w:val="TableGrid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9"/>
        <w:gridCol w:w="849"/>
        <w:gridCol w:w="3118"/>
        <w:gridCol w:w="283"/>
        <w:gridCol w:w="2695"/>
        <w:gridCol w:w="2683"/>
        <w:gridCol w:w="10"/>
      </w:tblGrid>
      <w:tr w:rsidR="003E69B7" w:rsidRPr="00D25935" w14:paraId="6653C9D3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3AF30988" w14:textId="38AE2568" w:rsidR="0020023E" w:rsidRPr="005D36DA" w:rsidRDefault="0020023E" w:rsidP="005D36DA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8C16A72" w14:textId="77777777" w:rsidR="0020023E" w:rsidRPr="00D61E13" w:rsidRDefault="00CC42EF" w:rsidP="00CC42EF">
            <w:pPr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 xml:space="preserve">INDENTING </w:t>
            </w:r>
            <w:r w:rsidR="0020023E" w:rsidRPr="00D61E13">
              <w:rPr>
                <w:rFonts w:ascii="Century Gothic" w:hAnsi="Century Gothic"/>
                <w:b/>
              </w:rPr>
              <w:t xml:space="preserve">DIVISION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1D4831" w14:textId="77777777" w:rsidR="0020023E" w:rsidRPr="00D25935" w:rsidRDefault="0020023E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31676328" w14:textId="77777777" w:rsidR="0020023E" w:rsidRPr="00D25935" w:rsidRDefault="0020023E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13133" w:rsidRPr="00D25935" w14:paraId="3FC6F31B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262853B3" w14:textId="51536322" w:rsidR="005D36DA" w:rsidRPr="005D36DA" w:rsidRDefault="005D36DA" w:rsidP="005D36DA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741FC9AC" w14:textId="55F3F1B4" w:rsidR="005D36DA" w:rsidRPr="005D36DA" w:rsidRDefault="005D36DA" w:rsidP="00CC42EF">
            <w:pPr>
              <w:rPr>
                <w:rFonts w:ascii="Century Gothic" w:hAnsi="Century Gothic"/>
                <w:b/>
              </w:rPr>
            </w:pPr>
            <w:r w:rsidRPr="005D36DA">
              <w:rPr>
                <w:rFonts w:ascii="Century Gothic" w:hAnsi="Century Gothic"/>
                <w:b/>
              </w:rPr>
              <w:t>MATERIALS DETAILS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88CEEA" w14:textId="77777777" w:rsidR="005D36DA" w:rsidRPr="00D25935" w:rsidRDefault="005D36DA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55768B32" w14:textId="77777777" w:rsidR="005D36DA" w:rsidRPr="00D25935" w:rsidRDefault="005D36DA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470D0" w:rsidRPr="00D25935" w14:paraId="4E95D0B9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02E7EACF" w14:textId="77777777" w:rsidR="000F6B22" w:rsidRPr="00F97346" w:rsidRDefault="000F6B22" w:rsidP="0021588E">
            <w:pPr>
              <w:pStyle w:val="ListParagraph"/>
              <w:numPr>
                <w:ilvl w:val="0"/>
                <w:numId w:val="2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627CC36" w14:textId="3C1002F6" w:rsidR="000F6B22" w:rsidRDefault="000F6B22" w:rsidP="00CC42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 of the material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D1F243" w14:textId="77777777" w:rsidR="000F6B22" w:rsidRPr="00D25935" w:rsidRDefault="000F6B22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447B921" w14:textId="77777777" w:rsidR="000F6B22" w:rsidRPr="00D25935" w:rsidRDefault="000F6B22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470D0" w:rsidRPr="00D25935" w14:paraId="5B0C5A26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3DC8A292" w14:textId="77777777" w:rsidR="000F6B22" w:rsidRPr="00F97346" w:rsidRDefault="000F6B22" w:rsidP="0021588E">
            <w:pPr>
              <w:pStyle w:val="ListParagraph"/>
              <w:numPr>
                <w:ilvl w:val="0"/>
                <w:numId w:val="2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55118E49" w14:textId="4D4E7481" w:rsidR="000F6B22" w:rsidRPr="00D25935" w:rsidRDefault="000F6B22" w:rsidP="00CC42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Material Code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C58CB" w14:textId="77777777" w:rsidR="000F6B22" w:rsidRPr="00D25935" w:rsidRDefault="000F6B22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C372828" w14:textId="77777777" w:rsidR="000F6B22" w:rsidRPr="00D25935" w:rsidRDefault="000F6B22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6307411C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0668AB1D" w14:textId="77777777" w:rsidR="005D36DA" w:rsidRPr="00F97346" w:rsidRDefault="005D36DA" w:rsidP="0021588E">
            <w:pPr>
              <w:pStyle w:val="ListParagraph"/>
              <w:numPr>
                <w:ilvl w:val="0"/>
                <w:numId w:val="2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78793366" w14:textId="057F6B94" w:rsidR="005D36DA" w:rsidRPr="00D25935" w:rsidRDefault="005D36DA" w:rsidP="00CC42EF">
            <w:pPr>
              <w:rPr>
                <w:rFonts w:ascii="Century Gothic" w:hAnsi="Century Gothic"/>
              </w:rPr>
            </w:pPr>
            <w:r w:rsidRPr="00D25935">
              <w:rPr>
                <w:rFonts w:ascii="Century Gothic" w:hAnsi="Century Gothic"/>
              </w:rPr>
              <w:t>Unit of Measurement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5D547" w14:textId="77777777" w:rsidR="005D36DA" w:rsidRPr="00D25935" w:rsidRDefault="005D36DA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6C3DD22" w14:textId="77777777" w:rsidR="005D36DA" w:rsidRPr="00D25935" w:rsidRDefault="005D36DA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601F6D7F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62B4068F" w14:textId="77777777" w:rsidR="007A5021" w:rsidRPr="00F97346" w:rsidRDefault="007A5021" w:rsidP="0021588E">
            <w:pPr>
              <w:pStyle w:val="ListParagraph"/>
              <w:numPr>
                <w:ilvl w:val="0"/>
                <w:numId w:val="2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2F6C8A9F" w14:textId="55D84A3C" w:rsidR="007A5021" w:rsidRPr="00D25935" w:rsidRDefault="007A5021" w:rsidP="00CC42EF">
            <w:pPr>
              <w:rPr>
                <w:rFonts w:ascii="Century Gothic" w:hAnsi="Century Gothic"/>
              </w:rPr>
            </w:pPr>
            <w:r w:rsidRPr="00D25935">
              <w:rPr>
                <w:rFonts w:ascii="Century Gothic" w:hAnsi="Century Gothic"/>
              </w:rPr>
              <w:t>Population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ECB1A" w14:textId="77777777" w:rsidR="007A5021" w:rsidRPr="00D25935" w:rsidRDefault="007A5021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3C92A061" w14:textId="77777777" w:rsidR="007A5021" w:rsidRPr="00D25935" w:rsidRDefault="007A5021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7FF13F02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1CAE5C4B" w14:textId="5A783103" w:rsidR="00D61E13" w:rsidRPr="00F97346" w:rsidRDefault="00D61E13" w:rsidP="00D61E13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68176CE7" w14:textId="3C7F0651" w:rsidR="00D61E13" w:rsidRPr="00D61E13" w:rsidRDefault="00D61E13" w:rsidP="00CC42EF">
            <w:pPr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>STOCK DETAILS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9DAF1" w14:textId="77777777" w:rsidR="00D61E13" w:rsidRPr="00D25935" w:rsidRDefault="00D61E13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6114783" w14:textId="77777777" w:rsidR="00D61E13" w:rsidRPr="00D25935" w:rsidRDefault="00D61E13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207D0B5D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3917E846" w14:textId="77777777" w:rsidR="007A5021" w:rsidRPr="00F97346" w:rsidRDefault="007A5021" w:rsidP="00D61E13">
            <w:pPr>
              <w:pStyle w:val="ListParagraph"/>
              <w:numPr>
                <w:ilvl w:val="0"/>
                <w:numId w:val="5"/>
              </w:numPr>
              <w:ind w:left="0" w:firstLine="38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653685DE" w14:textId="65A4C3AD" w:rsidR="007A5021" w:rsidRPr="00D25935" w:rsidRDefault="007A5021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Stock at Site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A7794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78A521D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085151B3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21D5A8EE" w14:textId="77777777" w:rsidR="007A5021" w:rsidRPr="00F97346" w:rsidRDefault="007A5021" w:rsidP="00D61E13">
            <w:pPr>
              <w:pStyle w:val="ListParagraph"/>
              <w:numPr>
                <w:ilvl w:val="0"/>
                <w:numId w:val="5"/>
              </w:numPr>
              <w:ind w:left="38" w:firstLine="19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CBE869C" w14:textId="7CF3A28E" w:rsidR="007A5021" w:rsidRPr="00D25935" w:rsidRDefault="007A5021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Stock at Stores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EC179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6911EA5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5A89" w:rsidRPr="00D25935" w14:paraId="77D9C1E1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50BB69EA" w14:textId="77777777" w:rsidR="00D61E13" w:rsidRPr="00F97346" w:rsidRDefault="00D61E13" w:rsidP="00D61E13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40DB213B" w14:textId="44E6BBA1" w:rsidR="00D61E13" w:rsidRPr="00D61E13" w:rsidRDefault="00D61E13" w:rsidP="00D61E13">
            <w:pPr>
              <w:pStyle w:val="ListParagraph"/>
              <w:ind w:left="0"/>
              <w:jc w:val="both"/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>PENDING Indent/PR/Enquiry/PO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96AB80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C3E29E2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281DCA78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4B191729" w14:textId="77777777" w:rsidR="007A5021" w:rsidRPr="00F97346" w:rsidRDefault="007A5021" w:rsidP="00D61E13">
            <w:pPr>
              <w:pStyle w:val="ListParagraph"/>
              <w:numPr>
                <w:ilvl w:val="0"/>
                <w:numId w:val="6"/>
              </w:numPr>
              <w:ind w:hanging="682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C9A5EFB" w14:textId="29B01234" w:rsidR="007A5021" w:rsidRPr="00D25935" w:rsidRDefault="007A5021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Pending Indent/PR and Qty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3A89EA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5C9C1D5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3BF9673D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2672C038" w14:textId="77777777" w:rsidR="007A5021" w:rsidRPr="00F97346" w:rsidRDefault="007A5021" w:rsidP="00D61E13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B44F126" w14:textId="62B72F07" w:rsidR="007A5021" w:rsidRPr="00D25935" w:rsidRDefault="007A5021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Pending Enquiry and Qty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3F940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ADDD9CD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48434491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6981A8EC" w14:textId="77777777" w:rsidR="00D8765C" w:rsidRPr="00F97346" w:rsidRDefault="00D8765C" w:rsidP="00D61E13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2E3A5275" w14:textId="28940D17" w:rsidR="00D8765C" w:rsidRDefault="00D8765C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Pending PO and Qty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A1B7D" w14:textId="77777777" w:rsidR="00D8765C" w:rsidRPr="00D25935" w:rsidRDefault="00D8765C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D7D3ABC" w14:textId="77777777" w:rsidR="00D8765C" w:rsidRPr="00D25935" w:rsidRDefault="00D8765C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A116A7" w:rsidRPr="00D25935" w14:paraId="780BAE3A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1385259F" w14:textId="77777777" w:rsidR="00A116A7" w:rsidRPr="00F97346" w:rsidRDefault="00A116A7" w:rsidP="00D61E13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7600FEAE" w14:textId="52C6F443" w:rsidR="00A116A7" w:rsidRDefault="00A116A7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Previous PO details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742B6" w14:textId="77777777" w:rsidR="00A116A7" w:rsidRPr="00D25935" w:rsidRDefault="00A116A7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607105E" w14:textId="77777777" w:rsidR="00A116A7" w:rsidRPr="00D25935" w:rsidRDefault="00A116A7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5A89" w:rsidRPr="00D25935" w14:paraId="415D46FB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5CA4E357" w14:textId="77777777" w:rsidR="00D61E13" w:rsidRPr="00F97346" w:rsidRDefault="00D61E13" w:rsidP="00D61E13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3CB26ED3" w14:textId="425D443E" w:rsidR="00D61E13" w:rsidRPr="00D61E13" w:rsidRDefault="00D61E13" w:rsidP="007A5021">
            <w:pPr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>CONSUMPTION PATTERN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275E9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A823CA5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2B7A8C00" w14:textId="77777777" w:rsidTr="00764569">
        <w:trPr>
          <w:gridAfter w:val="1"/>
          <w:wAfter w:w="10" w:type="dxa"/>
          <w:trHeight w:val="510"/>
        </w:trPr>
        <w:tc>
          <w:tcPr>
            <w:tcW w:w="569" w:type="dxa"/>
            <w:vMerge w:val="restart"/>
            <w:vAlign w:val="center"/>
          </w:tcPr>
          <w:p w14:paraId="74221B1D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6EA935D3" w14:textId="77777777" w:rsidR="00D61E13" w:rsidRPr="00D25935" w:rsidRDefault="00D61E13" w:rsidP="00D61E13">
            <w:pPr>
              <w:rPr>
                <w:rFonts w:ascii="Century Gothic" w:hAnsi="Century Gothic"/>
              </w:rPr>
            </w:pPr>
            <w:r w:rsidRPr="00D25935">
              <w:rPr>
                <w:rFonts w:ascii="Century Gothic" w:hAnsi="Century Gothic"/>
              </w:rPr>
              <w:t>Consumption pattern for the</w:t>
            </w:r>
          </w:p>
          <w:p w14:paraId="5B770D10" w14:textId="6C82D3DD" w:rsidR="00D61E13" w:rsidRDefault="00D61E13" w:rsidP="00D61E13">
            <w:pPr>
              <w:rPr>
                <w:rFonts w:ascii="Century Gothic" w:hAnsi="Century Gothic"/>
              </w:rPr>
            </w:pPr>
            <w:r w:rsidRPr="00D25935">
              <w:rPr>
                <w:rFonts w:ascii="Century Gothic" w:hAnsi="Century Gothic"/>
              </w:rPr>
              <w:t>Past five Years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13CFD73" w14:textId="77777777" w:rsidR="00D61E13" w:rsidRPr="00D25935" w:rsidRDefault="00D61E13" w:rsidP="00D61E13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</w:tcPr>
          <w:p w14:paraId="247EDE10" w14:textId="7A70E3BB" w:rsidR="00D61E13" w:rsidRPr="00D61E13" w:rsidRDefault="00D61E13" w:rsidP="00D61E13">
            <w:pPr>
              <w:jc w:val="center"/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>Year.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BD3E811" w14:textId="57DD84A1" w:rsidR="00D61E13" w:rsidRPr="00D61E13" w:rsidRDefault="00D61E13" w:rsidP="00D61E13">
            <w:pPr>
              <w:jc w:val="center"/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>Quantity Consumed.</w:t>
            </w:r>
          </w:p>
        </w:tc>
      </w:tr>
      <w:tr w:rsidR="00E24EBB" w:rsidRPr="00D25935" w14:paraId="6EDAE72E" w14:textId="77777777" w:rsidTr="00764569">
        <w:trPr>
          <w:gridAfter w:val="1"/>
          <w:wAfter w:w="10" w:type="dxa"/>
          <w:trHeight w:val="624"/>
        </w:trPr>
        <w:tc>
          <w:tcPr>
            <w:tcW w:w="569" w:type="dxa"/>
            <w:vMerge/>
            <w:vAlign w:val="center"/>
          </w:tcPr>
          <w:p w14:paraId="16612614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7FE77D4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7BA15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14558690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22BAAF11" w14:textId="5A29E57B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42993A0D" w14:textId="77777777" w:rsidTr="00764569">
        <w:trPr>
          <w:gridAfter w:val="1"/>
          <w:wAfter w:w="10" w:type="dxa"/>
          <w:trHeight w:val="624"/>
        </w:trPr>
        <w:tc>
          <w:tcPr>
            <w:tcW w:w="569" w:type="dxa"/>
            <w:vMerge/>
            <w:vAlign w:val="center"/>
          </w:tcPr>
          <w:p w14:paraId="5EE3BEE7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21F9309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8A86B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405A1023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1441FD25" w14:textId="0EB4923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3BDBBCEC" w14:textId="77777777" w:rsidTr="00764569">
        <w:trPr>
          <w:gridAfter w:val="1"/>
          <w:wAfter w:w="10" w:type="dxa"/>
          <w:trHeight w:val="624"/>
        </w:trPr>
        <w:tc>
          <w:tcPr>
            <w:tcW w:w="569" w:type="dxa"/>
            <w:vMerge/>
            <w:vAlign w:val="center"/>
          </w:tcPr>
          <w:p w14:paraId="0B54D4C0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0727CED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F6C42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343FCD52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5D5909D9" w14:textId="5B24F7B5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29F7B27E" w14:textId="77777777" w:rsidTr="00764569">
        <w:trPr>
          <w:gridAfter w:val="1"/>
          <w:wAfter w:w="10" w:type="dxa"/>
          <w:trHeight w:val="624"/>
        </w:trPr>
        <w:tc>
          <w:tcPr>
            <w:tcW w:w="569" w:type="dxa"/>
            <w:vMerge/>
            <w:vAlign w:val="center"/>
          </w:tcPr>
          <w:p w14:paraId="77EB8392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1237014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F6271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2FE76546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02C06537" w14:textId="46BBDBAD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2D71638D" w14:textId="77777777" w:rsidTr="00764569">
        <w:trPr>
          <w:gridAfter w:val="1"/>
          <w:wAfter w:w="10" w:type="dxa"/>
          <w:trHeight w:val="624"/>
        </w:trPr>
        <w:tc>
          <w:tcPr>
            <w:tcW w:w="569" w:type="dxa"/>
            <w:vMerge/>
            <w:vAlign w:val="center"/>
          </w:tcPr>
          <w:p w14:paraId="1E875881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95B1757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9B5393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6D17D7BA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4FE2089E" w14:textId="0AF4D18D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927CF1" w:rsidRPr="00D25935" w14:paraId="409F0BFD" w14:textId="77777777" w:rsidTr="00764569">
        <w:trPr>
          <w:gridAfter w:val="1"/>
          <w:wAfter w:w="10" w:type="dxa"/>
          <w:trHeight w:val="624"/>
        </w:trPr>
        <w:tc>
          <w:tcPr>
            <w:tcW w:w="569" w:type="dxa"/>
            <w:vAlign w:val="center"/>
          </w:tcPr>
          <w:p w14:paraId="71CD7FB5" w14:textId="0DF061B4" w:rsidR="00927CF1" w:rsidRPr="00F97346" w:rsidRDefault="00927CF1" w:rsidP="00927CF1">
            <w:pPr>
              <w:pStyle w:val="ListParagraph"/>
              <w:numPr>
                <w:ilvl w:val="0"/>
                <w:numId w:val="4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73A9311F" w14:textId="37F14E91" w:rsidR="00927CF1" w:rsidRPr="00927CF1" w:rsidRDefault="006D60FB" w:rsidP="007A502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PURCHASE</w:t>
            </w:r>
            <w:r w:rsidR="00927CF1" w:rsidRPr="00927CF1">
              <w:rPr>
                <w:rFonts w:ascii="Century Gothic" w:hAnsi="Century Gothic"/>
                <w:b/>
              </w:rPr>
              <w:t xml:space="preserve"> MODE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6188" w14:textId="77777777" w:rsidR="00927CF1" w:rsidRPr="00D25935" w:rsidRDefault="00927CF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5E10ABE3" w14:textId="77777777" w:rsidR="00927CF1" w:rsidRPr="00D25935" w:rsidRDefault="00927CF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CD1E16" w:rsidRPr="00D25935" w14:paraId="0C70B611" w14:textId="77777777" w:rsidTr="00017A87">
        <w:trPr>
          <w:gridAfter w:val="1"/>
          <w:wAfter w:w="10" w:type="dxa"/>
          <w:trHeight w:val="624"/>
        </w:trPr>
        <w:tc>
          <w:tcPr>
            <w:tcW w:w="569" w:type="dxa"/>
            <w:vAlign w:val="center"/>
          </w:tcPr>
          <w:p w14:paraId="2329BC50" w14:textId="77777777" w:rsidR="00CD1E16" w:rsidRPr="00F97346" w:rsidRDefault="00CD1E16" w:rsidP="00E0478E">
            <w:pPr>
              <w:pStyle w:val="ListParagrap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D1FD92A" w14:textId="2FE60C5E" w:rsidR="00CD1E16" w:rsidRDefault="006D60FB" w:rsidP="00E047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Method</w:t>
            </w:r>
            <w:r w:rsidR="00CD1E16">
              <w:rPr>
                <w:rFonts w:ascii="Century Gothic" w:hAnsi="Century Gothic"/>
              </w:rPr>
              <w:t xml:space="preserve"> of</w:t>
            </w:r>
            <w:r>
              <w:rPr>
                <w:rFonts w:ascii="Century Gothic" w:hAnsi="Century Gothic"/>
              </w:rPr>
              <w:t xml:space="preserve"> Purchase</w:t>
            </w:r>
            <w:r w:rsidR="00CD1E16">
              <w:rPr>
                <w:rFonts w:ascii="Century Gothic" w:hAnsi="Century Gothic"/>
              </w:rPr>
              <w:t xml:space="preserve"> </w:t>
            </w:r>
          </w:p>
          <w:p w14:paraId="27754E3D" w14:textId="77777777" w:rsidR="002C39AA" w:rsidRDefault="002C39AA" w:rsidP="00E0478E">
            <w:pPr>
              <w:rPr>
                <w:rFonts w:ascii="Century Gothic" w:hAnsi="Century Gothic"/>
              </w:rPr>
            </w:pPr>
          </w:p>
          <w:p w14:paraId="6C3D7B0B" w14:textId="418F724E" w:rsidR="00393727" w:rsidRDefault="00CD1E16" w:rsidP="002C39AA">
            <w:pPr>
              <w:rPr>
                <w:rFonts w:ascii="Century Gothic" w:hAnsi="Century Gothic"/>
                <w:sz w:val="20"/>
                <w:szCs w:val="18"/>
              </w:rPr>
            </w:pPr>
            <w:r w:rsidRPr="002C39AA">
              <w:rPr>
                <w:rFonts w:ascii="Century Gothic" w:hAnsi="Century Gothic"/>
                <w:sz w:val="20"/>
                <w:szCs w:val="18"/>
              </w:rPr>
              <w:t>(</w:t>
            </w:r>
            <w:r w:rsidR="002C39AA" w:rsidRPr="002C39AA">
              <w:rPr>
                <w:rFonts w:ascii="Century Gothic" w:hAnsi="Century Gothic" w:hint="eastAsia"/>
                <w:sz w:val="20"/>
                <w:szCs w:val="18"/>
              </w:rPr>
              <w:t>C</w:t>
            </w:r>
            <w:r w:rsidR="002C39AA" w:rsidRPr="002C39AA">
              <w:rPr>
                <w:rFonts w:ascii="Century Gothic" w:hAnsi="Century Gothic"/>
                <w:sz w:val="20"/>
                <w:szCs w:val="18"/>
              </w:rPr>
              <w:t xml:space="preserve">hoose from </w:t>
            </w:r>
            <w:r w:rsidR="00393727">
              <w:rPr>
                <w:rFonts w:ascii="Century Gothic" w:hAnsi="Century Gothic"/>
                <w:sz w:val="20"/>
                <w:szCs w:val="18"/>
              </w:rPr>
              <w:t>–</w:t>
            </w:r>
            <w:r w:rsidR="002C39AA" w:rsidRPr="002C39AA">
              <w:rPr>
                <w:rFonts w:ascii="Century Gothic" w:hAnsi="Century Gothic"/>
                <w:sz w:val="20"/>
                <w:szCs w:val="18"/>
              </w:rPr>
              <w:t xml:space="preserve"> </w:t>
            </w:r>
          </w:p>
          <w:p w14:paraId="132A2108" w14:textId="485E6FA8" w:rsidR="00CD1E16" w:rsidRPr="002C39AA" w:rsidRDefault="00C93229" w:rsidP="00763212">
            <w:pPr>
              <w:rPr>
                <w:rFonts w:ascii="Century Gothic" w:hAnsi="Century Gothic"/>
                <w:sz w:val="18"/>
                <w:szCs w:val="18"/>
              </w:rPr>
            </w:pPr>
            <w:r w:rsidRPr="002C39AA">
              <w:rPr>
                <w:rFonts w:ascii="Century Gothic" w:hAnsi="Century Gothic"/>
                <w:sz w:val="20"/>
                <w:szCs w:val="18"/>
              </w:rPr>
              <w:t>Bidding /</w:t>
            </w:r>
            <w:r w:rsidR="002C39AA" w:rsidRPr="002C39AA">
              <w:rPr>
                <w:rFonts w:ascii="Century Gothic" w:hAnsi="Century Gothic"/>
                <w:sz w:val="20"/>
                <w:szCs w:val="18"/>
              </w:rPr>
              <w:t xml:space="preserve"> </w:t>
            </w:r>
            <w:r w:rsidR="00855C81">
              <w:rPr>
                <w:rFonts w:ascii="Century Gothic" w:hAnsi="Century Gothic"/>
                <w:sz w:val="20"/>
                <w:szCs w:val="18"/>
              </w:rPr>
              <w:t>PAC</w:t>
            </w:r>
            <w:r w:rsidR="00F4476B">
              <w:rPr>
                <w:rFonts w:ascii="Century Gothic" w:hAnsi="Century Gothic"/>
                <w:sz w:val="20"/>
                <w:szCs w:val="18"/>
              </w:rPr>
              <w:t xml:space="preserve"> </w:t>
            </w:r>
            <w:r w:rsidR="00855C81">
              <w:rPr>
                <w:rFonts w:ascii="Century Gothic" w:hAnsi="Century Gothic"/>
                <w:sz w:val="20"/>
                <w:szCs w:val="18"/>
              </w:rPr>
              <w:t>/</w:t>
            </w:r>
            <w:r w:rsidR="00763212">
              <w:rPr>
                <w:rFonts w:ascii="Century Gothic" w:hAnsi="Century Gothic"/>
                <w:sz w:val="20"/>
                <w:szCs w:val="18"/>
              </w:rPr>
              <w:t xml:space="preserve"> </w:t>
            </w:r>
            <w:r w:rsidR="00855C81">
              <w:rPr>
                <w:rFonts w:ascii="Century Gothic" w:hAnsi="Century Gothic" w:hint="eastAsia"/>
                <w:sz w:val="20"/>
                <w:szCs w:val="18"/>
              </w:rPr>
              <w:t>Custom Biddi</w:t>
            </w:r>
            <w:r w:rsidR="00855C81">
              <w:rPr>
                <w:rFonts w:ascii="Century Gothic" w:hAnsi="Century Gothic"/>
                <w:sz w:val="20"/>
                <w:szCs w:val="18"/>
              </w:rPr>
              <w:t>ng or Custom BOQ in case of more than 5 items</w:t>
            </w:r>
            <w:r w:rsidR="00CD1E16" w:rsidRPr="002C39AA">
              <w:rPr>
                <w:rFonts w:ascii="Century Gothic" w:hAnsi="Century Gothic"/>
                <w:sz w:val="20"/>
                <w:szCs w:val="18"/>
              </w:rPr>
              <w:t>)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1ECD2" w14:textId="77777777" w:rsidR="00CD1E16" w:rsidRPr="00D25935" w:rsidRDefault="00CD1E16" w:rsidP="00E0478E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67358D0A" w14:textId="748E46CB" w:rsidR="006D60FB" w:rsidRPr="002C39AA" w:rsidRDefault="006D60FB" w:rsidP="002C39AA">
            <w:pPr>
              <w:rPr>
                <w:rFonts w:ascii="Century Gothic" w:hAnsi="Century Gothic"/>
                <w:bCs/>
              </w:rPr>
            </w:pPr>
          </w:p>
        </w:tc>
      </w:tr>
      <w:tr w:rsidR="00ED0482" w:rsidRPr="00D25935" w14:paraId="174A1B40" w14:textId="77777777" w:rsidTr="00DC256F">
        <w:trPr>
          <w:gridAfter w:val="1"/>
          <w:wAfter w:w="10" w:type="dxa"/>
          <w:trHeight w:val="624"/>
        </w:trPr>
        <w:tc>
          <w:tcPr>
            <w:tcW w:w="569" w:type="dxa"/>
            <w:vAlign w:val="center"/>
          </w:tcPr>
          <w:p w14:paraId="7726797D" w14:textId="77777777" w:rsidR="00ED0482" w:rsidRPr="00F97346" w:rsidRDefault="00ED0482" w:rsidP="00E0478E">
            <w:pPr>
              <w:pStyle w:val="ListParagrap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582A4F29" w14:textId="77777777" w:rsidR="00ED0482" w:rsidRDefault="00ED0482" w:rsidP="00E047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 of Purchase</w:t>
            </w:r>
          </w:p>
          <w:p w14:paraId="1A0FA2D4" w14:textId="4445F60C" w:rsidR="00ED0482" w:rsidRDefault="00ED0482" w:rsidP="00ED0482">
            <w:pPr>
              <w:rPr>
                <w:rFonts w:ascii="Century Gothic" w:hAnsi="Century Gothic"/>
              </w:rPr>
            </w:pPr>
            <w:r w:rsidRPr="00F05993">
              <w:rPr>
                <w:rFonts w:ascii="Century Gothic" w:hAnsi="Century Gothic"/>
                <w:sz w:val="20"/>
                <w:szCs w:val="18"/>
              </w:rPr>
              <w:t>(Choose from – STE / LTE / OTE / DCB)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66093" w14:textId="77777777" w:rsidR="00ED0482" w:rsidRPr="00D25935" w:rsidRDefault="00ED0482" w:rsidP="00E0478E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513E521" w14:textId="4AFD0805" w:rsidR="00ED0482" w:rsidRPr="006D60FB" w:rsidRDefault="00ED0482" w:rsidP="006D60FB">
            <w:pPr>
              <w:jc w:val="center"/>
              <w:rPr>
                <w:rFonts w:ascii="Century Gothic" w:hAnsi="Century Gothic"/>
                <w:bCs/>
              </w:rPr>
            </w:pPr>
          </w:p>
        </w:tc>
      </w:tr>
      <w:tr w:rsidR="00F23E4B" w:rsidRPr="00D25935" w14:paraId="19265551" w14:textId="77777777" w:rsidTr="00FF6929">
        <w:trPr>
          <w:gridAfter w:val="1"/>
          <w:wAfter w:w="10" w:type="dxa"/>
          <w:trHeight w:val="624"/>
        </w:trPr>
        <w:tc>
          <w:tcPr>
            <w:tcW w:w="569" w:type="dxa"/>
            <w:vAlign w:val="center"/>
          </w:tcPr>
          <w:p w14:paraId="2974215C" w14:textId="77777777" w:rsidR="00F23E4B" w:rsidRPr="00F97346" w:rsidRDefault="00F23E4B" w:rsidP="00E0478E">
            <w:pPr>
              <w:pStyle w:val="ListParagrap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6730A069" w14:textId="2DFF54AE" w:rsidR="00F23E4B" w:rsidRPr="00D92756" w:rsidRDefault="00F23E4B" w:rsidP="009429B3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</w:rPr>
              <w:t>Type of evaluation (Item-wise / Total-wise)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86BBC1" w14:textId="77777777" w:rsidR="00F23E4B" w:rsidRPr="00D25935" w:rsidRDefault="00F23E4B" w:rsidP="00E0478E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EDDAC42" w14:textId="37605135" w:rsidR="00F23E4B" w:rsidRPr="00D25935" w:rsidRDefault="00F23E4B" w:rsidP="00F23E4B">
            <w:pPr>
              <w:rPr>
                <w:rFonts w:ascii="Century Gothic" w:hAnsi="Century Gothic"/>
                <w:b/>
              </w:rPr>
            </w:pPr>
          </w:p>
        </w:tc>
      </w:tr>
      <w:tr w:rsidR="00D92756" w:rsidRPr="00D25935" w14:paraId="57A75FD1" w14:textId="77777777" w:rsidTr="00AE28E0">
        <w:trPr>
          <w:gridAfter w:val="1"/>
          <w:wAfter w:w="10" w:type="dxa"/>
          <w:trHeight w:val="624"/>
        </w:trPr>
        <w:tc>
          <w:tcPr>
            <w:tcW w:w="569" w:type="dxa"/>
            <w:vAlign w:val="center"/>
          </w:tcPr>
          <w:p w14:paraId="210FCB58" w14:textId="77777777" w:rsidR="00D92756" w:rsidRPr="00F97346" w:rsidRDefault="00D92756" w:rsidP="00E0478E">
            <w:pPr>
              <w:pStyle w:val="ListParagrap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75F8C429" w14:textId="6DF1A67A" w:rsidR="00D92756" w:rsidRDefault="00D92756" w:rsidP="00E047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D92756">
              <w:rPr>
                <w:rFonts w:ascii="Century Gothic" w:hAnsi="Century Gothic"/>
              </w:rPr>
              <w:t>n case of total value wise evaluation, please furnish justification for the same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8A46E3" w14:textId="77777777" w:rsidR="00D92756" w:rsidRPr="00D25935" w:rsidRDefault="00D92756" w:rsidP="00E0478E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6B0C7312" w14:textId="77777777" w:rsidR="00D92756" w:rsidRDefault="00D92756" w:rsidP="00E0478E">
            <w:pPr>
              <w:jc w:val="center"/>
              <w:rPr>
                <w:rFonts w:ascii="Century Gothic" w:hAnsi="Century Gothic"/>
              </w:rPr>
            </w:pPr>
          </w:p>
        </w:tc>
      </w:tr>
      <w:tr w:rsidR="005470D0" w:rsidRPr="00D25935" w14:paraId="7FD10282" w14:textId="77777777" w:rsidTr="00764569">
        <w:trPr>
          <w:gridAfter w:val="1"/>
          <w:wAfter w:w="10" w:type="dxa"/>
          <w:trHeight w:val="647"/>
        </w:trPr>
        <w:tc>
          <w:tcPr>
            <w:tcW w:w="569" w:type="dxa"/>
            <w:vAlign w:val="center"/>
          </w:tcPr>
          <w:p w14:paraId="4B081119" w14:textId="77777777" w:rsidR="005470D0" w:rsidRPr="00F97346" w:rsidRDefault="005470D0" w:rsidP="003E69B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0F84DB81" w14:textId="7BEC2CC4" w:rsidR="005470D0" w:rsidRPr="00CA71D2" w:rsidRDefault="005470D0" w:rsidP="007A5021">
            <w:pPr>
              <w:rPr>
                <w:rFonts w:ascii="Century Gothic" w:hAnsi="Century Gothic"/>
                <w:b/>
              </w:rPr>
            </w:pPr>
            <w:r w:rsidRPr="00CA71D2">
              <w:rPr>
                <w:rFonts w:ascii="Century Gothic" w:hAnsi="Century Gothic"/>
                <w:b/>
              </w:rPr>
              <w:t>QUANTITY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59B28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5C3B3AE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470D0" w:rsidRPr="00D25935" w14:paraId="202E33BE" w14:textId="77777777" w:rsidTr="00764569">
        <w:trPr>
          <w:gridAfter w:val="1"/>
          <w:wAfter w:w="10" w:type="dxa"/>
          <w:trHeight w:val="647"/>
        </w:trPr>
        <w:tc>
          <w:tcPr>
            <w:tcW w:w="569" w:type="dxa"/>
            <w:vAlign w:val="center"/>
          </w:tcPr>
          <w:p w14:paraId="2876DE7D" w14:textId="77777777" w:rsidR="005470D0" w:rsidRPr="00F97346" w:rsidRDefault="005470D0" w:rsidP="003E69B7">
            <w:pPr>
              <w:pStyle w:val="ListParagraph"/>
              <w:numPr>
                <w:ilvl w:val="0"/>
                <w:numId w:val="9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73422990" w14:textId="36FC5723" w:rsidR="005470D0" w:rsidRPr="00CA71D2" w:rsidRDefault="005470D0" w:rsidP="007A5021">
            <w:pPr>
              <w:rPr>
                <w:rFonts w:ascii="Century Gothic" w:hAnsi="Century Gothic"/>
              </w:rPr>
            </w:pPr>
            <w:r w:rsidRPr="00CA71D2">
              <w:rPr>
                <w:rFonts w:ascii="Century Gothic" w:hAnsi="Century Gothic"/>
              </w:rPr>
              <w:t>Quantity</w:t>
            </w:r>
            <w:r w:rsidR="000C6043">
              <w:rPr>
                <w:rFonts w:ascii="Century Gothic" w:hAnsi="Century Gothic"/>
              </w:rPr>
              <w:t xml:space="preserve"> to be purchased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17671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669B415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0C6043" w:rsidRPr="00D25935" w14:paraId="0B1710B7" w14:textId="77777777" w:rsidTr="00764569">
        <w:trPr>
          <w:gridAfter w:val="1"/>
          <w:wAfter w:w="10" w:type="dxa"/>
          <w:trHeight w:val="647"/>
        </w:trPr>
        <w:tc>
          <w:tcPr>
            <w:tcW w:w="569" w:type="dxa"/>
            <w:vAlign w:val="center"/>
          </w:tcPr>
          <w:p w14:paraId="74C93FC0" w14:textId="77777777" w:rsidR="000C6043" w:rsidRPr="00F97346" w:rsidRDefault="000C6043" w:rsidP="003E69B7">
            <w:pPr>
              <w:pStyle w:val="ListParagraph"/>
              <w:numPr>
                <w:ilvl w:val="0"/>
                <w:numId w:val="9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679F90AC" w14:textId="35957E11" w:rsidR="000C6043" w:rsidRPr="007B37FE" w:rsidRDefault="000C6043" w:rsidP="007A5021">
            <w:pPr>
              <w:rPr>
                <w:rFonts w:ascii="Century Gothic" w:hAnsi="Century Gothic"/>
                <w:color w:val="000000" w:themeColor="text1"/>
              </w:rPr>
            </w:pPr>
            <w:r w:rsidRPr="007B37FE">
              <w:rPr>
                <w:rFonts w:ascii="Century Gothic" w:hAnsi="Century Gothic"/>
                <w:color w:val="000000" w:themeColor="text1"/>
              </w:rPr>
              <w:t>Expected life of the item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E1449" w14:textId="77777777" w:rsidR="000C6043" w:rsidRPr="00D25935" w:rsidRDefault="000C604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52DD33BF" w14:textId="77777777" w:rsidR="000C6043" w:rsidRPr="00D25935" w:rsidRDefault="000C604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470D0" w:rsidRPr="00D25935" w14:paraId="54FC1865" w14:textId="77777777" w:rsidTr="00764569">
        <w:trPr>
          <w:gridAfter w:val="1"/>
          <w:wAfter w:w="10" w:type="dxa"/>
          <w:trHeight w:val="1275"/>
        </w:trPr>
        <w:tc>
          <w:tcPr>
            <w:tcW w:w="569" w:type="dxa"/>
            <w:vAlign w:val="center"/>
          </w:tcPr>
          <w:p w14:paraId="49E19C97" w14:textId="77777777" w:rsidR="005470D0" w:rsidRPr="00F97346" w:rsidRDefault="005470D0" w:rsidP="003E69B7">
            <w:pPr>
              <w:pStyle w:val="ListParagraph"/>
              <w:numPr>
                <w:ilvl w:val="0"/>
                <w:numId w:val="9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4CD6E0BF" w14:textId="4CA3B894" w:rsidR="005470D0" w:rsidRPr="000C6043" w:rsidRDefault="005470D0" w:rsidP="000C6043">
            <w:pPr>
              <w:spacing w:before="120"/>
              <w:rPr>
                <w:rFonts w:ascii="Century Gothic" w:hAnsi="Century Gothic"/>
                <w:b/>
              </w:rPr>
            </w:pPr>
            <w:r w:rsidRPr="000C6043">
              <w:rPr>
                <w:rFonts w:ascii="Century Gothic" w:hAnsi="Century Gothic"/>
                <w:b/>
              </w:rPr>
              <w:t xml:space="preserve">Justification for Indented </w:t>
            </w:r>
            <w:r w:rsidR="00EB5A28">
              <w:rPr>
                <w:rFonts w:ascii="Century Gothic" w:hAnsi="Century Gothic"/>
                <w:b/>
              </w:rPr>
              <w:t xml:space="preserve">Item and </w:t>
            </w:r>
            <w:r w:rsidRPr="000C6043">
              <w:rPr>
                <w:rFonts w:ascii="Century Gothic" w:hAnsi="Century Gothic"/>
                <w:b/>
              </w:rPr>
              <w:t>Qty.</w:t>
            </w:r>
          </w:p>
          <w:p w14:paraId="6F411F0D" w14:textId="5531768B" w:rsidR="005470D0" w:rsidRPr="000C6043" w:rsidRDefault="005470D0" w:rsidP="000C6043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 w:rsidRPr="000C6043">
              <w:rPr>
                <w:rFonts w:ascii="Century Gothic" w:hAnsi="Century Gothic"/>
                <w:sz w:val="18"/>
                <w:szCs w:val="18"/>
              </w:rPr>
              <w:t>(Separate sheet may be attached, if required)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11987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324D27C9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6372BE09" w14:textId="77777777" w:rsidTr="00764569">
        <w:trPr>
          <w:gridAfter w:val="1"/>
          <w:wAfter w:w="10" w:type="dxa"/>
          <w:trHeight w:val="658"/>
        </w:trPr>
        <w:tc>
          <w:tcPr>
            <w:tcW w:w="569" w:type="dxa"/>
            <w:vAlign w:val="center"/>
          </w:tcPr>
          <w:p w14:paraId="1F465C35" w14:textId="77777777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hanging="682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5E41C888" w14:textId="77777777" w:rsidR="007978D7" w:rsidRPr="007B37FE" w:rsidRDefault="007978D7" w:rsidP="007978D7">
            <w:pPr>
              <w:rPr>
                <w:rFonts w:ascii="Century Gothic" w:hAnsi="Century Gothic"/>
                <w:b/>
              </w:rPr>
            </w:pPr>
            <w:r w:rsidRPr="007B37FE">
              <w:rPr>
                <w:rFonts w:ascii="Century Gothic" w:hAnsi="Century Gothic"/>
                <w:b/>
              </w:rPr>
              <w:t xml:space="preserve">Nature of Supply </w:t>
            </w:r>
          </w:p>
          <w:p w14:paraId="1CB6FBC0" w14:textId="1E3851A9" w:rsidR="007978D7" w:rsidRDefault="007978D7" w:rsidP="007978D7">
            <w:pPr>
              <w:rPr>
                <w:rFonts w:ascii="Century Gothic" w:hAnsi="Century Gothic"/>
              </w:rPr>
            </w:pPr>
            <w:r w:rsidRPr="00D12522">
              <w:rPr>
                <w:rFonts w:ascii="Century Gothic" w:hAnsi="Century Gothic"/>
              </w:rPr>
              <w:t>(Supply Only / Supply, Erection &amp; Commissioning)</w:t>
            </w:r>
            <w:r w:rsidR="00EA6C1A">
              <w:rPr>
                <w:rFonts w:ascii="Century Gothic" w:hAnsi="Century Gothic"/>
              </w:rPr>
              <w:t>- It must be mentioned in ATC.</w:t>
            </w:r>
          </w:p>
          <w:p w14:paraId="694C30CC" w14:textId="534C2BCC" w:rsidR="007978D7" w:rsidRDefault="007978D7" w:rsidP="007978D7">
            <w:pPr>
              <w:spacing w:before="12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Note: If Erection and commissioning is required split shall be given for delivery schedule and payment terms</w:t>
            </w:r>
            <w:r w:rsidR="00EA6C1A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8F041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B25C7E7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26D01B96" w14:textId="77777777" w:rsidTr="00764569">
        <w:trPr>
          <w:gridAfter w:val="1"/>
          <w:wAfter w:w="10" w:type="dxa"/>
          <w:trHeight w:val="658"/>
        </w:trPr>
        <w:tc>
          <w:tcPr>
            <w:tcW w:w="569" w:type="dxa"/>
            <w:vAlign w:val="center"/>
          </w:tcPr>
          <w:p w14:paraId="08B3192B" w14:textId="42F4A5F9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hanging="682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59D92A5C" w14:textId="7B754328" w:rsidR="007978D7" w:rsidRPr="000C6043" w:rsidRDefault="007978D7" w:rsidP="007978D7">
            <w:pPr>
              <w:spacing w:before="12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DELIVERY SCHEDULE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AFDE9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12BC277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57AFF65C" w14:textId="77777777" w:rsidTr="00764569">
        <w:trPr>
          <w:gridAfter w:val="1"/>
          <w:wAfter w:w="10" w:type="dxa"/>
          <w:trHeight w:val="555"/>
        </w:trPr>
        <w:tc>
          <w:tcPr>
            <w:tcW w:w="569" w:type="dxa"/>
            <w:vAlign w:val="center"/>
          </w:tcPr>
          <w:p w14:paraId="11B2461E" w14:textId="32E168A0" w:rsidR="007978D7" w:rsidRPr="00F97346" w:rsidRDefault="007978D7" w:rsidP="007978D7">
            <w:pPr>
              <w:pStyle w:val="ListParagraph"/>
              <w:numPr>
                <w:ilvl w:val="0"/>
                <w:numId w:val="14"/>
              </w:numPr>
              <w:ind w:left="464" w:hanging="426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7F38A9A9" w14:textId="2D65393D" w:rsidR="007978D7" w:rsidRPr="00A63C40" w:rsidRDefault="007978D7" w:rsidP="007978D7">
            <w:pPr>
              <w:spacing w:before="120"/>
              <w:rPr>
                <w:rFonts w:ascii="Century Gothic" w:hAnsi="Century Gothic"/>
              </w:rPr>
            </w:pPr>
            <w:r w:rsidRPr="00A63C40">
              <w:rPr>
                <w:rFonts w:ascii="Century Gothic" w:hAnsi="Century Gothic"/>
              </w:rPr>
              <w:t>Probable date by which the material is required.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1C483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96CA2D6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02BC3D24" w14:textId="77777777" w:rsidTr="00764569">
        <w:trPr>
          <w:gridAfter w:val="1"/>
          <w:wAfter w:w="10" w:type="dxa"/>
          <w:trHeight w:val="555"/>
        </w:trPr>
        <w:tc>
          <w:tcPr>
            <w:tcW w:w="569" w:type="dxa"/>
            <w:vAlign w:val="center"/>
          </w:tcPr>
          <w:p w14:paraId="0C32BCE8" w14:textId="77777777" w:rsidR="007978D7" w:rsidRPr="00F97346" w:rsidRDefault="007978D7" w:rsidP="007978D7">
            <w:pPr>
              <w:pStyle w:val="ListParagraph"/>
              <w:numPr>
                <w:ilvl w:val="0"/>
                <w:numId w:val="14"/>
              </w:numPr>
              <w:ind w:left="464" w:hanging="426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185B779" w14:textId="67A1CF68" w:rsidR="007978D7" w:rsidRPr="00A63C40" w:rsidRDefault="007978D7" w:rsidP="007978D7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Probable date by which the material will be consumed.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C505B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C03A421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77CCB7D4" w14:textId="77777777" w:rsidTr="00764569">
        <w:trPr>
          <w:gridAfter w:val="1"/>
          <w:wAfter w:w="10" w:type="dxa"/>
          <w:trHeight w:val="555"/>
        </w:trPr>
        <w:tc>
          <w:tcPr>
            <w:tcW w:w="569" w:type="dxa"/>
            <w:vAlign w:val="center"/>
          </w:tcPr>
          <w:p w14:paraId="71EC75D5" w14:textId="77777777" w:rsidR="007978D7" w:rsidRPr="00F97346" w:rsidRDefault="007978D7" w:rsidP="007978D7">
            <w:pPr>
              <w:pStyle w:val="ListParagraph"/>
              <w:numPr>
                <w:ilvl w:val="0"/>
                <w:numId w:val="14"/>
              </w:numPr>
              <w:ind w:left="464" w:hanging="426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0732C94A" w14:textId="77777777" w:rsidR="007978D7" w:rsidRDefault="007978D7" w:rsidP="007978D7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Recommended Delivery Schedule (in days)</w:t>
            </w:r>
          </w:p>
          <w:p w14:paraId="1771591A" w14:textId="34AB815D" w:rsidR="00393727" w:rsidRPr="00A63C40" w:rsidRDefault="00393727" w:rsidP="00393727">
            <w:pPr>
              <w:spacing w:before="120"/>
              <w:rPr>
                <w:rFonts w:ascii="Century Gothic" w:hAnsi="Century Gothic"/>
              </w:rPr>
            </w:pPr>
            <w:r w:rsidRPr="00393727">
              <w:rPr>
                <w:rFonts w:ascii="Century Gothic" w:hAnsi="Century Gothic"/>
              </w:rPr>
              <w:t xml:space="preserve">(In case of staggered </w:t>
            </w:r>
            <w:r w:rsidR="00F112DE" w:rsidRPr="00393727">
              <w:rPr>
                <w:rFonts w:ascii="Century Gothic" w:hAnsi="Century Gothic"/>
              </w:rPr>
              <w:t>delivery,</w:t>
            </w:r>
            <w:r w:rsidRPr="00393727">
              <w:rPr>
                <w:rFonts w:ascii="Century Gothic" w:hAnsi="Century Gothic"/>
              </w:rPr>
              <w:t xml:space="preserve"> please furnish the </w:t>
            </w:r>
            <w:r>
              <w:rPr>
                <w:rFonts w:ascii="Century Gothic" w:hAnsi="Century Gothic"/>
              </w:rPr>
              <w:t>details</w:t>
            </w:r>
            <w:r w:rsidRPr="00393727">
              <w:rPr>
                <w:rFonts w:ascii="Century Gothic" w:hAnsi="Century Gothic"/>
              </w:rPr>
              <w:t>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4037F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67B72329" w14:textId="205E4B9A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4E81AB62" w14:textId="77777777" w:rsidTr="00764569">
        <w:trPr>
          <w:gridAfter w:val="1"/>
          <w:wAfter w:w="10" w:type="dxa"/>
          <w:trHeight w:val="647"/>
        </w:trPr>
        <w:tc>
          <w:tcPr>
            <w:tcW w:w="569" w:type="dxa"/>
            <w:vAlign w:val="center"/>
          </w:tcPr>
          <w:p w14:paraId="73EE496A" w14:textId="77777777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2A6C5135" w14:textId="77777777" w:rsidR="007978D7" w:rsidRDefault="007978D7" w:rsidP="007978D7">
            <w:pPr>
              <w:spacing w:before="120"/>
              <w:rPr>
                <w:rFonts w:ascii="Century Gothic" w:hAnsi="Century Gothic"/>
                <w:b/>
              </w:rPr>
            </w:pPr>
            <w:r w:rsidRPr="00CA71D2">
              <w:rPr>
                <w:rFonts w:ascii="Century Gothic" w:hAnsi="Century Gothic"/>
                <w:b/>
              </w:rPr>
              <w:t>ESTIMATE</w:t>
            </w:r>
            <w:r>
              <w:rPr>
                <w:rFonts w:ascii="Century Gothic" w:hAnsi="Century Gothic"/>
                <w:b/>
              </w:rPr>
              <w:t>.</w:t>
            </w:r>
          </w:p>
          <w:p w14:paraId="178355BB" w14:textId="001C0320" w:rsidR="007978D7" w:rsidRPr="003E28FA" w:rsidRDefault="007978D7" w:rsidP="007978D7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 w:rsidRPr="003E28FA">
              <w:rPr>
                <w:rFonts w:ascii="Century Gothic" w:hAnsi="Century Gothic"/>
                <w:sz w:val="18"/>
                <w:szCs w:val="18"/>
              </w:rPr>
              <w:t>(Refer clause no.4.2 &amp;4.3 of Purchase manual for guidelines for estimate preparation)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CA1E7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5C5BF2E2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5A960C86" w14:textId="77777777" w:rsidTr="00764569">
        <w:trPr>
          <w:gridAfter w:val="1"/>
          <w:wAfter w:w="10" w:type="dxa"/>
          <w:trHeight w:val="647"/>
        </w:trPr>
        <w:tc>
          <w:tcPr>
            <w:tcW w:w="569" w:type="dxa"/>
            <w:vAlign w:val="center"/>
          </w:tcPr>
          <w:p w14:paraId="2B8FAF87" w14:textId="77777777" w:rsidR="007978D7" w:rsidRPr="00F97346" w:rsidRDefault="007978D7" w:rsidP="007978D7">
            <w:pPr>
              <w:pStyle w:val="ListParagraph"/>
              <w:numPr>
                <w:ilvl w:val="0"/>
                <w:numId w:val="10"/>
              </w:numPr>
              <w:ind w:left="322" w:hanging="28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49A20ED1" w14:textId="77777777" w:rsidR="007978D7" w:rsidRPr="00EF33BB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  <w:r w:rsidRPr="00EF33BB">
              <w:rPr>
                <w:rFonts w:ascii="Century Gothic" w:hAnsi="Century Gothic"/>
                <w:b/>
              </w:rPr>
              <w:t>Estimated Cost (Rs.)</w:t>
            </w:r>
          </w:p>
          <w:p w14:paraId="424DA57C" w14:textId="64866DBA" w:rsidR="007978D7" w:rsidRPr="005470D0" w:rsidRDefault="007978D7" w:rsidP="007978D7">
            <w:pPr>
              <w:spacing w:before="120" w:after="12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(NB: </w:t>
            </w:r>
            <w:r w:rsidRPr="00EF33BB">
              <w:rPr>
                <w:rFonts w:ascii="Century Gothic" w:hAnsi="Century Gothic"/>
                <w:sz w:val="18"/>
                <w:szCs w:val="18"/>
              </w:rPr>
              <w:t xml:space="preserve">Estimate are to be prepared based on Previous PO rates, if the same is available within 2 years with relevant latest price Indices like RBI/LME/Exchange rates </w:t>
            </w:r>
            <w:r w:rsidRPr="00EF33BB">
              <w:rPr>
                <w:rFonts w:ascii="Century Gothic" w:hAnsi="Century Gothic"/>
                <w:sz w:val="18"/>
                <w:szCs w:val="18"/>
              </w:rPr>
              <w:lastRenderedPageBreak/>
              <w:t xml:space="preserve">etc. If previous PO rates are not available within 2 years, budgetary offers may be obtained from various </w:t>
            </w:r>
            <w:proofErr w:type="gramStart"/>
            <w:r w:rsidRPr="00EF33BB">
              <w:rPr>
                <w:rFonts w:ascii="Century Gothic" w:hAnsi="Century Gothic"/>
                <w:sz w:val="18"/>
                <w:szCs w:val="18"/>
              </w:rPr>
              <w:t>prospective</w:t>
            </w:r>
            <w:proofErr w:type="gramEnd"/>
            <w:r w:rsidRPr="00EF33BB">
              <w:rPr>
                <w:rFonts w:ascii="Century Gothic" w:hAnsi="Century Gothic"/>
                <w:sz w:val="18"/>
                <w:szCs w:val="18"/>
              </w:rPr>
              <w:t xml:space="preserve">/probable sources - </w:t>
            </w:r>
            <w:r w:rsidRPr="00EF33BB">
              <w:rPr>
                <w:rFonts w:ascii="Century Gothic" w:hAnsi="Century Gothic"/>
                <w:b/>
                <w:sz w:val="18"/>
                <w:szCs w:val="18"/>
              </w:rPr>
              <w:t>Separate sheet may be attached</w:t>
            </w:r>
            <w:r w:rsidRPr="005470D0">
              <w:rPr>
                <w:rFonts w:ascii="Century Gothic" w:hAnsi="Century Gothic"/>
                <w:b/>
                <w:sz w:val="18"/>
                <w:szCs w:val="18"/>
              </w:rPr>
              <w:t>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25EEA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1C8FFAD2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4B9D01CC" w14:textId="77777777" w:rsidTr="00764569">
        <w:trPr>
          <w:gridAfter w:val="1"/>
          <w:wAfter w:w="10" w:type="dxa"/>
          <w:trHeight w:val="1272"/>
        </w:trPr>
        <w:tc>
          <w:tcPr>
            <w:tcW w:w="569" w:type="dxa"/>
            <w:vAlign w:val="center"/>
          </w:tcPr>
          <w:p w14:paraId="0F2C2993" w14:textId="77777777" w:rsidR="007978D7" w:rsidRPr="00F97346" w:rsidRDefault="007978D7" w:rsidP="007978D7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2634D0B1" w14:textId="3AC497FE" w:rsidR="007978D7" w:rsidRPr="000E1CC6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  <w:r w:rsidRPr="000E1CC6">
              <w:rPr>
                <w:rFonts w:ascii="Century Gothic" w:hAnsi="Century Gothic"/>
                <w:b/>
              </w:rPr>
              <w:t>Reasonability of Estimate</w:t>
            </w:r>
          </w:p>
          <w:p w14:paraId="657F5046" w14:textId="149B568C" w:rsidR="007978D7" w:rsidRDefault="007978D7" w:rsidP="007978D7">
            <w:pPr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Following factors may be 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taken into account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 xml:space="preserve"> to for price justification.</w:t>
            </w:r>
          </w:p>
          <w:p w14:paraId="2653E90A" w14:textId="58AFCDB8" w:rsidR="007978D7" w:rsidRDefault="007978D7" w:rsidP="007978D7">
            <w:pPr>
              <w:pStyle w:val="ListParagraph"/>
              <w:numPr>
                <w:ilvl w:val="0"/>
                <w:numId w:val="16"/>
              </w:numPr>
              <w:spacing w:before="120" w:after="120"/>
              <w:ind w:left="283" w:hanging="28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Previous Purchase rates of NTPL/NLCIL or similar CPSU’s.</w:t>
            </w:r>
          </w:p>
          <w:p w14:paraId="6B73F065" w14:textId="713CE7C9" w:rsidR="007978D7" w:rsidRDefault="007978D7" w:rsidP="007978D7">
            <w:pPr>
              <w:pStyle w:val="ListParagraph"/>
              <w:numPr>
                <w:ilvl w:val="0"/>
                <w:numId w:val="16"/>
              </w:numPr>
              <w:spacing w:before="120" w:after="120"/>
              <w:ind w:left="283" w:hanging="28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Prevailing market rates,</w:t>
            </w:r>
          </w:p>
          <w:p w14:paraId="4894EDC0" w14:textId="72A1904E" w:rsidR="007978D7" w:rsidRDefault="007978D7" w:rsidP="007978D7">
            <w:pPr>
              <w:pStyle w:val="ListParagraph"/>
              <w:numPr>
                <w:ilvl w:val="0"/>
                <w:numId w:val="16"/>
              </w:numPr>
              <w:spacing w:before="120" w:after="120"/>
              <w:ind w:left="283" w:hanging="28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Economic Indices for raw materials/labours.</w:t>
            </w:r>
          </w:p>
          <w:p w14:paraId="3DAC88AB" w14:textId="2D54667E" w:rsidR="007978D7" w:rsidRDefault="007978D7" w:rsidP="007978D7">
            <w:pPr>
              <w:pStyle w:val="ListParagraph"/>
              <w:numPr>
                <w:ilvl w:val="0"/>
                <w:numId w:val="16"/>
              </w:numPr>
              <w:spacing w:before="120" w:after="120"/>
              <w:ind w:left="283" w:hanging="28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IEEMA formula, wherever applicable.</w:t>
            </w:r>
          </w:p>
          <w:p w14:paraId="19ECAE57" w14:textId="0765790E" w:rsidR="007978D7" w:rsidRDefault="007978D7" w:rsidP="007978D7">
            <w:pPr>
              <w:pStyle w:val="ListParagraph"/>
              <w:numPr>
                <w:ilvl w:val="0"/>
                <w:numId w:val="16"/>
              </w:numPr>
              <w:spacing w:before="120" w:after="120"/>
              <w:ind w:left="283" w:hanging="28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Assessment based on intrinsic values.</w:t>
            </w:r>
          </w:p>
          <w:p w14:paraId="7EE64B5D" w14:textId="2BD262C6" w:rsidR="007978D7" w:rsidRPr="00EF33BB" w:rsidRDefault="007978D7" w:rsidP="007978D7">
            <w:pPr>
              <w:pStyle w:val="ListParagraph"/>
              <w:numPr>
                <w:ilvl w:val="0"/>
                <w:numId w:val="16"/>
              </w:numPr>
              <w:spacing w:before="120" w:after="120"/>
              <w:ind w:left="283" w:hanging="28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Any other input cost, as deemed fit.</w:t>
            </w:r>
          </w:p>
          <w:p w14:paraId="2C43A559" w14:textId="7EF5B5C7" w:rsidR="007978D7" w:rsidRPr="000E1CC6" w:rsidRDefault="007978D7" w:rsidP="007978D7">
            <w:pPr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 w:rsidRPr="000E1CC6">
              <w:rPr>
                <w:rFonts w:ascii="Century Gothic" w:hAnsi="Century Gothic"/>
                <w:sz w:val="18"/>
                <w:szCs w:val="18"/>
              </w:rPr>
              <w:t>(</w:t>
            </w:r>
            <w:r w:rsidRPr="00EF33BB">
              <w:rPr>
                <w:rFonts w:ascii="Century Gothic" w:hAnsi="Century Gothic"/>
                <w:b/>
                <w:sz w:val="18"/>
                <w:szCs w:val="18"/>
              </w:rPr>
              <w:t>Separate sheet for justifying the reasonability of estimate may be attached, if required</w:t>
            </w:r>
            <w:r w:rsidRPr="000E1CC6">
              <w:rPr>
                <w:rFonts w:ascii="Century Gothic" w:hAnsi="Century Gothic"/>
                <w:sz w:val="18"/>
                <w:szCs w:val="18"/>
              </w:rPr>
              <w:t>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B22F8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3E9638E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423936BC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27E6F975" w14:textId="77777777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62FCC210" w14:textId="4C40423E" w:rsidR="007978D7" w:rsidRPr="00B12C2E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 w:rsidRPr="0029209E">
              <w:rPr>
                <w:rFonts w:ascii="Century Gothic" w:hAnsi="Century Gothic"/>
                <w:b/>
              </w:rPr>
              <w:t>BUDGET PROVISIONS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C15F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1EA8BE2E" w14:textId="285624C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45E02005" w14:textId="6D63CA56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240C3909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29EA1E66" w14:textId="77777777" w:rsidR="007978D7" w:rsidRPr="00F97346" w:rsidRDefault="007978D7" w:rsidP="007978D7">
            <w:pPr>
              <w:pStyle w:val="ListParagraph"/>
              <w:numPr>
                <w:ilvl w:val="0"/>
                <w:numId w:val="12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59CE814" w14:textId="583A13CC" w:rsidR="007978D7" w:rsidRPr="003E28FA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 w:rsidRPr="003E28FA">
              <w:rPr>
                <w:rFonts w:ascii="Century Gothic" w:hAnsi="Century Gothic"/>
              </w:rPr>
              <w:t>Budget Type</w:t>
            </w:r>
            <w:r>
              <w:rPr>
                <w:rFonts w:ascii="Century Gothic" w:hAnsi="Century Gothic"/>
              </w:rPr>
              <w:t xml:space="preserve"> (tick)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00382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2D136D91" w14:textId="41F11FE1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REVENUE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5D5F1742" w14:textId="50BFE93E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CAPITAL</w:t>
            </w:r>
          </w:p>
        </w:tc>
      </w:tr>
      <w:tr w:rsidR="007978D7" w:rsidRPr="00D25935" w14:paraId="3C4C2756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6EE86230" w14:textId="196FD6D9" w:rsidR="007978D7" w:rsidRPr="00F97346" w:rsidRDefault="007978D7" w:rsidP="007978D7">
            <w:pPr>
              <w:pStyle w:val="ListParagraph"/>
              <w:numPr>
                <w:ilvl w:val="0"/>
                <w:numId w:val="12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640BABDE" w14:textId="43120FD8" w:rsidR="007978D7" w:rsidRPr="00A31904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Budget Provision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D5B29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172F02DF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018DE9BA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027AA4B7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20D86D2F" w14:textId="77777777" w:rsidR="007978D7" w:rsidRPr="00F97346" w:rsidRDefault="007978D7" w:rsidP="007978D7">
            <w:pPr>
              <w:pStyle w:val="ListParagraph"/>
              <w:numPr>
                <w:ilvl w:val="0"/>
                <w:numId w:val="12"/>
              </w:numPr>
              <w:ind w:left="38" w:hanging="38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29E15F0B" w14:textId="26F697C1" w:rsidR="007978D7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Amount spent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800F6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3C19C0A6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43006DA1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48A8AA1A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7FE2BF2F" w14:textId="77777777" w:rsidR="007978D7" w:rsidRPr="00F97346" w:rsidRDefault="007978D7" w:rsidP="007978D7">
            <w:pPr>
              <w:pStyle w:val="ListParagraph"/>
              <w:numPr>
                <w:ilvl w:val="0"/>
                <w:numId w:val="12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38CD759F" w14:textId="5D288920" w:rsidR="007978D7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Balance Available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61EDE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7A7AF6C6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5A59F8BF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51F2845A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6DA3AB52" w14:textId="77777777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3AF05762" w14:textId="18CC38C8" w:rsidR="007978D7" w:rsidRPr="00BA0CD2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  <w:r w:rsidRPr="00BA0CD2">
              <w:rPr>
                <w:rFonts w:ascii="Century Gothic" w:hAnsi="Century Gothic"/>
                <w:b/>
              </w:rPr>
              <w:t>VENDOR DETAILS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52857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2AF94E00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393218E9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176ACB5A" w14:textId="77777777" w:rsidTr="00764569">
        <w:trPr>
          <w:trHeight w:val="1074"/>
        </w:trPr>
        <w:tc>
          <w:tcPr>
            <w:tcW w:w="569" w:type="dxa"/>
            <w:vAlign w:val="center"/>
          </w:tcPr>
          <w:p w14:paraId="1EDAED18" w14:textId="17211246" w:rsidR="007978D7" w:rsidRPr="00DA49BA" w:rsidRDefault="007978D7" w:rsidP="007978D7">
            <w:pPr>
              <w:pStyle w:val="ListParagraph"/>
              <w:numPr>
                <w:ilvl w:val="0"/>
                <w:numId w:val="17"/>
              </w:numPr>
              <w:ind w:hanging="720"/>
              <w:jc w:val="both"/>
              <w:rPr>
                <w:rFonts w:ascii="Century Gothic" w:hAnsi="Century Gothic"/>
              </w:rPr>
            </w:pPr>
          </w:p>
        </w:tc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68E3EEC0" w14:textId="4F13B745" w:rsidR="007978D7" w:rsidRPr="00D13133" w:rsidRDefault="007978D7" w:rsidP="007978D7">
            <w:pPr>
              <w:ind w:firstLine="37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STE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14:paraId="367A1166" w14:textId="77777777" w:rsidR="007978D7" w:rsidRDefault="007978D7" w:rsidP="007978D7">
            <w:pPr>
              <w:spacing w:before="120" w:after="120"/>
              <w:ind w:firstLine="4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Justification for STE</w:t>
            </w:r>
          </w:p>
          <w:p w14:paraId="4FC684E3" w14:textId="0503E471" w:rsidR="007978D7" w:rsidRPr="0062746D" w:rsidRDefault="007978D7" w:rsidP="007978D7">
            <w:pPr>
              <w:spacing w:before="120" w:after="120"/>
              <w:ind w:firstLine="40"/>
              <w:rPr>
                <w:rFonts w:ascii="Century Gothic" w:hAnsi="Century Gothic"/>
                <w:i/>
                <w:iCs/>
                <w:sz w:val="20"/>
                <w:szCs w:val="20"/>
              </w:rPr>
            </w:pPr>
            <w:r w:rsidRPr="0062746D">
              <w:rPr>
                <w:rFonts w:ascii="Century Gothic" w:hAnsi="Century Gothic"/>
                <w:i/>
                <w:iCs/>
                <w:sz w:val="20"/>
                <w:szCs w:val="20"/>
              </w:rPr>
              <w:t>(Separate sheet may be attached)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4EA22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88" w:type="dxa"/>
            <w:gridSpan w:val="3"/>
            <w:tcBorders>
              <w:left w:val="single" w:sz="4" w:space="0" w:color="auto"/>
            </w:tcBorders>
            <w:vAlign w:val="center"/>
          </w:tcPr>
          <w:p w14:paraId="21F6E2E2" w14:textId="77777777" w:rsidR="007978D7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6B5AB73D" w14:textId="77777777" w:rsidTr="00764569">
        <w:trPr>
          <w:trHeight w:val="567"/>
        </w:trPr>
        <w:tc>
          <w:tcPr>
            <w:tcW w:w="569" w:type="dxa"/>
            <w:vMerge w:val="restart"/>
            <w:vAlign w:val="center"/>
          </w:tcPr>
          <w:p w14:paraId="7707E79A" w14:textId="41E83AEB" w:rsidR="007978D7" w:rsidRPr="00DA49BA" w:rsidRDefault="007978D7" w:rsidP="007978D7">
            <w:pPr>
              <w:pStyle w:val="ListParagraph"/>
              <w:numPr>
                <w:ilvl w:val="0"/>
                <w:numId w:val="17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849" w:type="dxa"/>
            <w:vMerge w:val="restart"/>
            <w:tcBorders>
              <w:right w:val="single" w:sz="4" w:space="0" w:color="auto"/>
            </w:tcBorders>
            <w:vAlign w:val="center"/>
          </w:tcPr>
          <w:p w14:paraId="127D355C" w14:textId="058C67E4" w:rsidR="007978D7" w:rsidRPr="00806E16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806E16">
              <w:rPr>
                <w:rFonts w:ascii="Century Gothic" w:hAnsi="Century Gothic"/>
                <w:b/>
              </w:rPr>
              <w:t>LTE</w:t>
            </w:r>
            <w:r w:rsidR="00F27077">
              <w:rPr>
                <w:rFonts w:ascii="Century Gothic" w:hAnsi="Century Gothic"/>
                <w:b/>
              </w:rPr>
              <w:t>,  OEM</w:t>
            </w:r>
            <w:proofErr w:type="gramEnd"/>
            <w:r w:rsidR="00F27077">
              <w:rPr>
                <w:rFonts w:ascii="Century Gothic" w:hAnsi="Century Gothic"/>
                <w:b/>
              </w:rPr>
              <w:t>/ OPM/OES</w:t>
            </w:r>
          </w:p>
        </w:tc>
        <w:tc>
          <w:tcPr>
            <w:tcW w:w="3118" w:type="dxa"/>
            <w:vMerge w:val="restart"/>
            <w:tcBorders>
              <w:right w:val="single" w:sz="4" w:space="0" w:color="auto"/>
            </w:tcBorders>
            <w:vAlign w:val="center"/>
          </w:tcPr>
          <w:p w14:paraId="0D6E8DD2" w14:textId="526F9825" w:rsidR="007978D7" w:rsidRPr="00DC673A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Recommended list of Vendors</w:t>
            </w:r>
          </w:p>
          <w:p w14:paraId="15B8C47A" w14:textId="77777777" w:rsidR="007978D7" w:rsidRDefault="007978D7" w:rsidP="007978D7">
            <w:pPr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 w:rsidRPr="00F23257">
              <w:rPr>
                <w:rFonts w:ascii="Century Gothic" w:hAnsi="Century Gothic"/>
                <w:sz w:val="18"/>
                <w:szCs w:val="18"/>
              </w:rPr>
              <w:t xml:space="preserve">(Minimum number of firms as per clause no.5.4.3 of purchase manual shall be ensured. If the number of firms are less than prescribed, reasons shall be </w:t>
            </w:r>
            <w:proofErr w:type="gramStart"/>
            <w:r w:rsidRPr="00F23257">
              <w:rPr>
                <w:rFonts w:ascii="Century Gothic" w:hAnsi="Century Gothic"/>
                <w:sz w:val="18"/>
                <w:szCs w:val="18"/>
              </w:rPr>
              <w:t>recorded</w:t>
            </w:r>
            <w:proofErr w:type="gramEnd"/>
            <w:r w:rsidRPr="00F23257">
              <w:rPr>
                <w:rFonts w:ascii="Century Gothic" w:hAnsi="Century Gothic"/>
                <w:sz w:val="18"/>
                <w:szCs w:val="18"/>
              </w:rPr>
              <w:t xml:space="preserve"> and specific approval of CEO shall be obtained).</w:t>
            </w:r>
          </w:p>
          <w:p w14:paraId="054CE9B9" w14:textId="6C56326B" w:rsidR="00E14DCD" w:rsidRPr="00F23257" w:rsidRDefault="00E14DCD" w:rsidP="007978D7">
            <w:pPr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(Refer NLCIL Cir. No. D(P&amp;P)/254 dated:  23/10/2017 for guidance)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2AF0B89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0F32DD86" w14:textId="27D98756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Vendor name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vAlign w:val="center"/>
          </w:tcPr>
          <w:p w14:paraId="405A82DA" w14:textId="6F233028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Basis of Selection</w:t>
            </w:r>
          </w:p>
        </w:tc>
      </w:tr>
      <w:tr w:rsidR="007978D7" w:rsidRPr="00D25935" w14:paraId="5BA8F2B6" w14:textId="77777777" w:rsidTr="00764569">
        <w:trPr>
          <w:trHeight w:val="510"/>
        </w:trPr>
        <w:tc>
          <w:tcPr>
            <w:tcW w:w="569" w:type="dxa"/>
            <w:vMerge/>
            <w:vAlign w:val="center"/>
          </w:tcPr>
          <w:p w14:paraId="76DD43F1" w14:textId="77777777" w:rsidR="007978D7" w:rsidRPr="00F97346" w:rsidRDefault="007978D7" w:rsidP="007978D7">
            <w:pPr>
              <w:pStyle w:val="ListParagraph"/>
              <w:numPr>
                <w:ilvl w:val="0"/>
                <w:numId w:val="8"/>
              </w:numPr>
              <w:ind w:left="414" w:hanging="720"/>
              <w:rPr>
                <w:rFonts w:ascii="Century Gothic" w:hAnsi="Century Gothic"/>
              </w:rPr>
            </w:pPr>
          </w:p>
        </w:tc>
        <w:tc>
          <w:tcPr>
            <w:tcW w:w="849" w:type="dxa"/>
            <w:vMerge/>
            <w:tcBorders>
              <w:right w:val="single" w:sz="4" w:space="0" w:color="auto"/>
            </w:tcBorders>
            <w:vAlign w:val="center"/>
          </w:tcPr>
          <w:p w14:paraId="2184780D" w14:textId="77777777" w:rsidR="007978D7" w:rsidRPr="00806E16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vAlign w:val="center"/>
          </w:tcPr>
          <w:p w14:paraId="71FE5C2B" w14:textId="77777777" w:rsidR="007978D7" w:rsidRPr="00DC673A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2C878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3F717E55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vAlign w:val="center"/>
          </w:tcPr>
          <w:p w14:paraId="00085B73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66A979EB" w14:textId="77777777" w:rsidTr="00764569">
        <w:trPr>
          <w:trHeight w:val="510"/>
        </w:trPr>
        <w:tc>
          <w:tcPr>
            <w:tcW w:w="569" w:type="dxa"/>
            <w:vMerge/>
            <w:vAlign w:val="center"/>
          </w:tcPr>
          <w:p w14:paraId="7B742933" w14:textId="77777777" w:rsidR="007978D7" w:rsidRPr="00F97346" w:rsidRDefault="007978D7" w:rsidP="007978D7">
            <w:pPr>
              <w:pStyle w:val="ListParagraph"/>
              <w:numPr>
                <w:ilvl w:val="0"/>
                <w:numId w:val="8"/>
              </w:numPr>
              <w:ind w:left="414" w:hanging="720"/>
              <w:rPr>
                <w:rFonts w:ascii="Century Gothic" w:hAnsi="Century Gothic"/>
              </w:rPr>
            </w:pPr>
          </w:p>
        </w:tc>
        <w:tc>
          <w:tcPr>
            <w:tcW w:w="849" w:type="dxa"/>
            <w:vMerge/>
            <w:tcBorders>
              <w:right w:val="single" w:sz="4" w:space="0" w:color="auto"/>
            </w:tcBorders>
            <w:vAlign w:val="center"/>
          </w:tcPr>
          <w:p w14:paraId="325D8563" w14:textId="77777777" w:rsidR="007978D7" w:rsidRPr="00806E16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vAlign w:val="center"/>
          </w:tcPr>
          <w:p w14:paraId="48D2E42E" w14:textId="77777777" w:rsidR="007978D7" w:rsidRPr="00DC673A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8A1E9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5DB84262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vAlign w:val="center"/>
          </w:tcPr>
          <w:p w14:paraId="00D7822C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54B7809D" w14:textId="77777777" w:rsidTr="00764569">
        <w:trPr>
          <w:trHeight w:val="510"/>
        </w:trPr>
        <w:tc>
          <w:tcPr>
            <w:tcW w:w="569" w:type="dxa"/>
            <w:vMerge/>
            <w:vAlign w:val="center"/>
          </w:tcPr>
          <w:p w14:paraId="0EB72576" w14:textId="77777777" w:rsidR="007978D7" w:rsidRPr="00F97346" w:rsidRDefault="007978D7" w:rsidP="007978D7">
            <w:pPr>
              <w:pStyle w:val="ListParagraph"/>
              <w:numPr>
                <w:ilvl w:val="0"/>
                <w:numId w:val="8"/>
              </w:numPr>
              <w:ind w:left="414" w:hanging="720"/>
              <w:rPr>
                <w:rFonts w:ascii="Century Gothic" w:hAnsi="Century Gothic"/>
              </w:rPr>
            </w:pPr>
          </w:p>
        </w:tc>
        <w:tc>
          <w:tcPr>
            <w:tcW w:w="849" w:type="dxa"/>
            <w:vMerge/>
            <w:tcBorders>
              <w:right w:val="single" w:sz="4" w:space="0" w:color="auto"/>
            </w:tcBorders>
            <w:vAlign w:val="center"/>
          </w:tcPr>
          <w:p w14:paraId="2324CCD4" w14:textId="77777777" w:rsidR="007978D7" w:rsidRPr="00806E16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vAlign w:val="center"/>
          </w:tcPr>
          <w:p w14:paraId="55D293E4" w14:textId="77777777" w:rsidR="007978D7" w:rsidRPr="00DC673A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0787C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7D9ADAAD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vAlign w:val="center"/>
          </w:tcPr>
          <w:p w14:paraId="38C41071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599DA2EA" w14:textId="77777777" w:rsidTr="00764569">
        <w:trPr>
          <w:trHeight w:val="510"/>
        </w:trPr>
        <w:tc>
          <w:tcPr>
            <w:tcW w:w="569" w:type="dxa"/>
            <w:vMerge/>
            <w:vAlign w:val="center"/>
          </w:tcPr>
          <w:p w14:paraId="1ECDDE67" w14:textId="77777777" w:rsidR="007978D7" w:rsidRPr="00F97346" w:rsidRDefault="007978D7" w:rsidP="007978D7">
            <w:pPr>
              <w:pStyle w:val="ListParagraph"/>
              <w:numPr>
                <w:ilvl w:val="0"/>
                <w:numId w:val="8"/>
              </w:numPr>
              <w:ind w:left="414" w:hanging="720"/>
              <w:rPr>
                <w:rFonts w:ascii="Century Gothic" w:hAnsi="Century Gothic"/>
              </w:rPr>
            </w:pPr>
          </w:p>
        </w:tc>
        <w:tc>
          <w:tcPr>
            <w:tcW w:w="849" w:type="dxa"/>
            <w:vMerge/>
            <w:tcBorders>
              <w:right w:val="single" w:sz="4" w:space="0" w:color="auto"/>
            </w:tcBorders>
            <w:vAlign w:val="center"/>
          </w:tcPr>
          <w:p w14:paraId="5AD9E750" w14:textId="77777777" w:rsidR="007978D7" w:rsidRPr="00806E16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vAlign w:val="center"/>
          </w:tcPr>
          <w:p w14:paraId="748BD65B" w14:textId="77777777" w:rsidR="007978D7" w:rsidRPr="00DC673A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B4949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4D274278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vAlign w:val="center"/>
          </w:tcPr>
          <w:p w14:paraId="762DE456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7ECA1E71" w14:textId="77777777" w:rsidTr="00764569">
        <w:trPr>
          <w:trHeight w:val="510"/>
        </w:trPr>
        <w:tc>
          <w:tcPr>
            <w:tcW w:w="569" w:type="dxa"/>
            <w:vMerge/>
            <w:vAlign w:val="center"/>
          </w:tcPr>
          <w:p w14:paraId="0F7FC599" w14:textId="77777777" w:rsidR="007978D7" w:rsidRPr="00F97346" w:rsidRDefault="007978D7" w:rsidP="007978D7">
            <w:pPr>
              <w:pStyle w:val="ListParagraph"/>
              <w:numPr>
                <w:ilvl w:val="0"/>
                <w:numId w:val="8"/>
              </w:numPr>
              <w:ind w:left="414" w:hanging="720"/>
              <w:rPr>
                <w:rFonts w:ascii="Century Gothic" w:hAnsi="Century Gothic"/>
              </w:rPr>
            </w:pPr>
          </w:p>
        </w:tc>
        <w:tc>
          <w:tcPr>
            <w:tcW w:w="849" w:type="dxa"/>
            <w:vMerge/>
            <w:tcBorders>
              <w:right w:val="single" w:sz="4" w:space="0" w:color="auto"/>
            </w:tcBorders>
            <w:vAlign w:val="center"/>
          </w:tcPr>
          <w:p w14:paraId="33CC4936" w14:textId="77777777" w:rsidR="007978D7" w:rsidRPr="00806E16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vAlign w:val="center"/>
          </w:tcPr>
          <w:p w14:paraId="3F217329" w14:textId="77777777" w:rsidR="007978D7" w:rsidRPr="00DC673A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4BBDDF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51BFBC8C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vAlign w:val="center"/>
          </w:tcPr>
          <w:p w14:paraId="43B12AF7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2DBDF385" w14:textId="77777777" w:rsidTr="00764569">
        <w:trPr>
          <w:trHeight w:val="510"/>
        </w:trPr>
        <w:tc>
          <w:tcPr>
            <w:tcW w:w="569" w:type="dxa"/>
            <w:vMerge/>
            <w:vAlign w:val="center"/>
          </w:tcPr>
          <w:p w14:paraId="2AFED7A7" w14:textId="77777777" w:rsidR="007978D7" w:rsidRPr="00F97346" w:rsidRDefault="007978D7" w:rsidP="007978D7">
            <w:pPr>
              <w:pStyle w:val="ListParagraph"/>
              <w:numPr>
                <w:ilvl w:val="0"/>
                <w:numId w:val="8"/>
              </w:numPr>
              <w:ind w:left="414" w:hanging="720"/>
              <w:rPr>
                <w:rFonts w:ascii="Century Gothic" w:hAnsi="Century Gothic"/>
              </w:rPr>
            </w:pPr>
          </w:p>
        </w:tc>
        <w:tc>
          <w:tcPr>
            <w:tcW w:w="849" w:type="dxa"/>
            <w:vMerge/>
            <w:tcBorders>
              <w:right w:val="single" w:sz="4" w:space="0" w:color="auto"/>
            </w:tcBorders>
            <w:vAlign w:val="center"/>
          </w:tcPr>
          <w:p w14:paraId="0DA3EC3A" w14:textId="77777777" w:rsidR="007978D7" w:rsidRPr="00806E16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vAlign w:val="center"/>
          </w:tcPr>
          <w:p w14:paraId="64AA1647" w14:textId="77777777" w:rsidR="007978D7" w:rsidRPr="00DC673A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59E3F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7A34CBC6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vAlign w:val="center"/>
          </w:tcPr>
          <w:p w14:paraId="567A528E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12E8EB6A" w14:textId="77777777" w:rsidTr="00764569">
        <w:trPr>
          <w:trHeight w:val="510"/>
        </w:trPr>
        <w:tc>
          <w:tcPr>
            <w:tcW w:w="569" w:type="dxa"/>
            <w:vMerge/>
            <w:vAlign w:val="center"/>
          </w:tcPr>
          <w:p w14:paraId="6B33F84D" w14:textId="77777777" w:rsidR="007978D7" w:rsidRPr="00F97346" w:rsidRDefault="007978D7" w:rsidP="007978D7">
            <w:pPr>
              <w:pStyle w:val="ListParagraph"/>
              <w:numPr>
                <w:ilvl w:val="0"/>
                <w:numId w:val="8"/>
              </w:numPr>
              <w:ind w:left="414" w:hanging="720"/>
              <w:rPr>
                <w:rFonts w:ascii="Century Gothic" w:hAnsi="Century Gothic"/>
              </w:rPr>
            </w:pPr>
          </w:p>
        </w:tc>
        <w:tc>
          <w:tcPr>
            <w:tcW w:w="849" w:type="dxa"/>
            <w:vMerge/>
            <w:tcBorders>
              <w:right w:val="single" w:sz="4" w:space="0" w:color="auto"/>
            </w:tcBorders>
            <w:vAlign w:val="center"/>
          </w:tcPr>
          <w:p w14:paraId="43C98AA6" w14:textId="77777777" w:rsidR="007978D7" w:rsidRPr="00806E16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118" w:type="dxa"/>
            <w:vMerge/>
            <w:tcBorders>
              <w:right w:val="single" w:sz="4" w:space="0" w:color="auto"/>
            </w:tcBorders>
            <w:vAlign w:val="center"/>
          </w:tcPr>
          <w:p w14:paraId="25D8D2B4" w14:textId="77777777" w:rsidR="007978D7" w:rsidRPr="00DC673A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81969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599398B3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vAlign w:val="center"/>
          </w:tcPr>
          <w:p w14:paraId="0E55F6C7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3F8C3E10" w14:textId="77777777" w:rsidTr="00222035">
        <w:trPr>
          <w:trHeight w:val="567"/>
        </w:trPr>
        <w:tc>
          <w:tcPr>
            <w:tcW w:w="569" w:type="dxa"/>
            <w:vAlign w:val="center"/>
          </w:tcPr>
          <w:p w14:paraId="534D1C6D" w14:textId="52B45B24" w:rsidR="007978D7" w:rsidRPr="00F97346" w:rsidRDefault="007978D7" w:rsidP="007978D7">
            <w:pPr>
              <w:pStyle w:val="ListParagraph"/>
              <w:numPr>
                <w:ilvl w:val="0"/>
                <w:numId w:val="17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448E7187" w14:textId="77777777" w:rsidR="007978D7" w:rsidRDefault="007978D7" w:rsidP="007978D7">
            <w:pPr>
              <w:spacing w:before="120" w:after="120"/>
              <w:rPr>
                <w:rFonts w:ascii="Century Gothic" w:hAnsi="Century Gothic"/>
                <w:b/>
                <w:sz w:val="18"/>
                <w:szCs w:val="18"/>
              </w:rPr>
            </w:pPr>
            <w:r w:rsidRPr="00784A15">
              <w:rPr>
                <w:rFonts w:ascii="Century Gothic" w:hAnsi="Century Gothic"/>
              </w:rPr>
              <w:t>If the number of firms are less than prescribed, indicate reasons for the same</w:t>
            </w:r>
            <w:r w:rsidRPr="00784A15">
              <w:rPr>
                <w:rFonts w:ascii="Century Gothic" w:hAnsi="Century Gothic"/>
                <w:sz w:val="18"/>
                <w:szCs w:val="18"/>
              </w:rPr>
              <w:t>.</w:t>
            </w:r>
            <w:r w:rsidRPr="00784A15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  <w:p w14:paraId="7A7C4B47" w14:textId="77777777" w:rsidR="007978D7" w:rsidRDefault="007978D7" w:rsidP="007978D7">
            <w:pPr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 w:rsidRPr="00784A15">
              <w:rPr>
                <w:rFonts w:ascii="Century Gothic" w:hAnsi="Century Gothic"/>
                <w:sz w:val="18"/>
                <w:szCs w:val="18"/>
              </w:rPr>
              <w:t>(Separate sheet may be attached, if required).</w:t>
            </w:r>
          </w:p>
          <w:p w14:paraId="04A63551" w14:textId="0AC31EAB" w:rsidR="007978D7" w:rsidRPr="00784A15" w:rsidRDefault="007978D7" w:rsidP="007978D7">
            <w:pPr>
              <w:spacing w:before="120" w:after="120"/>
              <w:rPr>
                <w:rFonts w:ascii="Century Gothic" w:hAnsi="Century Gothic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824DC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88" w:type="dxa"/>
            <w:gridSpan w:val="3"/>
            <w:tcBorders>
              <w:left w:val="single" w:sz="4" w:space="0" w:color="auto"/>
            </w:tcBorders>
            <w:vAlign w:val="center"/>
          </w:tcPr>
          <w:p w14:paraId="71936B67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287A35" w:rsidRPr="00D25935" w14:paraId="574C4CAD" w14:textId="77777777" w:rsidTr="00222035">
        <w:trPr>
          <w:trHeight w:val="567"/>
        </w:trPr>
        <w:tc>
          <w:tcPr>
            <w:tcW w:w="569" w:type="dxa"/>
            <w:vAlign w:val="center"/>
          </w:tcPr>
          <w:p w14:paraId="5FFC53A0" w14:textId="77777777" w:rsidR="00287A35" w:rsidRPr="00F97346" w:rsidRDefault="00287A35" w:rsidP="007978D7">
            <w:pPr>
              <w:pStyle w:val="ListParagraph"/>
              <w:numPr>
                <w:ilvl w:val="0"/>
                <w:numId w:val="17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3FE5ED05" w14:textId="05AE22CC" w:rsidR="00287A35" w:rsidRPr="00287A35" w:rsidRDefault="00287A35" w:rsidP="007978D7">
            <w:pPr>
              <w:spacing w:before="120" w:after="120"/>
              <w:rPr>
                <w:rFonts w:ascii="Century Gothic" w:hAnsi="Century Gothic"/>
                <w:sz w:val="20"/>
                <w:szCs w:val="20"/>
              </w:rPr>
            </w:pPr>
            <w:r w:rsidRPr="00287A35">
              <w:rPr>
                <w:rFonts w:ascii="Century Gothic" w:hAnsi="Century Gothic"/>
                <w:sz w:val="20"/>
                <w:szCs w:val="20"/>
              </w:rPr>
              <w:t>Vide ref Circular; Circular. No. CGM/MM</w:t>
            </w:r>
            <w:r>
              <w:rPr>
                <w:rFonts w:ascii="Century Gothic" w:hAnsi="Century Gothic"/>
                <w:sz w:val="20"/>
                <w:szCs w:val="20"/>
              </w:rPr>
              <w:t>/</w:t>
            </w:r>
            <w:r w:rsidRPr="00287A35">
              <w:rPr>
                <w:rFonts w:ascii="Century Gothic" w:hAnsi="Century Gothic"/>
                <w:sz w:val="20"/>
                <w:szCs w:val="20"/>
              </w:rPr>
              <w:t>LTE/GeM Custom Bid/2023 Dt.14.02.2023</w:t>
            </w:r>
          </w:p>
          <w:p w14:paraId="5DFEC999" w14:textId="77777777" w:rsidR="00287A35" w:rsidRDefault="00287A35" w:rsidP="007978D7">
            <w:pPr>
              <w:spacing w:before="120" w:after="120"/>
              <w:rPr>
                <w:rFonts w:ascii="Century Gothic" w:hAnsi="Century Gothic"/>
                <w:sz w:val="20"/>
                <w:szCs w:val="20"/>
              </w:rPr>
            </w:pPr>
            <w:proofErr w:type="gramStart"/>
            <w:r w:rsidRPr="00287A35">
              <w:rPr>
                <w:rFonts w:ascii="Century Gothic" w:hAnsi="Century Gothic"/>
                <w:sz w:val="20"/>
                <w:szCs w:val="20"/>
              </w:rPr>
              <w:t>Is</w:t>
            </w:r>
            <w:proofErr w:type="gramEnd"/>
            <w:r w:rsidRPr="00287A35">
              <w:rPr>
                <w:rFonts w:ascii="Century Gothic" w:hAnsi="Century Gothic"/>
                <w:sz w:val="20"/>
                <w:szCs w:val="20"/>
              </w:rPr>
              <w:t xml:space="preserve"> the items proposed are Critical and the same is to be procured from NTPL approved vendors only.</w:t>
            </w:r>
          </w:p>
          <w:p w14:paraId="6E2101B4" w14:textId="42C0A364" w:rsidR="000F682A" w:rsidRPr="00287A35" w:rsidRDefault="000F682A" w:rsidP="000F682A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682A">
              <w:rPr>
                <w:rFonts w:ascii="Century Gothic" w:hAnsi="Century Gothic"/>
                <w:sz w:val="20"/>
                <w:szCs w:val="20"/>
              </w:rPr>
              <w:t>"The items ore Critical in nature and offers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0F682A">
              <w:rPr>
                <w:rFonts w:ascii="Century Gothic" w:hAnsi="Century Gothic"/>
                <w:sz w:val="20"/>
                <w:szCs w:val="20"/>
              </w:rPr>
              <w:t>from N</w:t>
            </w:r>
            <w:r>
              <w:rPr>
                <w:rFonts w:ascii="Century Gothic" w:hAnsi="Century Gothic"/>
                <w:sz w:val="20"/>
                <w:szCs w:val="20"/>
              </w:rPr>
              <w:t>TPL</w:t>
            </w:r>
            <w:r w:rsidR="000C2433">
              <w:rPr>
                <w:rFonts w:ascii="Century Gothic" w:hAnsi="Century Gothic"/>
                <w:sz w:val="20"/>
                <w:szCs w:val="20"/>
              </w:rPr>
              <w:t xml:space="preserve">/NLCIL </w:t>
            </w:r>
            <w:r w:rsidRPr="000F682A">
              <w:rPr>
                <w:rFonts w:ascii="Century Gothic" w:hAnsi="Century Gothic"/>
                <w:sz w:val="20"/>
                <w:szCs w:val="20"/>
              </w:rPr>
              <w:t>vendors approved for this tender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0F682A">
              <w:rPr>
                <w:rFonts w:ascii="Century Gothic" w:hAnsi="Century Gothic"/>
                <w:sz w:val="20"/>
                <w:szCs w:val="20"/>
              </w:rPr>
              <w:t>alone will be considered for evaluation"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will be added in GeM bid</w:t>
            </w:r>
            <w:r w:rsidR="00442C16">
              <w:rPr>
                <w:rFonts w:ascii="Century Gothic" w:hAnsi="Century Gothic"/>
                <w:sz w:val="20"/>
                <w:szCs w:val="20"/>
              </w:rPr>
              <w:t xml:space="preserve"> ATC Condition</w:t>
            </w:r>
            <w:r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B5BC4" w14:textId="77777777" w:rsidR="00287A35" w:rsidRPr="00D25935" w:rsidRDefault="00287A35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88" w:type="dxa"/>
            <w:gridSpan w:val="3"/>
            <w:tcBorders>
              <w:left w:val="single" w:sz="4" w:space="0" w:color="auto"/>
            </w:tcBorders>
            <w:vAlign w:val="center"/>
          </w:tcPr>
          <w:p w14:paraId="7D0C2DF7" w14:textId="1BDBB7CE" w:rsidR="00287A35" w:rsidRPr="00287A35" w:rsidRDefault="00287A35" w:rsidP="00287A35">
            <w:pPr>
              <w:jc w:val="center"/>
              <w:rPr>
                <w:rFonts w:ascii="Century Gothic" w:hAnsi="Century Gothic"/>
                <w:bCs/>
              </w:rPr>
            </w:pPr>
            <w:r w:rsidRPr="00287A35">
              <w:rPr>
                <w:rFonts w:ascii="Century Gothic" w:hAnsi="Century Gothic"/>
                <w:bCs/>
              </w:rPr>
              <w:t>Yes/No</w:t>
            </w:r>
          </w:p>
        </w:tc>
      </w:tr>
      <w:tr w:rsidR="00287A35" w:rsidRPr="00D25935" w14:paraId="54A41821" w14:textId="77777777" w:rsidTr="00222035">
        <w:trPr>
          <w:trHeight w:val="567"/>
        </w:trPr>
        <w:tc>
          <w:tcPr>
            <w:tcW w:w="569" w:type="dxa"/>
            <w:vAlign w:val="center"/>
          </w:tcPr>
          <w:p w14:paraId="1DC5ED6F" w14:textId="77777777" w:rsidR="00287A35" w:rsidRPr="00F97346" w:rsidRDefault="00287A35" w:rsidP="007978D7">
            <w:pPr>
              <w:pStyle w:val="ListParagraph"/>
              <w:numPr>
                <w:ilvl w:val="0"/>
                <w:numId w:val="17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4D326CC7" w14:textId="51C4A0E5" w:rsidR="00287A35" w:rsidRPr="00287A35" w:rsidRDefault="00287A35" w:rsidP="007978D7">
            <w:pPr>
              <w:spacing w:before="120" w:after="1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If yes for para 4, furnish the justification for the items to be considered as critical </w:t>
            </w:r>
            <w:r w:rsidR="000F682A">
              <w:rPr>
                <w:rFonts w:ascii="Century Gothic" w:hAnsi="Century Gothic"/>
                <w:sz w:val="20"/>
                <w:szCs w:val="20"/>
              </w:rPr>
              <w:t>in nature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3E3A3" w14:textId="77777777" w:rsidR="00287A35" w:rsidRPr="00D25935" w:rsidRDefault="00287A35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88" w:type="dxa"/>
            <w:gridSpan w:val="3"/>
            <w:tcBorders>
              <w:left w:val="single" w:sz="4" w:space="0" w:color="auto"/>
            </w:tcBorders>
            <w:vAlign w:val="center"/>
          </w:tcPr>
          <w:p w14:paraId="38C0B9C9" w14:textId="77777777" w:rsidR="00287A35" w:rsidRPr="00287A35" w:rsidRDefault="00287A35" w:rsidP="00287A35">
            <w:pPr>
              <w:jc w:val="center"/>
              <w:rPr>
                <w:rFonts w:ascii="Century Gothic" w:hAnsi="Century Gothic"/>
                <w:bCs/>
              </w:rPr>
            </w:pPr>
          </w:p>
        </w:tc>
      </w:tr>
      <w:tr w:rsidR="00287A35" w:rsidRPr="00D25935" w14:paraId="2043155F" w14:textId="77777777" w:rsidTr="00222035">
        <w:trPr>
          <w:trHeight w:val="567"/>
        </w:trPr>
        <w:tc>
          <w:tcPr>
            <w:tcW w:w="569" w:type="dxa"/>
            <w:vAlign w:val="center"/>
          </w:tcPr>
          <w:p w14:paraId="46E081A7" w14:textId="77777777" w:rsidR="00287A35" w:rsidRPr="00F97346" w:rsidRDefault="00287A35" w:rsidP="007978D7">
            <w:pPr>
              <w:pStyle w:val="ListParagraph"/>
              <w:numPr>
                <w:ilvl w:val="0"/>
                <w:numId w:val="17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7B99E44E" w14:textId="478F85AE" w:rsidR="00287A35" w:rsidRPr="00287A35" w:rsidRDefault="00287A35" w:rsidP="00287A35">
            <w:pPr>
              <w:spacing w:before="120" w:after="120"/>
              <w:rPr>
                <w:rFonts w:ascii="Century Gothic" w:hAnsi="Century Gothic"/>
                <w:sz w:val="20"/>
                <w:szCs w:val="20"/>
              </w:rPr>
            </w:pPr>
            <w:r w:rsidRPr="00287A35">
              <w:rPr>
                <w:rFonts w:ascii="Century Gothic" w:hAnsi="Century Gothic"/>
                <w:sz w:val="20"/>
                <w:szCs w:val="20"/>
              </w:rPr>
              <w:t>Vide ref Circular; Circular. No. CGM/MM</w:t>
            </w:r>
            <w:r w:rsidR="00B54750">
              <w:rPr>
                <w:rFonts w:ascii="Century Gothic" w:hAnsi="Century Gothic"/>
                <w:sz w:val="20"/>
                <w:szCs w:val="20"/>
              </w:rPr>
              <w:t>/</w:t>
            </w:r>
            <w:r w:rsidRPr="00287A35">
              <w:rPr>
                <w:rFonts w:ascii="Century Gothic" w:hAnsi="Century Gothic"/>
                <w:sz w:val="20"/>
                <w:szCs w:val="20"/>
              </w:rPr>
              <w:t>LTE/GeM Custom Bid/2023 Dt.14.02.2023</w:t>
            </w:r>
          </w:p>
          <w:p w14:paraId="4B724007" w14:textId="77777777" w:rsidR="00287A35" w:rsidRDefault="00287A35" w:rsidP="00287A35">
            <w:pPr>
              <w:spacing w:before="120" w:after="120"/>
              <w:rPr>
                <w:rFonts w:ascii="Century Gothic" w:hAnsi="Century Gothic"/>
                <w:sz w:val="20"/>
                <w:szCs w:val="20"/>
              </w:rPr>
            </w:pPr>
            <w:r w:rsidRPr="00287A35">
              <w:rPr>
                <w:rFonts w:ascii="Century Gothic" w:hAnsi="Century Gothic"/>
                <w:sz w:val="20"/>
                <w:szCs w:val="20"/>
              </w:rPr>
              <w:t>Purchase of Spares. Consumables and Common items</w:t>
            </w:r>
          </w:p>
          <w:p w14:paraId="2DDABC63" w14:textId="4345FA77" w:rsidR="000F682A" w:rsidRPr="00287A35" w:rsidRDefault="000F682A" w:rsidP="00287A35">
            <w:pPr>
              <w:spacing w:before="120" w:after="120"/>
              <w:rPr>
                <w:rFonts w:ascii="Arial" w:hAnsi="Arial" w:cs="Arial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The ATC condition mentioned in para 2 of the </w:t>
            </w:r>
            <w:r w:rsidR="00B54750">
              <w:rPr>
                <w:rFonts w:ascii="Century Gothic" w:hAnsi="Century Gothic"/>
                <w:sz w:val="20"/>
                <w:szCs w:val="20"/>
              </w:rPr>
              <w:t>above-mentioned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circular will be incorporated in GeM bid.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9E34E" w14:textId="77777777" w:rsidR="00287A35" w:rsidRPr="00D25935" w:rsidRDefault="00287A35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88" w:type="dxa"/>
            <w:gridSpan w:val="3"/>
            <w:tcBorders>
              <w:left w:val="single" w:sz="4" w:space="0" w:color="auto"/>
            </w:tcBorders>
            <w:vAlign w:val="center"/>
          </w:tcPr>
          <w:p w14:paraId="4E11E9CC" w14:textId="5DCCC868" w:rsidR="00287A35" w:rsidRPr="00287A35" w:rsidRDefault="00287A35" w:rsidP="00287A35">
            <w:pPr>
              <w:jc w:val="center"/>
              <w:rPr>
                <w:rFonts w:ascii="Century Gothic" w:hAnsi="Century Gothic"/>
                <w:bCs/>
              </w:rPr>
            </w:pPr>
            <w:r w:rsidRPr="00287A35">
              <w:rPr>
                <w:rFonts w:ascii="Century Gothic" w:hAnsi="Century Gothic"/>
                <w:bCs/>
              </w:rPr>
              <w:t>Yes/No</w:t>
            </w:r>
          </w:p>
        </w:tc>
      </w:tr>
      <w:tr w:rsidR="007978D7" w:rsidRPr="00D25935" w14:paraId="321F92F6" w14:textId="77777777" w:rsidTr="004C66C8">
        <w:trPr>
          <w:trHeight w:val="567"/>
        </w:trPr>
        <w:tc>
          <w:tcPr>
            <w:tcW w:w="569" w:type="dxa"/>
            <w:vAlign w:val="center"/>
          </w:tcPr>
          <w:p w14:paraId="01C6C618" w14:textId="77777777" w:rsidR="007978D7" w:rsidRPr="00F97346" w:rsidRDefault="007978D7" w:rsidP="007978D7">
            <w:pPr>
              <w:pStyle w:val="ListParagraph"/>
              <w:numPr>
                <w:ilvl w:val="0"/>
                <w:numId w:val="17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357FA724" w14:textId="1A347527" w:rsidR="007978D7" w:rsidRDefault="007978D7" w:rsidP="007978D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Justification for Waiver of DCB</w:t>
            </w:r>
          </w:p>
          <w:p w14:paraId="41AA41EA" w14:textId="7ABE19C0" w:rsidR="007978D7" w:rsidRPr="00784A15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 w:rsidRPr="00391D82">
              <w:rPr>
                <w:rFonts w:ascii="Century Gothic" w:hAnsi="Century Gothic"/>
                <w:sz w:val="20"/>
                <w:szCs w:val="20"/>
              </w:rPr>
              <w:t>(Separate Sheet may be attached</w:t>
            </w:r>
            <w:r>
              <w:rPr>
                <w:rFonts w:ascii="Century Gothic" w:hAnsi="Century Gothic"/>
                <w:sz w:val="20"/>
                <w:szCs w:val="20"/>
              </w:rPr>
              <w:t>)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F7485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88" w:type="dxa"/>
            <w:gridSpan w:val="3"/>
            <w:tcBorders>
              <w:left w:val="single" w:sz="4" w:space="0" w:color="auto"/>
            </w:tcBorders>
            <w:vAlign w:val="center"/>
          </w:tcPr>
          <w:p w14:paraId="42542BC2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2A38BFD8" w14:textId="77777777" w:rsidTr="00DC30F3">
        <w:trPr>
          <w:trHeight w:val="567"/>
        </w:trPr>
        <w:tc>
          <w:tcPr>
            <w:tcW w:w="569" w:type="dxa"/>
            <w:vAlign w:val="center"/>
          </w:tcPr>
          <w:p w14:paraId="672A3E05" w14:textId="77777777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5A9A3289" w14:textId="61B8E7E8" w:rsidR="007978D7" w:rsidRPr="00784A15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 w:rsidRPr="00BA0CD2">
              <w:rPr>
                <w:rFonts w:ascii="Century Gothic" w:hAnsi="Century Gothic"/>
                <w:b/>
              </w:rPr>
              <w:t xml:space="preserve">If </w:t>
            </w:r>
            <w:r>
              <w:rPr>
                <w:rFonts w:ascii="Century Gothic" w:hAnsi="Century Gothic"/>
                <w:b/>
              </w:rPr>
              <w:t>DCB</w:t>
            </w:r>
            <w:r w:rsidRPr="00BA0CD2">
              <w:rPr>
                <w:rFonts w:ascii="Century Gothic" w:hAnsi="Century Gothic"/>
                <w:b/>
              </w:rPr>
              <w:t>,</w:t>
            </w:r>
            <w:r w:rsidRPr="00784A15">
              <w:rPr>
                <w:rFonts w:ascii="Century Gothic" w:hAnsi="Century Gothic"/>
              </w:rPr>
              <w:t xml:space="preserve"> whether QR committee’s </w:t>
            </w:r>
            <w:r w:rsidR="0000173A">
              <w:rPr>
                <w:rFonts w:ascii="Century Gothic" w:hAnsi="Century Gothic"/>
              </w:rPr>
              <w:t>recommendations are</w:t>
            </w:r>
            <w:r w:rsidRPr="00784A15">
              <w:rPr>
                <w:rFonts w:ascii="Century Gothic" w:hAnsi="Century Gothic"/>
              </w:rPr>
              <w:t xml:space="preserve"> enclosed</w:t>
            </w:r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1A11C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88" w:type="dxa"/>
            <w:gridSpan w:val="3"/>
            <w:tcBorders>
              <w:left w:val="single" w:sz="4" w:space="0" w:color="auto"/>
            </w:tcBorders>
            <w:vAlign w:val="center"/>
          </w:tcPr>
          <w:p w14:paraId="3A820CFB" w14:textId="77777777" w:rsidR="007978D7" w:rsidRPr="00D25935" w:rsidRDefault="007978D7" w:rsidP="007978D7">
            <w:pPr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0389D18B" w14:textId="77777777" w:rsidTr="00764569">
        <w:trPr>
          <w:gridAfter w:val="1"/>
          <w:wAfter w:w="10" w:type="dxa"/>
          <w:trHeight w:val="429"/>
        </w:trPr>
        <w:tc>
          <w:tcPr>
            <w:tcW w:w="569" w:type="dxa"/>
            <w:vAlign w:val="center"/>
          </w:tcPr>
          <w:p w14:paraId="3BE975B7" w14:textId="77777777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0655BB1C" w14:textId="35562D17" w:rsidR="007978D7" w:rsidRPr="003C2B9C" w:rsidRDefault="007978D7" w:rsidP="007978D7">
            <w:pPr>
              <w:rPr>
                <w:rFonts w:ascii="Century Gothic" w:hAnsi="Century Gothic"/>
                <w:b/>
              </w:rPr>
            </w:pPr>
            <w:r w:rsidRPr="003C2B9C">
              <w:rPr>
                <w:rFonts w:ascii="Century Gothic" w:hAnsi="Century Gothic"/>
                <w:b/>
              </w:rPr>
              <w:t>QUALITY ASSURANCE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7DB8B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6BC51A2B" w14:textId="3C59E675" w:rsidR="007978D7" w:rsidRPr="001E4B13" w:rsidRDefault="007978D7" w:rsidP="007978D7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7978D7" w:rsidRPr="00D25935" w14:paraId="1019A09B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59E95675" w14:textId="77777777" w:rsidR="007978D7" w:rsidRPr="00F97346" w:rsidRDefault="007978D7" w:rsidP="007978D7">
            <w:pPr>
              <w:pStyle w:val="ListParagraph"/>
              <w:numPr>
                <w:ilvl w:val="0"/>
                <w:numId w:val="11"/>
              </w:numPr>
              <w:ind w:left="38" w:hanging="38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67A6AD61" w14:textId="2DA3DFA9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Whether Authorised Dealership Certificate is required.</w:t>
            </w:r>
            <w:r w:rsidR="00BA7AC8">
              <w:t xml:space="preserve"> </w:t>
            </w:r>
            <w:r w:rsidR="00BA7AC8" w:rsidRPr="00BA7AC8">
              <w:rPr>
                <w:rFonts w:ascii="Century Gothic" w:hAnsi="Century Gothic"/>
              </w:rPr>
              <w:t>It must be mentioned in ATC.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564B24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98D62F2" w14:textId="77777777" w:rsidR="007978D7" w:rsidRDefault="007978D7" w:rsidP="007978D7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7978D7" w:rsidRPr="00D25935" w14:paraId="27BD546A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4E211A6F" w14:textId="77777777" w:rsidR="007978D7" w:rsidRPr="00F97346" w:rsidRDefault="007978D7" w:rsidP="007978D7">
            <w:pPr>
              <w:pStyle w:val="ListParagraph"/>
              <w:numPr>
                <w:ilvl w:val="0"/>
                <w:numId w:val="11"/>
              </w:numPr>
              <w:ind w:left="38" w:firstLine="19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BCE67CD" w14:textId="77777777" w:rsidR="007978D7" w:rsidRDefault="007978D7" w:rsidP="000F034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Details of Test Certificate Sought.</w:t>
            </w:r>
          </w:p>
          <w:p w14:paraId="7B31D985" w14:textId="77777777" w:rsidR="000F0343" w:rsidRDefault="006A6ACD" w:rsidP="000F0343">
            <w:pPr>
              <w:ind w:left="720" w:hanging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</w:t>
            </w:r>
            <w:r w:rsidR="00E3638B">
              <w:rPr>
                <w:rFonts w:ascii="Century Gothic" w:hAnsi="Century Gothic"/>
              </w:rPr>
              <w:t xml:space="preserve">If proposed test certificate </w:t>
            </w:r>
          </w:p>
          <w:p w14:paraId="47731AAF" w14:textId="0D6B0AEC" w:rsidR="000F0343" w:rsidRDefault="00E3638B" w:rsidP="000F0343">
            <w:pPr>
              <w:ind w:left="720" w:hanging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clause</w:t>
            </w:r>
            <w:r w:rsidR="000F034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is not </w:t>
            </w:r>
            <w:r w:rsidR="000F0343">
              <w:rPr>
                <w:rFonts w:ascii="Century Gothic" w:hAnsi="Century Gothic"/>
              </w:rPr>
              <w:t>in line</w:t>
            </w:r>
            <w:r>
              <w:rPr>
                <w:rFonts w:ascii="Century Gothic" w:hAnsi="Century Gothic"/>
              </w:rPr>
              <w:t xml:space="preserve"> with </w:t>
            </w:r>
          </w:p>
          <w:p w14:paraId="27D949DB" w14:textId="77777777" w:rsidR="000F0343" w:rsidRDefault="00E3638B" w:rsidP="000F0343">
            <w:pPr>
              <w:ind w:left="720" w:hanging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circular </w:t>
            </w:r>
            <w:r w:rsidR="000F0343">
              <w:rPr>
                <w:rFonts w:ascii="Century Gothic" w:hAnsi="Century Gothic"/>
              </w:rPr>
              <w:t>No.:</w:t>
            </w:r>
            <w:r>
              <w:rPr>
                <w:rFonts w:ascii="Century Gothic" w:hAnsi="Century Gothic"/>
              </w:rPr>
              <w:t xml:space="preserve"> CGM/MM </w:t>
            </w:r>
          </w:p>
          <w:p w14:paraId="35634F76" w14:textId="4F37B9A2" w:rsidR="000F0343" w:rsidRDefault="00E3638B" w:rsidP="000F0343">
            <w:pPr>
              <w:ind w:left="720" w:hanging="72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&amp;</w:t>
            </w:r>
            <w:r w:rsidR="000F0343">
              <w:rPr>
                <w:rFonts w:ascii="Century Gothic" w:hAnsi="Century Gothic"/>
              </w:rPr>
              <w:t xml:space="preserve">  </w:t>
            </w:r>
            <w:r>
              <w:rPr>
                <w:rFonts w:ascii="Century Gothic" w:hAnsi="Century Gothic"/>
              </w:rPr>
              <w:t>Disposal</w:t>
            </w:r>
            <w:proofErr w:type="gramEnd"/>
            <w:r w:rsidR="000F034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/Test Certificate</w:t>
            </w:r>
          </w:p>
          <w:p w14:paraId="27B90316" w14:textId="77777777" w:rsidR="000F0343" w:rsidRDefault="000F0343" w:rsidP="000F0343">
            <w:pPr>
              <w:ind w:left="720" w:hanging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E3638B">
              <w:rPr>
                <w:rFonts w:ascii="Century Gothic" w:hAnsi="Century Gothic"/>
              </w:rPr>
              <w:t>/2020, dated 23/06/2020, please</w:t>
            </w:r>
          </w:p>
          <w:p w14:paraId="58BAD7CB" w14:textId="77777777" w:rsidR="000F0343" w:rsidRDefault="00E3638B" w:rsidP="000F0343">
            <w:pPr>
              <w:ind w:left="720" w:hanging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furnish justification for the same.</w:t>
            </w:r>
            <w:r w:rsidR="006A6ACD">
              <w:rPr>
                <w:rFonts w:ascii="Century Gothic" w:hAnsi="Century Gothic"/>
              </w:rPr>
              <w:t>)</w:t>
            </w:r>
            <w:r w:rsidR="00BA7AC8">
              <w:t xml:space="preserve"> </w:t>
            </w:r>
            <w:r w:rsidR="00BA7AC8" w:rsidRPr="00BA7AC8">
              <w:rPr>
                <w:rFonts w:ascii="Century Gothic" w:hAnsi="Century Gothic"/>
              </w:rPr>
              <w:t>It</w:t>
            </w:r>
          </w:p>
          <w:p w14:paraId="6BE01CA4" w14:textId="77777777" w:rsidR="000F0343" w:rsidRDefault="00BA7AC8" w:rsidP="000F0343">
            <w:pPr>
              <w:ind w:left="720" w:hanging="720"/>
              <w:rPr>
                <w:rFonts w:ascii="Century Gothic" w:hAnsi="Century Gothic"/>
              </w:rPr>
            </w:pPr>
            <w:r w:rsidRPr="00BA7AC8">
              <w:rPr>
                <w:rFonts w:ascii="Century Gothic" w:hAnsi="Century Gothic"/>
              </w:rPr>
              <w:t xml:space="preserve"> must be mentioned in </w:t>
            </w:r>
            <w:r>
              <w:rPr>
                <w:rFonts w:ascii="Century Gothic" w:hAnsi="Century Gothic"/>
              </w:rPr>
              <w:t xml:space="preserve">technical </w:t>
            </w:r>
          </w:p>
          <w:p w14:paraId="66FFE312" w14:textId="12F56994" w:rsidR="00E3638B" w:rsidRDefault="00BA7AC8" w:rsidP="000F0343">
            <w:pPr>
              <w:ind w:left="720" w:hanging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schedule.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B72613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6A3C5608" w14:textId="77777777" w:rsidR="007978D7" w:rsidRDefault="007978D7" w:rsidP="007978D7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7978D7" w:rsidRPr="00D25935" w14:paraId="5EDFEF06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48244B4A" w14:textId="77777777" w:rsidR="007978D7" w:rsidRPr="00F97346" w:rsidRDefault="007978D7" w:rsidP="007978D7">
            <w:pPr>
              <w:pStyle w:val="ListParagraph"/>
              <w:numPr>
                <w:ilvl w:val="0"/>
                <w:numId w:val="11"/>
              </w:numPr>
              <w:ind w:left="38" w:firstLine="19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33694048" w14:textId="6139AD1D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Whether Interchangeability/Compatibility Certificate is required.</w:t>
            </w:r>
            <w:r w:rsidR="00BA7AC8">
              <w:t xml:space="preserve"> </w:t>
            </w:r>
            <w:r w:rsidR="00BA7AC8" w:rsidRPr="00BA7AC8">
              <w:rPr>
                <w:rFonts w:ascii="Century Gothic" w:hAnsi="Century Gothic"/>
              </w:rPr>
              <w:t xml:space="preserve">It must be mentioned in </w:t>
            </w:r>
            <w:r w:rsidR="00BA7AC8" w:rsidRPr="00BA7AC8">
              <w:rPr>
                <w:rFonts w:ascii="Century Gothic" w:hAnsi="Century Gothic"/>
              </w:rPr>
              <w:t>technical</w:t>
            </w:r>
            <w:r w:rsidR="00BA7AC8" w:rsidRPr="00BA7AC8">
              <w:rPr>
                <w:rFonts w:ascii="Century Gothic" w:hAnsi="Century Gothic"/>
              </w:rPr>
              <w:t xml:space="preserve"> schedule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D3E14C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67703F7" w14:textId="77777777" w:rsidR="007978D7" w:rsidRDefault="007978D7" w:rsidP="007978D7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7978D7" w:rsidRPr="00D25935" w14:paraId="589FF9D7" w14:textId="77777777" w:rsidTr="009E2D01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4B7AAC72" w14:textId="77777777" w:rsidR="007978D7" w:rsidRPr="00F97346" w:rsidRDefault="007978D7" w:rsidP="007978D7">
            <w:pPr>
              <w:pStyle w:val="ListParagraph"/>
              <w:numPr>
                <w:ilvl w:val="0"/>
                <w:numId w:val="11"/>
              </w:numPr>
              <w:ind w:left="0" w:firstLine="38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7468B48B" w14:textId="67307892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Inspection</w:t>
            </w:r>
            <w:r w:rsidR="00BA7AC8">
              <w:rPr>
                <w:rFonts w:ascii="Century Gothic" w:hAnsi="Century Gothic"/>
              </w:rPr>
              <w:t>- It</w:t>
            </w:r>
            <w:r w:rsidR="00BA7AC8" w:rsidRPr="00BA7AC8">
              <w:rPr>
                <w:rFonts w:ascii="Century Gothic" w:hAnsi="Century Gothic"/>
              </w:rPr>
              <w:t xml:space="preserve"> must be mentioned in ATC.</w:t>
            </w:r>
          </w:p>
          <w:p w14:paraId="3C366A81" w14:textId="26357431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(At vendors Works / At NTPL Stores)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A0AF95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57C9D01" w14:textId="6EB884EA" w:rsidR="007978D7" w:rsidRDefault="007978D7" w:rsidP="007978D7">
            <w:pPr>
              <w:pStyle w:val="ListParagraph"/>
              <w:ind w:hanging="271"/>
              <w:rPr>
                <w:rFonts w:ascii="Century Gothic" w:hAnsi="Century Gothic"/>
              </w:rPr>
            </w:pPr>
          </w:p>
        </w:tc>
      </w:tr>
      <w:tr w:rsidR="007978D7" w:rsidRPr="00D25935" w14:paraId="0D5AE1E7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6BDDBC3D" w14:textId="77777777" w:rsidR="007978D7" w:rsidRPr="00F97346" w:rsidRDefault="007978D7" w:rsidP="007978D7">
            <w:pPr>
              <w:pStyle w:val="ListParagraph"/>
              <w:numPr>
                <w:ilvl w:val="0"/>
                <w:numId w:val="11"/>
              </w:numPr>
              <w:ind w:left="0" w:firstLine="57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348B535E" w14:textId="506D72F8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Third Part Inspection, if any.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0A0381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8F8D6F2" w14:textId="77777777" w:rsidR="007978D7" w:rsidRDefault="007978D7" w:rsidP="007978D7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7978D7" w:rsidRPr="00D25935" w14:paraId="7C52D26D" w14:textId="77777777" w:rsidTr="00764569">
        <w:trPr>
          <w:gridAfter w:val="1"/>
          <w:wAfter w:w="10" w:type="dxa"/>
          <w:trHeight w:val="567"/>
        </w:trPr>
        <w:tc>
          <w:tcPr>
            <w:tcW w:w="569" w:type="dxa"/>
            <w:vAlign w:val="center"/>
          </w:tcPr>
          <w:p w14:paraId="367821E6" w14:textId="77777777" w:rsidR="007978D7" w:rsidRPr="00F97346" w:rsidRDefault="007978D7" w:rsidP="007978D7">
            <w:pPr>
              <w:pStyle w:val="ListParagraph"/>
              <w:numPr>
                <w:ilvl w:val="0"/>
                <w:numId w:val="11"/>
              </w:numPr>
              <w:ind w:left="0" w:firstLine="57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39B9451A" w14:textId="4ADC6FA6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Other Certificates, if any required.</w:t>
            </w:r>
            <w:r w:rsidR="00BA7AC8">
              <w:t xml:space="preserve"> </w:t>
            </w:r>
            <w:r w:rsidR="00BA7AC8" w:rsidRPr="00BA7AC8">
              <w:rPr>
                <w:rFonts w:ascii="Century Gothic" w:hAnsi="Century Gothic"/>
              </w:rPr>
              <w:t xml:space="preserve">It must be mentioned in </w:t>
            </w:r>
            <w:proofErr w:type="gramStart"/>
            <w:r w:rsidR="00BA7AC8" w:rsidRPr="00BA7AC8">
              <w:rPr>
                <w:rFonts w:ascii="Century Gothic" w:hAnsi="Century Gothic"/>
              </w:rPr>
              <w:t>Technical</w:t>
            </w:r>
            <w:proofErr w:type="gramEnd"/>
            <w:r w:rsidR="00BA7AC8" w:rsidRPr="00BA7AC8">
              <w:rPr>
                <w:rFonts w:ascii="Century Gothic" w:hAnsi="Century Gothic"/>
              </w:rPr>
              <w:t xml:space="preserve"> schedule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CDA67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37360BD" w14:textId="77777777" w:rsidR="007978D7" w:rsidRDefault="007978D7" w:rsidP="007978D7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7978D7" w:rsidRPr="00D25935" w14:paraId="14A5FC5C" w14:textId="77777777" w:rsidTr="00764569">
        <w:trPr>
          <w:gridAfter w:val="1"/>
          <w:wAfter w:w="10" w:type="dxa"/>
          <w:trHeight w:val="850"/>
        </w:trPr>
        <w:tc>
          <w:tcPr>
            <w:tcW w:w="569" w:type="dxa"/>
            <w:vAlign w:val="center"/>
          </w:tcPr>
          <w:p w14:paraId="06A3D513" w14:textId="77777777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5631E9A1" w14:textId="32D22A2D" w:rsidR="007978D7" w:rsidRPr="00183324" w:rsidRDefault="007978D7" w:rsidP="007978D7">
            <w:pPr>
              <w:rPr>
                <w:rFonts w:ascii="Century Gothic" w:hAnsi="Century Gothic"/>
                <w:b/>
              </w:rPr>
            </w:pPr>
            <w:r w:rsidRPr="00183324">
              <w:rPr>
                <w:rFonts w:ascii="Century Gothic" w:hAnsi="Century Gothic"/>
                <w:b/>
              </w:rPr>
              <w:t>G</w:t>
            </w:r>
            <w:r>
              <w:rPr>
                <w:rFonts w:ascii="Century Gothic" w:hAnsi="Century Gothic"/>
                <w:b/>
              </w:rPr>
              <w:t>UARANTEES Requirements.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DCBA60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55E6DC80" w14:textId="1E546F70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</w:tr>
      <w:tr w:rsidR="007978D7" w:rsidRPr="00D25935" w14:paraId="3C015851" w14:textId="77777777" w:rsidTr="00764569">
        <w:trPr>
          <w:gridAfter w:val="1"/>
          <w:wAfter w:w="10" w:type="dxa"/>
          <w:trHeight w:val="1004"/>
        </w:trPr>
        <w:tc>
          <w:tcPr>
            <w:tcW w:w="569" w:type="dxa"/>
            <w:vAlign w:val="center"/>
          </w:tcPr>
          <w:p w14:paraId="3ECF1171" w14:textId="77777777" w:rsidR="007978D7" w:rsidRPr="00F97346" w:rsidRDefault="007978D7" w:rsidP="007978D7">
            <w:pPr>
              <w:pStyle w:val="ListParagraph"/>
              <w:numPr>
                <w:ilvl w:val="0"/>
                <w:numId w:val="13"/>
              </w:numPr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68420DF" w14:textId="0719D614" w:rsidR="007978D7" w:rsidRDefault="00336621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BG required?</w:t>
            </w:r>
          </w:p>
          <w:p w14:paraId="28DCE27C" w14:textId="1145ADE0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(Applicable mandatorily</w:t>
            </w:r>
            <w:r w:rsidRPr="00520A5D">
              <w:rPr>
                <w:rFonts w:ascii="Century Gothic" w:hAnsi="Century Gothic"/>
              </w:rPr>
              <w:t xml:space="preserve"> for all </w:t>
            </w:r>
            <w:r>
              <w:rPr>
                <w:rFonts w:ascii="Century Gothic" w:hAnsi="Century Gothic"/>
              </w:rPr>
              <w:t>bids</w:t>
            </w:r>
            <w:r w:rsidRPr="00520A5D">
              <w:rPr>
                <w:rFonts w:ascii="Century Gothic" w:hAnsi="Century Gothic"/>
              </w:rPr>
              <w:t xml:space="preserve"> with estimated cost more than Rs.10 lakhs)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E97EFF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3D6DE545" w14:textId="67405EFE" w:rsidR="007978D7" w:rsidRDefault="007978D7" w:rsidP="007978D7">
            <w:pPr>
              <w:rPr>
                <w:rFonts w:ascii="Century Gothic" w:hAnsi="Century Gothic"/>
              </w:rPr>
            </w:pPr>
          </w:p>
        </w:tc>
      </w:tr>
      <w:tr w:rsidR="007978D7" w:rsidRPr="00D25935" w14:paraId="24E34C89" w14:textId="77777777" w:rsidTr="00E575D0">
        <w:trPr>
          <w:gridAfter w:val="1"/>
          <w:wAfter w:w="10" w:type="dxa"/>
          <w:trHeight w:val="1004"/>
        </w:trPr>
        <w:tc>
          <w:tcPr>
            <w:tcW w:w="569" w:type="dxa"/>
            <w:vAlign w:val="center"/>
          </w:tcPr>
          <w:p w14:paraId="3E88549F" w14:textId="77777777" w:rsidR="007978D7" w:rsidRPr="00F97346" w:rsidRDefault="007978D7" w:rsidP="007978D7">
            <w:pPr>
              <w:pStyle w:val="ListParagraph"/>
              <w:numPr>
                <w:ilvl w:val="0"/>
                <w:numId w:val="13"/>
              </w:numPr>
              <w:ind w:left="38" w:firstLine="19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0F231D86" w14:textId="2AE92918" w:rsidR="007978D7" w:rsidRDefault="00336621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If </w:t>
            </w:r>
            <w:proofErr w:type="gramStart"/>
            <w:r>
              <w:rPr>
                <w:rFonts w:ascii="Century Gothic" w:hAnsi="Century Gothic"/>
              </w:rPr>
              <w:t>not</w:t>
            </w:r>
            <w:proofErr w:type="gramEnd"/>
            <w:r>
              <w:rPr>
                <w:rFonts w:ascii="Century Gothic" w:hAnsi="Century Gothic"/>
              </w:rPr>
              <w:t xml:space="preserve"> please provide justification for the same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05547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6A78D44" w14:textId="384B61FC" w:rsidR="007978D7" w:rsidRDefault="007978D7" w:rsidP="007978D7">
            <w:pPr>
              <w:rPr>
                <w:rFonts w:ascii="Century Gothic" w:hAnsi="Century Gothic"/>
              </w:rPr>
            </w:pPr>
          </w:p>
        </w:tc>
      </w:tr>
      <w:tr w:rsidR="007978D7" w:rsidRPr="00D25935" w14:paraId="2BF15D67" w14:textId="77777777" w:rsidTr="008300D7">
        <w:trPr>
          <w:gridAfter w:val="1"/>
          <w:wAfter w:w="10" w:type="dxa"/>
          <w:trHeight w:val="1004"/>
        </w:trPr>
        <w:tc>
          <w:tcPr>
            <w:tcW w:w="569" w:type="dxa"/>
            <w:vAlign w:val="center"/>
          </w:tcPr>
          <w:p w14:paraId="46860C27" w14:textId="77777777" w:rsidR="007978D7" w:rsidRPr="00F97346" w:rsidRDefault="007978D7" w:rsidP="007978D7">
            <w:pPr>
              <w:pStyle w:val="ListParagraph"/>
              <w:numPr>
                <w:ilvl w:val="0"/>
                <w:numId w:val="13"/>
              </w:numPr>
              <w:ind w:left="0" w:firstLine="57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36964557" w14:textId="77777777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Guarantee and Warranty Period</w:t>
            </w:r>
          </w:p>
          <w:p w14:paraId="1F8D070A" w14:textId="34952505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(from the date final acceptance of material</w:t>
            </w:r>
            <w:r w:rsidR="00BA7AC8">
              <w:rPr>
                <w:rFonts w:ascii="Century Gothic" w:hAnsi="Century Gothic"/>
              </w:rPr>
              <w:t>)</w:t>
            </w:r>
            <w:r w:rsidR="00BA7AC8">
              <w:t>.</w:t>
            </w:r>
            <w:r w:rsidR="00BA7AC8" w:rsidRPr="00BA7AC8">
              <w:rPr>
                <w:rFonts w:ascii="Century Gothic" w:hAnsi="Century Gothic"/>
              </w:rPr>
              <w:t xml:space="preserve"> It must be mentioned in ATC.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53E06E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17CCEEC9" w14:textId="7F84E9D0" w:rsidR="007978D7" w:rsidRDefault="007978D7" w:rsidP="007978D7">
            <w:pPr>
              <w:rPr>
                <w:rFonts w:ascii="Century Gothic" w:hAnsi="Century Gothic"/>
              </w:rPr>
            </w:pPr>
          </w:p>
        </w:tc>
      </w:tr>
      <w:tr w:rsidR="007978D7" w:rsidRPr="00D25935" w14:paraId="5515E1B3" w14:textId="77777777" w:rsidTr="00764569">
        <w:trPr>
          <w:gridAfter w:val="1"/>
          <w:wAfter w:w="10" w:type="dxa"/>
          <w:trHeight w:val="1004"/>
        </w:trPr>
        <w:tc>
          <w:tcPr>
            <w:tcW w:w="569" w:type="dxa"/>
            <w:vAlign w:val="center"/>
          </w:tcPr>
          <w:p w14:paraId="4CFE979A" w14:textId="77777777" w:rsidR="007978D7" w:rsidRPr="00F97346" w:rsidRDefault="007978D7" w:rsidP="007978D7">
            <w:pPr>
              <w:pStyle w:val="ListParagraph"/>
              <w:numPr>
                <w:ilvl w:val="0"/>
                <w:numId w:val="13"/>
              </w:numPr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5E0AD7FE" w14:textId="7D3AA19D" w:rsidR="007978D7" w:rsidRDefault="007978D7" w:rsidP="007978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Other BG/Guarantees if any </w:t>
            </w:r>
            <w:r w:rsidRPr="005470D0">
              <w:rPr>
                <w:rFonts w:ascii="Century Gothic" w:hAnsi="Century Gothic"/>
                <w:b/>
                <w:sz w:val="18"/>
                <w:szCs w:val="18"/>
              </w:rPr>
              <w:t>(Specify the details)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D1E70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06EC8B1" w14:textId="77777777" w:rsidR="007978D7" w:rsidRDefault="007978D7" w:rsidP="007978D7">
            <w:pPr>
              <w:rPr>
                <w:rFonts w:ascii="Century Gothic" w:hAnsi="Century Gothic"/>
              </w:rPr>
            </w:pPr>
          </w:p>
        </w:tc>
      </w:tr>
      <w:tr w:rsidR="007978D7" w:rsidRPr="00D25935" w14:paraId="3922E915" w14:textId="77777777" w:rsidTr="00764569">
        <w:trPr>
          <w:gridAfter w:val="1"/>
          <w:wAfter w:w="10" w:type="dxa"/>
          <w:trHeight w:val="1004"/>
        </w:trPr>
        <w:tc>
          <w:tcPr>
            <w:tcW w:w="569" w:type="dxa"/>
            <w:vAlign w:val="center"/>
          </w:tcPr>
          <w:p w14:paraId="6898E0D1" w14:textId="1948857D" w:rsidR="007978D7" w:rsidRPr="00D92756" w:rsidRDefault="007978D7" w:rsidP="007978D7">
            <w:pPr>
              <w:pStyle w:val="ListParagraph"/>
              <w:ind w:left="0"/>
              <w:rPr>
                <w:rFonts w:ascii="Century Gothic" w:hAnsi="Century Gothic"/>
                <w:b/>
                <w:bCs/>
              </w:rPr>
            </w:pPr>
            <w:r w:rsidRPr="00D92756">
              <w:rPr>
                <w:rFonts w:ascii="Century Gothic" w:hAnsi="Century Gothic"/>
                <w:b/>
                <w:bCs/>
              </w:rPr>
              <w:t>P</w:t>
            </w:r>
            <w:r>
              <w:rPr>
                <w:rFonts w:ascii="Century Gothic" w:hAnsi="Century Gothic"/>
                <w:b/>
                <w:bCs/>
              </w:rPr>
              <w:t>.</w:t>
            </w: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4BF592A8" w14:textId="3BD76D62" w:rsidR="007978D7" w:rsidRPr="00D92756" w:rsidRDefault="007978D7" w:rsidP="007978D7">
            <w:pPr>
              <w:rPr>
                <w:rFonts w:ascii="Century Gothic" w:hAnsi="Century Gothic"/>
                <w:b/>
                <w:bCs/>
              </w:rPr>
            </w:pPr>
            <w:r w:rsidRPr="00D92756">
              <w:rPr>
                <w:rFonts w:ascii="Century Gothic" w:hAnsi="Century Gothic"/>
                <w:b/>
                <w:bCs/>
              </w:rPr>
              <w:t>PROCUREMENT POLICY COMPLIANCE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0823FB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E590BB4" w14:textId="77777777" w:rsidR="007978D7" w:rsidRDefault="007978D7" w:rsidP="007978D7">
            <w:pPr>
              <w:rPr>
                <w:rFonts w:ascii="Century Gothic" w:hAnsi="Century Gothic"/>
              </w:rPr>
            </w:pPr>
          </w:p>
        </w:tc>
      </w:tr>
      <w:tr w:rsidR="007978D7" w:rsidRPr="00D25935" w14:paraId="594C037F" w14:textId="77777777" w:rsidTr="00764569">
        <w:trPr>
          <w:gridAfter w:val="1"/>
          <w:wAfter w:w="10" w:type="dxa"/>
          <w:trHeight w:val="1004"/>
        </w:trPr>
        <w:tc>
          <w:tcPr>
            <w:tcW w:w="569" w:type="dxa"/>
            <w:vAlign w:val="center"/>
          </w:tcPr>
          <w:p w14:paraId="2719BA95" w14:textId="77777777" w:rsidR="007978D7" w:rsidRDefault="007978D7" w:rsidP="007978D7">
            <w:pPr>
              <w:pStyle w:val="ListParagraph"/>
              <w:ind w:left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118A98A3" w14:textId="5F0DAF25" w:rsidR="007978D7" w:rsidRDefault="007978D7" w:rsidP="007978D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 xml:space="preserve"> MII Reservation (Local Content)</w:t>
            </w:r>
            <w:r w:rsidRPr="00106EB5">
              <w:rPr>
                <w:rFonts w:ascii="Century Gothic" w:hAnsi="Century Gothic"/>
                <w:b/>
                <w:bCs/>
              </w:rPr>
              <w:t>:</w:t>
            </w:r>
            <w:r>
              <w:rPr>
                <w:rFonts w:ascii="Century Gothic" w:hAnsi="Century Gothic"/>
              </w:rPr>
              <w:t xml:space="preserve"> </w:t>
            </w:r>
            <w:r w:rsidRPr="00D92756">
              <w:rPr>
                <w:rFonts w:ascii="Century Gothic" w:hAnsi="Century Gothic"/>
              </w:rPr>
              <w:t xml:space="preserve">Procurement under this bid is reserved for purchase from Class 1 local suppliers </w:t>
            </w:r>
          </w:p>
          <w:p w14:paraId="2117B136" w14:textId="7FABAE13" w:rsidR="007978D7" w:rsidRDefault="007978D7" w:rsidP="007978D7">
            <w:pPr>
              <w:jc w:val="both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( Yes</w:t>
            </w:r>
            <w:proofErr w:type="gramEnd"/>
            <w:r>
              <w:rPr>
                <w:rFonts w:ascii="Century Gothic" w:hAnsi="Century Gothic"/>
              </w:rPr>
              <w:t xml:space="preserve"> / No )</w:t>
            </w:r>
            <w:r w:rsidR="00A965B9">
              <w:rPr>
                <w:rFonts w:ascii="Century Gothic" w:hAnsi="Century Gothic"/>
              </w:rPr>
              <w:t>If EV is greater than 5 L.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F6183F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100CE223" w14:textId="6F0F2A83" w:rsidR="007978D7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</w:tr>
      <w:tr w:rsidR="007978D7" w:rsidRPr="00D25935" w14:paraId="56EA3A7A" w14:textId="77777777" w:rsidTr="00764569">
        <w:trPr>
          <w:gridAfter w:val="1"/>
          <w:wAfter w:w="10" w:type="dxa"/>
          <w:trHeight w:val="1004"/>
        </w:trPr>
        <w:tc>
          <w:tcPr>
            <w:tcW w:w="569" w:type="dxa"/>
            <w:vAlign w:val="center"/>
          </w:tcPr>
          <w:p w14:paraId="3CF22176" w14:textId="77777777" w:rsidR="007978D7" w:rsidRDefault="007978D7" w:rsidP="007978D7">
            <w:pPr>
              <w:pStyle w:val="ListParagraph"/>
              <w:ind w:left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gridSpan w:val="2"/>
            <w:tcBorders>
              <w:right w:val="single" w:sz="4" w:space="0" w:color="auto"/>
            </w:tcBorders>
            <w:vAlign w:val="center"/>
          </w:tcPr>
          <w:p w14:paraId="07E87D4D" w14:textId="7CD7E709" w:rsidR="007978D7" w:rsidRDefault="007978D7" w:rsidP="007978D7">
            <w:pPr>
              <w:jc w:val="both"/>
              <w:rPr>
                <w:rFonts w:ascii="Century Gothic" w:hAnsi="Century Gothic"/>
              </w:rPr>
            </w:pPr>
            <w:r w:rsidRPr="00106EB5">
              <w:rPr>
                <w:rFonts w:ascii="Century Gothic" w:hAnsi="Century Gothic"/>
                <w:b/>
                <w:bCs/>
              </w:rPr>
              <w:t>MSE Reservation</w:t>
            </w:r>
            <w:r>
              <w:rPr>
                <w:rFonts w:ascii="Century Gothic" w:hAnsi="Century Gothic"/>
              </w:rPr>
              <w:t xml:space="preserve">: </w:t>
            </w:r>
            <w:r w:rsidR="00336621">
              <w:rPr>
                <w:rFonts w:ascii="Century Gothic" w:hAnsi="Century Gothic"/>
              </w:rPr>
              <w:t>This p</w:t>
            </w:r>
            <w:r w:rsidRPr="00D92756">
              <w:rPr>
                <w:rFonts w:ascii="Century Gothic" w:hAnsi="Century Gothic"/>
              </w:rPr>
              <w:t xml:space="preserve">rocurement is reserved for purchase from Micro and Small </w:t>
            </w:r>
            <w:r w:rsidR="00336621">
              <w:rPr>
                <w:rFonts w:ascii="Century Gothic" w:hAnsi="Century Gothic"/>
              </w:rPr>
              <w:t>manufacturers of the proposed product</w:t>
            </w:r>
          </w:p>
          <w:p w14:paraId="2FFA8987" w14:textId="47CCF932" w:rsidR="007978D7" w:rsidRPr="00D92756" w:rsidRDefault="007978D7" w:rsidP="007978D7">
            <w:pPr>
              <w:jc w:val="both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( Yes</w:t>
            </w:r>
            <w:proofErr w:type="gramEnd"/>
            <w:r>
              <w:rPr>
                <w:rFonts w:ascii="Century Gothic" w:hAnsi="Century Gothic"/>
              </w:rPr>
              <w:t xml:space="preserve"> / No 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7ADBD5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39504169" w14:textId="1D80BE3F" w:rsidR="007978D7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1AA5E382" w14:textId="43A8C788" w:rsidR="00F2587E" w:rsidRDefault="00F2587E" w:rsidP="00D25935">
      <w:pPr>
        <w:rPr>
          <w:rFonts w:ascii="Century Gothic" w:hAnsi="Century Gothic"/>
          <w:b/>
        </w:rPr>
      </w:pPr>
    </w:p>
    <w:p w14:paraId="3CFB7550" w14:textId="1B83E780" w:rsidR="00555DE6" w:rsidRDefault="00555DE6" w:rsidP="00D25935">
      <w:pPr>
        <w:rPr>
          <w:rFonts w:ascii="Century Gothic" w:hAnsi="Century Gothic"/>
          <w:b/>
        </w:rPr>
      </w:pPr>
    </w:p>
    <w:p w14:paraId="2E54E0FC" w14:textId="77777777" w:rsidR="007B37FE" w:rsidRDefault="007B37FE" w:rsidP="00D25935">
      <w:pPr>
        <w:rPr>
          <w:rFonts w:ascii="Century Gothic" w:hAnsi="Century Gothic"/>
          <w:b/>
        </w:rPr>
      </w:pPr>
    </w:p>
    <w:p w14:paraId="6915C206" w14:textId="77C96737" w:rsidR="00F075CA" w:rsidRDefault="00F075CA" w:rsidP="00D25935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Signature of the </w:t>
      </w:r>
      <w:r w:rsidR="00F97346">
        <w:rPr>
          <w:rFonts w:ascii="Century Gothic" w:hAnsi="Century Gothic"/>
          <w:b/>
        </w:rPr>
        <w:t>Indenter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HOD/Indenting Division </w:t>
      </w:r>
    </w:p>
    <w:p w14:paraId="0489AECF" w14:textId="6376DA09" w:rsidR="005470D0" w:rsidRDefault="005470D0" w:rsidP="00D25935">
      <w:pPr>
        <w:rPr>
          <w:rFonts w:ascii="Century Gothic" w:hAnsi="Century Gothic"/>
          <w:b/>
        </w:rPr>
      </w:pPr>
    </w:p>
    <w:p w14:paraId="61976EEC" w14:textId="098743E8" w:rsidR="00A9716A" w:rsidRDefault="00A9716A" w:rsidP="00D25935">
      <w:pPr>
        <w:rPr>
          <w:rFonts w:ascii="Century Gothic" w:hAnsi="Century Gothic"/>
          <w:b/>
        </w:rPr>
      </w:pPr>
    </w:p>
    <w:p w14:paraId="2544CB89" w14:textId="5B411FB5" w:rsidR="00A9716A" w:rsidRDefault="00A9716A" w:rsidP="00D25935">
      <w:pPr>
        <w:rPr>
          <w:rFonts w:ascii="Century Gothic" w:hAnsi="Century Gothic"/>
          <w:b/>
        </w:rPr>
      </w:pPr>
    </w:p>
    <w:p w14:paraId="6C6A53E5" w14:textId="45E8A95D" w:rsidR="00A9716A" w:rsidRDefault="00A9716A" w:rsidP="00D25935">
      <w:pPr>
        <w:rPr>
          <w:rFonts w:ascii="Century Gothic" w:hAnsi="Century Gothic"/>
          <w:b/>
        </w:rPr>
      </w:pPr>
    </w:p>
    <w:p w14:paraId="09B63AFE" w14:textId="2F01CC76" w:rsidR="00091C43" w:rsidRDefault="00091C43" w:rsidP="00D25935">
      <w:pPr>
        <w:rPr>
          <w:rFonts w:ascii="Century Gothic" w:hAnsi="Century Gothic"/>
          <w:b/>
        </w:rPr>
      </w:pPr>
    </w:p>
    <w:p w14:paraId="730D8875" w14:textId="6938D62E" w:rsidR="00091C43" w:rsidRDefault="00091C43" w:rsidP="00D25935">
      <w:pPr>
        <w:rPr>
          <w:rFonts w:ascii="Century Gothic" w:hAnsi="Century Gothic"/>
          <w:b/>
        </w:rPr>
      </w:pPr>
    </w:p>
    <w:p w14:paraId="447D8F48" w14:textId="1FEE9E91" w:rsidR="00091C43" w:rsidRDefault="00091C43" w:rsidP="00D25935">
      <w:pPr>
        <w:rPr>
          <w:rFonts w:ascii="Century Gothic" w:hAnsi="Century Gothic"/>
          <w:b/>
        </w:rPr>
      </w:pPr>
    </w:p>
    <w:p w14:paraId="2045D940" w14:textId="32AC250C" w:rsidR="00091C43" w:rsidRDefault="00091C43" w:rsidP="00D25935">
      <w:pPr>
        <w:rPr>
          <w:rFonts w:ascii="Century Gothic" w:hAnsi="Century Gothic"/>
          <w:b/>
        </w:rPr>
      </w:pPr>
    </w:p>
    <w:p w14:paraId="11160B10" w14:textId="15B32627" w:rsidR="00091C43" w:rsidRDefault="00091C43" w:rsidP="00D25935">
      <w:pPr>
        <w:rPr>
          <w:rFonts w:ascii="Century Gothic" w:hAnsi="Century Gothic"/>
          <w:b/>
        </w:rPr>
      </w:pPr>
    </w:p>
    <w:p w14:paraId="14CB68A2" w14:textId="5A79C6BF" w:rsidR="00091C43" w:rsidRDefault="00091C43" w:rsidP="00D25935">
      <w:pPr>
        <w:rPr>
          <w:rFonts w:ascii="Century Gothic" w:hAnsi="Century Gothic"/>
          <w:b/>
        </w:rPr>
      </w:pPr>
    </w:p>
    <w:p w14:paraId="0CCA7A90" w14:textId="4ECC8C60" w:rsidR="00091C43" w:rsidRDefault="00091C43" w:rsidP="00D25935">
      <w:pPr>
        <w:rPr>
          <w:rFonts w:ascii="Century Gothic" w:hAnsi="Century Gothic"/>
          <w:b/>
        </w:rPr>
      </w:pPr>
    </w:p>
    <w:p w14:paraId="18322335" w14:textId="567D640C" w:rsidR="00091C43" w:rsidRDefault="00091C43" w:rsidP="00D25935">
      <w:pPr>
        <w:rPr>
          <w:rFonts w:ascii="Century Gothic" w:hAnsi="Century Gothic"/>
          <w:b/>
        </w:rPr>
      </w:pPr>
    </w:p>
    <w:p w14:paraId="6E4CFF9D" w14:textId="047255CC" w:rsidR="00555DE6" w:rsidRPr="00A9716A" w:rsidRDefault="00A9716A" w:rsidP="00D25935">
      <w:pPr>
        <w:rPr>
          <w:rFonts w:ascii="Century Gothic" w:hAnsi="Century Gothic"/>
          <w:b/>
          <w:sz w:val="44"/>
          <w:szCs w:val="44"/>
        </w:rPr>
      </w:pPr>
      <w:r w:rsidRPr="00A9716A">
        <w:rPr>
          <w:rFonts w:ascii="Century Gothic" w:hAnsi="Century Gothic"/>
          <w:b/>
          <w:sz w:val="44"/>
          <w:szCs w:val="44"/>
        </w:rPr>
        <w:t>---------------------------------------------------</w:t>
      </w:r>
    </w:p>
    <w:p w14:paraId="52BD83DE" w14:textId="77777777" w:rsidR="000F6B22" w:rsidRPr="007B37FE" w:rsidRDefault="000F6B22" w:rsidP="000F6B22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7B37FE">
        <w:rPr>
          <w:rFonts w:ascii="Century Gothic" w:hAnsi="Century Gothic"/>
          <w:b/>
          <w:sz w:val="28"/>
          <w:szCs w:val="28"/>
          <w:u w:val="single"/>
        </w:rPr>
        <w:t>PURCHASE COMMITTEE RECOMMENDATION</w:t>
      </w:r>
    </w:p>
    <w:p w14:paraId="7985CD7A" w14:textId="5F174359" w:rsidR="0093744E" w:rsidRDefault="0093744E" w:rsidP="0093744E">
      <w:pPr>
        <w:spacing w:after="0"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  Date: </w:t>
      </w:r>
    </w:p>
    <w:p w14:paraId="0F1A4DF4" w14:textId="77777777" w:rsidR="00453AC4" w:rsidRDefault="00453AC4" w:rsidP="00A9716A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</w:p>
    <w:p w14:paraId="7A5547BA" w14:textId="3EE0A019" w:rsidR="0093744E" w:rsidRPr="00555DE6" w:rsidRDefault="00124405" w:rsidP="0072272E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555DE6">
        <w:rPr>
          <w:rFonts w:ascii="Century Gothic" w:hAnsi="Century Gothic"/>
          <w:sz w:val="24"/>
          <w:szCs w:val="24"/>
        </w:rPr>
        <w:t xml:space="preserve">The </w:t>
      </w:r>
      <w:r w:rsidR="00784A15">
        <w:rPr>
          <w:rFonts w:ascii="Century Gothic" w:hAnsi="Century Gothic"/>
          <w:sz w:val="24"/>
          <w:szCs w:val="24"/>
        </w:rPr>
        <w:t xml:space="preserve">Purchase Committee scrutinised the above purchase proposal. In view of the reasons / Justifications furnished by the Indenting Division, the Committee is of the opinion that, </w:t>
      </w:r>
      <w:r w:rsidR="00A9716A">
        <w:rPr>
          <w:rFonts w:ascii="Century Gothic" w:hAnsi="Century Gothic"/>
          <w:sz w:val="24"/>
          <w:szCs w:val="24"/>
        </w:rPr>
        <w:t xml:space="preserve">the quantity proposed to be purchased is justifiable and the estimated </w:t>
      </w:r>
      <w:r w:rsidR="00784A15">
        <w:rPr>
          <w:rFonts w:ascii="Century Gothic" w:hAnsi="Century Gothic"/>
          <w:sz w:val="24"/>
          <w:szCs w:val="24"/>
        </w:rPr>
        <w:t xml:space="preserve">cost </w:t>
      </w:r>
      <w:r w:rsidR="00A9716A">
        <w:rPr>
          <w:rFonts w:ascii="Century Gothic" w:hAnsi="Century Gothic"/>
          <w:sz w:val="24"/>
          <w:szCs w:val="24"/>
        </w:rPr>
        <w:t>is reasonable. Hence the Committee recommends for the purchase</w:t>
      </w:r>
      <w:r w:rsidR="0072272E">
        <w:rPr>
          <w:rFonts w:ascii="Century Gothic" w:hAnsi="Century Gothic"/>
          <w:sz w:val="24"/>
          <w:szCs w:val="24"/>
        </w:rPr>
        <w:t xml:space="preserve"> </w:t>
      </w:r>
      <w:r w:rsidR="00A9716A">
        <w:rPr>
          <w:rFonts w:ascii="Century Gothic" w:hAnsi="Century Gothic"/>
          <w:sz w:val="24"/>
          <w:szCs w:val="24"/>
        </w:rPr>
        <w:t>of ……………………………………………………………………………</w:t>
      </w:r>
      <w:proofErr w:type="gramStart"/>
      <w:r w:rsidR="00A9716A">
        <w:rPr>
          <w:rFonts w:ascii="Century Gothic" w:hAnsi="Century Gothic"/>
          <w:sz w:val="24"/>
          <w:szCs w:val="24"/>
        </w:rPr>
        <w:t>…..</w:t>
      </w:r>
      <w:proofErr w:type="gramEnd"/>
      <w:r w:rsidR="00A9716A">
        <w:rPr>
          <w:rFonts w:ascii="Century Gothic" w:hAnsi="Century Gothic"/>
          <w:sz w:val="24"/>
          <w:szCs w:val="24"/>
        </w:rPr>
        <w:t xml:space="preserve"> (materials description &amp; qty.) at an estimated cost of Rs…………………………. as indicated in th</w:t>
      </w:r>
      <w:r w:rsidR="00855C81">
        <w:rPr>
          <w:rFonts w:ascii="Century Gothic" w:hAnsi="Century Gothic"/>
          <w:sz w:val="24"/>
          <w:szCs w:val="24"/>
        </w:rPr>
        <w:t>e purchase proposal.</w:t>
      </w:r>
    </w:p>
    <w:p w14:paraId="03460245" w14:textId="77777777" w:rsidR="00593B33" w:rsidRDefault="00593B33" w:rsidP="00D25935">
      <w:pPr>
        <w:rPr>
          <w:rFonts w:ascii="Century Gothic" w:hAnsi="Century Gothic"/>
        </w:rPr>
      </w:pPr>
    </w:p>
    <w:p w14:paraId="36536802" w14:textId="77777777" w:rsidR="00555DE6" w:rsidRDefault="00555DE6" w:rsidP="00D25935">
      <w:pPr>
        <w:rPr>
          <w:rFonts w:ascii="Century Gothic" w:hAnsi="Century Gothic"/>
        </w:rPr>
      </w:pPr>
    </w:p>
    <w:p w14:paraId="5AAA1B22" w14:textId="7F71877E" w:rsidR="00124405" w:rsidRDefault="00555DE6" w:rsidP="00CC5477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Member / Tec</w:t>
      </w:r>
      <w:r w:rsidR="00A9716A">
        <w:rPr>
          <w:rFonts w:ascii="Century Gothic" w:hAnsi="Century Gothic"/>
          <w:b/>
        </w:rPr>
        <w:t>h.</w:t>
      </w:r>
      <w:r>
        <w:rPr>
          <w:rFonts w:ascii="Century Gothic" w:hAnsi="Century Gothic"/>
          <w:b/>
        </w:rPr>
        <w:t xml:space="preserve">     </w:t>
      </w:r>
      <w:r w:rsidR="00A9716A">
        <w:rPr>
          <w:rFonts w:ascii="Century Gothic" w:hAnsi="Century Gothic"/>
          <w:b/>
        </w:rPr>
        <w:t xml:space="preserve">       </w:t>
      </w:r>
      <w:r>
        <w:rPr>
          <w:rFonts w:ascii="Century Gothic" w:hAnsi="Century Gothic"/>
          <w:b/>
        </w:rPr>
        <w:t xml:space="preserve"> </w:t>
      </w:r>
      <w:r w:rsidR="00A9716A">
        <w:rPr>
          <w:rFonts w:ascii="Century Gothic" w:hAnsi="Century Gothic"/>
          <w:b/>
        </w:rPr>
        <w:t xml:space="preserve">   </w:t>
      </w:r>
      <w:r w:rsidR="00CC5477" w:rsidRPr="00124405">
        <w:rPr>
          <w:rFonts w:ascii="Century Gothic" w:hAnsi="Century Gothic"/>
          <w:b/>
        </w:rPr>
        <w:t>Member/</w:t>
      </w:r>
      <w:proofErr w:type="spellStart"/>
      <w:r w:rsidR="00CC5477" w:rsidRPr="00124405">
        <w:rPr>
          <w:rFonts w:ascii="Century Gothic" w:hAnsi="Century Gothic"/>
          <w:b/>
        </w:rPr>
        <w:t>Pur</w:t>
      </w:r>
      <w:proofErr w:type="spellEnd"/>
      <w:r w:rsidR="00A9716A">
        <w:rPr>
          <w:rFonts w:ascii="Century Gothic" w:hAnsi="Century Gothic"/>
          <w:b/>
        </w:rPr>
        <w:t>.</w:t>
      </w:r>
      <w:r w:rsidR="00CC5477" w:rsidRPr="00124405">
        <w:rPr>
          <w:rFonts w:ascii="Century Gothic" w:hAnsi="Century Gothic"/>
          <w:b/>
        </w:rPr>
        <w:tab/>
      </w:r>
      <w:r w:rsidR="00A9716A">
        <w:rPr>
          <w:rFonts w:ascii="Century Gothic" w:hAnsi="Century Gothic"/>
          <w:b/>
        </w:rPr>
        <w:t xml:space="preserve">           </w:t>
      </w:r>
      <w:r w:rsidR="00482A64">
        <w:rPr>
          <w:rFonts w:ascii="Century Gothic" w:hAnsi="Century Gothic"/>
          <w:b/>
        </w:rPr>
        <w:t xml:space="preserve">   </w:t>
      </w:r>
      <w:r w:rsidR="00CC5477" w:rsidRPr="00124405">
        <w:rPr>
          <w:rFonts w:ascii="Century Gothic" w:hAnsi="Century Gothic"/>
          <w:b/>
        </w:rPr>
        <w:t>Member/Fin</w:t>
      </w:r>
      <w:r w:rsidR="00A9716A">
        <w:rPr>
          <w:rFonts w:ascii="Century Gothic" w:hAnsi="Century Gothic"/>
          <w:b/>
        </w:rPr>
        <w:t>.</w:t>
      </w:r>
      <w:r>
        <w:rPr>
          <w:rFonts w:ascii="Century Gothic" w:hAnsi="Century Gothic"/>
          <w:b/>
        </w:rPr>
        <w:t xml:space="preserve"> </w:t>
      </w:r>
      <w:r w:rsidR="00A9716A">
        <w:rPr>
          <w:rFonts w:ascii="Century Gothic" w:hAnsi="Century Gothic"/>
          <w:b/>
        </w:rPr>
        <w:t xml:space="preserve">                </w:t>
      </w:r>
      <w:r>
        <w:rPr>
          <w:rFonts w:ascii="Century Gothic" w:hAnsi="Century Gothic"/>
          <w:b/>
        </w:rPr>
        <w:t>Member</w:t>
      </w:r>
      <w:r w:rsidR="00CC5477" w:rsidRPr="00124405">
        <w:rPr>
          <w:rFonts w:ascii="Century Gothic" w:hAnsi="Century Gothic"/>
          <w:b/>
        </w:rPr>
        <w:t>/</w:t>
      </w:r>
      <w:r w:rsidR="008A0AB6" w:rsidRPr="00124405">
        <w:rPr>
          <w:rFonts w:ascii="Century Gothic" w:hAnsi="Century Gothic"/>
          <w:b/>
        </w:rPr>
        <w:t>IE</w:t>
      </w:r>
    </w:p>
    <w:p w14:paraId="4ADFCF94" w14:textId="6B3EAF3E" w:rsidR="00CC5477" w:rsidRPr="00124405" w:rsidRDefault="008A0AB6" w:rsidP="00CC5477">
      <w:pPr>
        <w:spacing w:after="0" w:line="240" w:lineRule="auto"/>
        <w:rPr>
          <w:rFonts w:ascii="Century Gothic" w:hAnsi="Century Gothic"/>
          <w:b/>
        </w:rPr>
      </w:pPr>
      <w:r w:rsidRPr="00124405">
        <w:rPr>
          <w:rFonts w:ascii="Century Gothic" w:hAnsi="Century Gothic"/>
          <w:b/>
        </w:rPr>
        <w:t xml:space="preserve"> </w:t>
      </w:r>
      <w:r w:rsidR="00D16B63">
        <w:rPr>
          <w:rFonts w:ascii="Century Gothic" w:hAnsi="Century Gothic"/>
          <w:b/>
        </w:rPr>
        <w:t xml:space="preserve">                                                                                   </w:t>
      </w:r>
      <w:r w:rsidR="00555DE6">
        <w:rPr>
          <w:rFonts w:ascii="Century Gothic" w:hAnsi="Century Gothic"/>
          <w:b/>
        </w:rPr>
        <w:t xml:space="preserve">                     </w:t>
      </w:r>
      <w:r w:rsidR="00D16B63">
        <w:rPr>
          <w:rFonts w:ascii="Century Gothic" w:hAnsi="Century Gothic"/>
          <w:b/>
        </w:rPr>
        <w:t xml:space="preserve"> </w:t>
      </w:r>
      <w:r w:rsidR="00555DE6">
        <w:rPr>
          <w:rFonts w:ascii="Century Gothic" w:hAnsi="Century Gothic"/>
          <w:b/>
        </w:rPr>
        <w:t xml:space="preserve">          </w:t>
      </w:r>
      <w:r w:rsidRPr="00124405">
        <w:rPr>
          <w:rFonts w:ascii="Century Gothic" w:hAnsi="Century Gothic"/>
          <w:b/>
        </w:rPr>
        <w:t>(</w:t>
      </w:r>
      <w:r w:rsidR="00CC5477" w:rsidRPr="00482A64">
        <w:rPr>
          <w:rFonts w:ascii="Century Gothic" w:hAnsi="Century Gothic"/>
          <w:sz w:val="18"/>
          <w:szCs w:val="18"/>
        </w:rPr>
        <w:t>For Capital</w:t>
      </w:r>
      <w:r w:rsidR="00124405" w:rsidRPr="00482A64">
        <w:rPr>
          <w:rFonts w:ascii="Century Gothic" w:hAnsi="Century Gothic"/>
          <w:sz w:val="18"/>
          <w:szCs w:val="18"/>
        </w:rPr>
        <w:t xml:space="preserve"> it</w:t>
      </w:r>
      <w:r w:rsidRPr="00482A64">
        <w:rPr>
          <w:rFonts w:ascii="Century Gothic" w:hAnsi="Century Gothic"/>
          <w:sz w:val="18"/>
          <w:szCs w:val="18"/>
        </w:rPr>
        <w:t>ems</w:t>
      </w:r>
      <w:r w:rsidR="00CC5477" w:rsidRPr="00482A64">
        <w:rPr>
          <w:rFonts w:ascii="Century Gothic" w:hAnsi="Century Gothic"/>
          <w:sz w:val="18"/>
          <w:szCs w:val="18"/>
        </w:rPr>
        <w:t xml:space="preserve"> only</w:t>
      </w:r>
      <w:r w:rsidR="00CC5477" w:rsidRPr="00124405">
        <w:rPr>
          <w:rFonts w:ascii="Century Gothic" w:hAnsi="Century Gothic"/>
          <w:b/>
        </w:rPr>
        <w:t xml:space="preserve">) </w:t>
      </w:r>
    </w:p>
    <w:p w14:paraId="072B2DA5" w14:textId="77777777" w:rsidR="008A0AB6" w:rsidRPr="00124405" w:rsidRDefault="008A0AB6" w:rsidP="00CC5477">
      <w:pPr>
        <w:spacing w:after="0" w:line="240" w:lineRule="auto"/>
        <w:rPr>
          <w:rFonts w:ascii="Century Gothic" w:hAnsi="Century Gothic"/>
          <w:b/>
        </w:rPr>
      </w:pPr>
    </w:p>
    <w:p w14:paraId="1E82D45B" w14:textId="38896322" w:rsidR="008A0AB6" w:rsidRDefault="008A0AB6" w:rsidP="00CC5477">
      <w:pPr>
        <w:spacing w:after="0" w:line="240" w:lineRule="auto"/>
        <w:rPr>
          <w:rFonts w:ascii="Century Gothic" w:hAnsi="Century Gothic"/>
          <w:b/>
        </w:rPr>
      </w:pPr>
    </w:p>
    <w:p w14:paraId="09ACD2F1" w14:textId="462514E2" w:rsidR="00A9716A" w:rsidRDefault="00A9716A" w:rsidP="00CC5477">
      <w:pPr>
        <w:spacing w:after="0" w:line="240" w:lineRule="auto"/>
        <w:rPr>
          <w:rFonts w:ascii="Century Gothic" w:hAnsi="Century Gothic"/>
          <w:b/>
        </w:rPr>
      </w:pPr>
    </w:p>
    <w:p w14:paraId="179EF7D3" w14:textId="48960556" w:rsidR="00A9716A" w:rsidRDefault="00A9716A" w:rsidP="00CC5477">
      <w:pPr>
        <w:spacing w:after="0" w:line="240" w:lineRule="auto"/>
        <w:rPr>
          <w:rFonts w:ascii="Century Gothic" w:hAnsi="Century Gothic"/>
          <w:b/>
        </w:rPr>
      </w:pPr>
    </w:p>
    <w:p w14:paraId="3E578A1C" w14:textId="3F5A3428" w:rsidR="00A9716A" w:rsidRDefault="00A9716A" w:rsidP="00CC5477">
      <w:pPr>
        <w:spacing w:after="0" w:line="240" w:lineRule="auto"/>
        <w:rPr>
          <w:rFonts w:ascii="Century Gothic" w:hAnsi="Century Gothic"/>
          <w:b/>
        </w:rPr>
      </w:pPr>
    </w:p>
    <w:p w14:paraId="028FB029" w14:textId="5D65CF43" w:rsidR="00A9716A" w:rsidRDefault="00A9716A" w:rsidP="00CC5477">
      <w:pPr>
        <w:spacing w:after="0" w:line="240" w:lineRule="auto"/>
        <w:rPr>
          <w:rFonts w:ascii="Century Gothic" w:hAnsi="Century Gothic"/>
          <w:b/>
        </w:rPr>
      </w:pPr>
    </w:p>
    <w:p w14:paraId="25CD2A4A" w14:textId="4ADC2768" w:rsidR="00A9716A" w:rsidRDefault="00A9716A" w:rsidP="00CC5477">
      <w:pPr>
        <w:spacing w:after="0" w:line="240" w:lineRule="auto"/>
        <w:rPr>
          <w:rFonts w:ascii="Century Gothic" w:hAnsi="Century Gothic"/>
          <w:b/>
        </w:rPr>
      </w:pPr>
    </w:p>
    <w:p w14:paraId="7AE0A867" w14:textId="17A97FA4" w:rsidR="00A9716A" w:rsidRDefault="00A9716A" w:rsidP="00CC5477">
      <w:pPr>
        <w:spacing w:after="0" w:line="240" w:lineRule="auto"/>
        <w:rPr>
          <w:rFonts w:ascii="Century Gothic" w:hAnsi="Century Gothic"/>
          <w:b/>
        </w:rPr>
      </w:pPr>
    </w:p>
    <w:p w14:paraId="5C9272BE" w14:textId="5666E650" w:rsidR="00A9716A" w:rsidRDefault="00A9716A" w:rsidP="00CC5477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NB:</w:t>
      </w:r>
    </w:p>
    <w:p w14:paraId="49C34E20" w14:textId="1EF289DC" w:rsidR="002C1059" w:rsidRDefault="002C1059" w:rsidP="002C1059">
      <w:pPr>
        <w:pStyle w:val="ListParagraph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jc w:val="both"/>
        <w:rPr>
          <w:rFonts w:ascii="Century Gothic" w:hAnsi="Century Gothic"/>
          <w:sz w:val="18"/>
          <w:szCs w:val="18"/>
        </w:rPr>
      </w:pPr>
      <w:r w:rsidRPr="002C1059">
        <w:rPr>
          <w:rFonts w:ascii="Century Gothic" w:hAnsi="Century Gothic"/>
          <w:sz w:val="18"/>
          <w:szCs w:val="18"/>
        </w:rPr>
        <w:t>Purchase</w:t>
      </w:r>
      <w:r w:rsidR="00A9716A" w:rsidRPr="002C1059">
        <w:rPr>
          <w:rFonts w:ascii="Century Gothic" w:hAnsi="Century Gothic"/>
          <w:sz w:val="18"/>
          <w:szCs w:val="18"/>
        </w:rPr>
        <w:t xml:space="preserve"> Committee recommendation</w:t>
      </w:r>
      <w:r w:rsidR="002F22CC" w:rsidRPr="002C1059">
        <w:rPr>
          <w:rFonts w:ascii="Century Gothic" w:hAnsi="Century Gothic"/>
          <w:sz w:val="18"/>
          <w:szCs w:val="18"/>
        </w:rPr>
        <w:t>s</w:t>
      </w:r>
      <w:r w:rsidR="00A9716A" w:rsidRPr="002C1059">
        <w:rPr>
          <w:rFonts w:ascii="Century Gothic" w:hAnsi="Century Gothic"/>
          <w:sz w:val="18"/>
          <w:szCs w:val="18"/>
        </w:rPr>
        <w:t xml:space="preserve"> shall be </w:t>
      </w:r>
      <w:r>
        <w:rPr>
          <w:rFonts w:ascii="Century Gothic" w:hAnsi="Century Gothic"/>
          <w:sz w:val="18"/>
          <w:szCs w:val="18"/>
        </w:rPr>
        <w:t>obtained in case of estimated value is more than 10 lakhs.</w:t>
      </w:r>
    </w:p>
    <w:p w14:paraId="7185EA9D" w14:textId="4ABDEF4F" w:rsidR="00855C81" w:rsidRDefault="00855C81" w:rsidP="002C1059">
      <w:pPr>
        <w:spacing w:before="120" w:after="0" w:line="240" w:lineRule="auto"/>
        <w:ind w:left="357"/>
        <w:jc w:val="both"/>
        <w:rPr>
          <w:rFonts w:ascii="Century Gothic" w:hAnsi="Century Gothic"/>
          <w:sz w:val="18"/>
          <w:szCs w:val="18"/>
        </w:rPr>
      </w:pPr>
    </w:p>
    <w:p w14:paraId="73927A8B" w14:textId="55742653" w:rsidR="002C1059" w:rsidRDefault="002C1059" w:rsidP="002C1059">
      <w:pPr>
        <w:spacing w:before="120" w:after="0" w:line="240" w:lineRule="auto"/>
        <w:ind w:left="357"/>
        <w:jc w:val="both"/>
        <w:rPr>
          <w:rFonts w:ascii="Century Gothic" w:hAnsi="Century Gothic"/>
          <w:sz w:val="18"/>
          <w:szCs w:val="18"/>
        </w:rPr>
      </w:pPr>
    </w:p>
    <w:p w14:paraId="63EF137E" w14:textId="65CBC4B4" w:rsidR="002C1059" w:rsidRDefault="002C1059" w:rsidP="002C1059">
      <w:pPr>
        <w:spacing w:before="120" w:after="0" w:line="240" w:lineRule="auto"/>
        <w:ind w:left="357"/>
        <w:jc w:val="both"/>
        <w:rPr>
          <w:rFonts w:ascii="Century Gothic" w:hAnsi="Century Gothic"/>
          <w:sz w:val="18"/>
          <w:szCs w:val="18"/>
        </w:rPr>
      </w:pPr>
    </w:p>
    <w:p w14:paraId="554617DD" w14:textId="7D0E5764" w:rsidR="002C1059" w:rsidRDefault="002C1059" w:rsidP="002C1059">
      <w:pPr>
        <w:spacing w:before="120" w:after="0" w:line="240" w:lineRule="auto"/>
        <w:ind w:left="357"/>
        <w:jc w:val="both"/>
        <w:rPr>
          <w:rFonts w:ascii="Century Gothic" w:hAnsi="Century Gothic"/>
          <w:sz w:val="18"/>
          <w:szCs w:val="18"/>
        </w:rPr>
      </w:pPr>
    </w:p>
    <w:p w14:paraId="2A3B9CED" w14:textId="4C0004D7" w:rsidR="002C1059" w:rsidRDefault="002C1059" w:rsidP="002C1059">
      <w:pPr>
        <w:spacing w:before="120" w:after="0" w:line="240" w:lineRule="auto"/>
        <w:ind w:left="357"/>
        <w:jc w:val="both"/>
        <w:rPr>
          <w:rFonts w:ascii="Century Gothic" w:hAnsi="Century Gothic"/>
          <w:sz w:val="18"/>
          <w:szCs w:val="18"/>
        </w:rPr>
      </w:pPr>
    </w:p>
    <w:p w14:paraId="37C696A8" w14:textId="588E69BF" w:rsidR="002C1059" w:rsidRDefault="002C1059" w:rsidP="002C1059">
      <w:pPr>
        <w:spacing w:before="120" w:after="0" w:line="240" w:lineRule="auto"/>
        <w:ind w:left="357"/>
        <w:jc w:val="both"/>
        <w:rPr>
          <w:rFonts w:ascii="Century Gothic" w:hAnsi="Century Gothic"/>
          <w:sz w:val="18"/>
          <w:szCs w:val="18"/>
        </w:rPr>
      </w:pPr>
    </w:p>
    <w:p w14:paraId="6A7B9F7F" w14:textId="77777777" w:rsidR="002C1059" w:rsidRPr="002C1059" w:rsidRDefault="002C1059" w:rsidP="002C1059">
      <w:pPr>
        <w:spacing w:before="120" w:after="0" w:line="240" w:lineRule="auto"/>
        <w:ind w:left="357"/>
        <w:jc w:val="both"/>
        <w:rPr>
          <w:rFonts w:ascii="Century Gothic" w:hAnsi="Century Gothic"/>
          <w:sz w:val="18"/>
          <w:szCs w:val="18"/>
        </w:rPr>
      </w:pPr>
    </w:p>
    <w:p w14:paraId="5BA6009C" w14:textId="599F7976" w:rsidR="00855C81" w:rsidRDefault="00855C81" w:rsidP="00855C81">
      <w:pPr>
        <w:spacing w:before="120" w:after="0" w:line="240" w:lineRule="auto"/>
        <w:jc w:val="both"/>
        <w:rPr>
          <w:rFonts w:ascii="Century Gothic" w:hAnsi="Century Gothic"/>
          <w:sz w:val="18"/>
          <w:szCs w:val="18"/>
        </w:rPr>
      </w:pPr>
    </w:p>
    <w:p w14:paraId="56039B14" w14:textId="636127BA" w:rsidR="002C1059" w:rsidRDefault="002C1059" w:rsidP="00855C81">
      <w:pPr>
        <w:spacing w:before="120" w:after="0" w:line="240" w:lineRule="auto"/>
        <w:jc w:val="both"/>
        <w:rPr>
          <w:rFonts w:ascii="Century Gothic" w:hAnsi="Century Gothic"/>
          <w:sz w:val="18"/>
          <w:szCs w:val="18"/>
        </w:rPr>
      </w:pPr>
    </w:p>
    <w:p w14:paraId="426E9FF6" w14:textId="77777777" w:rsidR="006A6ACD" w:rsidRDefault="006A6ACD" w:rsidP="002C1059">
      <w:pPr>
        <w:rPr>
          <w:rFonts w:ascii="Century Gothic" w:hAnsi="Century Gothic"/>
          <w:b/>
          <w:sz w:val="44"/>
          <w:szCs w:val="44"/>
        </w:rPr>
      </w:pPr>
    </w:p>
    <w:p w14:paraId="502210BB" w14:textId="77777777" w:rsidR="006A6ACD" w:rsidRDefault="006A6ACD" w:rsidP="002C1059">
      <w:pPr>
        <w:rPr>
          <w:rFonts w:ascii="Century Gothic" w:hAnsi="Century Gothic"/>
          <w:b/>
          <w:sz w:val="44"/>
          <w:szCs w:val="44"/>
        </w:rPr>
      </w:pPr>
    </w:p>
    <w:p w14:paraId="702B8B1C" w14:textId="28FB6A19" w:rsidR="002C1059" w:rsidRPr="00A9716A" w:rsidRDefault="002C1059" w:rsidP="002C1059">
      <w:pPr>
        <w:rPr>
          <w:rFonts w:ascii="Century Gothic" w:hAnsi="Century Gothic"/>
          <w:b/>
          <w:sz w:val="44"/>
          <w:szCs w:val="44"/>
        </w:rPr>
      </w:pPr>
      <w:r w:rsidRPr="00A9716A">
        <w:rPr>
          <w:rFonts w:ascii="Century Gothic" w:hAnsi="Century Gothic"/>
          <w:b/>
          <w:sz w:val="44"/>
          <w:szCs w:val="44"/>
        </w:rPr>
        <w:t>---------------------------------------------------</w:t>
      </w:r>
    </w:p>
    <w:p w14:paraId="213E0621" w14:textId="77777777" w:rsidR="002C1059" w:rsidRPr="002C1059" w:rsidRDefault="002C1059" w:rsidP="00855C81">
      <w:pPr>
        <w:spacing w:before="120"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14:paraId="3239CBE7" w14:textId="2AD889C7" w:rsidR="00855C81" w:rsidRPr="007B37FE" w:rsidRDefault="00855C81" w:rsidP="00855C81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7B37FE">
        <w:rPr>
          <w:rFonts w:ascii="Century Gothic" w:hAnsi="Century Gothic"/>
          <w:b/>
          <w:sz w:val="28"/>
          <w:szCs w:val="28"/>
          <w:u w:val="single"/>
        </w:rPr>
        <w:t>PURCHASE C</w:t>
      </w:r>
      <w:r>
        <w:rPr>
          <w:rFonts w:ascii="Century Gothic" w:hAnsi="Century Gothic"/>
          <w:b/>
          <w:sz w:val="28"/>
          <w:szCs w:val="28"/>
          <w:u w:val="single"/>
        </w:rPr>
        <w:t>UM STE C</w:t>
      </w:r>
      <w:r w:rsidRPr="007B37FE">
        <w:rPr>
          <w:rFonts w:ascii="Century Gothic" w:hAnsi="Century Gothic"/>
          <w:b/>
          <w:sz w:val="28"/>
          <w:szCs w:val="28"/>
          <w:u w:val="single"/>
        </w:rPr>
        <w:t>OMMITTEE</w:t>
      </w:r>
      <w:r>
        <w:rPr>
          <w:rFonts w:ascii="Century Gothic" w:hAnsi="Century Gothic"/>
          <w:b/>
          <w:sz w:val="28"/>
          <w:szCs w:val="28"/>
          <w:u w:val="single"/>
        </w:rPr>
        <w:t xml:space="preserve"> </w:t>
      </w:r>
      <w:r w:rsidRPr="007B37FE">
        <w:rPr>
          <w:rFonts w:ascii="Century Gothic" w:hAnsi="Century Gothic"/>
          <w:b/>
          <w:sz w:val="28"/>
          <w:szCs w:val="28"/>
          <w:u w:val="single"/>
        </w:rPr>
        <w:t>RECOMMENDATION</w:t>
      </w:r>
    </w:p>
    <w:p w14:paraId="6E502B4A" w14:textId="77777777" w:rsidR="00855C81" w:rsidRDefault="00855C81" w:rsidP="00855C81">
      <w:pPr>
        <w:spacing w:after="0"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  Date: </w:t>
      </w:r>
    </w:p>
    <w:p w14:paraId="1499B5F0" w14:textId="77777777" w:rsidR="00855C81" w:rsidRDefault="00855C81" w:rsidP="00855C81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</w:p>
    <w:p w14:paraId="50C2261E" w14:textId="77777777" w:rsidR="00855C81" w:rsidRDefault="00855C81" w:rsidP="00855C81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555DE6">
        <w:rPr>
          <w:rFonts w:ascii="Century Gothic" w:hAnsi="Century Gothic"/>
          <w:sz w:val="24"/>
          <w:szCs w:val="24"/>
        </w:rPr>
        <w:t xml:space="preserve">The </w:t>
      </w:r>
      <w:r>
        <w:rPr>
          <w:rFonts w:ascii="Century Gothic" w:hAnsi="Century Gothic"/>
          <w:sz w:val="24"/>
          <w:szCs w:val="24"/>
        </w:rPr>
        <w:t>Purchase c</w:t>
      </w:r>
      <w:r w:rsidRPr="00855C81">
        <w:rPr>
          <w:rFonts w:ascii="Century Gothic" w:hAnsi="Century Gothic"/>
          <w:sz w:val="24"/>
          <w:szCs w:val="24"/>
        </w:rPr>
        <w:t xml:space="preserve">um </w:t>
      </w:r>
      <w:r>
        <w:rPr>
          <w:rFonts w:ascii="Century Gothic" w:hAnsi="Century Gothic"/>
          <w:sz w:val="24"/>
          <w:szCs w:val="24"/>
        </w:rPr>
        <w:t xml:space="preserve">STE Committee scrutinised the above purchase proposal. In view of the reasons / Justifications furnished by the Indenting Division, the Committee is of the opinion that, the quantity proposed to be purchased is justifiable and the estimated cost is reasonable. </w:t>
      </w:r>
    </w:p>
    <w:p w14:paraId="1F25EE41" w14:textId="729346D6" w:rsidR="00855C81" w:rsidRDefault="00855C81" w:rsidP="00855C81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committee is of opinion that the reason/justification</w:t>
      </w:r>
      <w:r w:rsidR="002C1059">
        <w:rPr>
          <w:rFonts w:ascii="Century Gothic" w:hAnsi="Century Gothic"/>
          <w:sz w:val="24"/>
          <w:szCs w:val="24"/>
        </w:rPr>
        <w:t xml:space="preserve"> furnished by the indenting division</w:t>
      </w:r>
      <w:r>
        <w:rPr>
          <w:rFonts w:ascii="Century Gothic" w:hAnsi="Century Gothic"/>
          <w:sz w:val="24"/>
          <w:szCs w:val="24"/>
        </w:rPr>
        <w:t xml:space="preserve"> for </w:t>
      </w:r>
      <w:r w:rsidR="002C1059">
        <w:rPr>
          <w:rFonts w:ascii="Century Gothic" w:hAnsi="Century Gothic"/>
          <w:sz w:val="24"/>
          <w:szCs w:val="24"/>
        </w:rPr>
        <w:t>STE, in</w:t>
      </w:r>
      <w:r>
        <w:rPr>
          <w:rFonts w:ascii="Century Gothic" w:hAnsi="Century Gothic"/>
          <w:sz w:val="24"/>
          <w:szCs w:val="24"/>
        </w:rPr>
        <w:t xml:space="preserve"> the purchase proposal is acceptable.</w:t>
      </w:r>
    </w:p>
    <w:p w14:paraId="67E57BFF" w14:textId="5AD6700B" w:rsidR="00855C81" w:rsidRPr="00555DE6" w:rsidRDefault="00855C81" w:rsidP="00855C81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Hence the Committee recommends for the purchase of ……………………………………………………………………………</w:t>
      </w:r>
      <w:proofErr w:type="gramStart"/>
      <w:r>
        <w:rPr>
          <w:rFonts w:ascii="Century Gothic" w:hAnsi="Century Gothic"/>
          <w:sz w:val="24"/>
          <w:szCs w:val="24"/>
        </w:rPr>
        <w:t>…..</w:t>
      </w:r>
      <w:proofErr w:type="gramEnd"/>
      <w:r>
        <w:rPr>
          <w:rFonts w:ascii="Century Gothic" w:hAnsi="Century Gothic"/>
          <w:sz w:val="24"/>
          <w:szCs w:val="24"/>
        </w:rPr>
        <w:t xml:space="preserve"> (materials description &amp; qty.) at an estimated cost of Rs………………………….</w:t>
      </w:r>
      <w:r w:rsidR="002C1059">
        <w:rPr>
          <w:rFonts w:ascii="Century Gothic" w:hAnsi="Century Gothic"/>
          <w:sz w:val="24"/>
          <w:szCs w:val="24"/>
        </w:rPr>
        <w:t xml:space="preserve"> By issuing STE to M/s………….</w:t>
      </w:r>
      <w:r>
        <w:rPr>
          <w:rFonts w:ascii="Century Gothic" w:hAnsi="Century Gothic"/>
          <w:sz w:val="24"/>
          <w:szCs w:val="24"/>
        </w:rPr>
        <w:t xml:space="preserve"> as indicated in the purchase proposal.</w:t>
      </w:r>
    </w:p>
    <w:p w14:paraId="69D2CE3C" w14:textId="77777777" w:rsidR="00855C81" w:rsidRDefault="00855C81" w:rsidP="00855C81">
      <w:pPr>
        <w:rPr>
          <w:rFonts w:ascii="Century Gothic" w:hAnsi="Century Gothic"/>
        </w:rPr>
      </w:pPr>
    </w:p>
    <w:p w14:paraId="573EC384" w14:textId="77777777" w:rsidR="00855C81" w:rsidRDefault="00855C81" w:rsidP="00855C81">
      <w:pPr>
        <w:rPr>
          <w:rFonts w:ascii="Century Gothic" w:hAnsi="Century Gothic"/>
        </w:rPr>
      </w:pPr>
    </w:p>
    <w:p w14:paraId="1DDF7220" w14:textId="48158DF1" w:rsidR="00855C81" w:rsidRDefault="00855C81" w:rsidP="002C1059">
      <w:pPr>
        <w:spacing w:after="0" w:line="240" w:lineRule="auto"/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  <w:r w:rsidR="002C1059">
        <w:rPr>
          <w:rFonts w:ascii="Century Gothic" w:hAnsi="Century Gothic"/>
          <w:b/>
        </w:rPr>
        <w:t>HOD/Indenting division</w:t>
      </w:r>
      <w:r>
        <w:rPr>
          <w:rFonts w:ascii="Century Gothic" w:hAnsi="Century Gothic"/>
          <w:b/>
        </w:rPr>
        <w:t xml:space="preserve">               </w:t>
      </w:r>
      <w:r w:rsidR="002C1059">
        <w:rPr>
          <w:rFonts w:ascii="Century Gothic" w:hAnsi="Century Gothic"/>
          <w:b/>
        </w:rPr>
        <w:t>ACM</w:t>
      </w:r>
      <w:r w:rsidRPr="00124405">
        <w:rPr>
          <w:rFonts w:ascii="Century Gothic" w:hAnsi="Century Gothic"/>
          <w:b/>
        </w:rPr>
        <w:t>/</w:t>
      </w:r>
      <w:r w:rsidR="002C1059">
        <w:rPr>
          <w:rFonts w:ascii="Century Gothic" w:hAnsi="Century Gothic"/>
          <w:b/>
        </w:rPr>
        <w:t>Finance</w:t>
      </w:r>
      <w:r w:rsidRPr="00124405">
        <w:rPr>
          <w:rFonts w:ascii="Century Gothic" w:hAnsi="Century Gothic"/>
          <w:b/>
        </w:rPr>
        <w:tab/>
      </w:r>
      <w:r w:rsidR="002C1059">
        <w:rPr>
          <w:rFonts w:ascii="Century Gothic" w:hAnsi="Century Gothic"/>
          <w:b/>
        </w:rPr>
        <w:t xml:space="preserve">         </w:t>
      </w:r>
      <w:r>
        <w:rPr>
          <w:rFonts w:ascii="Century Gothic" w:hAnsi="Century Gothic"/>
          <w:b/>
        </w:rPr>
        <w:t xml:space="preserve">    </w:t>
      </w:r>
      <w:r w:rsidR="002C1059">
        <w:rPr>
          <w:rFonts w:ascii="Century Gothic" w:hAnsi="Century Gothic"/>
          <w:b/>
        </w:rPr>
        <w:t>DGM</w:t>
      </w:r>
      <w:r w:rsidRPr="00124405">
        <w:rPr>
          <w:rFonts w:ascii="Century Gothic" w:hAnsi="Century Gothic"/>
          <w:b/>
        </w:rPr>
        <w:t>/</w:t>
      </w:r>
      <w:r w:rsidR="002C1059">
        <w:rPr>
          <w:rFonts w:ascii="Century Gothic" w:hAnsi="Century Gothic"/>
          <w:b/>
        </w:rPr>
        <w:t>Purchase</w:t>
      </w:r>
      <w:r>
        <w:rPr>
          <w:rFonts w:ascii="Century Gothic" w:hAnsi="Century Gothic"/>
          <w:b/>
        </w:rPr>
        <w:t xml:space="preserve">                 </w:t>
      </w:r>
    </w:p>
    <w:p w14:paraId="6FB24D84" w14:textId="66DEA832" w:rsidR="00855C81" w:rsidRDefault="002C1059" w:rsidP="00855C81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</w:p>
    <w:p w14:paraId="2654B997" w14:textId="77777777" w:rsidR="00855C81" w:rsidRDefault="00855C81" w:rsidP="00855C81">
      <w:pPr>
        <w:spacing w:after="0" w:line="240" w:lineRule="auto"/>
        <w:rPr>
          <w:rFonts w:ascii="Century Gothic" w:hAnsi="Century Gothic"/>
          <w:b/>
        </w:rPr>
      </w:pPr>
    </w:p>
    <w:p w14:paraId="1B609A6B" w14:textId="77777777" w:rsidR="00855C81" w:rsidRDefault="00855C81" w:rsidP="00855C81">
      <w:pPr>
        <w:spacing w:after="0" w:line="240" w:lineRule="auto"/>
        <w:rPr>
          <w:rFonts w:ascii="Century Gothic" w:hAnsi="Century Gothic"/>
          <w:b/>
        </w:rPr>
      </w:pPr>
    </w:p>
    <w:p w14:paraId="6410B610" w14:textId="77777777" w:rsidR="00855C81" w:rsidRDefault="00855C81" w:rsidP="00855C81">
      <w:pPr>
        <w:spacing w:after="0" w:line="240" w:lineRule="auto"/>
        <w:rPr>
          <w:rFonts w:ascii="Century Gothic" w:hAnsi="Century Gothic"/>
          <w:b/>
        </w:rPr>
      </w:pPr>
    </w:p>
    <w:p w14:paraId="702570AE" w14:textId="77777777" w:rsidR="00855C81" w:rsidRDefault="00855C81" w:rsidP="00855C81">
      <w:pPr>
        <w:spacing w:after="0" w:line="240" w:lineRule="auto"/>
        <w:rPr>
          <w:rFonts w:ascii="Century Gothic" w:hAnsi="Century Gothic"/>
          <w:b/>
        </w:rPr>
      </w:pPr>
    </w:p>
    <w:p w14:paraId="6760C07D" w14:textId="77777777" w:rsidR="00855C81" w:rsidRDefault="00855C81" w:rsidP="00855C81">
      <w:pPr>
        <w:spacing w:after="0" w:line="240" w:lineRule="auto"/>
        <w:rPr>
          <w:rFonts w:ascii="Century Gothic" w:hAnsi="Century Gothic"/>
          <w:b/>
        </w:rPr>
      </w:pPr>
    </w:p>
    <w:p w14:paraId="05C5703A" w14:textId="77777777" w:rsidR="00855C81" w:rsidRDefault="00855C81" w:rsidP="00855C81">
      <w:pPr>
        <w:spacing w:after="0" w:line="240" w:lineRule="auto"/>
        <w:rPr>
          <w:rFonts w:ascii="Century Gothic" w:hAnsi="Century Gothic"/>
          <w:b/>
        </w:rPr>
      </w:pPr>
    </w:p>
    <w:p w14:paraId="026F1B5E" w14:textId="77777777" w:rsidR="00855C81" w:rsidRDefault="00855C81" w:rsidP="00855C81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NB:</w:t>
      </w:r>
    </w:p>
    <w:p w14:paraId="5FD6103D" w14:textId="5D92EFF6" w:rsidR="00855C81" w:rsidRDefault="00855C81" w:rsidP="00855C81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  <w:jc w:val="both"/>
        <w:rPr>
          <w:rFonts w:ascii="Century Gothic" w:hAnsi="Century Gothic"/>
          <w:sz w:val="18"/>
          <w:szCs w:val="18"/>
        </w:rPr>
      </w:pPr>
      <w:r w:rsidRPr="00453AC4">
        <w:rPr>
          <w:rFonts w:ascii="Century Gothic" w:hAnsi="Century Gothic"/>
          <w:sz w:val="18"/>
          <w:szCs w:val="18"/>
        </w:rPr>
        <w:t xml:space="preserve">Purchase </w:t>
      </w:r>
      <w:r>
        <w:rPr>
          <w:rFonts w:ascii="Century Gothic" w:hAnsi="Century Gothic"/>
          <w:sz w:val="18"/>
          <w:szCs w:val="18"/>
        </w:rPr>
        <w:t>Proposal</w:t>
      </w:r>
      <w:r w:rsidRPr="00453AC4">
        <w:rPr>
          <w:rFonts w:ascii="Century Gothic" w:hAnsi="Century Gothic"/>
          <w:sz w:val="18"/>
          <w:szCs w:val="18"/>
        </w:rPr>
        <w:t xml:space="preserve"> Proforma, along with </w:t>
      </w:r>
      <w:r w:rsidR="002C1059" w:rsidRPr="002C1059">
        <w:rPr>
          <w:rFonts w:ascii="Century Gothic" w:hAnsi="Century Gothic"/>
          <w:sz w:val="18"/>
          <w:szCs w:val="18"/>
        </w:rPr>
        <w:t xml:space="preserve">Purchase cum STE Committee </w:t>
      </w:r>
      <w:r w:rsidRPr="00453AC4">
        <w:rPr>
          <w:rFonts w:ascii="Century Gothic" w:hAnsi="Century Gothic"/>
          <w:sz w:val="18"/>
          <w:szCs w:val="18"/>
        </w:rPr>
        <w:t xml:space="preserve">recommendation shall be attached with the proposal note </w:t>
      </w:r>
      <w:r>
        <w:rPr>
          <w:rFonts w:ascii="Century Gothic" w:hAnsi="Century Gothic"/>
          <w:sz w:val="18"/>
          <w:szCs w:val="18"/>
        </w:rPr>
        <w:t xml:space="preserve">while </w:t>
      </w:r>
      <w:r w:rsidRPr="00453AC4">
        <w:rPr>
          <w:rFonts w:ascii="Century Gothic" w:hAnsi="Century Gothic"/>
          <w:sz w:val="18"/>
          <w:szCs w:val="18"/>
        </w:rPr>
        <w:t>seeking administrative app</w:t>
      </w:r>
      <w:r w:rsidR="002C1059">
        <w:rPr>
          <w:rFonts w:ascii="Century Gothic" w:hAnsi="Century Gothic"/>
          <w:sz w:val="18"/>
          <w:szCs w:val="18"/>
        </w:rPr>
        <w:t>roval from competent authority</w:t>
      </w:r>
    </w:p>
    <w:p w14:paraId="21DDF69F" w14:textId="517422EB" w:rsidR="002C1059" w:rsidRPr="002C1059" w:rsidRDefault="002C1059" w:rsidP="00C90717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  <w:jc w:val="both"/>
        <w:rPr>
          <w:rFonts w:ascii="Century Gothic" w:hAnsi="Century Gothic"/>
          <w:sz w:val="18"/>
          <w:szCs w:val="18"/>
        </w:rPr>
      </w:pPr>
      <w:r w:rsidRPr="002C1059">
        <w:rPr>
          <w:rFonts w:ascii="Century Gothic" w:hAnsi="Century Gothic"/>
          <w:sz w:val="18"/>
          <w:szCs w:val="18"/>
        </w:rPr>
        <w:t>Purchase cum STE Committee shall be obtained if the estimated valu</w:t>
      </w:r>
      <w:r>
        <w:rPr>
          <w:rFonts w:ascii="Century Gothic" w:hAnsi="Century Gothic"/>
          <w:sz w:val="18"/>
          <w:szCs w:val="18"/>
        </w:rPr>
        <w:t>e is more than 20 lakhs</w:t>
      </w:r>
    </w:p>
    <w:sectPr w:rsidR="002C1059" w:rsidRPr="002C1059" w:rsidSect="005D176C">
      <w:pgSz w:w="11906" w:h="16838"/>
      <w:pgMar w:top="426" w:right="991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FF2"/>
    <w:multiLevelType w:val="hybridMultilevel"/>
    <w:tmpl w:val="8D7AE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5F92"/>
    <w:multiLevelType w:val="hybridMultilevel"/>
    <w:tmpl w:val="CE3EC84C"/>
    <w:lvl w:ilvl="0" w:tplc="54129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F0A7A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6B81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42992"/>
    <w:multiLevelType w:val="hybridMultilevel"/>
    <w:tmpl w:val="7116F662"/>
    <w:lvl w:ilvl="0" w:tplc="B562F6F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B1B8A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A2E79"/>
    <w:multiLevelType w:val="hybridMultilevel"/>
    <w:tmpl w:val="4080B946"/>
    <w:lvl w:ilvl="0" w:tplc="25AEE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B7F92"/>
    <w:multiLevelType w:val="hybridMultilevel"/>
    <w:tmpl w:val="C674F8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F428D"/>
    <w:multiLevelType w:val="hybridMultilevel"/>
    <w:tmpl w:val="20F4A732"/>
    <w:lvl w:ilvl="0" w:tplc="2CDEC1D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5CB1C90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111D1"/>
    <w:multiLevelType w:val="hybridMultilevel"/>
    <w:tmpl w:val="8A100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33C4D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0450"/>
    <w:multiLevelType w:val="hybridMultilevel"/>
    <w:tmpl w:val="5D2A6FA0"/>
    <w:lvl w:ilvl="0" w:tplc="B3740A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46355"/>
    <w:multiLevelType w:val="hybridMultilevel"/>
    <w:tmpl w:val="44363C70"/>
    <w:lvl w:ilvl="0" w:tplc="46A48582">
      <w:start w:val="1"/>
      <w:numFmt w:val="upperLetter"/>
      <w:lvlText w:val="%1."/>
      <w:lvlJc w:val="left"/>
      <w:pPr>
        <w:ind w:left="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4" w15:restartNumberingAfterBreak="0">
    <w:nsid w:val="5A58324D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A5468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86CDA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D38DD"/>
    <w:multiLevelType w:val="hybridMultilevel"/>
    <w:tmpl w:val="4080B946"/>
    <w:lvl w:ilvl="0" w:tplc="25AEE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534BA"/>
    <w:multiLevelType w:val="hybridMultilevel"/>
    <w:tmpl w:val="9F2E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16768"/>
    <w:multiLevelType w:val="hybridMultilevel"/>
    <w:tmpl w:val="2C449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B2C8C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2906">
    <w:abstractNumId w:val="10"/>
  </w:num>
  <w:num w:numId="2" w16cid:durableId="1061905580">
    <w:abstractNumId w:val="9"/>
  </w:num>
  <w:num w:numId="3" w16cid:durableId="757169979">
    <w:abstractNumId w:val="13"/>
  </w:num>
  <w:num w:numId="4" w16cid:durableId="1690374361">
    <w:abstractNumId w:val="4"/>
  </w:num>
  <w:num w:numId="5" w16cid:durableId="263880429">
    <w:abstractNumId w:val="20"/>
  </w:num>
  <w:num w:numId="6" w16cid:durableId="170217471">
    <w:abstractNumId w:val="16"/>
  </w:num>
  <w:num w:numId="7" w16cid:durableId="1022366553">
    <w:abstractNumId w:val="3"/>
  </w:num>
  <w:num w:numId="8" w16cid:durableId="1336960999">
    <w:abstractNumId w:val="2"/>
  </w:num>
  <w:num w:numId="9" w16cid:durableId="1683318596">
    <w:abstractNumId w:val="14"/>
  </w:num>
  <w:num w:numId="10" w16cid:durableId="809831513">
    <w:abstractNumId w:val="11"/>
  </w:num>
  <w:num w:numId="11" w16cid:durableId="1880971718">
    <w:abstractNumId w:val="15"/>
  </w:num>
  <w:num w:numId="12" w16cid:durableId="762921721">
    <w:abstractNumId w:val="19"/>
  </w:num>
  <w:num w:numId="13" w16cid:durableId="1506631452">
    <w:abstractNumId w:val="5"/>
  </w:num>
  <w:num w:numId="14" w16cid:durableId="2093115703">
    <w:abstractNumId w:val="1"/>
  </w:num>
  <w:num w:numId="15" w16cid:durableId="1296377434">
    <w:abstractNumId w:val="18"/>
  </w:num>
  <w:num w:numId="16" w16cid:durableId="615914833">
    <w:abstractNumId w:val="8"/>
  </w:num>
  <w:num w:numId="17" w16cid:durableId="1373730608">
    <w:abstractNumId w:val="0"/>
  </w:num>
  <w:num w:numId="18" w16cid:durableId="1622609443">
    <w:abstractNumId w:val="17"/>
  </w:num>
  <w:num w:numId="19" w16cid:durableId="448474853">
    <w:abstractNumId w:val="7"/>
  </w:num>
  <w:num w:numId="20" w16cid:durableId="370804741">
    <w:abstractNumId w:val="12"/>
  </w:num>
  <w:num w:numId="21" w16cid:durableId="1290284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E9"/>
    <w:rsid w:val="0000173A"/>
    <w:rsid w:val="0000492C"/>
    <w:rsid w:val="00033E22"/>
    <w:rsid w:val="0003400A"/>
    <w:rsid w:val="00091C43"/>
    <w:rsid w:val="000A5939"/>
    <w:rsid w:val="000C2433"/>
    <w:rsid w:val="000C6043"/>
    <w:rsid w:val="000E1CC6"/>
    <w:rsid w:val="000F0343"/>
    <w:rsid w:val="000F682A"/>
    <w:rsid w:val="000F6B22"/>
    <w:rsid w:val="00100866"/>
    <w:rsid w:val="00106EB5"/>
    <w:rsid w:val="0011718C"/>
    <w:rsid w:val="00124405"/>
    <w:rsid w:val="0014776C"/>
    <w:rsid w:val="00171FBB"/>
    <w:rsid w:val="001748A9"/>
    <w:rsid w:val="00183324"/>
    <w:rsid w:val="001873C5"/>
    <w:rsid w:val="00196C31"/>
    <w:rsid w:val="001C6AE0"/>
    <w:rsid w:val="001E4B13"/>
    <w:rsid w:val="0020023E"/>
    <w:rsid w:val="0021588E"/>
    <w:rsid w:val="002636E5"/>
    <w:rsid w:val="00274E22"/>
    <w:rsid w:val="00287A35"/>
    <w:rsid w:val="0029209E"/>
    <w:rsid w:val="00293273"/>
    <w:rsid w:val="002C1059"/>
    <w:rsid w:val="002C39AA"/>
    <w:rsid w:val="002E376E"/>
    <w:rsid w:val="002F22CC"/>
    <w:rsid w:val="00336621"/>
    <w:rsid w:val="0036004A"/>
    <w:rsid w:val="00377923"/>
    <w:rsid w:val="00387232"/>
    <w:rsid w:val="00391D82"/>
    <w:rsid w:val="00393727"/>
    <w:rsid w:val="003B2B56"/>
    <w:rsid w:val="003B458D"/>
    <w:rsid w:val="003C2B9C"/>
    <w:rsid w:val="003C4A55"/>
    <w:rsid w:val="003D35AE"/>
    <w:rsid w:val="003E28FA"/>
    <w:rsid w:val="003E5AFF"/>
    <w:rsid w:val="003E69B7"/>
    <w:rsid w:val="0041497C"/>
    <w:rsid w:val="00442C16"/>
    <w:rsid w:val="00453AC4"/>
    <w:rsid w:val="00461859"/>
    <w:rsid w:val="00482A64"/>
    <w:rsid w:val="00494514"/>
    <w:rsid w:val="00500E10"/>
    <w:rsid w:val="00505092"/>
    <w:rsid w:val="00520A5D"/>
    <w:rsid w:val="00530D1A"/>
    <w:rsid w:val="005470D0"/>
    <w:rsid w:val="00555DE6"/>
    <w:rsid w:val="00572F67"/>
    <w:rsid w:val="00584524"/>
    <w:rsid w:val="005865DC"/>
    <w:rsid w:val="00593B33"/>
    <w:rsid w:val="005A169E"/>
    <w:rsid w:val="005A7FCA"/>
    <w:rsid w:val="005D1635"/>
    <w:rsid w:val="005D176C"/>
    <w:rsid w:val="005D36DA"/>
    <w:rsid w:val="005D7218"/>
    <w:rsid w:val="005D751D"/>
    <w:rsid w:val="0062746D"/>
    <w:rsid w:val="0063408C"/>
    <w:rsid w:val="006409E9"/>
    <w:rsid w:val="00656563"/>
    <w:rsid w:val="0068722B"/>
    <w:rsid w:val="00691C49"/>
    <w:rsid w:val="006A6ACD"/>
    <w:rsid w:val="006A7741"/>
    <w:rsid w:val="006C37F2"/>
    <w:rsid w:val="006C5E79"/>
    <w:rsid w:val="006D60FB"/>
    <w:rsid w:val="006E6D09"/>
    <w:rsid w:val="00710DE9"/>
    <w:rsid w:val="00714B1A"/>
    <w:rsid w:val="00716C97"/>
    <w:rsid w:val="0072272E"/>
    <w:rsid w:val="00750789"/>
    <w:rsid w:val="00750B1F"/>
    <w:rsid w:val="00756AC2"/>
    <w:rsid w:val="00763212"/>
    <w:rsid w:val="00764569"/>
    <w:rsid w:val="00772E40"/>
    <w:rsid w:val="00784A15"/>
    <w:rsid w:val="007978D7"/>
    <w:rsid w:val="007A5021"/>
    <w:rsid w:val="007B0930"/>
    <w:rsid w:val="007B1AFA"/>
    <w:rsid w:val="007B37FE"/>
    <w:rsid w:val="007B7036"/>
    <w:rsid w:val="007F1020"/>
    <w:rsid w:val="00806E16"/>
    <w:rsid w:val="00811755"/>
    <w:rsid w:val="0082197C"/>
    <w:rsid w:val="00837927"/>
    <w:rsid w:val="00855C81"/>
    <w:rsid w:val="00860981"/>
    <w:rsid w:val="008725B2"/>
    <w:rsid w:val="00880A49"/>
    <w:rsid w:val="00882779"/>
    <w:rsid w:val="0089298E"/>
    <w:rsid w:val="008A0AB6"/>
    <w:rsid w:val="008B470F"/>
    <w:rsid w:val="00910A72"/>
    <w:rsid w:val="00927CF1"/>
    <w:rsid w:val="0093744E"/>
    <w:rsid w:val="009429B3"/>
    <w:rsid w:val="00955477"/>
    <w:rsid w:val="009802FE"/>
    <w:rsid w:val="009C1E1F"/>
    <w:rsid w:val="009C5894"/>
    <w:rsid w:val="009E0808"/>
    <w:rsid w:val="00A116A7"/>
    <w:rsid w:val="00A12F8D"/>
    <w:rsid w:val="00A31904"/>
    <w:rsid w:val="00A51827"/>
    <w:rsid w:val="00A63C40"/>
    <w:rsid w:val="00A71900"/>
    <w:rsid w:val="00A82B01"/>
    <w:rsid w:val="00A868BA"/>
    <w:rsid w:val="00A965B9"/>
    <w:rsid w:val="00A9716A"/>
    <w:rsid w:val="00AD112F"/>
    <w:rsid w:val="00B12C2E"/>
    <w:rsid w:val="00B16442"/>
    <w:rsid w:val="00B254CE"/>
    <w:rsid w:val="00B54750"/>
    <w:rsid w:val="00B93DDA"/>
    <w:rsid w:val="00B9512E"/>
    <w:rsid w:val="00BA0CD2"/>
    <w:rsid w:val="00BA7AC8"/>
    <w:rsid w:val="00BB6D7E"/>
    <w:rsid w:val="00BD2F0A"/>
    <w:rsid w:val="00C93229"/>
    <w:rsid w:val="00CA71D2"/>
    <w:rsid w:val="00CB5434"/>
    <w:rsid w:val="00CC2E05"/>
    <w:rsid w:val="00CC42EF"/>
    <w:rsid w:val="00CC5477"/>
    <w:rsid w:val="00CD1E16"/>
    <w:rsid w:val="00CF1AD9"/>
    <w:rsid w:val="00CF7522"/>
    <w:rsid w:val="00D0449C"/>
    <w:rsid w:val="00D12522"/>
    <w:rsid w:val="00D13133"/>
    <w:rsid w:val="00D16B63"/>
    <w:rsid w:val="00D2388D"/>
    <w:rsid w:val="00D246D3"/>
    <w:rsid w:val="00D25935"/>
    <w:rsid w:val="00D40C55"/>
    <w:rsid w:val="00D56FD1"/>
    <w:rsid w:val="00D61E13"/>
    <w:rsid w:val="00D7764A"/>
    <w:rsid w:val="00D84A99"/>
    <w:rsid w:val="00D8765C"/>
    <w:rsid w:val="00D91BC4"/>
    <w:rsid w:val="00D92756"/>
    <w:rsid w:val="00DA49BA"/>
    <w:rsid w:val="00DC3EC6"/>
    <w:rsid w:val="00DC673A"/>
    <w:rsid w:val="00DD432F"/>
    <w:rsid w:val="00E0478E"/>
    <w:rsid w:val="00E14DCD"/>
    <w:rsid w:val="00E226EA"/>
    <w:rsid w:val="00E24C3D"/>
    <w:rsid w:val="00E24EBB"/>
    <w:rsid w:val="00E25A89"/>
    <w:rsid w:val="00E3638B"/>
    <w:rsid w:val="00E824C5"/>
    <w:rsid w:val="00EA4BED"/>
    <w:rsid w:val="00EA6C1A"/>
    <w:rsid w:val="00EB5A28"/>
    <w:rsid w:val="00ED0482"/>
    <w:rsid w:val="00EE0243"/>
    <w:rsid w:val="00EF33BB"/>
    <w:rsid w:val="00F05993"/>
    <w:rsid w:val="00F075CA"/>
    <w:rsid w:val="00F112DE"/>
    <w:rsid w:val="00F17553"/>
    <w:rsid w:val="00F23257"/>
    <w:rsid w:val="00F23E4B"/>
    <w:rsid w:val="00F2587E"/>
    <w:rsid w:val="00F27077"/>
    <w:rsid w:val="00F2737E"/>
    <w:rsid w:val="00F4476B"/>
    <w:rsid w:val="00F562CB"/>
    <w:rsid w:val="00F705C9"/>
    <w:rsid w:val="00F70FB9"/>
    <w:rsid w:val="00F82D2C"/>
    <w:rsid w:val="00F97346"/>
    <w:rsid w:val="00FD4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D3B1"/>
  <w15:docId w15:val="{B775662F-C36B-45DE-A367-CCC6DB9A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9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4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F9B82-C7AC-4489-9815-C9551FBD7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ntpl82</dc:creator>
  <cp:keywords/>
  <dc:description/>
  <cp:lastModifiedBy>SUNDARARAJAN  C</cp:lastModifiedBy>
  <cp:revision>7</cp:revision>
  <cp:lastPrinted>2019-01-21T06:44:00Z</cp:lastPrinted>
  <dcterms:created xsi:type="dcterms:W3CDTF">2024-09-13T05:32:00Z</dcterms:created>
  <dcterms:modified xsi:type="dcterms:W3CDTF">2025-01-06T07:27:00Z</dcterms:modified>
</cp:coreProperties>
</file>