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Nova Mono" w:cs="Nova Mono" w:eastAsia="Nova Mono" w:hAnsi="Nova Mono"/>
          <w:sz w:val="21"/>
          <w:szCs w:val="21"/>
          <w:highlight w:val="white"/>
          <w:rtl w:val="0"/>
        </w:rPr>
        <w:t xml:space="preserve">⭐Fitur: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1. Desain 2-in-1, tidak hanya lampu LED fitur kepala lampu E27, tetapi juga sebagai kipas, dengan remote control mudah digunakan.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2. TEPAT 10,23 inci berdiameter, built-in 30W 2800K-6500K Dimmable (cahaya putih dingin, cahaya hangat, cahaya alami) Lampu LED, angin lembut dan noise rendah, disesuaikan dalam tiga gigi, dengan kabel catu daya 1M E27.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3. Pasokan Daya adalah sakelar, sakelar catu daya sekali untuk mengubah mode kerja, ada tiga mode kerja: 1 lampu menyala, 2 kipas, 3 kipas + lampu bekerja bersama.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4. Kipas dengan lampu untuk ruang tamu, 10.2 '' Kipas langit -langit modern kecil dengan 3 bilah, kendali jarak jauh, suhu warna yang dapat disesuaikan, untuk penggunaan dalam ruangan.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5. Lakukan sekrup ke dalam soket lampu E27 apa pun, tidak perlu kabel yang diperlukan, instalasi yang efisien dan efisien.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6. 3 bilah kipas yang bagus untuk ruang anak -anak dan pembibitan, juga dapat digunakan untuk ruang tamu, kantor, kamar tidur, dapur, belajar dan banyak lagi.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🏡Informasi produk：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Nama Produk: E27 Lampu Kipas Kepala Ringan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Bahan: Abs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Tegangan: 85-265V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Kekuatan: 30W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Bingkai Lentera: E27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Ukuran tubuh ringan: 250*110mm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Gaya: Minimalis modern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Mode Kontrol: Kontrol Jarak Jauh/Sakelar Dinding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Ruang yang berlaku: Ruang tamu, kamar tidur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