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E6" w:rsidRDefault="00EB1FCC">
      <w:pPr>
        <w:widowControl/>
        <w:spacing w:beforeAutospacing="1" w:afterAutospacing="1"/>
        <w:jc w:val="center"/>
        <w:outlineLvl w:val="1"/>
      </w:pPr>
      <w:r>
        <w:rPr>
          <w:rFonts w:ascii="宋体" w:eastAsia="宋体" w:hAnsi="宋体" w:cs="宋体"/>
          <w:b/>
          <w:bCs/>
          <w:color w:val="171717" w:themeColor="background2" w:themeShade="1A"/>
          <w:sz w:val="72"/>
          <w:szCs w:val="72"/>
        </w:rPr>
        <w:t>忘不了备忘录需求文档</w:t>
      </w:r>
    </w:p>
    <w:p w:rsidR="003405E6" w:rsidRDefault="00EB1FCC">
      <w:pPr>
        <w:widowControl/>
        <w:spacing w:beforeAutospacing="1" w:afterAutospacing="1"/>
        <w:jc w:val="left"/>
        <w:outlineLvl w:val="1"/>
      </w:pPr>
      <w:r>
        <w:rPr>
          <w:rFonts w:ascii="宋体" w:eastAsia="宋体" w:hAnsi="宋体" w:cs="宋体"/>
          <w:b/>
          <w:bCs/>
          <w:color w:val="00B0F0"/>
          <w:sz w:val="36"/>
          <w:szCs w:val="36"/>
        </w:rPr>
        <w:t>团队成员：</w:t>
      </w:r>
    </w:p>
    <w:p w:rsidR="003405E6" w:rsidRDefault="00A179E6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·</w:t>
      </w:r>
      <w:r w:rsidR="00EB1FCC">
        <w:rPr>
          <w:rFonts w:ascii="宋体" w:eastAsia="宋体" w:hAnsi="宋体" w:cs="宋体"/>
          <w:sz w:val="24"/>
          <w:szCs w:val="24"/>
        </w:rPr>
        <w:t xml:space="preserve">U201617039 </w:t>
      </w:r>
      <w:r w:rsidR="00EB1FCC">
        <w:rPr>
          <w:rFonts w:ascii="宋体" w:eastAsia="宋体" w:hAnsi="宋体" w:cs="宋体"/>
          <w:sz w:val="24"/>
          <w:szCs w:val="24"/>
        </w:rPr>
        <w:t>曾阳</w:t>
      </w:r>
    </w:p>
    <w:p w:rsidR="003405E6" w:rsidRDefault="00A179E6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·</w:t>
      </w:r>
      <w:r w:rsidR="00EB1FCC">
        <w:rPr>
          <w:rFonts w:ascii="宋体" w:eastAsia="宋体" w:hAnsi="宋体" w:cs="宋体"/>
          <w:sz w:val="24"/>
          <w:szCs w:val="24"/>
        </w:rPr>
        <w:t xml:space="preserve">U201617041 </w:t>
      </w:r>
      <w:r w:rsidR="00EB1FCC">
        <w:rPr>
          <w:rFonts w:ascii="宋体" w:eastAsia="宋体" w:hAnsi="宋体" w:cs="宋体"/>
          <w:sz w:val="24"/>
          <w:szCs w:val="24"/>
        </w:rPr>
        <w:t>迟诚</w:t>
      </w:r>
    </w:p>
    <w:p w:rsidR="003405E6" w:rsidRDefault="00A179E6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/>
          <w:sz w:val="24"/>
          <w:szCs w:val="24"/>
        </w:rPr>
        <w:t xml:space="preserve">U201617049 </w:t>
      </w:r>
      <w:r w:rsidR="00EB1FCC">
        <w:rPr>
          <w:rFonts w:ascii="宋体" w:eastAsia="宋体" w:hAnsi="宋体" w:cs="宋体"/>
          <w:sz w:val="24"/>
          <w:szCs w:val="24"/>
        </w:rPr>
        <w:t>罗江阳</w:t>
      </w:r>
    </w:p>
    <w:p w:rsidR="00A179E6" w:rsidRDefault="00EB1FCC" w:rsidP="00A179E6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b/>
          <w:bCs/>
          <w:color w:val="00B0F0"/>
          <w:sz w:val="36"/>
          <w:szCs w:val="36"/>
        </w:rPr>
      </w:pPr>
      <w:r>
        <w:rPr>
          <w:rFonts w:ascii="宋体" w:eastAsia="宋体" w:hAnsi="宋体" w:cs="宋体"/>
          <w:b/>
          <w:bCs/>
          <w:color w:val="00B0F0"/>
          <w:sz w:val="36"/>
          <w:szCs w:val="36"/>
        </w:rPr>
        <w:t>需求分析：</w:t>
      </w:r>
    </w:p>
    <w:p w:rsidR="003405E6" w:rsidRPr="00A179E6" w:rsidRDefault="00EB1FCC" w:rsidP="00A179E6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b/>
          <w:bCs/>
          <w:color w:val="00B0F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对客户需求进行</w:t>
      </w:r>
      <w:r>
        <w:rPr>
          <w:rFonts w:ascii="宋体" w:eastAsia="宋体" w:hAnsi="宋体" w:cs="宋体"/>
          <w:b/>
          <w:bCs/>
          <w:sz w:val="24"/>
          <w:szCs w:val="24"/>
        </w:rPr>
        <w:t>需求分析</w:t>
      </w:r>
      <w:r>
        <w:rPr>
          <w:rFonts w:ascii="宋体" w:eastAsia="宋体" w:hAnsi="宋体" w:cs="宋体"/>
          <w:sz w:val="24"/>
          <w:szCs w:val="24"/>
        </w:rPr>
        <w:t>，采用</w:t>
      </w:r>
      <w:r>
        <w:rPr>
          <w:rFonts w:ascii="宋体" w:eastAsia="宋体" w:hAnsi="宋体" w:cs="宋体"/>
          <w:b/>
          <w:bCs/>
          <w:sz w:val="24"/>
          <w:szCs w:val="24"/>
        </w:rPr>
        <w:t>NABCD</w:t>
      </w:r>
      <w:r>
        <w:rPr>
          <w:rFonts w:ascii="宋体" w:eastAsia="宋体" w:hAnsi="宋体" w:cs="宋体"/>
          <w:b/>
          <w:bCs/>
          <w:sz w:val="24"/>
          <w:szCs w:val="24"/>
        </w:rPr>
        <w:t>模型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 xml:space="preserve">　</w:t>
      </w:r>
      <w:r>
        <w:rPr>
          <w:rFonts w:ascii="宋体" w:eastAsia="宋体" w:hAnsi="宋体" w:cs="宋体"/>
          <w:b/>
          <w:bCs/>
          <w:sz w:val="24"/>
          <w:szCs w:val="24"/>
        </w:rPr>
        <w:t>NABCD</w:t>
      </w:r>
      <w:r>
        <w:rPr>
          <w:rFonts w:ascii="宋体" w:eastAsia="宋体" w:hAnsi="宋体" w:cs="宋体"/>
          <w:b/>
          <w:bCs/>
          <w:sz w:val="24"/>
          <w:szCs w:val="24"/>
        </w:rPr>
        <w:t>模型</w:t>
      </w:r>
      <w:r>
        <w:rPr>
          <w:rFonts w:ascii="宋体" w:eastAsia="宋体" w:hAnsi="宋体" w:cs="宋体"/>
          <w:sz w:val="24"/>
          <w:szCs w:val="24"/>
        </w:rPr>
        <w:t>解释如下：</w: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sz w:val="24"/>
          <w:szCs w:val="24"/>
        </w:rPr>
        <w:t xml:space="preserve">　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>N,</w:t>
      </w:r>
      <w:r>
        <w:rPr>
          <w:rFonts w:ascii="宋体" w:eastAsia="宋体" w:hAnsi="宋体" w:cs="宋体"/>
          <w:b/>
          <w:bCs/>
          <w:sz w:val="24"/>
          <w:szCs w:val="24"/>
        </w:rPr>
        <w:t>需求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need</w:t>
      </w:r>
      <w:r>
        <w:rPr>
          <w:rFonts w:ascii="宋体" w:eastAsia="宋体" w:hAnsi="宋体" w:cs="宋体"/>
          <w:sz w:val="24"/>
          <w:szCs w:val="24"/>
        </w:rPr>
        <w:t>），解决用户的需求；</w: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sz w:val="24"/>
          <w:szCs w:val="24"/>
        </w:rPr>
        <w:t xml:space="preserve">　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>A,</w:t>
      </w:r>
      <w:r>
        <w:rPr>
          <w:rFonts w:ascii="宋体" w:eastAsia="宋体" w:hAnsi="宋体" w:cs="宋体"/>
          <w:b/>
          <w:bCs/>
          <w:sz w:val="24"/>
          <w:szCs w:val="24"/>
        </w:rPr>
        <w:t>做法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approach</w:t>
      </w:r>
      <w:r>
        <w:rPr>
          <w:rFonts w:ascii="宋体" w:eastAsia="宋体" w:hAnsi="宋体" w:cs="宋体"/>
          <w:sz w:val="24"/>
          <w:szCs w:val="24"/>
        </w:rPr>
        <w:t>），解决需求的手段；</w: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sz w:val="24"/>
          <w:szCs w:val="24"/>
        </w:rPr>
        <w:t xml:space="preserve">　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>B,</w:t>
      </w:r>
      <w:r>
        <w:rPr>
          <w:rFonts w:ascii="宋体" w:eastAsia="宋体" w:hAnsi="宋体" w:cs="宋体"/>
          <w:b/>
          <w:bCs/>
          <w:sz w:val="24"/>
          <w:szCs w:val="24"/>
        </w:rPr>
        <w:t>好处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benefit</w:t>
      </w:r>
      <w:r>
        <w:rPr>
          <w:rFonts w:ascii="宋体" w:eastAsia="宋体" w:hAnsi="宋体" w:cs="宋体"/>
          <w:sz w:val="24"/>
          <w:szCs w:val="24"/>
        </w:rPr>
        <w:t>），产品会给客户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用户带来什么好处；</w: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sz w:val="24"/>
          <w:szCs w:val="24"/>
        </w:rPr>
        <w:t xml:space="preserve">　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>C,</w:t>
      </w:r>
      <w:r>
        <w:rPr>
          <w:rFonts w:ascii="宋体" w:eastAsia="宋体" w:hAnsi="宋体" w:cs="宋体"/>
          <w:b/>
          <w:bCs/>
          <w:sz w:val="24"/>
          <w:szCs w:val="24"/>
        </w:rPr>
        <w:t>竞争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competitors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市场竞争，看清优劣事态；</w: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sz w:val="24"/>
          <w:szCs w:val="24"/>
        </w:rPr>
        <w:t xml:space="preserve">　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>D,</w:t>
      </w:r>
      <w:r>
        <w:rPr>
          <w:rFonts w:ascii="宋体" w:eastAsia="宋体" w:hAnsi="宋体" w:cs="宋体"/>
          <w:b/>
          <w:bCs/>
          <w:sz w:val="24"/>
          <w:szCs w:val="24"/>
        </w:rPr>
        <w:t>推广</w:t>
      </w:r>
      <w:r>
        <w:rPr>
          <w:rFonts w:ascii="宋体" w:eastAsia="宋体" w:hAnsi="宋体" w:cs="宋体"/>
          <w:b/>
          <w:bCs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delivery)</w:t>
      </w:r>
      <w:r>
        <w:rPr>
          <w:rFonts w:ascii="宋体" w:eastAsia="宋体" w:hAnsi="宋体" w:cs="宋体"/>
          <w:sz w:val="24"/>
          <w:szCs w:val="24"/>
        </w:rPr>
        <w:t>，如何把产品交到用户手中。</w:t>
      </w:r>
    </w:p>
    <w:p w:rsidR="003405E6" w:rsidRDefault="00EB1FCC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b/>
          <w:bCs/>
          <w:sz w:val="24"/>
          <w:szCs w:val="24"/>
        </w:rPr>
        <w:t>N:</w:t>
      </w:r>
      <w:r>
        <w:rPr>
          <w:rFonts w:ascii="宋体" w:eastAsia="宋体" w:hAnsi="宋体" w:cs="宋体"/>
          <w:bCs/>
          <w:sz w:val="24"/>
          <w:szCs w:val="24"/>
        </w:rPr>
        <w:t>在学习、工作生活中，面对越来越多的挑战和压力，记忆要做的事情成为了一项很困难的工作。各种琐事缠绕在人们左右，使人</w:t>
      </w:r>
      <w:proofErr w:type="gramStart"/>
      <w:r>
        <w:rPr>
          <w:rFonts w:ascii="宋体" w:eastAsia="宋体" w:hAnsi="宋体" w:cs="宋体"/>
          <w:bCs/>
          <w:sz w:val="24"/>
          <w:szCs w:val="24"/>
        </w:rPr>
        <w:t>拿东忘西</w:t>
      </w:r>
      <w:proofErr w:type="gramEnd"/>
      <w:r>
        <w:rPr>
          <w:rFonts w:ascii="宋体" w:eastAsia="宋体" w:hAnsi="宋体" w:cs="宋体"/>
          <w:bCs/>
          <w:sz w:val="24"/>
          <w:szCs w:val="24"/>
        </w:rPr>
        <w:t>，左右为难。为了方便生活，我们打算做一款贴近生活的记事软件。</w: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b/>
          <w:bCs/>
          <w:sz w:val="24"/>
          <w:szCs w:val="24"/>
        </w:rPr>
        <w:t>A:</w:t>
      </w:r>
      <w:r>
        <w:rPr>
          <w:rFonts w:ascii="宋体" w:eastAsia="宋体" w:hAnsi="宋体" w:cs="宋体"/>
          <w:sz w:val="24"/>
          <w:szCs w:val="24"/>
        </w:rPr>
        <w:t>了解客户需求之后，我们做了如下工作：</w:t>
      </w:r>
    </w:p>
    <w:p w:rsidR="003405E6" w:rsidRDefault="00A179E6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sz w:val="24"/>
          <w:szCs w:val="24"/>
        </w:rPr>
        <w:t xml:space="preserve">　　</w:t>
      </w:r>
      <w:r w:rsidR="00EB1FCC">
        <w:rPr>
          <w:rFonts w:ascii="宋体" w:eastAsia="宋体" w:hAnsi="宋体" w:cs="宋体"/>
          <w:b/>
          <w:bCs/>
          <w:sz w:val="24"/>
          <w:szCs w:val="24"/>
        </w:rPr>
        <w:t>1.</w:t>
      </w:r>
      <w:r w:rsidR="00EB1FCC">
        <w:rPr>
          <w:rFonts w:ascii="宋体" w:eastAsia="宋体" w:hAnsi="宋体" w:cs="宋体"/>
          <w:sz w:val="24"/>
          <w:szCs w:val="24"/>
        </w:rPr>
        <w:t>PC</w:t>
      </w:r>
      <w:r w:rsidR="00EB1FCC">
        <w:rPr>
          <w:rFonts w:ascii="宋体" w:eastAsia="宋体" w:hAnsi="宋体" w:cs="宋体"/>
          <w:sz w:val="24"/>
          <w:szCs w:val="24"/>
        </w:rPr>
        <w:t>端和移动端，我们选择了</w:t>
      </w:r>
      <w:r w:rsidR="00EB1FCC">
        <w:rPr>
          <w:rFonts w:ascii="宋体" w:eastAsia="宋体" w:hAnsi="宋体" w:cs="宋体"/>
          <w:b/>
          <w:sz w:val="24"/>
          <w:szCs w:val="24"/>
        </w:rPr>
        <w:t>移动端</w:t>
      </w:r>
      <w:r w:rsidR="00EB1FCC">
        <w:rPr>
          <w:rFonts w:ascii="宋体" w:eastAsia="宋体" w:hAnsi="宋体" w:cs="宋体"/>
          <w:sz w:val="24"/>
          <w:szCs w:val="24"/>
        </w:rPr>
        <w:t>。因为现在日常生活携带的就是手机，使用电脑进行记录无疑又给人们带来了不便。配合</w:t>
      </w:r>
      <w:proofErr w:type="gramStart"/>
      <w:r w:rsidR="00EB1FCC">
        <w:rPr>
          <w:rFonts w:ascii="宋体" w:eastAsia="宋体" w:hAnsi="宋体" w:cs="宋体"/>
          <w:sz w:val="24"/>
          <w:szCs w:val="24"/>
        </w:rPr>
        <w:t>安卓系统</w:t>
      </w:r>
      <w:proofErr w:type="gramEnd"/>
      <w:r w:rsidR="00EB1FCC">
        <w:rPr>
          <w:rFonts w:ascii="宋体" w:eastAsia="宋体" w:hAnsi="宋体" w:cs="宋体"/>
          <w:sz w:val="24"/>
          <w:szCs w:val="24"/>
        </w:rPr>
        <w:t>的后台提示，可以真正做到</w:t>
      </w:r>
      <w:r w:rsidR="00EB1FCC">
        <w:rPr>
          <w:rFonts w:ascii="宋体" w:eastAsia="宋体" w:hAnsi="宋体" w:cs="宋体"/>
          <w:sz w:val="24"/>
          <w:szCs w:val="24"/>
        </w:rPr>
        <w:t>“</w:t>
      </w:r>
      <w:r w:rsidR="00EB1FCC">
        <w:rPr>
          <w:rFonts w:ascii="宋体" w:eastAsia="宋体" w:hAnsi="宋体" w:cs="宋体"/>
          <w:sz w:val="24"/>
          <w:szCs w:val="24"/>
        </w:rPr>
        <w:t>忘不了</w:t>
      </w:r>
      <w:r w:rsidR="00EB1FCC">
        <w:rPr>
          <w:rFonts w:ascii="宋体" w:eastAsia="宋体" w:hAnsi="宋体" w:cs="宋体"/>
          <w:sz w:val="24"/>
          <w:szCs w:val="24"/>
        </w:rPr>
        <w:t>”</w:t>
      </w:r>
      <w:r w:rsidR="00EB1FCC">
        <w:rPr>
          <w:rFonts w:ascii="宋体" w:eastAsia="宋体" w:hAnsi="宋体" w:cs="宋体"/>
          <w:sz w:val="24"/>
          <w:szCs w:val="24"/>
        </w:rPr>
        <w:t>。</w:t>
      </w:r>
    </w:p>
    <w:p w:rsidR="003405E6" w:rsidRDefault="00A179E6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　　</w:t>
      </w:r>
      <w:r w:rsidR="00EB1FCC">
        <w:rPr>
          <w:rFonts w:ascii="宋体" w:eastAsia="宋体" w:hAnsi="宋体" w:cs="宋体"/>
          <w:b/>
          <w:bCs/>
          <w:sz w:val="24"/>
          <w:szCs w:val="24"/>
        </w:rPr>
        <w:t>2.</w:t>
      </w:r>
      <w:r w:rsidR="00EB1FCC">
        <w:rPr>
          <w:rFonts w:ascii="宋体" w:eastAsia="宋体" w:hAnsi="宋体" w:cs="宋体"/>
          <w:sz w:val="24"/>
          <w:szCs w:val="24"/>
        </w:rPr>
        <w:t>参考以往的类似软件，对各个功能</w:t>
      </w:r>
      <w:proofErr w:type="gramStart"/>
      <w:r w:rsidR="00EB1FCC">
        <w:rPr>
          <w:rFonts w:ascii="宋体" w:eastAsia="宋体" w:hAnsi="宋体" w:cs="宋体"/>
          <w:sz w:val="24"/>
          <w:szCs w:val="24"/>
        </w:rPr>
        <w:t>作出</w:t>
      </w:r>
      <w:proofErr w:type="gramEnd"/>
      <w:r w:rsidR="00EB1FCC">
        <w:rPr>
          <w:rFonts w:ascii="宋体" w:eastAsia="宋体" w:hAnsi="宋体" w:cs="宋体"/>
          <w:sz w:val="24"/>
          <w:szCs w:val="24"/>
        </w:rPr>
        <w:t>草稿；</w:t>
      </w:r>
    </w:p>
    <w:p w:rsidR="003405E6" w:rsidRDefault="00A179E6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　　</w:t>
      </w:r>
      <w:r w:rsidR="00EB1FCC">
        <w:rPr>
          <w:rFonts w:ascii="宋体" w:eastAsia="宋体" w:hAnsi="宋体" w:cs="宋体"/>
          <w:b/>
          <w:bCs/>
          <w:sz w:val="24"/>
          <w:szCs w:val="24"/>
        </w:rPr>
        <w:t>3.</w:t>
      </w:r>
      <w:r w:rsidR="00EB1FCC">
        <w:rPr>
          <w:rFonts w:ascii="宋体" w:eastAsia="宋体" w:hAnsi="宋体" w:cs="宋体"/>
          <w:sz w:val="24"/>
          <w:szCs w:val="24"/>
        </w:rPr>
        <w:t>使用</w:t>
      </w:r>
      <w:proofErr w:type="spellStart"/>
      <w:r w:rsidR="00EB1FCC">
        <w:rPr>
          <w:rFonts w:ascii="宋体" w:eastAsia="宋体" w:hAnsi="宋体" w:cs="宋体"/>
          <w:b/>
          <w:bCs/>
          <w:sz w:val="24"/>
          <w:szCs w:val="24"/>
        </w:rPr>
        <w:t>Axure</w:t>
      </w:r>
      <w:proofErr w:type="spellEnd"/>
      <w:r w:rsidR="00EB1FCC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spellStart"/>
      <w:r w:rsidR="00EB1FCC">
        <w:rPr>
          <w:rFonts w:ascii="宋体" w:eastAsia="宋体" w:hAnsi="宋体" w:cs="宋体"/>
          <w:b/>
          <w:bCs/>
          <w:sz w:val="24"/>
          <w:szCs w:val="24"/>
        </w:rPr>
        <w:t>xp</w:t>
      </w:r>
      <w:proofErr w:type="spellEnd"/>
      <w:r w:rsidR="00EB1FCC">
        <w:rPr>
          <w:rFonts w:ascii="宋体" w:eastAsia="宋体" w:hAnsi="宋体" w:cs="宋体"/>
          <w:sz w:val="24"/>
          <w:szCs w:val="24"/>
        </w:rPr>
        <w:t>软件设计模型。</w:t>
      </w:r>
    </w:p>
    <w:p w:rsidR="003405E6" w:rsidRDefault="00EB1FCC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lastRenderedPageBreak/>
        <w:t>B</w:t>
      </w:r>
      <w:r>
        <w:rPr>
          <w:rFonts w:ascii="宋体" w:eastAsia="宋体" w:hAnsi="宋体" w:cs="宋体"/>
          <w:b/>
          <w:bCs/>
          <w:sz w:val="24"/>
          <w:szCs w:val="24"/>
        </w:rPr>
        <w:t>：</w:t>
      </w:r>
      <w:r>
        <w:rPr>
          <w:rFonts w:ascii="宋体" w:eastAsia="宋体" w:hAnsi="宋体" w:cs="宋体"/>
          <w:bCs/>
          <w:sz w:val="24"/>
          <w:szCs w:val="24"/>
        </w:rPr>
        <w:t>利用闲散时间进行记录，并可以在计划的时间提示，使用户再也</w:t>
      </w:r>
      <w:r>
        <w:rPr>
          <w:rFonts w:ascii="宋体" w:eastAsia="宋体" w:hAnsi="宋体" w:cs="宋体"/>
          <w:bCs/>
          <w:sz w:val="24"/>
          <w:szCs w:val="24"/>
        </w:rPr>
        <w:t>“</w:t>
      </w:r>
      <w:r>
        <w:rPr>
          <w:rFonts w:ascii="宋体" w:eastAsia="宋体" w:hAnsi="宋体" w:cs="宋体"/>
          <w:bCs/>
          <w:sz w:val="24"/>
          <w:szCs w:val="24"/>
        </w:rPr>
        <w:t>忘不了</w:t>
      </w:r>
      <w:r>
        <w:rPr>
          <w:rFonts w:ascii="宋体" w:eastAsia="宋体" w:hAnsi="宋体" w:cs="宋体"/>
          <w:bCs/>
          <w:sz w:val="24"/>
          <w:szCs w:val="24"/>
        </w:rPr>
        <w:t>”</w:t>
      </w:r>
      <w:r>
        <w:rPr>
          <w:rFonts w:ascii="宋体" w:eastAsia="宋体" w:hAnsi="宋体" w:cs="宋体"/>
          <w:bCs/>
          <w:sz w:val="24"/>
          <w:szCs w:val="24"/>
        </w:rPr>
        <w:t>该做什么。</w:t>
      </w:r>
    </w:p>
    <w:p w:rsidR="003405E6" w:rsidRDefault="00EB1FCC">
      <w:pPr>
        <w:widowControl/>
        <w:spacing w:beforeAutospacing="1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C:</w:t>
      </w:r>
      <w:r>
        <w:rPr>
          <w:rFonts w:ascii="宋体" w:eastAsia="宋体" w:hAnsi="宋体" w:cs="宋体"/>
          <w:sz w:val="24"/>
          <w:szCs w:val="24"/>
        </w:rPr>
        <w:t>竞争对手包括小米便签和其他厂商内置的记事软件。但是他们的软件存在功能不足，界面简陋，缺少自定义类型，不够人性化，</w:t>
      </w:r>
      <w:proofErr w:type="spellStart"/>
      <w:r>
        <w:rPr>
          <w:rFonts w:ascii="宋体" w:eastAsia="宋体" w:hAnsi="宋体" w:cs="宋体"/>
          <w:sz w:val="24"/>
          <w:szCs w:val="24"/>
        </w:rPr>
        <w:t>cpu</w:t>
      </w:r>
      <w:proofErr w:type="spellEnd"/>
      <w:r>
        <w:rPr>
          <w:rFonts w:ascii="宋体" w:eastAsia="宋体" w:hAnsi="宋体" w:cs="宋体"/>
          <w:sz w:val="24"/>
          <w:szCs w:val="24"/>
        </w:rPr>
        <w:t>占用率高等</w:t>
      </w:r>
      <w:proofErr w:type="gramStart"/>
      <w:r>
        <w:rPr>
          <w:rFonts w:ascii="宋体" w:eastAsia="宋体" w:hAnsi="宋体" w:cs="宋体"/>
          <w:sz w:val="24"/>
          <w:szCs w:val="24"/>
        </w:rPr>
        <w:t>等</w:t>
      </w:r>
      <w:proofErr w:type="gramEnd"/>
      <w:r>
        <w:rPr>
          <w:rFonts w:ascii="宋体" w:eastAsia="宋体" w:hAnsi="宋体" w:cs="宋体"/>
          <w:sz w:val="24"/>
          <w:szCs w:val="24"/>
        </w:rPr>
        <w:t>缺点。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3405E6" w:rsidRDefault="00EB1FCC">
      <w:pPr>
        <w:widowControl/>
        <w:spacing w:beforeAutospacing="1" w:afterAutospacing="1"/>
        <w:jc w:val="left"/>
      </w:pPr>
      <w:r>
        <w:rPr>
          <w:rFonts w:ascii="宋体" w:eastAsia="宋体" w:hAnsi="宋体" w:cs="宋体"/>
          <w:b/>
          <w:bCs/>
          <w:sz w:val="24"/>
          <w:szCs w:val="24"/>
        </w:rPr>
        <w:t>D:</w:t>
      </w:r>
      <w:r>
        <w:rPr>
          <w:rFonts w:ascii="宋体" w:eastAsia="宋体" w:hAnsi="宋体" w:cs="宋体"/>
          <w:sz w:val="24"/>
          <w:szCs w:val="24"/>
        </w:rPr>
        <w:t>暂无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3405E6" w:rsidRDefault="00EB1FCC">
      <w:pPr>
        <w:widowControl/>
        <w:spacing w:beforeAutospacing="1" w:afterAutospacing="1"/>
        <w:jc w:val="left"/>
        <w:rPr>
          <w:b/>
          <w:bCs/>
          <w:color w:val="00CCCC"/>
          <w:sz w:val="36"/>
          <w:szCs w:val="36"/>
        </w:rPr>
      </w:pPr>
      <w:r>
        <w:rPr>
          <w:rFonts w:ascii="宋体" w:eastAsia="宋体" w:hAnsi="宋体" w:cs="宋体"/>
          <w:b/>
          <w:bCs/>
          <w:color w:val="00CCCC"/>
          <w:sz w:val="36"/>
          <w:szCs w:val="36"/>
        </w:rPr>
        <w:t>功能分析：</w:t>
      </w:r>
    </w:p>
    <w:p w:rsidR="00EB1FCC" w:rsidRPr="00EB1FCC" w:rsidRDefault="00EB1FCC" w:rsidP="00EB1FCC">
      <w:pPr>
        <w:pStyle w:val="a8"/>
        <w:widowControl/>
        <w:numPr>
          <w:ilvl w:val="0"/>
          <w:numId w:val="10"/>
        </w:numPr>
        <w:spacing w:beforeAutospacing="1" w:afterAutospacing="1"/>
        <w:ind w:firstLineChars="0"/>
        <w:jc w:val="left"/>
        <w:rPr>
          <w:b/>
          <w:bCs/>
          <w:color w:val="00CCCC"/>
          <w:sz w:val="36"/>
          <w:szCs w:val="36"/>
        </w:rPr>
      </w:pPr>
      <w:r w:rsidRPr="0040367C">
        <w:rPr>
          <w:rFonts w:ascii="宋体" w:eastAsia="宋体" w:hAnsi="宋体" w:cs="宋体"/>
          <w:b/>
          <w:bCs/>
          <w:color w:val="000000"/>
          <w:sz w:val="28"/>
          <w:szCs w:val="28"/>
          <w:lang w:val="zh-CN"/>
        </w:rPr>
        <w:t>添加便签</w:t>
      </w:r>
    </w:p>
    <w:p w:rsidR="003405E6" w:rsidRPr="00EB1FCC" w:rsidRDefault="00EB1FCC" w:rsidP="00EB1FCC">
      <w:pPr>
        <w:widowControl/>
        <w:spacing w:beforeAutospacing="1" w:afterAutospacing="1"/>
        <w:jc w:val="left"/>
        <w:rPr>
          <w:b/>
          <w:bCs/>
          <w:color w:val="00CCCC"/>
          <w:sz w:val="36"/>
          <w:szCs w:val="36"/>
        </w:rPr>
      </w:pPr>
      <w:r w:rsidRPr="00EB1FCC">
        <w:rPr>
          <w:rFonts w:hint="eastAsia"/>
          <w:lang w:val="zh-CN"/>
        </w:rPr>
        <w:t>（1）</w:t>
      </w:r>
      <w:r w:rsidRPr="00EB1FCC">
        <w:rPr>
          <w:lang w:val="zh-CN"/>
        </w:rPr>
        <w:t>功能描述</w:t>
      </w:r>
    </w:p>
    <w:p w:rsidR="003405E6" w:rsidRDefault="00EB1FCC">
      <w:pPr>
        <w:keepNext/>
        <w:overflowPunct w:val="0"/>
        <w:spacing w:before="156" w:after="156"/>
        <w:ind w:left="210" w:right="420" w:firstLine="420"/>
        <w:rPr>
          <w:lang w:val="zh-CN"/>
        </w:rPr>
      </w:pPr>
      <w:r>
        <w:rPr>
          <w:lang w:val="zh-CN"/>
        </w:rPr>
        <w:t>用</w:t>
      </w:r>
      <w:r>
        <w:rPr>
          <w:lang w:val="zh-CN"/>
        </w:rPr>
        <w:t>户通过程序，新建便签，存储便签内容信息</w:t>
      </w:r>
    </w:p>
    <w:p w:rsidR="003405E6" w:rsidRDefault="00EB1FCC" w:rsidP="00EB1FCC">
      <w:pPr>
        <w:keepNext/>
        <w:overflowPunct w:val="0"/>
        <w:ind w:right="210"/>
        <w:rPr>
          <w:lang w:val="zh-CN"/>
        </w:rPr>
      </w:pPr>
      <w:r>
        <w:rPr>
          <w:rFonts w:hint="eastAsia"/>
          <w:lang w:val="zh-CN"/>
        </w:rPr>
        <w:t>（2）</w:t>
      </w:r>
      <w:r>
        <w:rPr>
          <w:lang w:val="zh-CN"/>
        </w:rPr>
        <w:t>前提条件</w:t>
      </w:r>
    </w:p>
    <w:p w:rsidR="003405E6" w:rsidRDefault="00EB1FCC">
      <w:pPr>
        <w:keepNext/>
        <w:overflowPunct w:val="0"/>
        <w:spacing w:before="156" w:after="156"/>
        <w:ind w:left="210" w:right="210" w:firstLine="420"/>
        <w:rPr>
          <w:lang w:val="zh-CN"/>
        </w:rPr>
      </w:pPr>
      <w:r>
        <w:rPr>
          <w:lang w:val="zh-CN"/>
        </w:rPr>
        <w:t>启动便签，进入写便签页面</w:t>
      </w:r>
    </w:p>
    <w:p w:rsidR="003405E6" w:rsidRDefault="00EB1FCC" w:rsidP="00EB1FCC">
      <w:pPr>
        <w:keepNext/>
        <w:overflowPunct w:val="0"/>
        <w:ind w:right="210"/>
        <w:rPr>
          <w:lang w:val="zh-CN"/>
        </w:rPr>
      </w:pPr>
      <w:r>
        <w:rPr>
          <w:rFonts w:hint="eastAsia"/>
          <w:lang w:val="zh-CN"/>
        </w:rPr>
        <w:t>（3）</w:t>
      </w:r>
      <w:r>
        <w:rPr>
          <w:lang w:val="zh-CN"/>
        </w:rPr>
        <w:t>成功场景</w:t>
      </w:r>
    </w:p>
    <w:p w:rsidR="003405E6" w:rsidRDefault="00EB1FCC">
      <w:pPr>
        <w:keepNext/>
        <w:overflowPunct w:val="0"/>
        <w:spacing w:before="156" w:after="156"/>
        <w:ind w:left="210" w:right="210" w:firstLine="420"/>
        <w:rPr>
          <w:lang w:val="zh-CN"/>
        </w:rPr>
      </w:pPr>
      <w:r>
        <w:rPr>
          <w:lang w:val="zh-CN"/>
        </w:rPr>
        <w:t>点击保存，选择存储位置，且不出现报错信息。</w:t>
      </w:r>
    </w:p>
    <w:p w:rsidR="003405E6" w:rsidRDefault="00EB1FCC" w:rsidP="00EB1FCC">
      <w:pPr>
        <w:keepNext/>
        <w:overflowPunct w:val="0"/>
        <w:ind w:right="210"/>
        <w:rPr>
          <w:lang w:val="zh-CN"/>
        </w:rPr>
      </w:pPr>
      <w:r>
        <w:rPr>
          <w:rFonts w:hint="eastAsia"/>
          <w:lang w:val="zh-CN"/>
        </w:rPr>
        <w:t>（4）</w:t>
      </w:r>
      <w:r>
        <w:rPr>
          <w:lang w:val="zh-CN"/>
        </w:rPr>
        <w:t>失败场景</w:t>
      </w:r>
    </w:p>
    <w:p w:rsidR="003405E6" w:rsidRDefault="00EB1FCC">
      <w:pPr>
        <w:keepNext/>
        <w:overflowPunct w:val="0"/>
        <w:spacing w:before="156" w:after="156"/>
        <w:ind w:left="210" w:right="210" w:firstLine="420"/>
        <w:rPr>
          <w:lang w:val="zh-CN"/>
        </w:rPr>
      </w:pPr>
      <w:r>
        <w:rPr>
          <w:lang w:val="zh-CN"/>
        </w:rPr>
        <w:t>弹出操作失败的对话框，显示失败信息以及正确操作提示</w:t>
      </w:r>
    </w:p>
    <w:p w:rsidR="003405E6" w:rsidRPr="00EB1FCC" w:rsidRDefault="00EB1FCC">
      <w:pPr>
        <w:spacing w:after="156"/>
        <w:rPr>
          <w:rFonts w:cs="宋体"/>
          <w:color w:val="FF0000"/>
          <w:sz w:val="24"/>
          <w:szCs w:val="20"/>
        </w:rPr>
      </w:pPr>
      <w:r w:rsidRPr="00EB1FCC">
        <w:rPr>
          <w:rFonts w:cs="宋体"/>
          <w:color w:val="FF0000"/>
          <w:sz w:val="24"/>
          <w:szCs w:val="20"/>
        </w:rPr>
        <w:t>错误提示信息描述</w:t>
      </w:r>
    </w:p>
    <w:p w:rsidR="003405E6" w:rsidRPr="00EB1FCC" w:rsidRDefault="00EB1FCC">
      <w:pPr>
        <w:spacing w:after="156"/>
        <w:rPr>
          <w:b/>
        </w:rPr>
      </w:pPr>
      <w:r w:rsidRPr="00EB1FCC">
        <w:rPr>
          <w:rFonts w:eastAsia="Times New Roman" w:cs="Times New Roman"/>
          <w:b/>
          <w:sz w:val="24"/>
          <w:szCs w:val="20"/>
        </w:rPr>
        <w:t xml:space="preserve">   </w:t>
      </w:r>
      <w:r w:rsidRPr="00EB1FCC">
        <w:rPr>
          <w:rFonts w:eastAsia="Times New Roman"/>
          <w:b/>
          <w:bCs/>
          <w:sz w:val="24"/>
        </w:rPr>
        <w:t xml:space="preserve">     </w:t>
      </w:r>
      <w:r w:rsidRPr="00EB1FCC">
        <w:rPr>
          <w:b/>
        </w:rPr>
        <w:t xml:space="preserve">1 </w:t>
      </w: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便签</w:t>
      </w:r>
      <w:r w:rsidRPr="00EB1FCC">
        <w:rPr>
          <w:b/>
          <w:bCs/>
          <w:sz w:val="24"/>
        </w:rPr>
        <w:t>输入为空时，错误信息提示相关信息如表</w:t>
      </w:r>
      <w:r w:rsidRPr="00EB1FCC">
        <w:rPr>
          <w:b/>
          <w:bCs/>
          <w:sz w:val="24"/>
        </w:rPr>
        <w:t>1-1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1-1</w:t>
      </w:r>
      <w:r>
        <w:rPr>
          <w:rFonts w:ascii="宋体" w:hAnsi="宋体" w:cs="宋体"/>
          <w:sz w:val="24"/>
        </w:rPr>
        <w:t>便签内容</w:t>
      </w:r>
      <w:r>
        <w:rPr>
          <w:rFonts w:ascii="宋体" w:hAnsi="宋体" w:cs="宋体"/>
          <w:sz w:val="24"/>
        </w:rPr>
        <w:t>为空，错误信息的提示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1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1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当输入的便签内容为空而试图保存该便签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新建便签不能为空</w:t>
            </w:r>
          </w:p>
        </w:tc>
      </w:tr>
    </w:tbl>
    <w:p w:rsidR="003405E6" w:rsidRDefault="003405E6">
      <w:pPr>
        <w:keepNext/>
        <w:overflowPunct w:val="0"/>
        <w:spacing w:before="156" w:after="156"/>
        <w:ind w:right="210"/>
      </w:pPr>
    </w:p>
    <w:p w:rsidR="003405E6" w:rsidRDefault="00EB1FCC">
      <w:pPr>
        <w:pStyle w:val="3"/>
        <w:numPr>
          <w:ilvl w:val="2"/>
          <w:numId w:val="2"/>
        </w:numPr>
        <w:rPr>
          <w:lang w:val="zh-CN"/>
        </w:rPr>
      </w:pPr>
      <w:r>
        <w:rPr>
          <w:lang w:val="zh-CN"/>
        </w:rPr>
        <w:t>二</w:t>
      </w:r>
      <w:r>
        <w:rPr>
          <w:lang w:val="zh-CN"/>
        </w:rPr>
        <w:t>.</w:t>
      </w:r>
      <w:r>
        <w:rPr>
          <w:lang w:val="zh-CN"/>
        </w:rPr>
        <w:t>修改便签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1</w:t>
      </w:r>
      <w:r>
        <w:rPr>
          <w:lang w:val="zh-CN"/>
        </w:rPr>
        <w:t>）功能描述</w:t>
      </w:r>
    </w:p>
    <w:p w:rsidR="003405E6" w:rsidRDefault="00EB1FCC">
      <w:pPr>
        <w:keepNext/>
        <w:overflowPunct w:val="0"/>
        <w:spacing w:before="156" w:after="156"/>
        <w:ind w:left="210" w:right="420" w:firstLine="420"/>
        <w:rPr>
          <w:lang w:val="zh-CN"/>
        </w:rPr>
      </w:pPr>
      <w:r>
        <w:rPr>
          <w:lang w:val="zh-CN"/>
        </w:rPr>
        <w:t>用</w:t>
      </w:r>
      <w:r>
        <w:rPr>
          <w:lang w:val="zh-CN"/>
        </w:rPr>
        <w:t>户对已有便签进行修改和更新；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2</w:t>
      </w:r>
      <w:r>
        <w:rPr>
          <w:lang w:val="zh-CN"/>
        </w:rPr>
        <w:t>）前提条件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1.</w:t>
      </w:r>
      <w:r>
        <w:rPr>
          <w:lang w:val="zh-CN"/>
        </w:rPr>
        <w:t>启动便签，进入写便签页面；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2.</w:t>
      </w:r>
      <w:r>
        <w:t>所要修改的便签已存在；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3</w:t>
      </w:r>
      <w:r>
        <w:rPr>
          <w:lang w:val="zh-CN"/>
        </w:rPr>
        <w:t>）成功场景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1.</w:t>
      </w:r>
      <w:r>
        <w:rPr>
          <w:lang w:val="zh-CN"/>
        </w:rPr>
        <w:t>用户选中便签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2.</w:t>
      </w:r>
      <w:r>
        <w:rPr>
          <w:lang w:val="zh-CN"/>
        </w:rPr>
        <w:t>用户将便签中内容进行修改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3.</w:t>
      </w:r>
      <w:r>
        <w:rPr>
          <w:lang w:val="zh-CN"/>
        </w:rPr>
        <w:t>确定返回即保存，便签选择保存目录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4</w:t>
      </w:r>
      <w:r>
        <w:rPr>
          <w:lang w:val="zh-CN"/>
        </w:rPr>
        <w:t>）失败场景</w:t>
      </w:r>
    </w:p>
    <w:p w:rsidR="003405E6" w:rsidRDefault="00EB1FCC">
      <w:pPr>
        <w:keepNext/>
        <w:overflowPunct w:val="0"/>
        <w:spacing w:before="156" w:after="156"/>
        <w:ind w:left="210" w:right="210" w:firstLine="420"/>
        <w:rPr>
          <w:lang w:val="zh-CN"/>
        </w:rPr>
      </w:pPr>
      <w:r>
        <w:rPr>
          <w:lang w:val="zh-CN"/>
        </w:rPr>
        <w:t>弹出操作失败的对话框，显示失败信息以及正确操作提示</w:t>
      </w:r>
    </w:p>
    <w:p w:rsidR="00EB1FCC" w:rsidRPr="00EB1FCC" w:rsidRDefault="00EB1FCC" w:rsidP="00EB1FCC">
      <w:pPr>
        <w:spacing w:after="156"/>
        <w:rPr>
          <w:rFonts w:cs="宋体" w:hint="eastAsia"/>
          <w:color w:val="FF0000"/>
          <w:sz w:val="24"/>
          <w:szCs w:val="20"/>
        </w:rPr>
      </w:pPr>
      <w:r w:rsidRPr="00EB1FCC">
        <w:rPr>
          <w:rFonts w:cs="宋体"/>
          <w:color w:val="FF0000"/>
          <w:sz w:val="24"/>
          <w:szCs w:val="20"/>
        </w:rPr>
        <w:t>错误提示信息描述</w:t>
      </w:r>
    </w:p>
    <w:p w:rsidR="003405E6" w:rsidRPr="00EB1FCC" w:rsidRDefault="00EB1FCC">
      <w:pPr>
        <w:numPr>
          <w:ilvl w:val="0"/>
          <w:numId w:val="4"/>
        </w:numPr>
        <w:spacing w:after="156"/>
        <w:rPr>
          <w:b/>
        </w:rPr>
      </w:pP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便签修改完成后，恰当</w:t>
      </w:r>
      <w:r w:rsidRPr="00EB1FCC">
        <w:rPr>
          <w:b/>
          <w:bCs/>
          <w:sz w:val="24"/>
        </w:rPr>
        <w:t>信息提示相关信息如表</w:t>
      </w:r>
      <w:r w:rsidRPr="00EB1FCC">
        <w:rPr>
          <w:b/>
          <w:bCs/>
          <w:sz w:val="24"/>
        </w:rPr>
        <w:t>1-2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1-2</w:t>
      </w:r>
      <w:r>
        <w:rPr>
          <w:rFonts w:ascii="宋体" w:hAnsi="宋体" w:cs="宋体"/>
          <w:bCs/>
          <w:sz w:val="24"/>
        </w:rPr>
        <w:t>便签修改完成后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/>
          <w:bCs/>
          <w:sz w:val="24"/>
        </w:rPr>
        <w:t>恰当</w:t>
      </w:r>
      <w:r>
        <w:rPr>
          <w:rFonts w:ascii="宋体" w:hAnsi="宋体" w:cs="宋体"/>
          <w:sz w:val="24"/>
        </w:rPr>
        <w:t>信息的提示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2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2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</w:pPr>
            <w:r>
              <w:rPr>
                <w:rFonts w:ascii="宋体" w:eastAsia="宋体" w:hAnsi="宋体" w:cs="宋体"/>
                <w:bCs/>
                <w:sz w:val="24"/>
              </w:rPr>
              <w:t>当</w:t>
            </w:r>
            <w:r>
              <w:rPr>
                <w:rFonts w:ascii="宋体" w:eastAsia="宋体" w:hAnsi="宋体" w:cs="宋体"/>
                <w:bCs/>
                <w:sz w:val="24"/>
              </w:rPr>
              <w:t>便签修改完成后</w:t>
            </w:r>
            <w:r>
              <w:rPr>
                <w:color w:val="00000A"/>
              </w:rPr>
              <w:t>保存该便签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修改便签信息成功完成</w:t>
            </w:r>
          </w:p>
        </w:tc>
      </w:tr>
    </w:tbl>
    <w:p w:rsidR="003405E6" w:rsidRPr="00EB1FCC" w:rsidRDefault="00EB1FCC">
      <w:pPr>
        <w:numPr>
          <w:ilvl w:val="0"/>
          <w:numId w:val="5"/>
        </w:numPr>
        <w:spacing w:after="156"/>
        <w:rPr>
          <w:b/>
        </w:rPr>
      </w:pP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便签内容修改不成功</w:t>
      </w:r>
      <w:r w:rsidRPr="00EB1FCC">
        <w:rPr>
          <w:b/>
          <w:bCs/>
          <w:sz w:val="24"/>
        </w:rPr>
        <w:t>时，错误信息提示相关信息如表</w:t>
      </w:r>
      <w:r w:rsidRPr="00EB1FCC">
        <w:rPr>
          <w:b/>
          <w:bCs/>
          <w:sz w:val="24"/>
        </w:rPr>
        <w:t>1-3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1-3</w:t>
      </w:r>
      <w:r>
        <w:rPr>
          <w:rFonts w:ascii="宋体" w:hAnsi="宋体" w:cs="宋体"/>
          <w:bCs/>
          <w:sz w:val="24"/>
        </w:rPr>
        <w:t>便签内容修改不成功</w:t>
      </w:r>
      <w:r>
        <w:rPr>
          <w:rFonts w:ascii="宋体" w:hAnsi="宋体" w:cs="宋体"/>
          <w:sz w:val="24"/>
        </w:rPr>
        <w:t>，错误信息的提示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3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3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</w:pPr>
            <w:r>
              <w:rPr>
                <w:rFonts w:ascii="宋体" w:eastAsia="宋体" w:hAnsi="宋体" w:cs="宋体"/>
                <w:bCs/>
                <w:sz w:val="24"/>
              </w:rPr>
              <w:t>当</w:t>
            </w:r>
            <w:r>
              <w:rPr>
                <w:rFonts w:ascii="宋体" w:eastAsia="宋体" w:hAnsi="宋体" w:cs="宋体"/>
                <w:bCs/>
                <w:sz w:val="24"/>
              </w:rPr>
              <w:t>便签内容修改不成功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便签内容修改不成功，请继续修改</w:t>
            </w:r>
          </w:p>
        </w:tc>
      </w:tr>
    </w:tbl>
    <w:p w:rsidR="003405E6" w:rsidRDefault="00EB1FCC">
      <w:pPr>
        <w:pStyle w:val="3"/>
        <w:numPr>
          <w:ilvl w:val="2"/>
          <w:numId w:val="2"/>
        </w:numPr>
        <w:rPr>
          <w:lang w:val="zh-CN"/>
        </w:rPr>
      </w:pPr>
      <w:r>
        <w:rPr>
          <w:lang w:val="zh-CN"/>
        </w:rPr>
        <w:lastRenderedPageBreak/>
        <w:t>三</w:t>
      </w:r>
      <w:r>
        <w:rPr>
          <w:lang w:val="zh-CN"/>
        </w:rPr>
        <w:t>.</w:t>
      </w:r>
      <w:r>
        <w:rPr>
          <w:lang w:val="zh-CN"/>
        </w:rPr>
        <w:t>查询便签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1</w:t>
      </w:r>
      <w:r>
        <w:rPr>
          <w:lang w:val="zh-CN"/>
        </w:rPr>
        <w:t>）功能描述</w:t>
      </w:r>
    </w:p>
    <w:p w:rsidR="003405E6" w:rsidRDefault="00EB1FCC">
      <w:pPr>
        <w:keepNext/>
        <w:overflowPunct w:val="0"/>
        <w:spacing w:before="156" w:after="156"/>
        <w:ind w:left="210" w:right="420" w:firstLine="420"/>
        <w:rPr>
          <w:lang w:val="zh-CN"/>
        </w:rPr>
      </w:pPr>
      <w:r>
        <w:rPr>
          <w:lang w:val="zh-CN"/>
        </w:rPr>
        <w:t>用户通过完整或部分便签内容查询便签</w:t>
      </w:r>
    </w:p>
    <w:p w:rsidR="003405E6" w:rsidRDefault="00EB1FCC">
      <w:pPr>
        <w:keepNext/>
        <w:overflowPunct w:val="0"/>
        <w:spacing w:before="156" w:after="156"/>
        <w:ind w:left="210" w:right="420" w:firstLine="420"/>
        <w:rPr>
          <w:lang w:val="zh-CN"/>
        </w:rPr>
      </w:pPr>
      <w:r>
        <w:rPr>
          <w:lang w:val="zh-CN"/>
        </w:rPr>
        <w:t>用户通过便签目录查询便签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2</w:t>
      </w:r>
      <w:r>
        <w:rPr>
          <w:lang w:val="zh-CN"/>
        </w:rPr>
        <w:t>）前提条件</w:t>
      </w:r>
    </w:p>
    <w:p w:rsidR="003405E6" w:rsidRDefault="00EB1FCC">
      <w:pPr>
        <w:keepNext/>
        <w:overflowPunct w:val="0"/>
        <w:spacing w:before="156" w:after="156"/>
        <w:ind w:left="210" w:right="210" w:firstLine="420"/>
        <w:rPr>
          <w:lang w:val="zh-CN"/>
        </w:rPr>
      </w:pPr>
      <w:r>
        <w:rPr>
          <w:lang w:val="zh-CN"/>
        </w:rPr>
        <w:t>已启动便签，进入便签页面；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3</w:t>
      </w:r>
      <w:r>
        <w:rPr>
          <w:lang w:val="zh-CN"/>
        </w:rPr>
        <w:t>）成功场景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1.</w:t>
      </w:r>
      <w:r>
        <w:rPr>
          <w:lang w:val="zh-CN"/>
        </w:rPr>
        <w:t>用户点击搜索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2.</w:t>
      </w:r>
      <w:r>
        <w:rPr>
          <w:lang w:val="zh-CN"/>
        </w:rPr>
        <w:t>用户输入检索条件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3.</w:t>
      </w:r>
      <w:r>
        <w:rPr>
          <w:lang w:val="zh-CN"/>
        </w:rPr>
        <w:t>确定返回，软件搜出便签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4</w:t>
      </w:r>
      <w:r>
        <w:rPr>
          <w:lang w:val="zh-CN"/>
        </w:rPr>
        <w:t>）失败场景</w:t>
      </w:r>
    </w:p>
    <w:p w:rsidR="003405E6" w:rsidRDefault="00EB1FCC">
      <w:pPr>
        <w:keepNext/>
        <w:overflowPunct w:val="0"/>
        <w:spacing w:before="156" w:after="156"/>
        <w:ind w:left="210" w:right="210" w:firstLine="420"/>
        <w:rPr>
          <w:lang w:val="zh-CN"/>
        </w:rPr>
      </w:pPr>
      <w:r>
        <w:rPr>
          <w:lang w:val="zh-CN"/>
        </w:rPr>
        <w:t>弹出操作失败的对话框，显示失败信息以及正确操作提示</w:t>
      </w:r>
    </w:p>
    <w:p w:rsidR="00EB1FCC" w:rsidRPr="00EB1FCC" w:rsidRDefault="00EB1FCC" w:rsidP="00EB1FCC">
      <w:pPr>
        <w:spacing w:after="156"/>
        <w:rPr>
          <w:rFonts w:cs="宋体" w:hint="eastAsia"/>
          <w:color w:val="FF0000"/>
          <w:sz w:val="24"/>
          <w:szCs w:val="20"/>
        </w:rPr>
      </w:pPr>
      <w:r w:rsidRPr="00EB1FCC">
        <w:rPr>
          <w:rFonts w:cs="宋体"/>
          <w:color w:val="FF0000"/>
          <w:sz w:val="24"/>
          <w:szCs w:val="20"/>
        </w:rPr>
        <w:t>错误提示信息描述</w:t>
      </w:r>
    </w:p>
    <w:p w:rsidR="003405E6" w:rsidRPr="00EB1FCC" w:rsidRDefault="00EB1FCC">
      <w:pPr>
        <w:keepNext/>
        <w:numPr>
          <w:ilvl w:val="0"/>
          <w:numId w:val="6"/>
        </w:numPr>
        <w:overflowPunct w:val="0"/>
        <w:spacing w:before="156" w:after="156"/>
        <w:rPr>
          <w:b/>
        </w:rPr>
      </w:pP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搜索后，恰当</w:t>
      </w:r>
      <w:r w:rsidRPr="00EB1FCC">
        <w:rPr>
          <w:b/>
          <w:bCs/>
          <w:sz w:val="24"/>
        </w:rPr>
        <w:t>信息提示相关信息如表</w:t>
      </w:r>
      <w:r w:rsidRPr="00EB1FCC">
        <w:rPr>
          <w:b/>
          <w:bCs/>
          <w:sz w:val="24"/>
        </w:rPr>
        <w:t>1-4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1-4</w:t>
      </w:r>
      <w:r>
        <w:rPr>
          <w:rFonts w:ascii="宋体" w:hAnsi="宋体" w:cs="宋体"/>
          <w:bCs/>
          <w:sz w:val="24"/>
        </w:rPr>
        <w:t>当</w:t>
      </w:r>
      <w:r>
        <w:rPr>
          <w:rFonts w:ascii="宋体" w:hAnsi="宋体" w:cs="宋体"/>
          <w:bCs/>
          <w:sz w:val="24"/>
        </w:rPr>
        <w:t>搜索后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/>
          <w:bCs/>
          <w:sz w:val="24"/>
        </w:rPr>
        <w:t>恰当</w:t>
      </w:r>
      <w:r>
        <w:rPr>
          <w:rFonts w:ascii="宋体" w:hAnsi="宋体" w:cs="宋体"/>
          <w:sz w:val="24"/>
        </w:rPr>
        <w:t>信息的提示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4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4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搜索完成，不能搜出标签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便签不存在，请继续搜索</w:t>
            </w:r>
          </w:p>
        </w:tc>
      </w:tr>
    </w:tbl>
    <w:p w:rsidR="003405E6" w:rsidRPr="00EB1FCC" w:rsidRDefault="00EB1FCC">
      <w:pPr>
        <w:keepNext/>
        <w:numPr>
          <w:ilvl w:val="0"/>
          <w:numId w:val="6"/>
        </w:numPr>
        <w:overflowPunct w:val="0"/>
        <w:spacing w:before="156" w:after="156"/>
        <w:rPr>
          <w:b/>
        </w:rPr>
      </w:pP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搜索后，搜索内容不能为空</w:t>
      </w:r>
      <w:r w:rsidRPr="00EB1FCC">
        <w:rPr>
          <w:b/>
          <w:bCs/>
          <w:sz w:val="24"/>
        </w:rPr>
        <w:t>提示相关信息如表</w:t>
      </w:r>
      <w:r w:rsidRPr="00EB1FCC">
        <w:rPr>
          <w:b/>
          <w:bCs/>
          <w:sz w:val="24"/>
        </w:rPr>
        <w:t>1-5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1-4</w:t>
      </w:r>
      <w:r>
        <w:rPr>
          <w:rFonts w:ascii="宋体" w:hAnsi="宋体" w:cs="宋体"/>
          <w:bCs/>
          <w:sz w:val="24"/>
        </w:rPr>
        <w:t>搜索内容不能为空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/>
          <w:bCs/>
          <w:sz w:val="24"/>
        </w:rPr>
        <w:t>恰当</w:t>
      </w:r>
      <w:r>
        <w:rPr>
          <w:rFonts w:ascii="宋体" w:hAnsi="宋体" w:cs="宋体"/>
          <w:sz w:val="24"/>
        </w:rPr>
        <w:t>信息的提示</w:t>
      </w:r>
      <w:r>
        <w:rPr>
          <w:rFonts w:ascii="宋体" w:hAnsi="宋体" w:cs="宋体"/>
          <w:bCs/>
          <w:sz w:val="24"/>
        </w:rPr>
        <w:t>如表</w:t>
      </w:r>
      <w:r>
        <w:rPr>
          <w:rFonts w:ascii="宋体" w:hAnsi="宋体" w:cs="宋体"/>
          <w:bCs/>
          <w:sz w:val="24"/>
        </w:rPr>
        <w:t>1-5</w:t>
      </w:r>
      <w:r>
        <w:rPr>
          <w:rFonts w:ascii="宋体" w:hAnsi="宋体" w:cs="宋体"/>
          <w:bCs/>
          <w:sz w:val="24"/>
        </w:rPr>
        <w:t>所示。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5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5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搜索内容为空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搜索内容不能为空，请输入搜索条件</w:t>
            </w:r>
          </w:p>
        </w:tc>
      </w:tr>
    </w:tbl>
    <w:p w:rsidR="00EB1FCC" w:rsidRDefault="00EB1FCC" w:rsidP="00EB1FCC">
      <w:pPr>
        <w:keepNext/>
        <w:overflowPunct w:val="0"/>
        <w:spacing w:before="156" w:after="156"/>
        <w:rPr>
          <w:b/>
          <w:bCs/>
          <w:sz w:val="24"/>
        </w:rPr>
      </w:pPr>
    </w:p>
    <w:p w:rsidR="003405E6" w:rsidRPr="00EB1FCC" w:rsidRDefault="00EB1FCC" w:rsidP="00EB1FCC">
      <w:pPr>
        <w:keepNext/>
        <w:overflowPunct w:val="0"/>
        <w:spacing w:before="156" w:after="156"/>
        <w:ind w:firstLineChars="300" w:firstLine="720"/>
        <w:rPr>
          <w:b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  </w:t>
      </w: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搜索后，搜索内容已完成</w:t>
      </w:r>
      <w:r w:rsidRPr="00EB1FCC">
        <w:rPr>
          <w:b/>
          <w:bCs/>
          <w:sz w:val="24"/>
        </w:rPr>
        <w:t>提示相关信息如表</w:t>
      </w:r>
      <w:r w:rsidRPr="00EB1FCC">
        <w:rPr>
          <w:b/>
          <w:bCs/>
          <w:sz w:val="24"/>
        </w:rPr>
        <w:t>1-6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1-4</w:t>
      </w:r>
      <w:r>
        <w:rPr>
          <w:rFonts w:ascii="宋体" w:hAnsi="宋体" w:cs="宋体"/>
          <w:bCs/>
          <w:sz w:val="24"/>
        </w:rPr>
        <w:t>搜索内容已完成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/>
          <w:bCs/>
          <w:sz w:val="24"/>
        </w:rPr>
        <w:t>恰当</w:t>
      </w:r>
      <w:r>
        <w:rPr>
          <w:rFonts w:ascii="宋体" w:hAnsi="宋体" w:cs="宋体"/>
          <w:sz w:val="24"/>
        </w:rPr>
        <w:t>信息的提示</w:t>
      </w:r>
      <w:r>
        <w:rPr>
          <w:rFonts w:ascii="宋体" w:hAnsi="宋体" w:cs="宋体"/>
          <w:bCs/>
          <w:sz w:val="24"/>
        </w:rPr>
        <w:t>如表</w:t>
      </w:r>
      <w:r>
        <w:rPr>
          <w:rFonts w:ascii="宋体" w:hAnsi="宋体" w:cs="宋体"/>
          <w:bCs/>
          <w:sz w:val="24"/>
        </w:rPr>
        <w:t>1-6</w:t>
      </w:r>
      <w:r>
        <w:rPr>
          <w:rFonts w:ascii="宋体" w:hAnsi="宋体" w:cs="宋体"/>
          <w:bCs/>
          <w:sz w:val="24"/>
        </w:rPr>
        <w:t>所示。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6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6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已搜索出所有相关便签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搜索便签已完成，以下是所有结果</w:t>
            </w:r>
          </w:p>
        </w:tc>
      </w:tr>
    </w:tbl>
    <w:p w:rsidR="003405E6" w:rsidRDefault="003405E6">
      <w:pPr>
        <w:keepNext/>
        <w:overflowPunct w:val="0"/>
        <w:spacing w:before="156" w:after="156"/>
        <w:ind w:right="210"/>
      </w:pPr>
    </w:p>
    <w:p w:rsidR="003405E6" w:rsidRDefault="003405E6">
      <w:pPr>
        <w:rPr>
          <w:lang w:val="zh-CN"/>
        </w:rPr>
      </w:pPr>
    </w:p>
    <w:p w:rsidR="003405E6" w:rsidRDefault="00EB1FCC">
      <w:pPr>
        <w:pStyle w:val="3"/>
        <w:numPr>
          <w:ilvl w:val="2"/>
          <w:numId w:val="2"/>
        </w:numPr>
        <w:rPr>
          <w:lang w:val="zh-CN"/>
        </w:rPr>
      </w:pPr>
      <w:r>
        <w:rPr>
          <w:lang w:val="zh-CN"/>
        </w:rPr>
        <w:t>删除便签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1</w:t>
      </w:r>
      <w:r>
        <w:rPr>
          <w:lang w:val="zh-CN"/>
        </w:rPr>
        <w:t>）功能描述</w:t>
      </w:r>
    </w:p>
    <w:p w:rsidR="003405E6" w:rsidRDefault="00EB1FCC">
      <w:pPr>
        <w:keepNext/>
        <w:overflowPunct w:val="0"/>
        <w:spacing w:before="156" w:after="156"/>
        <w:ind w:left="210" w:right="210" w:firstLine="420"/>
        <w:rPr>
          <w:lang w:val="zh-CN"/>
        </w:rPr>
      </w:pPr>
      <w:r>
        <w:rPr>
          <w:lang w:val="zh-CN"/>
        </w:rPr>
        <w:t>用户对已建便签进行删除（支持多个删除）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2</w:t>
      </w:r>
      <w:r>
        <w:rPr>
          <w:lang w:val="zh-CN"/>
        </w:rPr>
        <w:t>）前提条件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1.</w:t>
      </w:r>
      <w:r>
        <w:rPr>
          <w:lang w:val="zh-CN"/>
        </w:rPr>
        <w:t>已启动便签，进入便签页面；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2.</w:t>
      </w:r>
      <w:r>
        <w:t>所要删除的便签存在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3</w:t>
      </w:r>
      <w:r>
        <w:rPr>
          <w:lang w:val="zh-CN"/>
        </w:rPr>
        <w:t>）成功场景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1.</w:t>
      </w:r>
      <w:r>
        <w:t>用户选定便签；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2.</w:t>
      </w:r>
      <w:proofErr w:type="gramStart"/>
      <w:r>
        <w:t>长按要删</w:t>
      </w:r>
      <w:proofErr w:type="gramEnd"/>
      <w:r>
        <w:t>便签；</w:t>
      </w:r>
    </w:p>
    <w:p w:rsidR="003405E6" w:rsidRDefault="00EB1FCC">
      <w:pPr>
        <w:keepNext/>
        <w:overflowPunct w:val="0"/>
        <w:spacing w:before="156" w:after="156"/>
        <w:ind w:left="210" w:right="210" w:firstLine="420"/>
      </w:pPr>
      <w:r>
        <w:t>3.</w:t>
      </w:r>
      <w:r>
        <w:rPr>
          <w:lang w:val="zh-CN"/>
        </w:rPr>
        <w:t>点击删除标识符，将相应便签从便签列表中删除</w:t>
      </w:r>
    </w:p>
    <w:p w:rsidR="003405E6" w:rsidRDefault="00EB1FCC">
      <w:pPr>
        <w:keepNext/>
        <w:overflowPunct w:val="0"/>
        <w:ind w:right="210"/>
      </w:pPr>
      <w:r>
        <w:rPr>
          <w:lang w:val="zh-CN"/>
        </w:rPr>
        <w:t>（</w:t>
      </w:r>
      <w:r>
        <w:t>4</w:t>
      </w:r>
      <w:r>
        <w:rPr>
          <w:lang w:val="zh-CN"/>
        </w:rPr>
        <w:t>）失败场景</w:t>
      </w:r>
    </w:p>
    <w:p w:rsidR="003405E6" w:rsidRDefault="00EB1FCC">
      <w:pPr>
        <w:keepNext/>
        <w:overflowPunct w:val="0"/>
        <w:spacing w:before="156" w:after="156"/>
        <w:ind w:left="210" w:right="210" w:firstLine="420"/>
        <w:rPr>
          <w:lang w:val="zh-CN"/>
        </w:rPr>
      </w:pPr>
      <w:r>
        <w:rPr>
          <w:lang w:val="zh-CN"/>
        </w:rPr>
        <w:t>弹出操作失败的对话框，显示失败信息以及正确操作提示</w:t>
      </w:r>
    </w:p>
    <w:p w:rsidR="00EB1FCC" w:rsidRPr="00EB1FCC" w:rsidRDefault="00EB1FCC" w:rsidP="00EB1FCC">
      <w:pPr>
        <w:spacing w:after="156"/>
        <w:rPr>
          <w:rFonts w:cs="宋体" w:hint="eastAsia"/>
          <w:color w:val="FF0000"/>
          <w:sz w:val="24"/>
          <w:szCs w:val="20"/>
        </w:rPr>
      </w:pPr>
      <w:r w:rsidRPr="00EB1FCC">
        <w:rPr>
          <w:rFonts w:cs="宋体"/>
          <w:color w:val="FF0000"/>
          <w:sz w:val="24"/>
          <w:szCs w:val="20"/>
        </w:rPr>
        <w:t>错误提示信息描述</w:t>
      </w:r>
    </w:p>
    <w:p w:rsidR="003405E6" w:rsidRPr="00EB1FCC" w:rsidRDefault="00EB1FCC">
      <w:pPr>
        <w:keepNext/>
        <w:numPr>
          <w:ilvl w:val="0"/>
          <w:numId w:val="7"/>
        </w:numPr>
        <w:overflowPunct w:val="0"/>
        <w:spacing w:before="156" w:after="156"/>
        <w:rPr>
          <w:b/>
        </w:rPr>
      </w:pP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删除所有便签后，恰当</w:t>
      </w:r>
      <w:r w:rsidRPr="00EB1FCC">
        <w:rPr>
          <w:b/>
          <w:bCs/>
          <w:sz w:val="24"/>
        </w:rPr>
        <w:t>信息提示相关信息如表</w:t>
      </w:r>
      <w:r w:rsidRPr="00EB1FCC">
        <w:rPr>
          <w:b/>
          <w:bCs/>
          <w:sz w:val="24"/>
        </w:rPr>
        <w:t>1-4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1-4</w:t>
      </w:r>
      <w:r>
        <w:rPr>
          <w:rFonts w:ascii="宋体" w:hAnsi="宋体" w:cs="宋体"/>
          <w:bCs/>
          <w:sz w:val="24"/>
        </w:rPr>
        <w:t>当</w:t>
      </w:r>
      <w:r>
        <w:rPr>
          <w:rFonts w:ascii="宋体" w:hAnsi="宋体" w:cs="宋体"/>
          <w:bCs/>
          <w:sz w:val="24"/>
        </w:rPr>
        <w:t>搜索后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/>
          <w:bCs/>
          <w:sz w:val="24"/>
        </w:rPr>
        <w:t>恰当</w:t>
      </w:r>
      <w:r>
        <w:rPr>
          <w:rFonts w:ascii="宋体" w:hAnsi="宋体" w:cs="宋体"/>
          <w:sz w:val="24"/>
        </w:rPr>
        <w:t>信息的提示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7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lastRenderedPageBreak/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7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删除所有便签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所有便签删除成功</w:t>
            </w:r>
          </w:p>
        </w:tc>
      </w:tr>
    </w:tbl>
    <w:p w:rsidR="003405E6" w:rsidRPr="00EB1FCC" w:rsidRDefault="00EB1FCC">
      <w:pPr>
        <w:keepNext/>
        <w:numPr>
          <w:ilvl w:val="0"/>
          <w:numId w:val="8"/>
        </w:numPr>
        <w:overflowPunct w:val="0"/>
        <w:spacing w:before="156" w:after="156"/>
        <w:rPr>
          <w:b/>
        </w:rPr>
      </w:pP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删除一条或多条便签后，搜索内容不能为空</w:t>
      </w:r>
      <w:r w:rsidRPr="00EB1FCC">
        <w:rPr>
          <w:b/>
          <w:bCs/>
          <w:sz w:val="24"/>
        </w:rPr>
        <w:t>提示相关信息如表</w:t>
      </w:r>
      <w:r w:rsidRPr="00EB1FCC">
        <w:rPr>
          <w:b/>
          <w:bCs/>
          <w:sz w:val="24"/>
        </w:rPr>
        <w:t>1-5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1-4</w:t>
      </w:r>
      <w:r>
        <w:rPr>
          <w:rFonts w:ascii="宋体" w:hAnsi="宋体" w:cs="宋体"/>
          <w:bCs/>
          <w:sz w:val="24"/>
        </w:rPr>
        <w:t>搜索内容不能为空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/>
          <w:bCs/>
          <w:sz w:val="24"/>
        </w:rPr>
        <w:t>恰当</w:t>
      </w:r>
      <w:r>
        <w:rPr>
          <w:rFonts w:ascii="宋体" w:hAnsi="宋体" w:cs="宋体"/>
          <w:sz w:val="24"/>
        </w:rPr>
        <w:t>信息的提示</w:t>
      </w:r>
      <w:r>
        <w:rPr>
          <w:rFonts w:ascii="宋体" w:hAnsi="宋体" w:cs="宋体"/>
          <w:bCs/>
          <w:sz w:val="24"/>
        </w:rPr>
        <w:t>如表</w:t>
      </w:r>
      <w:r>
        <w:rPr>
          <w:rFonts w:ascii="宋体" w:hAnsi="宋体" w:cs="宋体"/>
          <w:bCs/>
          <w:sz w:val="24"/>
        </w:rPr>
        <w:t>1-5</w:t>
      </w:r>
      <w:r>
        <w:rPr>
          <w:rFonts w:ascii="宋体" w:hAnsi="宋体" w:cs="宋体"/>
          <w:bCs/>
          <w:sz w:val="24"/>
        </w:rPr>
        <w:t>所示。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8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8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搜索内容为空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搜索内容不能为空，请输入搜索条件</w:t>
            </w:r>
          </w:p>
        </w:tc>
      </w:tr>
    </w:tbl>
    <w:p w:rsidR="003405E6" w:rsidRPr="00EB1FCC" w:rsidRDefault="00EB1FCC">
      <w:pPr>
        <w:keepNext/>
        <w:numPr>
          <w:ilvl w:val="0"/>
          <w:numId w:val="9"/>
        </w:numPr>
        <w:overflowPunct w:val="0"/>
        <w:spacing w:before="156" w:after="156"/>
        <w:rPr>
          <w:b/>
        </w:rPr>
      </w:pPr>
      <w:r w:rsidRPr="00EB1FCC">
        <w:rPr>
          <w:b/>
          <w:bCs/>
          <w:sz w:val="24"/>
        </w:rPr>
        <w:t>当</w:t>
      </w:r>
      <w:r w:rsidRPr="00EB1FCC">
        <w:rPr>
          <w:b/>
          <w:bCs/>
          <w:sz w:val="24"/>
        </w:rPr>
        <w:t>搜索后，搜索内容已完成</w:t>
      </w:r>
      <w:r w:rsidRPr="00EB1FCC">
        <w:rPr>
          <w:b/>
          <w:bCs/>
          <w:sz w:val="24"/>
        </w:rPr>
        <w:t>提示相关信息如表</w:t>
      </w:r>
      <w:r w:rsidRPr="00EB1FCC">
        <w:rPr>
          <w:b/>
          <w:bCs/>
          <w:sz w:val="24"/>
        </w:rPr>
        <w:t>1-6</w:t>
      </w:r>
      <w:r w:rsidRPr="00EB1FCC">
        <w:rPr>
          <w:b/>
          <w:bCs/>
          <w:sz w:val="24"/>
        </w:rPr>
        <w:t>所示。</w:t>
      </w:r>
    </w:p>
    <w:p w:rsidR="003405E6" w:rsidRDefault="00EB1FC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</w:t>
      </w:r>
      <w:r>
        <w:rPr>
          <w:rFonts w:ascii="宋体" w:hAnsi="宋体" w:cs="宋体"/>
          <w:sz w:val="24"/>
        </w:rPr>
        <w:t>1-4</w:t>
      </w:r>
      <w:r>
        <w:rPr>
          <w:rFonts w:ascii="宋体" w:hAnsi="宋体" w:cs="宋体"/>
          <w:bCs/>
          <w:sz w:val="24"/>
        </w:rPr>
        <w:t>搜索内容已完成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/>
          <w:bCs/>
          <w:sz w:val="24"/>
        </w:rPr>
        <w:t>恰当</w:t>
      </w:r>
      <w:r>
        <w:rPr>
          <w:rFonts w:ascii="宋体" w:hAnsi="宋体" w:cs="宋体"/>
          <w:sz w:val="24"/>
        </w:rPr>
        <w:t>信息的提示</w:t>
      </w:r>
      <w:r>
        <w:rPr>
          <w:rFonts w:ascii="宋体" w:hAnsi="宋体" w:cs="宋体"/>
          <w:bCs/>
          <w:sz w:val="24"/>
        </w:rPr>
        <w:t>如表</w:t>
      </w:r>
      <w:r>
        <w:rPr>
          <w:rFonts w:ascii="宋体" w:hAnsi="宋体" w:cs="宋体"/>
          <w:bCs/>
          <w:sz w:val="24"/>
        </w:rPr>
        <w:t>1-6</w:t>
      </w:r>
      <w:r>
        <w:rPr>
          <w:rFonts w:ascii="宋体" w:hAnsi="宋体" w:cs="宋体"/>
          <w:bCs/>
          <w:sz w:val="24"/>
        </w:rPr>
        <w:t>所示。</w:t>
      </w:r>
    </w:p>
    <w:tbl>
      <w:tblPr>
        <w:tblW w:w="853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260"/>
        <w:gridCol w:w="4272"/>
      </w:tblGrid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属性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值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编号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MSG000</w:t>
            </w:r>
            <w:r>
              <w:rPr>
                <w:color w:val="00000A"/>
              </w:rPr>
              <w:t>5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显示的页面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ErrorPage000</w:t>
            </w:r>
            <w:r>
              <w:rPr>
                <w:color w:val="00000A"/>
              </w:rPr>
              <w:t>4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出现的条件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已搜索出所有相关便签</w:t>
            </w:r>
          </w:p>
        </w:tc>
      </w:tr>
      <w:tr w:rsidR="003405E6"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color w:val="00000A"/>
              </w:rPr>
            </w:pPr>
            <w:r>
              <w:rPr>
                <w:color w:val="00000A"/>
              </w:rPr>
              <w:t>提示的信息</w:t>
            </w:r>
          </w:p>
        </w:tc>
        <w:tc>
          <w:tcPr>
            <w:tcW w:w="4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405E6" w:rsidRDefault="00EB1FCC">
            <w:pPr>
              <w:pStyle w:val="4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/>
                <w:bCs/>
                <w:sz w:val="24"/>
              </w:rPr>
              <w:t>搜索便签已完成，以下是所有结果</w:t>
            </w:r>
          </w:p>
        </w:tc>
      </w:tr>
    </w:tbl>
    <w:p w:rsidR="003405E6" w:rsidRDefault="003405E6">
      <w:pPr>
        <w:rPr>
          <w:lang w:val="zh-CN"/>
        </w:rPr>
      </w:pPr>
    </w:p>
    <w:p w:rsidR="003405E6" w:rsidRDefault="003405E6">
      <w:pPr>
        <w:widowControl/>
        <w:spacing w:beforeAutospacing="1" w:afterAutospacing="1"/>
        <w:jc w:val="left"/>
        <w:rPr>
          <w:rFonts w:ascii="宋体" w:eastAsia="宋体" w:hAnsi="宋体" w:cs="宋体"/>
        </w:rPr>
      </w:pPr>
    </w:p>
    <w:p w:rsidR="00EB1FCC" w:rsidRDefault="00EB1FCC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b/>
          <w:bCs/>
          <w:color w:val="00CCCC"/>
          <w:sz w:val="36"/>
          <w:szCs w:val="36"/>
        </w:rPr>
      </w:pPr>
    </w:p>
    <w:p w:rsidR="00EB1FCC" w:rsidRDefault="00EB1FCC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b/>
          <w:bCs/>
          <w:color w:val="00CCCC"/>
          <w:sz w:val="36"/>
          <w:szCs w:val="36"/>
        </w:rPr>
      </w:pPr>
    </w:p>
    <w:p w:rsidR="00EB1FCC" w:rsidRDefault="00EB1FCC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b/>
          <w:bCs/>
          <w:color w:val="00CCCC"/>
          <w:sz w:val="36"/>
          <w:szCs w:val="36"/>
        </w:rPr>
      </w:pPr>
    </w:p>
    <w:p w:rsidR="00EB1FCC" w:rsidRDefault="00EB1FCC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b/>
          <w:bCs/>
          <w:color w:val="00CCCC"/>
          <w:sz w:val="36"/>
          <w:szCs w:val="36"/>
        </w:rPr>
      </w:pPr>
    </w:p>
    <w:p w:rsidR="00EB1FCC" w:rsidRDefault="00EB1FCC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b/>
          <w:bCs/>
          <w:color w:val="00CCCC"/>
          <w:sz w:val="36"/>
          <w:szCs w:val="36"/>
        </w:rPr>
      </w:pPr>
    </w:p>
    <w:p w:rsidR="003405E6" w:rsidRDefault="00EB1FCC">
      <w:pPr>
        <w:widowControl/>
        <w:spacing w:beforeAutospacing="1" w:afterAutospacing="1"/>
        <w:jc w:val="left"/>
        <w:outlineLvl w:val="1"/>
      </w:pPr>
      <w:bookmarkStart w:id="0" w:name="_GoBack"/>
      <w:bookmarkEnd w:id="0"/>
      <w:r>
        <w:rPr>
          <w:rFonts w:ascii="宋体" w:eastAsia="宋体" w:hAnsi="宋体" w:cs="宋体"/>
          <w:b/>
          <w:bCs/>
          <w:color w:val="00CCCC"/>
          <w:sz w:val="36"/>
          <w:szCs w:val="36"/>
        </w:rPr>
        <w:lastRenderedPageBreak/>
        <w:t>原型系统：</w:t>
      </w:r>
    </w:p>
    <w:p w:rsidR="003405E6" w:rsidRDefault="00EB1FCC">
      <w:pPr>
        <w:widowControl/>
        <w:spacing w:beforeAutospacing="1" w:afterAutospacing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使用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Axure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xp</w:t>
      </w:r>
      <w:proofErr w:type="spellEnd"/>
      <w:r>
        <w:rPr>
          <w:rFonts w:ascii="宋体" w:eastAsia="宋体" w:hAnsi="宋体" w:cs="宋体"/>
          <w:sz w:val="24"/>
          <w:szCs w:val="24"/>
        </w:rPr>
        <w:t>进行原型系统开发。具体如下图：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90115" cy="3846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79955" cy="385000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E6" w:rsidRDefault="003405E6">
      <w:pPr>
        <w:widowControl/>
        <w:spacing w:beforeAutospacing="1" w:afterAutospacing="1"/>
        <w:ind w:firstLine="480"/>
        <w:jc w:val="left"/>
        <w:rPr>
          <w:rFonts w:ascii="宋体" w:eastAsia="宋体" w:hAnsi="宋体" w:cs="宋体"/>
          <w:sz w:val="24"/>
          <w:szCs w:val="24"/>
        </w:rPr>
      </w:pPr>
    </w:p>
    <w:p w:rsidR="003405E6" w:rsidRDefault="00EB1FCC">
      <w:r>
        <w:rPr>
          <w:noProof/>
        </w:rPr>
        <w:lastRenderedPageBreak/>
        <w:drawing>
          <wp:inline distT="0" distB="0" distL="0" distR="0">
            <wp:extent cx="2317750" cy="409638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5E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E67"/>
    <w:multiLevelType w:val="multilevel"/>
    <w:tmpl w:val="5E4AD8D2"/>
    <w:lvl w:ilvl="0">
      <w:start w:val="1"/>
      <w:numFmt w:val="decimal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350EB2"/>
    <w:multiLevelType w:val="multilevel"/>
    <w:tmpl w:val="EB282602"/>
    <w:lvl w:ilvl="0">
      <w:start w:val="2"/>
      <w:numFmt w:val="decimal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465B75"/>
    <w:multiLevelType w:val="multilevel"/>
    <w:tmpl w:val="CBB2EF7E"/>
    <w:lvl w:ilvl="0">
      <w:start w:val="2"/>
      <w:numFmt w:val="decimal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71728F"/>
    <w:multiLevelType w:val="multilevel"/>
    <w:tmpl w:val="50E03B96"/>
    <w:lvl w:ilvl="0">
      <w:start w:val="3"/>
      <w:numFmt w:val="decimal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1715E13"/>
    <w:multiLevelType w:val="multilevel"/>
    <w:tmpl w:val="7D3E38B8"/>
    <w:lvl w:ilvl="0">
      <w:start w:val="1"/>
      <w:numFmt w:val="decimal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7CC052A"/>
    <w:multiLevelType w:val="multilevel"/>
    <w:tmpl w:val="86D29BA4"/>
    <w:lvl w:ilvl="0">
      <w:start w:val="1"/>
      <w:numFmt w:val="decimal"/>
      <w:suff w:val="nothing"/>
      <w:lvlText w:val="%1　"/>
      <w:lvlJc w:val="left"/>
      <w:pPr>
        <w:ind w:left="0" w:firstLine="40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C03852"/>
    <w:multiLevelType w:val="multilevel"/>
    <w:tmpl w:val="E59EA3BA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3DC3080"/>
    <w:multiLevelType w:val="multilevel"/>
    <w:tmpl w:val="C380838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D5A43BC"/>
    <w:multiLevelType w:val="multilevel"/>
    <w:tmpl w:val="75C215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F0E1F51"/>
    <w:multiLevelType w:val="hybridMultilevel"/>
    <w:tmpl w:val="8AC2C620"/>
    <w:lvl w:ilvl="0" w:tplc="98324580">
      <w:start w:val="1"/>
      <w:numFmt w:val="japaneseCounting"/>
      <w:lvlText w:val="%1."/>
      <w:lvlJc w:val="left"/>
      <w:pPr>
        <w:ind w:left="465" w:hanging="465"/>
      </w:pPr>
      <w:rPr>
        <w:rFonts w:ascii="宋体" w:eastAsia="宋体" w:hAnsi="宋体" w:cs="宋体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E6"/>
    <w:rsid w:val="003405E6"/>
    <w:rsid w:val="0040367C"/>
    <w:rsid w:val="00815E9C"/>
    <w:rsid w:val="00A179E6"/>
    <w:rsid w:val="00E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30D0"/>
  <w15:docId w15:val="{3012DF13-44B4-41B4-9084-6ECF2F25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8z0">
    <w:name w:val="WW8Num8z0"/>
    <w:qFormat/>
  </w:style>
  <w:style w:type="character" w:customStyle="1" w:styleId="WW8Num7z0">
    <w:name w:val="WW8Num7z0"/>
    <w:qFormat/>
  </w:style>
  <w:style w:type="character" w:customStyle="1" w:styleId="WW8Num2z0">
    <w:name w:val="WW8Num2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4">
    <w:name w:val="标题4"/>
    <w:basedOn w:val="a"/>
    <w:qFormat/>
    <w:pPr>
      <w:tabs>
        <w:tab w:val="left" w:pos="840"/>
      </w:tabs>
    </w:pPr>
    <w:rPr>
      <w:color w:val="000000"/>
    </w:rPr>
  </w:style>
  <w:style w:type="numbering" w:customStyle="1" w:styleId="WW8Num3">
    <w:name w:val="WW8Num3"/>
    <w:qFormat/>
  </w:style>
  <w:style w:type="numbering" w:customStyle="1" w:styleId="WW8Num1">
    <w:name w:val="WW8Num1"/>
    <w:qFormat/>
  </w:style>
  <w:style w:type="numbering" w:customStyle="1" w:styleId="WW8Num8">
    <w:name w:val="WW8Num8"/>
    <w:qFormat/>
  </w:style>
  <w:style w:type="numbering" w:customStyle="1" w:styleId="WW8Num7">
    <w:name w:val="WW8Num7"/>
    <w:qFormat/>
  </w:style>
  <w:style w:type="numbering" w:customStyle="1" w:styleId="WW8Num2">
    <w:name w:val="WW8Num2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8">
    <w:name w:val="List Paragraph"/>
    <w:basedOn w:val="a"/>
    <w:uiPriority w:val="34"/>
    <w:qFormat/>
    <w:rsid w:val="00403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57C5-D761-47D1-A20A-E7AA85E2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285728845@qq.com</dc:creator>
  <dc:description/>
  <cp:lastModifiedBy>285728845@qq.com</cp:lastModifiedBy>
  <cp:revision>14</cp:revision>
  <dcterms:created xsi:type="dcterms:W3CDTF">2018-10-19T09:19:00Z</dcterms:created>
  <dcterms:modified xsi:type="dcterms:W3CDTF">2018-10-26T11:27:00Z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