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Rule="auto"/>
        <w:rPr/>
      </w:pPr>
      <w:r w:rsidDel="00000000" w:rsidR="00000000" w:rsidRPr="00000000">
        <w:rPr>
          <w:rtl w:val="0"/>
        </w:rPr>
        <w:t xml:space="preserve">Cayetano Soneira Landín</w:t>
      </w:r>
    </w:p>
    <w:p w:rsidR="00000000" w:rsidDel="00000000" w:rsidP="00000000" w:rsidRDefault="00000000" w:rsidRPr="00000000" w14:paraId="00000002">
      <w:pPr>
        <w:spacing w:before="0" w:lineRule="auto"/>
        <w:rPr/>
      </w:pPr>
      <w:r w:rsidDel="00000000" w:rsidR="00000000" w:rsidRPr="00000000">
        <w:rPr>
          <w:rtl w:val="0"/>
        </w:rPr>
        <w:t xml:space="preserve">csoneira@ucm.es</w:t>
      </w:r>
    </w:p>
    <w:p w:rsidR="00000000" w:rsidDel="00000000" w:rsidP="00000000" w:rsidRDefault="00000000" w:rsidRPr="00000000" w14:paraId="00000003">
      <w:pPr>
        <w:pStyle w:val="Heading2"/>
        <w:rPr/>
      </w:pPr>
      <w:bookmarkStart w:colFirst="0" w:colLast="0" w:name="_n2t6ntsbppo3" w:id="0"/>
      <w:bookmarkEnd w:id="0"/>
      <w:r w:rsidDel="00000000" w:rsidR="00000000" w:rsidRPr="00000000">
        <w:rPr>
          <w:rtl w:val="0"/>
        </w:rPr>
        <w:t xml:space="preserve">Letter summarizing my academic background and scientific experience (EURO-LABS Basic Training School 2026)</w:t>
      </w:r>
    </w:p>
    <w:p w:rsidR="00000000" w:rsidDel="00000000" w:rsidP="00000000" w:rsidRDefault="00000000" w:rsidRPr="00000000" w14:paraId="00000004">
      <w:pPr>
        <w:jc w:val="right"/>
        <w:rPr/>
      </w:pPr>
      <w:r w:rsidDel="00000000" w:rsidR="00000000" w:rsidRPr="00000000">
        <w:rPr>
          <w:rtl w:val="0"/>
        </w:rPr>
        <w:t xml:space="preserve">Madrid, 12 January 2026</w:t>
      </w:r>
    </w:p>
    <w:p w:rsidR="00000000" w:rsidDel="00000000" w:rsidP="00000000" w:rsidRDefault="00000000" w:rsidRPr="00000000" w14:paraId="00000005">
      <w:pPr>
        <w:spacing w:after="240" w:before="0" w:lineRule="auto"/>
        <w:rPr/>
      </w:pPr>
      <w:r w:rsidDel="00000000" w:rsidR="00000000" w:rsidRPr="00000000">
        <w:rPr>
          <w:rtl w:val="0"/>
        </w:rPr>
        <w:t xml:space="preserve">Dear Members of the Selection Committee,</w:t>
      </w:r>
    </w:p>
    <w:p w:rsidR="00000000" w:rsidDel="00000000" w:rsidP="00000000" w:rsidRDefault="00000000" w:rsidRPr="00000000" w14:paraId="00000006">
      <w:pPr>
        <w:spacing w:after="240" w:before="240" w:lineRule="auto"/>
        <w:rPr/>
      </w:pPr>
      <w:r w:rsidDel="00000000" w:rsidR="00000000" w:rsidRPr="00000000">
        <w:rPr>
          <w:rtl w:val="0"/>
        </w:rPr>
        <w:t xml:space="preserve">I would like to apply for the EURO-LABS Basic Training School 2026 (BTS26), to be held at IFIN-HH (Bucharest-Măgurele) on 11–23 May 2026. The school’s hands-on emphasis on accelerator operation, detector calibration, vacuum technologies, and modern data acquisition workflows is directly relevant to my current research path in nuclear and particle physics instrumentation and radiation detection.</w:t>
      </w:r>
    </w:p>
    <w:p w:rsidR="00000000" w:rsidDel="00000000" w:rsidP="00000000" w:rsidRDefault="00000000" w:rsidRPr="00000000" w14:paraId="00000007">
      <w:pPr>
        <w:spacing w:after="240" w:before="240" w:lineRule="auto"/>
        <w:rPr/>
      </w:pPr>
      <w:r w:rsidDel="00000000" w:rsidR="00000000" w:rsidRPr="00000000">
        <w:rPr>
          <w:rtl w:val="0"/>
        </w:rPr>
        <w:t xml:space="preserve">I am a predoctoral researcher at the Universidad Complutense de Madrid (UCM), currently supported by a PhD grant awarded in a competitive selection process by the Comunidad de Madrid (CT2/25), under the call “Ayudas para la contratación de personal investigador en formación para el año 2024” (Consejería de Educación, Ciencia y Universidades). My work focuses on detector development in two complementary directions: (i) RPC/MRPC tracking detectors for cosmic-ray measurements and space-weather related monitoring, and (ii) radiation detectors and acquisition chains for medical imaging and applications connected to proton-therapy verification. My academic background includes a double BSc in Physics and Mathematics (</w:t>
      </w:r>
      <w:r w:rsidDel="00000000" w:rsidR="00000000" w:rsidRPr="00000000">
        <w:rPr>
          <w:rtl w:val="0"/>
        </w:rPr>
        <w:t xml:space="preserve">Universidade</w:t>
      </w:r>
      <w:r w:rsidDel="00000000" w:rsidR="00000000" w:rsidRPr="00000000">
        <w:rPr>
          <w:rtl w:val="0"/>
        </w:rPr>
        <w:t xml:space="preserve"> de Santiago de Compostela, 2022) and an MSc in Particle and Cosmos Physics (Universidad de Cantabria, 2023), both completed under competitive funding.</w:t>
      </w:r>
    </w:p>
    <w:p w:rsidR="00000000" w:rsidDel="00000000" w:rsidP="00000000" w:rsidRDefault="00000000" w:rsidRPr="00000000" w14:paraId="00000008">
      <w:pPr>
        <w:spacing w:after="240" w:before="240" w:lineRule="auto"/>
        <w:rPr/>
      </w:pPr>
      <w:r w:rsidDel="00000000" w:rsidR="00000000" w:rsidRPr="00000000">
        <w:rPr>
          <w:rtl w:val="0"/>
        </w:rPr>
        <w:t xml:space="preserve">A central component of my recent activity has been the development of </w:t>
      </w:r>
      <w:r w:rsidDel="00000000" w:rsidR="00000000" w:rsidRPr="00000000">
        <w:rPr>
          <w:b w:val="1"/>
          <w:bCs w:val="1"/>
          <w:rtl w:val="0"/>
        </w:rPr>
        <w:t xml:space="preserve">miniTRASGO</w:t>
      </w:r>
      <w:r w:rsidDel="00000000" w:rsidR="00000000" w:rsidRPr="00000000">
        <w:rPr>
          <w:rtl w:val="0"/>
        </w:rPr>
        <w:t xml:space="preserve">, a compact MRPC tracker designed for cosmic-ray studies and distributed monitoring. My contributions have included commissioning tasks, performance characterization, and analysis workflows, with particular attention to timing performance, efficiency, stability, and practical operation. This line of work has led to peer-reviewed publications, including an article in </w:t>
      </w:r>
      <w:r w:rsidDel="00000000" w:rsidR="00000000" w:rsidRPr="00000000">
        <w:rPr>
          <w:i w:val="1"/>
          <w:iCs w:val="1"/>
          <w:rtl w:val="0"/>
        </w:rPr>
        <w:t xml:space="preserve">Nuclear Instruments and Methods in Physics Research A</w:t>
      </w:r>
      <w:r w:rsidDel="00000000" w:rsidR="00000000" w:rsidRPr="00000000">
        <w:rPr>
          <w:rtl w:val="0"/>
        </w:rPr>
        <w:t xml:space="preserve"> describing the instrument and its capabilities, and a related publication in </w:t>
      </w:r>
      <w:r w:rsidDel="00000000" w:rsidR="00000000" w:rsidRPr="00000000">
        <w:rPr>
          <w:i w:val="1"/>
          <w:iCs w:val="1"/>
          <w:rtl w:val="0"/>
        </w:rPr>
        <w:t xml:space="preserve">Advances in Space Research</w:t>
      </w:r>
      <w:r w:rsidDel="00000000" w:rsidR="00000000" w:rsidRPr="00000000">
        <w:rPr>
          <w:rtl w:val="0"/>
        </w:rPr>
        <w:t xml:space="preserve"> (DOI: 10.1016/j.asr.2025.07.096) presenting the design and initial results in an atmospheric and space-weather context.</w:t>
      </w:r>
    </w:p>
    <w:p w:rsidR="00000000" w:rsidDel="00000000" w:rsidP="00000000" w:rsidRDefault="00000000" w:rsidRPr="00000000" w14:paraId="00000009">
      <w:pPr>
        <w:spacing w:after="240" w:before="240" w:lineRule="auto"/>
        <w:rPr/>
      </w:pPr>
      <w:r w:rsidDel="00000000" w:rsidR="00000000" w:rsidRPr="00000000">
        <w:rPr>
          <w:rtl w:val="0"/>
        </w:rPr>
        <w:t xml:space="preserve">In parallel, within the UCM project </w:t>
      </w:r>
      <w:r w:rsidDel="00000000" w:rsidR="00000000" w:rsidRPr="00000000">
        <w:rPr>
          <w:b w:val="1"/>
          <w:bCs w:val="1"/>
          <w:rtl w:val="0"/>
        </w:rPr>
        <w:t xml:space="preserve">“Nueva Generación de Dispositivos de Imagen Molecular en Mama (NeWMBI)”</w:t>
      </w:r>
      <w:r w:rsidDel="00000000" w:rsidR="00000000" w:rsidRPr="00000000">
        <w:rPr>
          <w:rtl w:val="0"/>
        </w:rPr>
        <w:t xml:space="preserve">, I work on detector-related developments for medical applications, including experimental campaigns associated with PET instrumentation and its use in proton-therapy verification settings. I have also contributed to work on real-time dose reconstruction in proton therapy using in-beam PET measurements, which has strengthened my experience with detector calibration, acquisition constraints in accelerator-based environments, and the implementation of robust reconstruction pipelines.</w:t>
      </w:r>
    </w:p>
    <w:p w:rsidR="00000000" w:rsidDel="00000000" w:rsidP="00000000" w:rsidRDefault="00000000" w:rsidRPr="00000000" w14:paraId="0000000A">
      <w:pPr>
        <w:spacing w:after="240" w:before="240" w:lineRule="auto"/>
        <w:rPr/>
      </w:pPr>
      <w:r w:rsidDel="00000000" w:rsidR="00000000" w:rsidRPr="00000000">
        <w:rPr>
          <w:rtl w:val="0"/>
        </w:rPr>
        <w:t xml:space="preserve">To broaden my experience with accelerator-based experimental practice, I have participated in a nuclear spectroscopy experiment at </w:t>
      </w:r>
      <w:r w:rsidDel="00000000" w:rsidR="00000000" w:rsidRPr="00000000">
        <w:rPr>
          <w:b w:val="1"/>
          <w:bCs w:val="1"/>
          <w:rtl w:val="0"/>
        </w:rPr>
        <w:t xml:space="preserve">JYFL-ACCLAB</w:t>
      </w:r>
      <w:r w:rsidDel="00000000" w:rsidR="00000000" w:rsidRPr="00000000">
        <w:rPr>
          <w:rtl w:val="0"/>
        </w:rPr>
        <w:t xml:space="preserve"> (University of Jyväskylä, Finland), gaining first-hand exposure to beamtime workflows and experimental constraints. I have also taken part in measurement campaigns at a clinical proton-therapy facility (Quirónsalud), working with PET systems in an operational accelerator setting. Earlier, I completed a research stay at </w:t>
      </w:r>
      <w:r w:rsidDel="00000000" w:rsidR="00000000" w:rsidRPr="00000000">
        <w:rPr>
          <w:b w:val="1"/>
          <w:bCs w:val="1"/>
          <w:rtl w:val="0"/>
        </w:rPr>
        <w:t xml:space="preserve">LIP (University of Coimbra)</w:t>
      </w:r>
      <w:r w:rsidDel="00000000" w:rsidR="00000000" w:rsidRPr="00000000">
        <w:rPr>
          <w:rtl w:val="0"/>
        </w:rPr>
        <w:t xml:space="preserve"> focused on gaseous detector development and calibration, which further reinforced my background in detector characterization methodology.</w:t>
      </w:r>
    </w:p>
    <w:p w:rsidR="00000000" w:rsidDel="00000000" w:rsidP="00000000" w:rsidRDefault="00000000" w:rsidRPr="00000000" w14:paraId="0000000B">
      <w:pPr>
        <w:spacing w:after="240" w:before="240" w:lineRule="auto"/>
        <w:rPr/>
      </w:pPr>
      <w:r w:rsidDel="00000000" w:rsidR="00000000" w:rsidRPr="00000000">
        <w:rPr>
          <w:rtl w:val="0"/>
        </w:rPr>
        <w:t xml:space="preserve">These experiences make BTS26 particularly relevant for me. The planned activities on tandem-accelerator experiments, detector calibrations (HPGe, LaBr3_33​(Ce), neutron detectors, scintillators, and silicon detectors), vacuum techniques, and DAQ architectures correspond directly to the technical competencies I use and aim to deepen. More broadly, the school offers structured access to facilities and experimental practices that are essential for effective use of research infrastructures, which matches my goal of consolidating a strong experimental profile bridging detector R&amp;D, accelerator-based measurements, and data acquisition.</w:t>
      </w:r>
    </w:p>
    <w:p w:rsidR="00000000" w:rsidDel="00000000" w:rsidP="00000000" w:rsidRDefault="00000000" w:rsidRPr="00000000" w14:paraId="0000000C">
      <w:pPr>
        <w:spacing w:after="240" w:before="240" w:lineRule="auto"/>
        <w:rPr/>
      </w:pPr>
      <w:r w:rsidDel="00000000" w:rsidR="00000000" w:rsidRPr="00000000">
        <w:rPr>
          <w:rtl w:val="0"/>
        </w:rPr>
        <w:t xml:space="preserve">Finally, I have engaged in training and dissemination activities, including serving as a tutor in the </w:t>
      </w:r>
      <w:r w:rsidDel="00000000" w:rsidR="00000000" w:rsidRPr="00000000">
        <w:rPr>
          <w:b w:val="1"/>
          <w:bCs w:val="1"/>
          <w:rtl w:val="0"/>
        </w:rPr>
        <w:t xml:space="preserve">CERN DRD1 Gaseous Detectors School</w:t>
      </w:r>
      <w:r w:rsidDel="00000000" w:rsidR="00000000" w:rsidRPr="00000000">
        <w:rPr>
          <w:rtl w:val="0"/>
        </w:rPr>
        <w:t xml:space="preserve"> (MRPC characterization session) and presenting my work at national and international conferences. This has strengthened my ability to work effectively in collaborative environments and to contribute constructively in intensive training settings such as BTS26.</w:t>
      </w:r>
    </w:p>
    <w:p w:rsidR="00000000" w:rsidDel="00000000" w:rsidP="00000000" w:rsidRDefault="00000000" w:rsidRPr="00000000" w14:paraId="0000000D">
      <w:pPr>
        <w:spacing w:after="240" w:before="240" w:lineRule="auto"/>
        <w:rPr/>
      </w:pPr>
      <w:r w:rsidDel="00000000" w:rsidR="00000000" w:rsidRPr="00000000">
        <w:rPr>
          <w:rtl w:val="0"/>
        </w:rPr>
        <w:t xml:space="preserve">Thank you for considering my application. I would be grateful for the opportunity to participate in BTS26 and contribute to the school with a profile grounded in detector development, experimental practice, and strong motivation for accelerator and instrumentation training.</w:t>
      </w:r>
    </w:p>
    <w:p w:rsidR="00000000" w:rsidDel="00000000" w:rsidP="00000000" w:rsidRDefault="00000000" w:rsidRPr="00000000" w14:paraId="0000000E">
      <w:pPr>
        <w:spacing w:after="240" w:before="240" w:lineRule="auto"/>
        <w:rPr/>
      </w:pPr>
      <w:r w:rsidDel="00000000" w:rsidR="00000000" w:rsidRPr="00000000">
        <w:rPr>
          <w:rtl w:val="0"/>
        </w:rPr>
        <w:t xml:space="preserve">Sincerely,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before="0" w:lineRule="auto"/>
        <w:rPr/>
      </w:pPr>
      <w:r w:rsidDel="00000000" w:rsidR="00000000" w:rsidRPr="00000000">
        <w:rPr>
          <w:rtl w:val="0"/>
        </w:rPr>
        <w:t xml:space="preserve">Cayetano Soneira Landín (C. Soneira-Landín)</w:t>
      </w:r>
    </w:p>
    <w:p w:rsidR="00000000" w:rsidDel="00000000" w:rsidP="00000000" w:rsidRDefault="00000000" w:rsidRPr="00000000" w14:paraId="00000013">
      <w:pPr>
        <w:spacing w:before="0" w:lineRule="auto"/>
        <w:rPr/>
      </w:pPr>
      <w:r w:rsidDel="00000000" w:rsidR="00000000" w:rsidRPr="00000000">
        <w:rPr>
          <w:rtl w:val="0"/>
        </w:rPr>
        <w:t xml:space="preserve">PhD student, Universidad Complutense de Madrid (UCM)</w:t>
      </w:r>
    </w:p>
    <w:p w:rsidR="00000000" w:rsidDel="00000000" w:rsidP="00000000" w:rsidRDefault="00000000" w:rsidRPr="00000000" w14:paraId="00000014">
      <w:pPr>
        <w:spacing w:before="0" w:lineRule="auto"/>
        <w:rPr/>
      </w:pPr>
      <w:r w:rsidDel="00000000" w:rsidR="00000000" w:rsidRPr="00000000">
        <w:rPr>
          <w:rtl w:val="0"/>
        </w:rPr>
        <w:t xml:space="preserve">Nuclear Physics Group (GFN)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s"/>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