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2CE1F4" w14:textId="0E6E009E" w:rsidR="00905CD6" w:rsidRPr="000B1D8E" w:rsidRDefault="00617696" w:rsidP="00617696">
      <w:pPr>
        <w:jc w:val="center"/>
        <w:rPr>
          <w:sz w:val="32"/>
          <w:szCs w:val="32"/>
        </w:rPr>
      </w:pPr>
      <w:r>
        <w:t>Evidências de Execução: Databricks</w:t>
      </w:r>
    </w:p>
    <w:p w14:paraId="7BC95E7F" w14:textId="3D6C061F" w:rsidR="00617696" w:rsidRPr="000B1D8E" w:rsidRDefault="00617696" w:rsidP="00617696">
      <w:pPr>
        <w:jc w:val="both"/>
      </w:pPr>
    </w:p>
    <w:p w14:paraId="74339C50" w14:textId="5814DD0C" w:rsidR="00617696" w:rsidRPr="000B1D8E" w:rsidRDefault="00617696" w:rsidP="00617696">
      <w:pPr>
        <w:jc w:val="both"/>
      </w:pPr>
      <w:r>
        <w:t>1. Setup e Ambiente</w:t>
      </w:r>
    </w:p>
    <w:p w14:paraId="33710BAC" w14:textId="385525CA" w:rsidR="00617696" w:rsidRDefault="00617696" w:rsidP="00617696">
      <w:pPr>
        <w:jc w:val="both"/>
        <w:rPr>
          <w:lang w:val="en-US"/>
        </w:rPr>
      </w:pPr>
      <w:r>
        <w:rPr>
          <w:lang w:val="en-US"/>
        </w:rPr>
        <w:t xml:space="preserve">Notebook: </w:t>
      </w:r>
      <w:r w:rsidRPr="00617696">
        <w:rPr>
          <w:lang w:val="en-US"/>
        </w:rPr>
        <w:t>00_Pipeline_Football_Setup</w:t>
      </w:r>
    </w:p>
    <w:p w14:paraId="01342783" w14:textId="5418EB48" w:rsidR="00617696" w:rsidRDefault="00617696" w:rsidP="00617696">
      <w:pPr>
        <w:jc w:val="both"/>
        <w:rPr>
          <w:lang w:val="en-US"/>
        </w:rPr>
      </w:pPr>
      <w:r w:rsidRPr="00617696">
        <w:rPr>
          <w:noProof/>
          <w:lang w:val="en-US"/>
        </w:rPr>
        <w:drawing>
          <wp:inline distT="0" distB="0" distL="0" distR="0" wp14:anchorId="5B06FE6C" wp14:editId="764F0872">
            <wp:extent cx="5400040" cy="168402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3BB21" w14:textId="48DC8A55" w:rsidR="00617696" w:rsidRDefault="00617696" w:rsidP="00617696">
      <w:pPr>
        <w:jc w:val="both"/>
        <w:rPr>
          <w:lang w:val="en-US"/>
        </w:rPr>
      </w:pPr>
      <w:r w:rsidRPr="00617696">
        <w:rPr>
          <w:noProof/>
          <w:lang w:val="en-US"/>
        </w:rPr>
        <w:drawing>
          <wp:inline distT="0" distB="0" distL="0" distR="0" wp14:anchorId="5709542B" wp14:editId="7394D87F">
            <wp:extent cx="5400040" cy="2700020"/>
            <wp:effectExtent l="0" t="0" r="0" b="508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3AC21" w14:textId="444AD476" w:rsidR="00617696" w:rsidRDefault="00617696" w:rsidP="00617696">
      <w:pPr>
        <w:jc w:val="both"/>
        <w:rPr>
          <w:lang w:val="en-US"/>
        </w:rPr>
      </w:pPr>
    </w:p>
    <w:p w14:paraId="5A79E685" w14:textId="69A27C80" w:rsidR="00617696" w:rsidRPr="00087BC5" w:rsidRDefault="00617696" w:rsidP="00617696">
      <w:pPr>
        <w:jc w:val="both"/>
      </w:pPr>
      <w:r>
        <w:t>2. Camada Bronze (Ingestão)</w:t>
      </w:r>
    </w:p>
    <w:p w14:paraId="51A691B8" w14:textId="7C9ADD9C" w:rsidR="00617696" w:rsidRPr="00087BC5" w:rsidRDefault="00617696" w:rsidP="00617696">
      <w:pPr>
        <w:jc w:val="both"/>
      </w:pPr>
      <w:r w:rsidRPr="00087BC5">
        <w:t xml:space="preserve">Notebook: </w:t>
      </w:r>
      <w:r w:rsidR="00366D2D" w:rsidRPr="00087BC5">
        <w:t>01_Pipeline_Football_Bronze</w:t>
      </w:r>
    </w:p>
    <w:p w14:paraId="1397B3A9" w14:textId="411F5793" w:rsidR="00617696" w:rsidRPr="00617696" w:rsidRDefault="00617696" w:rsidP="00617696">
      <w:pPr>
        <w:jc w:val="both"/>
      </w:pPr>
      <w:r>
        <w:t>Extração inicial dos arquivos JSON a partir da API oficial.</w:t>
      </w:r>
    </w:p>
    <w:p w14:paraId="277FE0B3" w14:textId="6A6F69CF" w:rsidR="00617696" w:rsidRDefault="00617696" w:rsidP="00617696">
      <w:pPr>
        <w:jc w:val="both"/>
        <w:rPr>
          <w:lang w:val="en-US"/>
        </w:rPr>
      </w:pPr>
      <w:r w:rsidRPr="00617696">
        <w:rPr>
          <w:noProof/>
          <w:lang w:val="en-US"/>
        </w:rPr>
        <w:lastRenderedPageBreak/>
        <w:drawing>
          <wp:inline distT="0" distB="0" distL="0" distR="0" wp14:anchorId="271A8829" wp14:editId="57117A61">
            <wp:extent cx="5400040" cy="275209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B0802" w14:textId="47D8AD95" w:rsidR="00617696" w:rsidRPr="00366D2D" w:rsidRDefault="00617696" w:rsidP="00617696">
      <w:pPr>
        <w:jc w:val="both"/>
      </w:pPr>
      <w:r>
        <w:t>Definição de schemas rigorosos para leitura tipada dos dados.</w:t>
      </w:r>
    </w:p>
    <w:p w14:paraId="7F8CA2FF" w14:textId="73B71D06" w:rsidR="00617696" w:rsidRDefault="00617696" w:rsidP="00617696">
      <w:pPr>
        <w:jc w:val="both"/>
        <w:rPr>
          <w:lang w:val="en-US"/>
        </w:rPr>
      </w:pPr>
      <w:r w:rsidRPr="00617696">
        <w:rPr>
          <w:noProof/>
          <w:lang w:val="en-US"/>
        </w:rPr>
        <w:drawing>
          <wp:inline distT="0" distB="0" distL="0" distR="0" wp14:anchorId="2810ABD2" wp14:editId="34F34552">
            <wp:extent cx="5400040" cy="3173095"/>
            <wp:effectExtent l="0" t="0" r="0" b="825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15EE6" w14:textId="58A5B602" w:rsidR="00617696" w:rsidRPr="00366D2D" w:rsidRDefault="00617696" w:rsidP="00617696">
      <w:pPr>
        <w:jc w:val="both"/>
      </w:pPr>
      <w:r>
        <w:t>Filtragem de eventos e geração estruturada da tabela de partidas.</w:t>
      </w:r>
    </w:p>
    <w:p w14:paraId="1147B66D" w14:textId="59F2CB96" w:rsidR="00366D2D" w:rsidRDefault="00366D2D" w:rsidP="00617696">
      <w:pPr>
        <w:jc w:val="both"/>
        <w:rPr>
          <w:lang w:val="en-US"/>
        </w:rPr>
      </w:pPr>
      <w:r w:rsidRPr="00366D2D">
        <w:rPr>
          <w:noProof/>
          <w:lang w:val="en-US"/>
        </w:rPr>
        <w:lastRenderedPageBreak/>
        <w:drawing>
          <wp:inline distT="0" distB="0" distL="0" distR="0" wp14:anchorId="5888AD13" wp14:editId="6C3F7830">
            <wp:extent cx="5400040" cy="322135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926F6" w14:textId="4F18344A" w:rsidR="00366D2D" w:rsidRPr="00366D2D" w:rsidRDefault="00366D2D" w:rsidP="00617696">
      <w:pPr>
        <w:jc w:val="both"/>
      </w:pPr>
      <w:r>
        <w:t>Execução de rotina MERGE (Upsert) para carga incremental.</w:t>
      </w:r>
    </w:p>
    <w:p w14:paraId="7E887BB9" w14:textId="198F1CA9" w:rsidR="00366D2D" w:rsidRDefault="00366D2D" w:rsidP="00617696">
      <w:pPr>
        <w:jc w:val="both"/>
        <w:rPr>
          <w:lang w:val="en-US"/>
        </w:rPr>
      </w:pPr>
      <w:r w:rsidRPr="00366D2D">
        <w:rPr>
          <w:noProof/>
          <w:lang w:val="en-US"/>
        </w:rPr>
        <w:drawing>
          <wp:inline distT="0" distB="0" distL="0" distR="0" wp14:anchorId="461EEA42" wp14:editId="54A80375">
            <wp:extent cx="5400040" cy="3964305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6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B30ED" w14:textId="42FA80BF" w:rsidR="00366D2D" w:rsidRPr="00366D2D" w:rsidRDefault="00366D2D" w:rsidP="00617696">
      <w:pPr>
        <w:jc w:val="both"/>
      </w:pPr>
      <w:r>
        <w:t>Extração dos arrays de gols e geração da tabela bruta (goals_raw).</w:t>
      </w:r>
    </w:p>
    <w:p w14:paraId="6918128A" w14:textId="1C6666D6" w:rsidR="00366D2D" w:rsidRPr="000B1D8E" w:rsidRDefault="00366D2D" w:rsidP="00617696">
      <w:pPr>
        <w:jc w:val="both"/>
      </w:pPr>
    </w:p>
    <w:p w14:paraId="1F83F3E4" w14:textId="75E8423C" w:rsidR="004E1804" w:rsidRPr="000B1D8E" w:rsidRDefault="004E1804" w:rsidP="00617696">
      <w:pPr>
        <w:jc w:val="both"/>
      </w:pPr>
      <w:r>
        <w:t>3. Camada Silver (Data Quality)</w:t>
      </w:r>
    </w:p>
    <w:p w14:paraId="6A41FE11" w14:textId="13468506" w:rsidR="004E1804" w:rsidRPr="000B1D8E" w:rsidRDefault="004E1804" w:rsidP="00617696">
      <w:pPr>
        <w:jc w:val="both"/>
      </w:pPr>
      <w:r w:rsidRPr="000B1D8E">
        <w:t>Notebook: 02_Pipeline_Football_Silver</w:t>
      </w:r>
    </w:p>
    <w:p w14:paraId="1369EEC8" w14:textId="71B58C43" w:rsidR="004E1804" w:rsidRPr="004E1804" w:rsidRDefault="004E1804" w:rsidP="00617696">
      <w:pPr>
        <w:jc w:val="both"/>
      </w:pPr>
      <w:r>
        <w:lastRenderedPageBreak/>
        <w:t>Leitura da camada Bronze e aplicação das regras de Data Quality.</w:t>
      </w:r>
    </w:p>
    <w:p w14:paraId="47DDD48E" w14:textId="6A087B3B" w:rsidR="004E1804" w:rsidRDefault="004E1804" w:rsidP="00617696">
      <w:pPr>
        <w:jc w:val="both"/>
        <w:rPr>
          <w:lang w:val="en-US"/>
        </w:rPr>
      </w:pPr>
      <w:r w:rsidRPr="004E1804">
        <w:rPr>
          <w:noProof/>
          <w:lang w:val="en-US"/>
        </w:rPr>
        <w:drawing>
          <wp:inline distT="0" distB="0" distL="0" distR="0" wp14:anchorId="1F1A5A03" wp14:editId="3C43E21F">
            <wp:extent cx="5400040" cy="306959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C80A4" w14:textId="695F6D0E" w:rsidR="004E1804" w:rsidRPr="004E1804" w:rsidRDefault="004E1804" w:rsidP="00617696">
      <w:pPr>
        <w:jc w:val="both"/>
      </w:pPr>
      <w:r>
        <w:t>Limpeza de dados de partidas e segregação de registros inválidos em Quarentena.</w:t>
      </w:r>
    </w:p>
    <w:p w14:paraId="62CFCF48" w14:textId="0CE7B24B" w:rsidR="004E1804" w:rsidRDefault="004E1804" w:rsidP="00617696">
      <w:pPr>
        <w:jc w:val="both"/>
        <w:rPr>
          <w:lang w:val="en-US"/>
        </w:rPr>
      </w:pPr>
      <w:r w:rsidRPr="004E1804">
        <w:rPr>
          <w:noProof/>
          <w:lang w:val="en-US"/>
        </w:rPr>
        <w:drawing>
          <wp:inline distT="0" distB="0" distL="0" distR="0" wp14:anchorId="7005704F" wp14:editId="314671F3">
            <wp:extent cx="5400040" cy="3679825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7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F928E" w14:textId="5631DC5B" w:rsidR="004E1804" w:rsidRPr="004E1804" w:rsidRDefault="004E1804" w:rsidP="00617696">
      <w:pPr>
        <w:jc w:val="both"/>
      </w:pPr>
      <w:r>
        <w:t>Tratamento e padronização dos eventos de gols baseados nas regras de negócio.</w:t>
      </w:r>
    </w:p>
    <w:p w14:paraId="47C19179" w14:textId="51DF6C32" w:rsidR="004E1804" w:rsidRDefault="004E1804" w:rsidP="00617696">
      <w:pPr>
        <w:jc w:val="both"/>
        <w:rPr>
          <w:lang w:val="en-US"/>
        </w:rPr>
      </w:pPr>
      <w:r w:rsidRPr="004E1804">
        <w:rPr>
          <w:noProof/>
          <w:lang w:val="en-US"/>
        </w:rPr>
        <w:lastRenderedPageBreak/>
        <w:drawing>
          <wp:inline distT="0" distB="0" distL="0" distR="0" wp14:anchorId="708279C7" wp14:editId="5DA176C4">
            <wp:extent cx="5400040" cy="648462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8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68B8A" w14:textId="79B6A596" w:rsidR="004E1804" w:rsidRPr="00087BC5" w:rsidRDefault="004E1804" w:rsidP="00617696">
      <w:pPr>
        <w:jc w:val="both"/>
      </w:pPr>
      <w:r>
        <w:t>Gravação das tabelas curadas e validadas no catálogo da camada Silver.</w:t>
      </w:r>
    </w:p>
    <w:p w14:paraId="6EFB69AB" w14:textId="4688F785" w:rsidR="004E1804" w:rsidRDefault="004E1804" w:rsidP="00617696">
      <w:pPr>
        <w:jc w:val="both"/>
        <w:rPr>
          <w:lang w:val="en-US"/>
        </w:rPr>
      </w:pPr>
      <w:r w:rsidRPr="004E1804">
        <w:rPr>
          <w:noProof/>
          <w:lang w:val="en-US"/>
        </w:rPr>
        <w:lastRenderedPageBreak/>
        <w:drawing>
          <wp:inline distT="0" distB="0" distL="0" distR="0" wp14:anchorId="31DAB6AE" wp14:editId="79EE503C">
            <wp:extent cx="5400040" cy="3742690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C8E8C" w14:textId="21291BD5" w:rsidR="004E1804" w:rsidRPr="00087BC5" w:rsidRDefault="004E1804" w:rsidP="00617696">
      <w:pPr>
        <w:jc w:val="both"/>
      </w:pPr>
      <w:r>
        <w:t>Validação final e auditoria de qualidade dos dados limpos.</w:t>
      </w:r>
    </w:p>
    <w:p w14:paraId="411D7DF7" w14:textId="34AB6C2F" w:rsidR="00694573" w:rsidRDefault="00694573" w:rsidP="00617696">
      <w:pPr>
        <w:jc w:val="both"/>
        <w:rPr>
          <w:lang w:val="en-US"/>
        </w:rPr>
      </w:pPr>
      <w:r w:rsidRPr="00694573">
        <w:rPr>
          <w:noProof/>
          <w:lang w:val="en-US"/>
        </w:rPr>
        <w:drawing>
          <wp:inline distT="0" distB="0" distL="0" distR="0" wp14:anchorId="6FF8BAD2" wp14:editId="66390616">
            <wp:extent cx="5400040" cy="2822575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2257C" w14:textId="6142A53E" w:rsidR="00694573" w:rsidRDefault="00694573" w:rsidP="00617696">
      <w:pPr>
        <w:pBdr>
          <w:bottom w:val="single" w:sz="6" w:space="1" w:color="auto"/>
        </w:pBdr>
        <w:jc w:val="both"/>
        <w:rPr>
          <w:lang w:val="en-US"/>
        </w:rPr>
      </w:pPr>
    </w:p>
    <w:p w14:paraId="3ACBF565" w14:textId="48E63284" w:rsidR="00694573" w:rsidRPr="000B1D8E" w:rsidRDefault="00694573" w:rsidP="00617696">
      <w:pPr>
        <w:jc w:val="both"/>
      </w:pPr>
      <w:r>
        <w:t>4. Camada Gold (Regras de Negócio)</w:t>
      </w:r>
    </w:p>
    <w:p w14:paraId="422CBD68" w14:textId="033174E7" w:rsidR="00694573" w:rsidRPr="00694573" w:rsidRDefault="00694573" w:rsidP="00617696">
      <w:pPr>
        <w:jc w:val="both"/>
      </w:pPr>
      <w:r>
        <w:t>Projeção analítica de colunas e ordenação sequencial dos eventos de gols.</w:t>
      </w:r>
    </w:p>
    <w:p w14:paraId="1D6537BF" w14:textId="1B5E7133" w:rsidR="00694573" w:rsidRDefault="00694573" w:rsidP="00617696">
      <w:pPr>
        <w:jc w:val="both"/>
        <w:rPr>
          <w:lang w:val="en-US"/>
        </w:rPr>
      </w:pPr>
      <w:r w:rsidRPr="00694573">
        <w:rPr>
          <w:noProof/>
          <w:lang w:val="en-US"/>
        </w:rPr>
        <w:lastRenderedPageBreak/>
        <w:drawing>
          <wp:inline distT="0" distB="0" distL="0" distR="0" wp14:anchorId="561F25D7" wp14:editId="25D59172">
            <wp:extent cx="5400040" cy="2545715"/>
            <wp:effectExtent l="0" t="0" r="0" b="698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97C9C" w14:textId="1970B1A1" w:rsidR="00694573" w:rsidRDefault="00694573" w:rsidP="00617696">
      <w:pPr>
        <w:jc w:val="both"/>
      </w:pPr>
      <w:r>
        <w:t>Modelagem temporal via cruzamento de eventos (Gols Marcados vs Sofridos).</w:t>
      </w:r>
    </w:p>
    <w:p w14:paraId="135B28C2" w14:textId="02ECF2D4" w:rsidR="00694573" w:rsidRDefault="00694573" w:rsidP="00617696">
      <w:pPr>
        <w:jc w:val="both"/>
      </w:pPr>
      <w:r w:rsidRPr="00694573">
        <w:rPr>
          <w:noProof/>
        </w:rPr>
        <w:drawing>
          <wp:inline distT="0" distB="0" distL="0" distR="0" wp14:anchorId="2638B0B1" wp14:editId="36E4CF2E">
            <wp:extent cx="5400040" cy="5362575"/>
            <wp:effectExtent l="0" t="0" r="0" b="952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C5DB2" w14:textId="60D3A5E9" w:rsidR="00694573" w:rsidRDefault="00694573" w:rsidP="00617696">
      <w:pPr>
        <w:jc w:val="both"/>
      </w:pPr>
      <w:r>
        <w:t>Aplicação da métrica de reação baseada na flutuação do saldo de gols.</w:t>
      </w:r>
    </w:p>
    <w:p w14:paraId="03F60240" w14:textId="62DBCE08" w:rsidR="00694573" w:rsidRPr="00694573" w:rsidRDefault="00694573" w:rsidP="00617696">
      <w:pPr>
        <w:jc w:val="both"/>
      </w:pPr>
      <w:r w:rsidRPr="00694573">
        <w:rPr>
          <w:noProof/>
        </w:rPr>
        <w:lastRenderedPageBreak/>
        <w:drawing>
          <wp:inline distT="0" distB="0" distL="0" distR="0" wp14:anchorId="257BF04F" wp14:editId="61CB8B6B">
            <wp:extent cx="5400040" cy="2806700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91682" w14:textId="057A83C7" w:rsidR="00694573" w:rsidRDefault="00694573" w:rsidP="00617696">
      <w:pPr>
        <w:jc w:val="both"/>
      </w:pPr>
      <w:r>
        <w:t>Estruturação do modelo dimensional final (Tabelas Fato e Dimensão).</w:t>
      </w:r>
    </w:p>
    <w:p w14:paraId="481E13B4" w14:textId="23F9F57E" w:rsidR="00694573" w:rsidRDefault="00694573" w:rsidP="00617696">
      <w:pPr>
        <w:jc w:val="both"/>
      </w:pPr>
      <w:r w:rsidRPr="00694573">
        <w:rPr>
          <w:noProof/>
        </w:rPr>
        <w:drawing>
          <wp:inline distT="0" distB="0" distL="0" distR="0" wp14:anchorId="0387038D" wp14:editId="722F8478">
            <wp:extent cx="5400040" cy="3905885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0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BAD07" w14:textId="057D7920" w:rsidR="00694573" w:rsidRDefault="00694573" w:rsidP="00617696">
      <w:pPr>
        <w:jc w:val="both"/>
      </w:pPr>
    </w:p>
    <w:p w14:paraId="399C81D0" w14:textId="3DB313A2" w:rsidR="00694573" w:rsidRDefault="00694573" w:rsidP="00617696">
      <w:pPr>
        <w:jc w:val="both"/>
      </w:pPr>
      <w:r>
        <w:t>Consulta em SQL padrão validando a métrica exigida pela área de negócios.</w:t>
      </w:r>
    </w:p>
    <w:p w14:paraId="1A04EFDE" w14:textId="4A028A56" w:rsidR="00694573" w:rsidRDefault="00694573" w:rsidP="00617696">
      <w:pPr>
        <w:jc w:val="both"/>
      </w:pPr>
      <w:r w:rsidRPr="00694573">
        <w:rPr>
          <w:noProof/>
        </w:rPr>
        <w:lastRenderedPageBreak/>
        <w:drawing>
          <wp:inline distT="0" distB="0" distL="0" distR="0" wp14:anchorId="567CEEBC" wp14:editId="11DF9923">
            <wp:extent cx="5155109" cy="5412388"/>
            <wp:effectExtent l="0" t="0" r="762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55109" cy="5412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1EF0A" w14:textId="72101370" w:rsidR="00694573" w:rsidRDefault="00694573" w:rsidP="00617696">
      <w:pPr>
        <w:jc w:val="both"/>
      </w:pPr>
    </w:p>
    <w:p w14:paraId="6DC69284" w14:textId="5ABD1A5E" w:rsidR="00694573" w:rsidRDefault="00694573" w:rsidP="00617696">
      <w:pPr>
        <w:jc w:val="both"/>
      </w:pPr>
      <w:r>
        <w:t>Visualização e geração de insights via Dashboard analítico (Databricks SQL).</w:t>
      </w:r>
    </w:p>
    <w:p w14:paraId="23A96570" w14:textId="495A9C54" w:rsidR="00694573" w:rsidRDefault="00694573" w:rsidP="00617696">
      <w:pPr>
        <w:jc w:val="both"/>
      </w:pPr>
      <w:r w:rsidRPr="00694573">
        <w:rPr>
          <w:noProof/>
        </w:rPr>
        <w:lastRenderedPageBreak/>
        <w:drawing>
          <wp:inline distT="0" distB="0" distL="0" distR="0" wp14:anchorId="241F2315" wp14:editId="3BA1518C">
            <wp:extent cx="5400040" cy="3625215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2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C2319" w14:textId="1C4B5518" w:rsidR="000B1D8E" w:rsidRDefault="000B1D8E" w:rsidP="00617696">
      <w:pPr>
        <w:pBdr>
          <w:bottom w:val="single" w:sz="6" w:space="1" w:color="auto"/>
        </w:pBdr>
        <w:jc w:val="both"/>
      </w:pPr>
    </w:p>
    <w:p w14:paraId="02438E9E" w14:textId="6D26AD4E" w:rsidR="000B1D8E" w:rsidRDefault="000B1D8E" w:rsidP="00617696">
      <w:pPr>
        <w:jc w:val="both"/>
      </w:pPr>
      <w:r>
        <w:t>5. Volume de Dados Processados</w:t>
      </w:r>
    </w:p>
    <w:p w14:paraId="745AFA02" w14:textId="7D7943B1" w:rsidR="000B1D8E" w:rsidRDefault="000B1D8E" w:rsidP="00617696">
      <w:pPr>
        <w:pBdr>
          <w:bottom w:val="single" w:sz="6" w:space="1" w:color="auto"/>
        </w:pBdr>
        <w:jc w:val="both"/>
      </w:pPr>
      <w:r w:rsidRPr="000B1D8E">
        <w:rPr>
          <w:noProof/>
        </w:rPr>
        <w:drawing>
          <wp:inline distT="0" distB="0" distL="0" distR="0" wp14:anchorId="64C57275" wp14:editId="52FBDA89">
            <wp:extent cx="5400040" cy="1551305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6EAD7" w14:textId="77777777" w:rsidR="000B1D8E" w:rsidRDefault="000B1D8E" w:rsidP="00617696">
      <w:pPr>
        <w:pBdr>
          <w:bottom w:val="single" w:sz="6" w:space="1" w:color="auto"/>
        </w:pBdr>
        <w:jc w:val="both"/>
      </w:pPr>
    </w:p>
    <w:p w14:paraId="3FA37982" w14:textId="62151CBB" w:rsidR="000B1D8E" w:rsidRDefault="000B1D8E" w:rsidP="00617696">
      <w:pPr>
        <w:jc w:val="both"/>
      </w:pPr>
      <w:r>
        <w:t>6. Configuração de Infraestrutura (Compute)</w:t>
      </w:r>
    </w:p>
    <w:p w14:paraId="5EFC26E5" w14:textId="13AAF2EF" w:rsidR="00BE7317" w:rsidRDefault="001D01CF" w:rsidP="00617696">
      <w:pPr>
        <w:jc w:val="both"/>
      </w:pPr>
      <w:r w:rsidRPr="001D01CF">
        <w:t>Os pipelines de dados no Databricks utilizam Serverless Compute (CPU). Diferente de clusters tradicionais, esse modelo dispensa configuração manual de instâncias: os recursos são provisionados de forma elástica e escalam sob demanda apenas durante a execução dos notebooks PySpark (camadas Bronze, Silver e Gold). O resultado é alta performance no processamento distribuído, otimização de custos e Zero-Ops (sem esforço de manutenção de infraestrutura).</w:t>
      </w:r>
    </w:p>
    <w:p w14:paraId="2D2CCCCB" w14:textId="4EF84677" w:rsidR="000B1D8E" w:rsidRDefault="00255A3B" w:rsidP="00617696">
      <w:pPr>
        <w:pBdr>
          <w:bottom w:val="single" w:sz="6" w:space="1" w:color="auto"/>
        </w:pBdr>
        <w:jc w:val="both"/>
      </w:pPr>
      <w:r w:rsidRPr="00255A3B">
        <w:rPr>
          <w:noProof/>
        </w:rPr>
        <w:lastRenderedPageBreak/>
        <w:drawing>
          <wp:inline distT="0" distB="0" distL="0" distR="0" wp14:anchorId="4AEF8F44" wp14:editId="6358015D">
            <wp:extent cx="4021175" cy="1543674"/>
            <wp:effectExtent l="0" t="0" r="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21175" cy="1543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42D1B" w14:textId="77777777" w:rsidR="00541242" w:rsidRDefault="00541242" w:rsidP="00617696">
      <w:pPr>
        <w:pBdr>
          <w:bottom w:val="single" w:sz="6" w:space="1" w:color="auto"/>
        </w:pBdr>
        <w:jc w:val="both"/>
      </w:pPr>
    </w:p>
    <w:p w14:paraId="1CF58A7E" w14:textId="6DD8C974" w:rsidR="00541242" w:rsidRDefault="005630B7" w:rsidP="00617696">
      <w:pPr>
        <w:jc w:val="both"/>
      </w:pPr>
      <w:r>
        <w:t>7. Tempos de Execução (Orquestração)</w:t>
      </w:r>
    </w:p>
    <w:p w14:paraId="23A012A7" w14:textId="53617DA6" w:rsidR="00541242" w:rsidRDefault="005630B7" w:rsidP="00617696">
      <w:pPr>
        <w:jc w:val="both"/>
      </w:pPr>
      <w:r w:rsidRPr="005630B7">
        <w:rPr>
          <w:noProof/>
        </w:rPr>
        <w:drawing>
          <wp:inline distT="0" distB="0" distL="0" distR="0" wp14:anchorId="247DDBC2" wp14:editId="29A8FF93">
            <wp:extent cx="5400040" cy="2336165"/>
            <wp:effectExtent l="0" t="0" r="0" b="6985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E1B93" w14:textId="297D447C" w:rsidR="005630B7" w:rsidRPr="00694573" w:rsidRDefault="005630B7" w:rsidP="00617696">
      <w:pPr>
        <w:jc w:val="both"/>
      </w:pPr>
      <w:r w:rsidRPr="005630B7">
        <w:rPr>
          <w:noProof/>
        </w:rPr>
        <w:drawing>
          <wp:inline distT="0" distB="0" distL="0" distR="0" wp14:anchorId="45B90CA2" wp14:editId="6EC9426E">
            <wp:extent cx="5400040" cy="1453515"/>
            <wp:effectExtent l="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30B7" w:rsidRPr="006945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C72533"/>
    <w:multiLevelType w:val="hybridMultilevel"/>
    <w:tmpl w:val="7C94B17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696"/>
    <w:rsid w:val="00087BC5"/>
    <w:rsid w:val="000B1D8E"/>
    <w:rsid w:val="001D01CF"/>
    <w:rsid w:val="00255A3B"/>
    <w:rsid w:val="00366D2D"/>
    <w:rsid w:val="003867E7"/>
    <w:rsid w:val="00456D0A"/>
    <w:rsid w:val="004E1804"/>
    <w:rsid w:val="00541242"/>
    <w:rsid w:val="005630B7"/>
    <w:rsid w:val="00617696"/>
    <w:rsid w:val="00694573"/>
    <w:rsid w:val="00905CD6"/>
    <w:rsid w:val="00BE7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028A95"/>
  <w15:chartTrackingRefBased/>
  <w15:docId w15:val="{0277925A-7A31-4489-9087-E688415FD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176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847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8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11</Pages>
  <Words>309</Words>
  <Characters>1674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Ludmila Rocha Silva Lud</dc:creator>
  <cp:keywords/>
  <dc:description/>
  <cp:lastModifiedBy>Ludmila Rocha Silva Lud</cp:lastModifiedBy>
  <cp:revision>6</cp:revision>
  <dcterms:created xsi:type="dcterms:W3CDTF">2026-07-22T00:31:00Z</dcterms:created>
  <dcterms:modified xsi:type="dcterms:W3CDTF">2026-07-22T01:32:00Z</dcterms:modified>
</cp:coreProperties>
</file>