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color w:val="595959"/>
          <w:sz w:val="32"/>
          <w:szCs w:val="32"/>
        </w:rPr>
        <w:t xml:space="preserve">Autómatas y Lenguajes Formales</w:t>
      </w:r>
    </w:p>
    <w:p>
      <w:pPr>
        <w:pBdr>
          <w:bottom w:val="single" w:color="1F3864" w:sz="12" w:space="12"/>
        </w:pBdr>
        <w:spacing w:after="600"/>
        <w:jc w:val="center"/>
      </w:pPr>
    </w:p>
    <w:p>
      <w:pPr>
        <w:spacing w:after="200"/>
        <w:jc w:val="center"/>
      </w:pPr>
      <w:r>
        <w:rPr>
          <w:b/>
          <w:bCs/>
          <w:color w:val="1F3864"/>
          <w:sz w:val="44"/>
          <w:szCs w:val="44"/>
        </w:rPr>
        <w:t xml:space="preserve">Sistema de gestión de bodega inteligente</w:t>
      </w:r>
    </w:p>
    <w:p>
      <w:pPr>
        <w:spacing w:after="1200"/>
        <w:jc w:val="center"/>
      </w:pPr>
      <w:r>
        <w:rPr>
          <w:color w:val="595959"/>
          <w:sz w:val="24"/>
          <w:szCs w:val="24"/>
        </w:rPr>
        <w:t xml:space="preserve">Mini compilador en C# (.NET Framework 4.8, Windows Forms, MySQL)</w:t>
      </w:r>
    </w:p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Módulo Léxico</w:t>
      </w:r>
    </w:p>
    <w:p>
      <w:pPr>
        <w:spacing w:after="1600"/>
        <w:jc w:val="center"/>
      </w:pPr>
      <w:r>
        <w:rPr>
          <w:sz w:val="28"/>
          <w:szCs w:val="28"/>
        </w:rPr>
        <w:t xml:space="preserve">Tabla de Tokens y Expresiones Regulares</w:t>
      </w:r>
    </w:p>
    <w:p>
      <w:pPr>
        <w:spacing w:after="80"/>
        <w:jc w:val="center"/>
      </w:pPr>
      <w:r>
        <w:rPr>
          <w:b/>
          <w:bCs/>
          <w:sz w:val="28"/>
          <w:szCs w:val="28"/>
        </w:rPr>
        <w:t xml:space="preserve">Christian Soto</w:t>
      </w:r>
    </w:p>
    <w:p>
      <w:pPr>
        <w:spacing w:after="80"/>
        <w:jc w:val="center"/>
      </w:pPr>
      <w:r>
        <w:rPr>
          <w:color w:val="595959"/>
          <w:sz w:val="24"/>
          <w:szCs w:val="24"/>
        </w:rPr>
        <w:t xml:space="preserve">Entrega parcial: 26 de septiembre de 2026</w:t>
      </w:r>
    </w:p>
    <w:p>
      <w:r>
        <w:br w:type="page"/>
      </w:r>
    </w:p>
    <w:p>
      <w:pPr>
        <w:pStyle w:val="Heading1"/>
      </w:pPr>
      <w:r>
        <w:t xml:space="preserve">1. Tabla de tokens</w:t>
      </w:r>
    </w:p>
    <w:p>
      <w:pPr>
        <w:spacing w:after="120"/>
      </w:pPr>
      <w:r>
        <w:t xml:space="preserve">Tokens que reconoce el analizador léxico, junto con los caracteres ignorados y los errores léxicos.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000"/>
        <w:gridCol w:w="3200"/>
        <w:gridCol w:w="266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 de token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Lexema / ejemplo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Expresión regular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COMANDO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REGISTRAR, ASIGNAR, ALMACENAR, AUTORIZAR_RETIRO, RETIRAR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(REGISTRAR|ASIGNAR|ALMACENAR|AUTORIZAR_RETIRO|RETIRAR)(?![A-Za-z0-9_])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Palabras reservadas que indican la operación. Sensibles a mayúsculas. No coinciden si siguen más letras (REGISTRARX es un ID).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PARENTESIS_IZQ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(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\(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Abre la lista de argumentos.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PARENTESIS_DER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\)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Cierra la lista de argumentos.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,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,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Separa argumentos.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PUNTO_COMA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;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;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Terminador de instrucción.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CADENA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"P01", "FRAGIL", "MEDIANO"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"[^"\r\n]*"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Texto entre comillas dobles en una sola línea. El valor del token se guarda sin comillas.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P01, ESP_3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[A-Za-z][A-Za-z0-9_]*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Identificador sin comillas de paquete o espacio. Empieza con letra.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NUMERO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25, 100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[0-9]+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Entero sin signo.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(ignorado) Espacio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espacio, tab, \r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[ \t\r]+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 genera token. Solo avanza la columna.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(ignorado) Salto de línea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\n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\n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 genera token. Incrementa la fila y reinicia la columna a 1.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4E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ERROR: carácter no válido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4E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#, $, %, @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4E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4E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Cualquier carácter que ninguna regla anterior aceptó. Se registra con carácter, fila y columna; el análisis continúa.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4E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ERROR: cadena sin cerrar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4E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"P01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4E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"[^"\r\n]*  (sin comilla final)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4E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Comilla de apertura sin cierre en la línea. Se reporta como error léxico.</w:t>
            </w:r>
          </w:p>
        </w:tc>
      </w:tr>
    </w:tbl>
    <w:p>
      <w:pPr>
        <w:pStyle w:val="Heading1"/>
      </w:pPr>
      <w:r>
        <w:t xml:space="preserve">2. Funcionamiento de las expresiones regulares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Regex maestra. </w:t>
      </w:r>
      <w:r>
        <w:t xml:space="preserve">El Lexer une todas las reglas en una sola expresión con grupos con nombre, por ejemplo </w:t>
      </w:r>
      <w:r>
        <w:rPr>
          <w:rFonts w:ascii="Consolas" w:cs="Consolas" w:eastAsia="Consolas" w:hAnsi="Consolas"/>
          <w:sz w:val="20"/>
          <w:szCs w:val="20"/>
        </w:rPr>
        <w:t xml:space="preserve">(?&lt;COMANDO&gt;...)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(?&lt;ID&gt;...)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onsolas" w:cs="Consolas" w:eastAsia="Consolas" w:hAnsi="Consolas"/>
          <w:sz w:val="20"/>
          <w:szCs w:val="20"/>
        </w:rPr>
        <w:t xml:space="preserve">\G</w:t>
      </w:r>
      <w:r>
        <w:t xml:space="preserve"> ancla cada coincidencia a la posición donde terminó la anterior, de modo que nunca se salta texto sin clasificar.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Orden = prioridad. </w:t>
      </w:r>
      <w:r>
        <w:t xml:space="preserve">El motor prueba las alternativas de izquierda a derecha y toma la primera que coincide. Por eso COMANDO va antes que ID (si no, REGISTRAR sería un ID) y CADENA antes que la cadena sin cerrar.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onsolas" w:cs="Consolas" w:eastAsia="Consolas" w:hAnsi="Consolas"/>
          <w:sz w:val="20"/>
          <w:szCs w:val="20"/>
        </w:rPr>
        <w:t xml:space="preserve">(?![A-Za-z0-9_])</w:t>
      </w:r>
      <w:r>
        <w:t xml:space="preserve"> es un lookahead negativo: exige que después de la palabra reservada no siga otra letra, dígito o guion bajo. Evita que REGISTRARX se parta en REGISTRAR y X.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onsolas" w:cs="Consolas" w:eastAsia="Consolas" w:hAnsi="Consolas"/>
          <w:sz w:val="20"/>
          <w:szCs w:val="20"/>
        </w:rPr>
        <w:t xml:space="preserve">[A-Za-z][A-Za-z0-9_]*</w:t>
      </w:r>
      <w:r>
        <w:t xml:space="preserve"> (ID): una letra inicial y luego cero o más letras, dígitos o guiones bajos. El </w:t>
      </w:r>
      <w:r>
        <w:rPr>
          <w:rFonts w:ascii="Consolas" w:cs="Consolas" w:eastAsia="Consolas" w:hAnsi="Consolas"/>
          <w:sz w:val="20"/>
          <w:szCs w:val="20"/>
        </w:rPr>
        <w:t xml:space="preserve">*</w:t>
      </w:r>
      <w:r>
        <w:t xml:space="preserve"> significa "cero o más".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onsolas" w:cs="Consolas" w:eastAsia="Consolas" w:hAnsi="Consolas"/>
          <w:sz w:val="20"/>
          <w:szCs w:val="20"/>
        </w:rPr>
        <w:t xml:space="preserve">[0-9]+</w:t>
      </w:r>
      <w:r>
        <w:t xml:space="preserve"> (NUMERO): uno o más dígitos. El </w:t>
      </w:r>
      <w:r>
        <w:rPr>
          <w:rFonts w:ascii="Consolas" w:cs="Consolas" w:eastAsia="Consolas" w:hAnsi="Consolas"/>
          <w:sz w:val="20"/>
          <w:szCs w:val="20"/>
        </w:rPr>
        <w:t xml:space="preserve">+</w:t>
      </w:r>
      <w:r>
        <w:t xml:space="preserve"> significa "uno o más".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onsolas" w:cs="Consolas" w:eastAsia="Consolas" w:hAnsi="Consolas"/>
          <w:sz w:val="20"/>
          <w:szCs w:val="20"/>
        </w:rPr>
        <w:t xml:space="preserve">"[^"\r\n]*"</w:t>
      </w:r>
      <w:r>
        <w:t xml:space="preserve"> (CADENA): comilla, cualquier carácter excepto comilla o salto de línea (</w:t>
      </w:r>
      <w:r>
        <w:rPr>
          <w:rFonts w:ascii="Consolas" w:cs="Consolas" w:eastAsia="Consolas" w:hAnsi="Consolas"/>
          <w:sz w:val="20"/>
          <w:szCs w:val="20"/>
        </w:rPr>
        <w:t xml:space="preserve">[^...]</w:t>
      </w:r>
      <w:r>
        <w:t xml:space="preserve"> es una negación) y comilla de cierre.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onsolas" w:cs="Consolas" w:eastAsia="Consolas" w:hAnsi="Consolas"/>
          <w:sz w:val="20"/>
          <w:szCs w:val="20"/>
        </w:rPr>
        <w:t xml:space="preserve">"[^"\r\n]*</w:t>
      </w:r>
      <w:r>
        <w:t xml:space="preserve"> (cadena sin cerrar): igual que la anterior pero sin cierre. Solo se alcanza si CADENA falló, es decir, si no hay comilla de cierre en la línea.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t xml:space="preserve"> (carácter inválido): comodín de último recurso. Garantiza que siempre hay coincidencia, así el analizador nunca se detiene ante un carácter inesperado.</w:t>
      </w:r>
    </w:p>
    <w:p>
      <w:pPr>
        <w:pStyle w:val="Heading1"/>
      </w:pPr>
      <w:r>
        <w:t xml:space="preserve">3. Ejemplos de ejecución</w:t>
      </w:r>
    </w:p>
    <w:p>
      <w:pPr>
        <w:spacing w:after="120"/>
      </w:pPr>
      <w:r>
        <w:t xml:space="preserve">Capturas del Lexer ejecutándose desde Form1. El botón Analizar llama a Tokenizar() y muestra los tokens y los errores léxicos.</w:t>
      </w:r>
    </w:p>
    <w:p>
      <w:pPr>
        <w:pStyle w:val="Heading2"/>
      </w:pPr>
      <w:r>
        <w:t xml:space="preserve">Ejemplo 1: entrada válida</w:t>
      </w:r>
    </w:p>
    <w:p>
      <w:pPr>
        <w:keepNext/>
        <w:spacing w:after="120"/>
      </w:pPr>
      <w:r>
        <w:t xml:space="preserve">Entrada: REGISTRAR("P01", "FRAGIL", "MEDIANO");  Resultado: 9 tokens, sin errores.</w:t>
      </w:r>
    </w:p>
    <w:p>
      <w:pPr>
        <w:spacing w:after="100" w:before="100"/>
        <w:jc w:val="center"/>
      </w:pPr>
      <w:r>
        <w:drawing>
          <wp:inline distT="0" distB="0" distL="0" distR="0">
            <wp:extent cx="5334000" cy="3257550"/>
            <wp:effectExtent t="0" r="0" b="0" l="0"/>
            <wp:docPr id="1" name="captura_ejemplo_valido.png" descr="Captura del Lexer ejecutándose en Form1" title="captura_ejemplo_vali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9"/>
          <w:szCs w:val="19"/>
        </w:rPr>
        <w:t xml:space="preserve">Figura 1. Análisis léxico de una instrucción REGISTRAR válida.</w:t>
      </w:r>
    </w:p>
    <w:p>
      <w:pPr>
        <w:pStyle w:val="Heading2"/>
      </w:pPr>
      <w:r>
        <w:t xml:space="preserve">Ejemplo 2: entrada con errores léxicos</w:t>
      </w:r>
    </w:p>
    <w:p>
      <w:pPr>
        <w:keepNext/>
        <w:spacing w:after="120"/>
      </w:pPr>
      <w:r>
        <w:t xml:space="preserve">Entrada de dos líneas con los caracteres # y % y una cadena sin cerrar. El análisis continúa y reporta cada error con su fila y columna.</w:t>
      </w:r>
    </w:p>
    <w:p>
      <w:pPr>
        <w:spacing w:after="100" w:before="100"/>
        <w:jc w:val="center"/>
      </w:pPr>
      <w:r>
        <w:drawing>
          <wp:inline distT="0" distB="0" distL="0" distR="0">
            <wp:extent cx="5334000" cy="3257550"/>
            <wp:effectExtent t="0" r="0" b="0" l="0"/>
            <wp:docPr id="1" name="captura_ejemplo_errores.png" descr="Captura del Lexer ejecutándose en Form1" title="captura_ejemplo_error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9"/>
          <w:szCs w:val="19"/>
        </w:rPr>
        <w:t xml:space="preserve">Figura 2. Tokens válidos y errores léxicos acumulados.</w:t>
      </w:r>
    </w:p>
    <w:p>
      <w:pPr>
        <w:pStyle w:val="Heading1"/>
      </w:pPr>
      <w:r>
        <w:t xml:space="preserve">4. Limitaciones conocidas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Una comilla sin cerrar consume el resto de la línea, por lo que un carácter inválido dentro de ese resto se reporta como parte de la cadena sin cerrar.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Los números son enteros sin signo y los IDs no pueden empezar con dígito.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Las palabras reservadas distinguen mayúsculas de minúsculas.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8"/>
        <w:szCs w:val="18"/>
      </w:rPr>
      <w:t xml:space="preserve">Módulo Léxico · Christian Soto · Página </w:t>
    </w:r>
    <w:r>
      <w:rPr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Arial" w:cs="Arial" w:eastAsia="Arial" w:hAnsi="Arial"/>
      <w:b/>
      <w:bCs/>
      <w:color w:val="2F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d0c9540698b7d13bd81a6a2f5359a891d80c8cc.png"/><Relationship Id="rId9" Type="http://schemas.openxmlformats.org/officeDocument/2006/relationships/image" Target="media/e8b333df702605c6f19d9c831cd70c4f48e4cd6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Tabla de Tokens y Expresiones Regulares - Módulo Léxico</dc:title>
  <dc:creator>Christian Soto</dc:creator>
  <cp:lastModifiedBy>Un-named</cp:lastModifiedBy>
  <cp:revision>1</cp:revision>
  <dcterms:created xsi:type="dcterms:W3CDTF">2026-09-25T06:39:26.555Z</dcterms:created>
  <dcterms:modified xsi:type="dcterms:W3CDTF">2026-09-25T06:39:26.556Z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