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ne4r5hkhm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AQCoder Workflow Clarification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Team,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improving and refining the AQCoder workflow and ensuring that the new system aligns perfectly with current operational practices, we request your support in clarifying the following points.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provide </w:t>
      </w:r>
      <w:r w:rsidDel="00000000" w:rsidR="00000000" w:rsidRPr="00000000">
        <w:rPr>
          <w:b w:val="1"/>
          <w:bCs w:val="1"/>
          <w:rtl w:val="0"/>
        </w:rPr>
        <w:t xml:space="preserve">detailed and practical answers wherever possible. Real examples are highly appreciated.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9emqjijr6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Rounding Sheet Intake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jgoafl684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How do providers send rounding sheets?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provider group (ISG, FMG, and others)</w:t>
      </w:r>
      <w:r w:rsidDel="00000000" w:rsidR="00000000" w:rsidRPr="00000000">
        <w:rPr>
          <w:rtl w:val="0"/>
        </w:rPr>
        <w:t xml:space="preserve">, please fill in the table below, add columns if needed. 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370"/>
        <w:gridCol w:w="1875"/>
        <w:gridCol w:w="1845"/>
        <w:gridCol w:w="1875"/>
        <w:tblGridChange w:id="0">
          <w:tblGrid>
            <w:gridCol w:w="1380"/>
            <w:gridCol w:w="2370"/>
            <w:gridCol w:w="1875"/>
            <w:gridCol w:w="1845"/>
            <w:gridCol w:w="18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Platform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Format(s)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Extent of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  <w:t xml:space="preserve"> ISG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Email (Outlook)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Scanned PDF / Image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Full access to mailbox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Usually sent in batches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ISG ( All Providers)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Outlook -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ISGroundingsheets@ISGmedical.com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Scanned PDF, sometimes, new patients are added manually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Sent by DOS. sometimes all DOS are separated and separate emails.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Sometimes one email with multiple 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FMG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Gmail -  FMG roundingsheets@sunstatedr.com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Scanned PDF, sometimes, new patients are added manually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Sent by DOS. sometimes all DOS are separated and separate emails.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Sometimes one email with multiple 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TPSG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TPSG Teams/ Chat  -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inavarro@tpsgmedical.com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. jpg or image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They mention DOS, location &amp; total no of patients. then upload the images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Outlook -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Iselanavarro@gihealthspecialists.com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Image / . jpeg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clarify: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they send via </w:t>
      </w:r>
      <w:r w:rsidDel="00000000" w:rsidR="00000000" w:rsidRPr="00000000">
        <w:rPr>
          <w:b w:val="1"/>
          <w:bCs w:val="1"/>
          <w:rtl w:val="0"/>
        </w:rPr>
        <w:t xml:space="preserve">Email / Portal / Fax / Shared Drive / Other?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rounding sheets always: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Scanned PDFs or Images? - Yes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Typed documents?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 or spreadsheet files?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submission consistent or does it vary?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6l20ijtye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How does the team identify whether a rounding sheet belongs to an NP/APRN vs a Provider?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explain: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</w:t>
      </w:r>
      <w:r w:rsidDel="00000000" w:rsidR="00000000" w:rsidRPr="00000000">
        <w:rPr>
          <w:rtl w:val="0"/>
        </w:rPr>
        <w:t xml:space="preserve"> clearly labeled on the rounding sheet? - Sometimes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it identified through: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Sender email? - yes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Email subject? - yes 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Provider name recognition?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Facility naming pattern? - yes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any other format, pl explain 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any </w:t>
      </w:r>
      <w:r w:rsidDel="00000000" w:rsidR="00000000" w:rsidRPr="00000000">
        <w:rPr>
          <w:b w:val="1"/>
          <w:bCs w:val="1"/>
          <w:rtl w:val="0"/>
        </w:rPr>
        <w:t xml:space="preserve">standard naming or marking convention?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Answer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utilize Qgenda for monthly provider scheduling, giving us advance knowledge of which providers and NPs are scheduled at each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fmj5r6td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Do APRN and Provider rounding sheets arrive together or separately?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clarify: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they usually arrive: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same email? - No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separate emails?  - Yes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predictable order? - No 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sheet first? 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APRN sheet first?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APRN sheets arrive: 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Days before provider sheets? - No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Days after provider sheets? - Not really 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ova99fjk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What do the “Billing Date” and “Billed By” columns represent? - Are you referring to the report ?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explain: 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are these fields currently filled?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once all encounters are billed?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Manually entered by the billing team?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what exact stage are they updated?</w:t>
        <w:br w:type="textWrapping"/>
        <w:t xml:space="preserve">Biller By - User / person who has billed the encounter. 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Billing date - Date when it was billed under respective PMS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0oi0jl6ui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What does the icon in the “Remarks” column mean?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clarify: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type of information does it show?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enters remarks?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Uploader?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Coder?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Biller?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are remarks typically added?</w:t>
        <w:br w:type="textWrapping"/>
        <w:t xml:space="preserve">All the above, at any stage they want to flagged to query.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f70v3r00x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Progress Notes &amp; Document Handling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345v5lufz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Current Process for Handling Progress Notes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describe the </w:t>
      </w:r>
      <w:r w:rsidDel="00000000" w:rsidR="00000000" w:rsidRPr="00000000">
        <w:rPr>
          <w:b w:val="1"/>
          <w:bCs w:val="1"/>
          <w:rtl w:val="0"/>
        </w:rPr>
        <w:t xml:space="preserve">step-by-step workflow followed by uploaders.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details such as: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hospital portal/system</w:t>
      </w:r>
      <w:r w:rsidDel="00000000" w:rsidR="00000000" w:rsidRPr="00000000">
        <w:rPr>
          <w:rtl w:val="0"/>
        </w:rPr>
        <w:t xml:space="preserve"> is used?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ISG 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TGH (TGH, IPR) , OHBH (Bay Front ), HCA ( Pasadena, SPGH, Brandon) , Advent, FRH , Encompass,   Kindred( KSP, KC)  Baycare ( SAH, SJM &amp; SJH) 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FMG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HCA ( LMC, IROC, NS) Baycare ( MPH, MCS, MDH) Encompass 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TPSG 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TGH (TGH, IPR), Encompass, FRH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 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IPR, Encompass ( St Pt &amp; North Tampa)  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 they </w:t>
      </w:r>
      <w:r w:rsidDel="00000000" w:rsidR="00000000" w:rsidRPr="00000000">
        <w:rPr>
          <w:b w:val="1"/>
          <w:bCs w:val="1"/>
          <w:rtl w:val="0"/>
        </w:rPr>
        <w:t xml:space="preserve">search for the patient? 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 essential fields - First name, Last Name, MRN No &amp; DOB 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documents are downloaded?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PDF in another hospital system (able to copy) . 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HCA -  PDF- Restricted for Copy 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Kindred -  We take screenshots as the hospital system does not allow copy. 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are files named?</w:t>
        <w:br w:type="textWrapping"/>
        <w:t xml:space="preserve">Patient Last Name,First name_DOS_Type of Visit  - (</w:t>
      </w:r>
      <w:r w:rsidDel="00000000" w:rsidR="00000000" w:rsidRPr="00000000">
        <w:rPr>
          <w:b w:val="1"/>
          <w:bCs w:val="1"/>
          <w:rtl w:val="0"/>
        </w:rPr>
        <w:t xml:space="preserve">Patil, Chetna_03/20/2026_ H&amp;P)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are files organized in </w:t>
      </w:r>
      <w:r w:rsidDel="00000000" w:rsidR="00000000" w:rsidRPr="00000000">
        <w:rPr>
          <w:b w:val="1"/>
          <w:bCs w:val="1"/>
          <w:rtl w:val="0"/>
        </w:rPr>
        <w:t xml:space="preserve">AQ Drive?</w:t>
        <w:br w:type="textWrapping"/>
        <w:t xml:space="preserve">AQdrive is used only for ISG - Under respective Provider’s Folder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FMG - We upload in ECW ( In patient’s HUB) 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TPSG &amp; GI - Respective Tebra ( in patient’s Hub)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Patient Name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Batch Number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Date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Facility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method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1se9g5mqc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Provider Attestation for APRN Cases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explain: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does the uploader check for </w:t>
      </w:r>
      <w:r w:rsidDel="00000000" w:rsidR="00000000" w:rsidRPr="00000000">
        <w:rPr>
          <w:b w:val="1"/>
          <w:bCs w:val="1"/>
          <w:rtl w:val="0"/>
        </w:rPr>
        <w:t xml:space="preserve">provider attestation?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the progress note?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section? -Yes 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attestation document? - no 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Mentioned on the rounding sheet? 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Please share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real examples</w:t>
      </w:r>
      <w:r w:rsidDel="00000000" w:rsidR="00000000" w:rsidRPr="00000000">
        <w:rPr>
          <w:highlight w:val="yellow"/>
          <w:rtl w:val="0"/>
        </w:rPr>
        <w:t xml:space="preserve"> of: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Properly attested note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Co-signed note without valid attestation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wol1npk16qp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Q8. Real APRN Case — End-to-End Example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walk us through </w:t>
      </w:r>
      <w:r w:rsidDel="00000000" w:rsidR="00000000" w:rsidRPr="00000000">
        <w:rPr>
          <w:b w:val="1"/>
          <w:bCs w:val="1"/>
          <w:rtl w:val="0"/>
        </w:rPr>
        <w:t xml:space="preserve">one real recent APRN case.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original email looked like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the uploader performed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they decided: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 Under Provider (BUP)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to Coding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happened in billing afterward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operational flow helps us design the system correctly.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jmhbj5bpt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Coding Workflow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g032jkoqm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Edit Window / Cutoff Points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clarify: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Uploaders: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can they no longer edit a submitted record?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Immediately after submission?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coder claims it?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coding is complete?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Coders: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they re-edit after clicking </w:t>
      </w:r>
      <w:r w:rsidDel="00000000" w:rsidR="00000000" w:rsidRPr="00000000">
        <w:rPr>
          <w:b w:val="1"/>
          <w:bCs w:val="1"/>
          <w:rtl w:val="0"/>
        </w:rPr>
        <w:t xml:space="preserve">Apply?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reopen completed encounters?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d8qhymgj5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Billing Workflow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nxdstqjir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Record Locking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explain: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biller opens a record: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it locked for others?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can multiple billers open the same record?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locking exists: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release automatically?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manual release required?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team experienced: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work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Overwritten changes?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5aa1rjdq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Fields Most Commonly Edited by Billers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list </w:t>
      </w:r>
      <w:r w:rsidDel="00000000" w:rsidR="00000000" w:rsidRPr="00000000">
        <w:rPr>
          <w:b w:val="1"/>
          <w:bCs w:val="1"/>
          <w:rtl w:val="0"/>
        </w:rPr>
        <w:t xml:space="preserve">Top 3–5 fields</w:t>
      </w:r>
      <w:r w:rsidDel="00000000" w:rsidR="00000000" w:rsidRPr="00000000">
        <w:rPr>
          <w:rtl w:val="0"/>
        </w:rPr>
        <w:t xml:space="preserve"> billers frequently correct.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CPT Codes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ICD-10 Codes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Type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Name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Date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Demographics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5s1tyht2f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Reports &amp; Analytics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wsf76gmq2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Required Reports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share: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 of reports required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sample reports currently used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ev7bjwh2w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Reporting Time Periods &amp; Breakdowns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clarify: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need reports by: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Bi-weekly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need breakdowns by: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Team Member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requirement: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“Client A processed 200 encounters this week across 3 facilities.”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imuq4e9b2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Viewing vs Exporting Reports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specify: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on-screen dashboard sufficient?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also need downloadable: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CSV?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3rxq8i6pf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Roles &amp; Permissions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969xnkhmg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Current Role Management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explain: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roles fixed today? (Uploader / Coder / Biller / Manager)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permissions be configured?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assigns roles to new team members?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Manager?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team?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udvysyhnp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Need for Custom Roles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the team benefit from: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 Biller (can edit records)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Junior Biller (view only)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Reviewer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Manager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 are the </w:t>
      </w:r>
      <w:r w:rsidDel="00000000" w:rsidR="00000000" w:rsidRPr="00000000">
        <w:rPr>
          <w:b w:val="1"/>
          <w:bCs w:val="1"/>
          <w:rtl w:val="0"/>
        </w:rPr>
        <w:t xml:space="preserve">current fixed roles sufficient?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