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303585946"/>
        <w:docPartObj>
          <w:docPartGallery w:val="Table of Contents"/>
          <w:docPartUnique/>
        </w:docPartObj>
      </w:sdtPr>
      <w:sdtContent>
        <w:p w14:paraId="2FBBDA32" w14:textId="77777777" w:rsidR="0087075F" w:rsidRDefault="00000000">
          <w:pPr>
            <w:pStyle w:val="TOCHeading"/>
          </w:pPr>
          <w:r>
            <w:t>Table of Contents</w:t>
          </w:r>
        </w:p>
        <w:p w14:paraId="54AE8821" w14:textId="77777777" w:rsidR="006A32C6" w:rsidRDefault="00000000">
          <w:pPr>
            <w:pStyle w:val="TOC1"/>
            <w:tabs>
              <w:tab w:val="right" w:leader="dot" w:pos="9350"/>
            </w:tabs>
            <w:rPr>
              <w:noProof/>
            </w:rPr>
          </w:pPr>
          <w:r>
            <w:fldChar w:fldCharType="begin"/>
          </w:r>
          <w:r>
            <w:instrText>TOC \o "1-3" \h \z \u</w:instrText>
          </w:r>
          <w:r>
            <w:fldChar w:fldCharType="separate"/>
          </w:r>
          <w:hyperlink w:anchor="_Toc230090494" w:history="1">
            <w:r w:rsidR="006A32C6" w:rsidRPr="002F34BD">
              <w:rPr>
                <w:rStyle w:val="Hyperlink"/>
                <w:noProof/>
              </w:rPr>
              <w:t>Glidepath — Capabilities Brief</w:t>
            </w:r>
            <w:r w:rsidR="006A32C6">
              <w:rPr>
                <w:noProof/>
                <w:webHidden/>
              </w:rPr>
              <w:tab/>
            </w:r>
            <w:r w:rsidR="006A32C6">
              <w:rPr>
                <w:noProof/>
                <w:webHidden/>
              </w:rPr>
              <w:fldChar w:fldCharType="begin"/>
            </w:r>
            <w:r w:rsidR="006A32C6">
              <w:rPr>
                <w:noProof/>
                <w:webHidden/>
              </w:rPr>
              <w:instrText xml:space="preserve"> PAGEREF _Toc230090494 \h </w:instrText>
            </w:r>
            <w:r w:rsidR="006A32C6">
              <w:rPr>
                <w:noProof/>
                <w:webHidden/>
              </w:rPr>
            </w:r>
            <w:r w:rsidR="006A32C6">
              <w:rPr>
                <w:noProof/>
                <w:webHidden/>
              </w:rPr>
              <w:fldChar w:fldCharType="separate"/>
            </w:r>
            <w:r w:rsidR="006A32C6">
              <w:rPr>
                <w:noProof/>
                <w:webHidden/>
              </w:rPr>
              <w:t>2</w:t>
            </w:r>
            <w:r w:rsidR="006A32C6">
              <w:rPr>
                <w:noProof/>
                <w:webHidden/>
              </w:rPr>
              <w:fldChar w:fldCharType="end"/>
            </w:r>
          </w:hyperlink>
        </w:p>
        <w:p w14:paraId="46A93D45" w14:textId="77777777" w:rsidR="006A32C6" w:rsidRDefault="006A32C6">
          <w:pPr>
            <w:pStyle w:val="TOC2"/>
            <w:tabs>
              <w:tab w:val="right" w:leader="dot" w:pos="9350"/>
            </w:tabs>
            <w:rPr>
              <w:noProof/>
            </w:rPr>
          </w:pPr>
          <w:hyperlink w:anchor="_Toc230090495" w:history="1">
            <w:r w:rsidRPr="002F34BD">
              <w:rPr>
                <w:rStyle w:val="Hyperlink"/>
                <w:noProof/>
              </w:rPr>
              <w:t>At a glance</w:t>
            </w:r>
            <w:r>
              <w:rPr>
                <w:noProof/>
                <w:webHidden/>
              </w:rPr>
              <w:tab/>
            </w:r>
            <w:r>
              <w:rPr>
                <w:noProof/>
                <w:webHidden/>
              </w:rPr>
              <w:fldChar w:fldCharType="begin"/>
            </w:r>
            <w:r>
              <w:rPr>
                <w:noProof/>
                <w:webHidden/>
              </w:rPr>
              <w:instrText xml:space="preserve"> PAGEREF _Toc230090495 \h </w:instrText>
            </w:r>
            <w:r>
              <w:rPr>
                <w:noProof/>
                <w:webHidden/>
              </w:rPr>
            </w:r>
            <w:r>
              <w:rPr>
                <w:noProof/>
                <w:webHidden/>
              </w:rPr>
              <w:fldChar w:fldCharType="separate"/>
            </w:r>
            <w:r>
              <w:rPr>
                <w:noProof/>
                <w:webHidden/>
              </w:rPr>
              <w:t>3</w:t>
            </w:r>
            <w:r>
              <w:rPr>
                <w:noProof/>
                <w:webHidden/>
              </w:rPr>
              <w:fldChar w:fldCharType="end"/>
            </w:r>
          </w:hyperlink>
        </w:p>
        <w:p w14:paraId="65A04D64" w14:textId="77777777" w:rsidR="006A32C6" w:rsidRDefault="006A32C6">
          <w:pPr>
            <w:pStyle w:val="TOC2"/>
            <w:tabs>
              <w:tab w:val="right" w:leader="dot" w:pos="9350"/>
            </w:tabs>
            <w:rPr>
              <w:noProof/>
            </w:rPr>
          </w:pPr>
          <w:hyperlink w:anchor="_Toc230090496" w:history="1">
            <w:r w:rsidRPr="002F34BD">
              <w:rPr>
                <w:rStyle w:val="Hyperlink"/>
                <w:noProof/>
              </w:rPr>
              <w:t>Why Glidepath</w:t>
            </w:r>
            <w:r>
              <w:rPr>
                <w:noProof/>
                <w:webHidden/>
              </w:rPr>
              <w:tab/>
            </w:r>
            <w:r>
              <w:rPr>
                <w:noProof/>
                <w:webHidden/>
              </w:rPr>
              <w:fldChar w:fldCharType="begin"/>
            </w:r>
            <w:r>
              <w:rPr>
                <w:noProof/>
                <w:webHidden/>
              </w:rPr>
              <w:instrText xml:space="preserve"> PAGEREF _Toc230090496 \h </w:instrText>
            </w:r>
            <w:r>
              <w:rPr>
                <w:noProof/>
                <w:webHidden/>
              </w:rPr>
            </w:r>
            <w:r>
              <w:rPr>
                <w:noProof/>
                <w:webHidden/>
              </w:rPr>
              <w:fldChar w:fldCharType="separate"/>
            </w:r>
            <w:r>
              <w:rPr>
                <w:noProof/>
                <w:webHidden/>
              </w:rPr>
              <w:t>3</w:t>
            </w:r>
            <w:r>
              <w:rPr>
                <w:noProof/>
                <w:webHidden/>
              </w:rPr>
              <w:fldChar w:fldCharType="end"/>
            </w:r>
          </w:hyperlink>
        </w:p>
        <w:p w14:paraId="51C5E08D" w14:textId="77777777" w:rsidR="006A32C6" w:rsidRDefault="006A32C6">
          <w:pPr>
            <w:pStyle w:val="TOC2"/>
            <w:tabs>
              <w:tab w:val="right" w:leader="dot" w:pos="9350"/>
            </w:tabs>
            <w:rPr>
              <w:noProof/>
            </w:rPr>
          </w:pPr>
          <w:hyperlink w:anchor="_Toc230090497" w:history="1">
            <w:r w:rsidRPr="002F34BD">
              <w:rPr>
                <w:rStyle w:val="Hyperlink"/>
                <w:noProof/>
              </w:rPr>
              <w:t>Part 1 — Operational core</w:t>
            </w:r>
            <w:r>
              <w:rPr>
                <w:noProof/>
                <w:webHidden/>
              </w:rPr>
              <w:tab/>
            </w:r>
            <w:r>
              <w:rPr>
                <w:noProof/>
                <w:webHidden/>
              </w:rPr>
              <w:fldChar w:fldCharType="begin"/>
            </w:r>
            <w:r>
              <w:rPr>
                <w:noProof/>
                <w:webHidden/>
              </w:rPr>
              <w:instrText xml:space="preserve"> PAGEREF _Toc230090497 \h </w:instrText>
            </w:r>
            <w:r>
              <w:rPr>
                <w:noProof/>
                <w:webHidden/>
              </w:rPr>
            </w:r>
            <w:r>
              <w:rPr>
                <w:noProof/>
                <w:webHidden/>
              </w:rPr>
              <w:fldChar w:fldCharType="separate"/>
            </w:r>
            <w:r>
              <w:rPr>
                <w:noProof/>
                <w:webHidden/>
              </w:rPr>
              <w:t>5</w:t>
            </w:r>
            <w:r>
              <w:rPr>
                <w:noProof/>
                <w:webHidden/>
              </w:rPr>
              <w:fldChar w:fldCharType="end"/>
            </w:r>
          </w:hyperlink>
        </w:p>
        <w:p w14:paraId="2F44584A" w14:textId="77777777" w:rsidR="006A32C6" w:rsidRDefault="006A32C6">
          <w:pPr>
            <w:pStyle w:val="TOC3"/>
            <w:tabs>
              <w:tab w:val="right" w:leader="dot" w:pos="9350"/>
            </w:tabs>
            <w:rPr>
              <w:noProof/>
            </w:rPr>
          </w:pPr>
          <w:hyperlink w:anchor="_Toc230090498" w:history="1">
            <w:r w:rsidRPr="002F34BD">
              <w:rPr>
                <w:rStyle w:val="Hyperlink"/>
                <w:noProof/>
              </w:rPr>
              <w:t>1.1 Airfield Status (</w:t>
            </w:r>
            <w:r w:rsidRPr="002F34BD">
              <w:rPr>
                <w:rStyle w:val="Hyperlink"/>
                <w:rFonts w:ascii="Consolas" w:hAnsi="Consolas"/>
                <w:noProof/>
              </w:rPr>
              <w:t>/</w:t>
            </w:r>
            <w:r w:rsidRPr="002F34BD">
              <w:rPr>
                <w:rStyle w:val="Hyperlink"/>
                <w:noProof/>
              </w:rPr>
              <w:t>)</w:t>
            </w:r>
            <w:r>
              <w:rPr>
                <w:noProof/>
                <w:webHidden/>
              </w:rPr>
              <w:tab/>
            </w:r>
            <w:r>
              <w:rPr>
                <w:noProof/>
                <w:webHidden/>
              </w:rPr>
              <w:fldChar w:fldCharType="begin"/>
            </w:r>
            <w:r>
              <w:rPr>
                <w:noProof/>
                <w:webHidden/>
              </w:rPr>
              <w:instrText xml:space="preserve"> PAGEREF _Toc230090498 \h </w:instrText>
            </w:r>
            <w:r>
              <w:rPr>
                <w:noProof/>
                <w:webHidden/>
              </w:rPr>
            </w:r>
            <w:r>
              <w:rPr>
                <w:noProof/>
                <w:webHidden/>
              </w:rPr>
              <w:fldChar w:fldCharType="separate"/>
            </w:r>
            <w:r>
              <w:rPr>
                <w:noProof/>
                <w:webHidden/>
              </w:rPr>
              <w:t>5</w:t>
            </w:r>
            <w:r>
              <w:rPr>
                <w:noProof/>
                <w:webHidden/>
              </w:rPr>
              <w:fldChar w:fldCharType="end"/>
            </w:r>
          </w:hyperlink>
        </w:p>
        <w:p w14:paraId="6BFBEB44" w14:textId="77777777" w:rsidR="006A32C6" w:rsidRDefault="006A32C6">
          <w:pPr>
            <w:pStyle w:val="TOC3"/>
            <w:tabs>
              <w:tab w:val="right" w:leader="dot" w:pos="9350"/>
            </w:tabs>
            <w:rPr>
              <w:noProof/>
            </w:rPr>
          </w:pPr>
          <w:hyperlink w:anchor="_Toc230090499" w:history="1">
            <w:r w:rsidRPr="002F34BD">
              <w:rPr>
                <w:rStyle w:val="Hyperlink"/>
                <w:noProof/>
              </w:rPr>
              <w:t>1.2 Dashboard (</w:t>
            </w:r>
            <w:r w:rsidRPr="002F34BD">
              <w:rPr>
                <w:rStyle w:val="Hyperlink"/>
                <w:rFonts w:ascii="Consolas" w:hAnsi="Consolas"/>
                <w:noProof/>
              </w:rPr>
              <w:t>/dashboard</w:t>
            </w:r>
            <w:r w:rsidRPr="002F34BD">
              <w:rPr>
                <w:rStyle w:val="Hyperlink"/>
                <w:noProof/>
              </w:rPr>
              <w:t>)</w:t>
            </w:r>
            <w:r>
              <w:rPr>
                <w:noProof/>
                <w:webHidden/>
              </w:rPr>
              <w:tab/>
            </w:r>
            <w:r>
              <w:rPr>
                <w:noProof/>
                <w:webHidden/>
              </w:rPr>
              <w:fldChar w:fldCharType="begin"/>
            </w:r>
            <w:r>
              <w:rPr>
                <w:noProof/>
                <w:webHidden/>
              </w:rPr>
              <w:instrText xml:space="preserve"> PAGEREF _Toc230090499 \h </w:instrText>
            </w:r>
            <w:r>
              <w:rPr>
                <w:noProof/>
                <w:webHidden/>
              </w:rPr>
            </w:r>
            <w:r>
              <w:rPr>
                <w:noProof/>
                <w:webHidden/>
              </w:rPr>
              <w:fldChar w:fldCharType="separate"/>
            </w:r>
            <w:r>
              <w:rPr>
                <w:noProof/>
                <w:webHidden/>
              </w:rPr>
              <w:t>6</w:t>
            </w:r>
            <w:r>
              <w:rPr>
                <w:noProof/>
                <w:webHidden/>
              </w:rPr>
              <w:fldChar w:fldCharType="end"/>
            </w:r>
          </w:hyperlink>
        </w:p>
        <w:p w14:paraId="3A7D8E7C" w14:textId="77777777" w:rsidR="006A32C6" w:rsidRDefault="006A32C6">
          <w:pPr>
            <w:pStyle w:val="TOC3"/>
            <w:tabs>
              <w:tab w:val="right" w:leader="dot" w:pos="9350"/>
            </w:tabs>
            <w:rPr>
              <w:noProof/>
            </w:rPr>
          </w:pPr>
          <w:hyperlink w:anchor="_Toc230090500" w:history="1">
            <w:r w:rsidRPr="002F34BD">
              <w:rPr>
                <w:rStyle w:val="Hyperlink"/>
                <w:noProof/>
              </w:rPr>
              <w:t>1.3 Airfield Checks (</w:t>
            </w:r>
            <w:r w:rsidRPr="002F34BD">
              <w:rPr>
                <w:rStyle w:val="Hyperlink"/>
                <w:rFonts w:ascii="Consolas" w:hAnsi="Consolas"/>
                <w:noProof/>
              </w:rPr>
              <w:t>/checks</w:t>
            </w:r>
            <w:r w:rsidRPr="002F34BD">
              <w:rPr>
                <w:rStyle w:val="Hyperlink"/>
                <w:noProof/>
              </w:rPr>
              <w:t>)</w:t>
            </w:r>
            <w:r>
              <w:rPr>
                <w:noProof/>
                <w:webHidden/>
              </w:rPr>
              <w:tab/>
            </w:r>
            <w:r>
              <w:rPr>
                <w:noProof/>
                <w:webHidden/>
              </w:rPr>
              <w:fldChar w:fldCharType="begin"/>
            </w:r>
            <w:r>
              <w:rPr>
                <w:noProof/>
                <w:webHidden/>
              </w:rPr>
              <w:instrText xml:space="preserve"> PAGEREF _Toc230090500 \h </w:instrText>
            </w:r>
            <w:r>
              <w:rPr>
                <w:noProof/>
                <w:webHidden/>
              </w:rPr>
            </w:r>
            <w:r>
              <w:rPr>
                <w:noProof/>
                <w:webHidden/>
              </w:rPr>
              <w:fldChar w:fldCharType="separate"/>
            </w:r>
            <w:r>
              <w:rPr>
                <w:noProof/>
                <w:webHidden/>
              </w:rPr>
              <w:t>6</w:t>
            </w:r>
            <w:r>
              <w:rPr>
                <w:noProof/>
                <w:webHidden/>
              </w:rPr>
              <w:fldChar w:fldCharType="end"/>
            </w:r>
          </w:hyperlink>
        </w:p>
        <w:p w14:paraId="7DCFEB68" w14:textId="77777777" w:rsidR="006A32C6" w:rsidRDefault="006A32C6">
          <w:pPr>
            <w:pStyle w:val="TOC3"/>
            <w:tabs>
              <w:tab w:val="right" w:leader="dot" w:pos="9350"/>
            </w:tabs>
            <w:rPr>
              <w:noProof/>
            </w:rPr>
          </w:pPr>
          <w:hyperlink w:anchor="_Toc230090501" w:history="1">
            <w:r w:rsidRPr="002F34BD">
              <w:rPr>
                <w:rStyle w:val="Hyperlink"/>
                <w:noProof/>
              </w:rPr>
              <w:t>1.4 Daily Inspections (</w:t>
            </w:r>
            <w:r w:rsidRPr="002F34BD">
              <w:rPr>
                <w:rStyle w:val="Hyperlink"/>
                <w:rFonts w:ascii="Consolas" w:hAnsi="Consolas"/>
                <w:noProof/>
              </w:rPr>
              <w:t>/inspections</w:t>
            </w:r>
            <w:r w:rsidRPr="002F34BD">
              <w:rPr>
                <w:rStyle w:val="Hyperlink"/>
                <w:noProof/>
              </w:rPr>
              <w:t>)</w:t>
            </w:r>
            <w:r>
              <w:rPr>
                <w:noProof/>
                <w:webHidden/>
              </w:rPr>
              <w:tab/>
            </w:r>
            <w:r>
              <w:rPr>
                <w:noProof/>
                <w:webHidden/>
              </w:rPr>
              <w:fldChar w:fldCharType="begin"/>
            </w:r>
            <w:r>
              <w:rPr>
                <w:noProof/>
                <w:webHidden/>
              </w:rPr>
              <w:instrText xml:space="preserve"> PAGEREF _Toc230090501 \h </w:instrText>
            </w:r>
            <w:r>
              <w:rPr>
                <w:noProof/>
                <w:webHidden/>
              </w:rPr>
            </w:r>
            <w:r>
              <w:rPr>
                <w:noProof/>
                <w:webHidden/>
              </w:rPr>
              <w:fldChar w:fldCharType="separate"/>
            </w:r>
            <w:r>
              <w:rPr>
                <w:noProof/>
                <w:webHidden/>
              </w:rPr>
              <w:t>8</w:t>
            </w:r>
            <w:r>
              <w:rPr>
                <w:noProof/>
                <w:webHidden/>
              </w:rPr>
              <w:fldChar w:fldCharType="end"/>
            </w:r>
          </w:hyperlink>
        </w:p>
        <w:p w14:paraId="2C86F61C" w14:textId="77777777" w:rsidR="006A32C6" w:rsidRDefault="006A32C6">
          <w:pPr>
            <w:pStyle w:val="TOC3"/>
            <w:tabs>
              <w:tab w:val="right" w:leader="dot" w:pos="9350"/>
            </w:tabs>
            <w:rPr>
              <w:noProof/>
            </w:rPr>
          </w:pPr>
          <w:hyperlink w:anchor="_Toc230090502" w:history="1">
            <w:r w:rsidRPr="002F34BD">
              <w:rPr>
                <w:rStyle w:val="Hyperlink"/>
                <w:noProof/>
              </w:rPr>
              <w:t>1.5 ACSI Annual Compliance (</w:t>
            </w:r>
            <w:r w:rsidRPr="002F34BD">
              <w:rPr>
                <w:rStyle w:val="Hyperlink"/>
                <w:rFonts w:ascii="Consolas" w:hAnsi="Consolas"/>
                <w:noProof/>
              </w:rPr>
              <w:t>/acsi</w:t>
            </w:r>
            <w:r w:rsidRPr="002F34BD">
              <w:rPr>
                <w:rStyle w:val="Hyperlink"/>
                <w:noProof/>
              </w:rPr>
              <w:t>)</w:t>
            </w:r>
            <w:r>
              <w:rPr>
                <w:noProof/>
                <w:webHidden/>
              </w:rPr>
              <w:tab/>
            </w:r>
            <w:r>
              <w:rPr>
                <w:noProof/>
                <w:webHidden/>
              </w:rPr>
              <w:fldChar w:fldCharType="begin"/>
            </w:r>
            <w:r>
              <w:rPr>
                <w:noProof/>
                <w:webHidden/>
              </w:rPr>
              <w:instrText xml:space="preserve"> PAGEREF _Toc230090502 \h </w:instrText>
            </w:r>
            <w:r>
              <w:rPr>
                <w:noProof/>
                <w:webHidden/>
              </w:rPr>
            </w:r>
            <w:r>
              <w:rPr>
                <w:noProof/>
                <w:webHidden/>
              </w:rPr>
              <w:fldChar w:fldCharType="separate"/>
            </w:r>
            <w:r>
              <w:rPr>
                <w:noProof/>
                <w:webHidden/>
              </w:rPr>
              <w:t>9</w:t>
            </w:r>
            <w:r>
              <w:rPr>
                <w:noProof/>
                <w:webHidden/>
              </w:rPr>
              <w:fldChar w:fldCharType="end"/>
            </w:r>
          </w:hyperlink>
        </w:p>
        <w:p w14:paraId="509C576E" w14:textId="77777777" w:rsidR="006A32C6" w:rsidRDefault="006A32C6">
          <w:pPr>
            <w:pStyle w:val="TOC3"/>
            <w:tabs>
              <w:tab w:val="right" w:leader="dot" w:pos="9350"/>
            </w:tabs>
            <w:rPr>
              <w:noProof/>
            </w:rPr>
          </w:pPr>
          <w:hyperlink w:anchor="_Toc230090503" w:history="1">
            <w:r w:rsidRPr="002F34BD">
              <w:rPr>
                <w:rStyle w:val="Hyperlink"/>
                <w:noProof/>
              </w:rPr>
              <w:t>1.6 Discrepancies (</w:t>
            </w:r>
            <w:r w:rsidRPr="002F34BD">
              <w:rPr>
                <w:rStyle w:val="Hyperlink"/>
                <w:rFonts w:ascii="Consolas" w:hAnsi="Consolas"/>
                <w:noProof/>
              </w:rPr>
              <w:t>/discrepancies</w:t>
            </w:r>
            <w:r w:rsidRPr="002F34BD">
              <w:rPr>
                <w:rStyle w:val="Hyperlink"/>
                <w:noProof/>
              </w:rPr>
              <w:t>)</w:t>
            </w:r>
            <w:r>
              <w:rPr>
                <w:noProof/>
                <w:webHidden/>
              </w:rPr>
              <w:tab/>
            </w:r>
            <w:r>
              <w:rPr>
                <w:noProof/>
                <w:webHidden/>
              </w:rPr>
              <w:fldChar w:fldCharType="begin"/>
            </w:r>
            <w:r>
              <w:rPr>
                <w:noProof/>
                <w:webHidden/>
              </w:rPr>
              <w:instrText xml:space="preserve"> PAGEREF _Toc230090503 \h </w:instrText>
            </w:r>
            <w:r>
              <w:rPr>
                <w:noProof/>
                <w:webHidden/>
              </w:rPr>
            </w:r>
            <w:r>
              <w:rPr>
                <w:noProof/>
                <w:webHidden/>
              </w:rPr>
              <w:fldChar w:fldCharType="separate"/>
            </w:r>
            <w:r>
              <w:rPr>
                <w:noProof/>
                <w:webHidden/>
              </w:rPr>
              <w:t>10</w:t>
            </w:r>
            <w:r>
              <w:rPr>
                <w:noProof/>
                <w:webHidden/>
              </w:rPr>
              <w:fldChar w:fldCharType="end"/>
            </w:r>
          </w:hyperlink>
        </w:p>
        <w:p w14:paraId="18D2E6D6" w14:textId="77777777" w:rsidR="006A32C6" w:rsidRDefault="006A32C6">
          <w:pPr>
            <w:pStyle w:val="TOC3"/>
            <w:tabs>
              <w:tab w:val="right" w:leader="dot" w:pos="9350"/>
            </w:tabs>
            <w:rPr>
              <w:noProof/>
            </w:rPr>
          </w:pPr>
          <w:hyperlink w:anchor="_Toc230090504" w:history="1">
            <w:r w:rsidRPr="002F34BD">
              <w:rPr>
                <w:rStyle w:val="Hyperlink"/>
                <w:noProof/>
              </w:rPr>
              <w:t>1.7 CES Work Orders (</w:t>
            </w:r>
            <w:r w:rsidRPr="002F34BD">
              <w:rPr>
                <w:rStyle w:val="Hyperlink"/>
                <w:rFonts w:ascii="Consolas" w:hAnsi="Consolas"/>
                <w:noProof/>
              </w:rPr>
              <w:t>/ces</w:t>
            </w:r>
            <w:r w:rsidRPr="002F34BD">
              <w:rPr>
                <w:rStyle w:val="Hyperlink"/>
                <w:noProof/>
              </w:rPr>
              <w:t>)</w:t>
            </w:r>
            <w:r>
              <w:rPr>
                <w:noProof/>
                <w:webHidden/>
              </w:rPr>
              <w:tab/>
            </w:r>
            <w:r>
              <w:rPr>
                <w:noProof/>
                <w:webHidden/>
              </w:rPr>
              <w:fldChar w:fldCharType="begin"/>
            </w:r>
            <w:r>
              <w:rPr>
                <w:noProof/>
                <w:webHidden/>
              </w:rPr>
              <w:instrText xml:space="preserve"> PAGEREF _Toc230090504 \h </w:instrText>
            </w:r>
            <w:r>
              <w:rPr>
                <w:noProof/>
                <w:webHidden/>
              </w:rPr>
            </w:r>
            <w:r>
              <w:rPr>
                <w:noProof/>
                <w:webHidden/>
              </w:rPr>
              <w:fldChar w:fldCharType="separate"/>
            </w:r>
            <w:r>
              <w:rPr>
                <w:noProof/>
                <w:webHidden/>
              </w:rPr>
              <w:t>11</w:t>
            </w:r>
            <w:r>
              <w:rPr>
                <w:noProof/>
                <w:webHidden/>
              </w:rPr>
              <w:fldChar w:fldCharType="end"/>
            </w:r>
          </w:hyperlink>
        </w:p>
        <w:p w14:paraId="6DEE6B58" w14:textId="77777777" w:rsidR="006A32C6" w:rsidRDefault="006A32C6">
          <w:pPr>
            <w:pStyle w:val="TOC3"/>
            <w:tabs>
              <w:tab w:val="right" w:leader="dot" w:pos="9350"/>
            </w:tabs>
            <w:rPr>
              <w:noProof/>
            </w:rPr>
          </w:pPr>
          <w:hyperlink w:anchor="_Toc230090505" w:history="1">
            <w:r w:rsidRPr="002F34BD">
              <w:rPr>
                <w:rStyle w:val="Hyperlink"/>
                <w:noProof/>
              </w:rPr>
              <w:t>1.8 QRC — Quick Reaction Checklists (</w:t>
            </w:r>
            <w:r w:rsidRPr="002F34BD">
              <w:rPr>
                <w:rStyle w:val="Hyperlink"/>
                <w:rFonts w:ascii="Consolas" w:hAnsi="Consolas"/>
                <w:noProof/>
              </w:rPr>
              <w:t>/qrc</w:t>
            </w:r>
            <w:r w:rsidRPr="002F34BD">
              <w:rPr>
                <w:rStyle w:val="Hyperlink"/>
                <w:noProof/>
              </w:rPr>
              <w:t>)</w:t>
            </w:r>
            <w:r>
              <w:rPr>
                <w:noProof/>
                <w:webHidden/>
              </w:rPr>
              <w:tab/>
            </w:r>
            <w:r>
              <w:rPr>
                <w:noProof/>
                <w:webHidden/>
              </w:rPr>
              <w:fldChar w:fldCharType="begin"/>
            </w:r>
            <w:r>
              <w:rPr>
                <w:noProof/>
                <w:webHidden/>
              </w:rPr>
              <w:instrText xml:space="preserve"> PAGEREF _Toc230090505 \h </w:instrText>
            </w:r>
            <w:r>
              <w:rPr>
                <w:noProof/>
                <w:webHidden/>
              </w:rPr>
            </w:r>
            <w:r>
              <w:rPr>
                <w:noProof/>
                <w:webHidden/>
              </w:rPr>
              <w:fldChar w:fldCharType="separate"/>
            </w:r>
            <w:r>
              <w:rPr>
                <w:noProof/>
                <w:webHidden/>
              </w:rPr>
              <w:t>12</w:t>
            </w:r>
            <w:r>
              <w:rPr>
                <w:noProof/>
                <w:webHidden/>
              </w:rPr>
              <w:fldChar w:fldCharType="end"/>
            </w:r>
          </w:hyperlink>
        </w:p>
        <w:p w14:paraId="6E98F35F" w14:textId="77777777" w:rsidR="006A32C6" w:rsidRDefault="006A32C6">
          <w:pPr>
            <w:pStyle w:val="TOC3"/>
            <w:tabs>
              <w:tab w:val="right" w:leader="dot" w:pos="9350"/>
            </w:tabs>
            <w:rPr>
              <w:noProof/>
            </w:rPr>
          </w:pPr>
          <w:hyperlink w:anchor="_Toc230090506" w:history="1">
            <w:r w:rsidRPr="002F34BD">
              <w:rPr>
                <w:rStyle w:val="Hyperlink"/>
                <w:noProof/>
              </w:rPr>
              <w:t>1.9 Shift Checklist (</w:t>
            </w:r>
            <w:r w:rsidRPr="002F34BD">
              <w:rPr>
                <w:rStyle w:val="Hyperlink"/>
                <w:rFonts w:ascii="Consolas" w:hAnsi="Consolas"/>
                <w:noProof/>
              </w:rPr>
              <w:t>/shift-checklist</w:t>
            </w:r>
            <w:r w:rsidRPr="002F34BD">
              <w:rPr>
                <w:rStyle w:val="Hyperlink"/>
                <w:noProof/>
              </w:rPr>
              <w:t>)</w:t>
            </w:r>
            <w:r>
              <w:rPr>
                <w:noProof/>
                <w:webHidden/>
              </w:rPr>
              <w:tab/>
            </w:r>
            <w:r>
              <w:rPr>
                <w:noProof/>
                <w:webHidden/>
              </w:rPr>
              <w:fldChar w:fldCharType="begin"/>
            </w:r>
            <w:r>
              <w:rPr>
                <w:noProof/>
                <w:webHidden/>
              </w:rPr>
              <w:instrText xml:space="preserve"> PAGEREF _Toc230090506 \h </w:instrText>
            </w:r>
            <w:r>
              <w:rPr>
                <w:noProof/>
                <w:webHidden/>
              </w:rPr>
            </w:r>
            <w:r>
              <w:rPr>
                <w:noProof/>
                <w:webHidden/>
              </w:rPr>
              <w:fldChar w:fldCharType="separate"/>
            </w:r>
            <w:r>
              <w:rPr>
                <w:noProof/>
                <w:webHidden/>
              </w:rPr>
              <w:t>13</w:t>
            </w:r>
            <w:r>
              <w:rPr>
                <w:noProof/>
                <w:webHidden/>
              </w:rPr>
              <w:fldChar w:fldCharType="end"/>
            </w:r>
          </w:hyperlink>
        </w:p>
        <w:p w14:paraId="7CBD6CA2" w14:textId="77777777" w:rsidR="006A32C6" w:rsidRDefault="006A32C6">
          <w:pPr>
            <w:pStyle w:val="TOC3"/>
            <w:tabs>
              <w:tab w:val="right" w:leader="dot" w:pos="9350"/>
            </w:tabs>
            <w:rPr>
              <w:noProof/>
            </w:rPr>
          </w:pPr>
          <w:hyperlink w:anchor="_Toc230090507" w:history="1">
            <w:r w:rsidRPr="002F34BD">
              <w:rPr>
                <w:rStyle w:val="Hyperlink"/>
                <w:noProof/>
              </w:rPr>
              <w:t>1.10 Events Log (</w:t>
            </w:r>
            <w:r w:rsidRPr="002F34BD">
              <w:rPr>
                <w:rStyle w:val="Hyperlink"/>
                <w:rFonts w:ascii="Consolas" w:hAnsi="Consolas"/>
                <w:noProof/>
              </w:rPr>
              <w:t>/activity</w:t>
            </w:r>
            <w:r w:rsidRPr="002F34BD">
              <w:rPr>
                <w:rStyle w:val="Hyperlink"/>
                <w:noProof/>
              </w:rPr>
              <w:t>)</w:t>
            </w:r>
            <w:r>
              <w:rPr>
                <w:noProof/>
                <w:webHidden/>
              </w:rPr>
              <w:tab/>
            </w:r>
            <w:r>
              <w:rPr>
                <w:noProof/>
                <w:webHidden/>
              </w:rPr>
              <w:fldChar w:fldCharType="begin"/>
            </w:r>
            <w:r>
              <w:rPr>
                <w:noProof/>
                <w:webHidden/>
              </w:rPr>
              <w:instrText xml:space="preserve"> PAGEREF _Toc230090507 \h </w:instrText>
            </w:r>
            <w:r>
              <w:rPr>
                <w:noProof/>
                <w:webHidden/>
              </w:rPr>
            </w:r>
            <w:r>
              <w:rPr>
                <w:noProof/>
                <w:webHidden/>
              </w:rPr>
              <w:fldChar w:fldCharType="separate"/>
            </w:r>
            <w:r>
              <w:rPr>
                <w:noProof/>
                <w:webHidden/>
              </w:rPr>
              <w:t>13</w:t>
            </w:r>
            <w:r>
              <w:rPr>
                <w:noProof/>
                <w:webHidden/>
              </w:rPr>
              <w:fldChar w:fldCharType="end"/>
            </w:r>
          </w:hyperlink>
        </w:p>
        <w:p w14:paraId="09FD7D10" w14:textId="77777777" w:rsidR="006A32C6" w:rsidRDefault="006A32C6">
          <w:pPr>
            <w:pStyle w:val="TOC3"/>
            <w:tabs>
              <w:tab w:val="right" w:leader="dot" w:pos="9350"/>
            </w:tabs>
            <w:rPr>
              <w:noProof/>
            </w:rPr>
          </w:pPr>
          <w:hyperlink w:anchor="_Toc230090508" w:history="1">
            <w:r w:rsidRPr="002F34BD">
              <w:rPr>
                <w:rStyle w:val="Hyperlink"/>
                <w:noProof/>
              </w:rPr>
              <w:t>1.11 Daily Reviews (</w:t>
            </w:r>
            <w:r w:rsidRPr="002F34BD">
              <w:rPr>
                <w:rStyle w:val="Hyperlink"/>
                <w:rFonts w:ascii="Consolas" w:hAnsi="Consolas"/>
                <w:noProof/>
              </w:rPr>
              <w:t>/daily-reviews</w:t>
            </w:r>
            <w:r w:rsidRPr="002F34BD">
              <w:rPr>
                <w:rStyle w:val="Hyperlink"/>
                <w:noProof/>
              </w:rPr>
              <w:t>)</w:t>
            </w:r>
            <w:r>
              <w:rPr>
                <w:noProof/>
                <w:webHidden/>
              </w:rPr>
              <w:tab/>
            </w:r>
            <w:r>
              <w:rPr>
                <w:noProof/>
                <w:webHidden/>
              </w:rPr>
              <w:fldChar w:fldCharType="begin"/>
            </w:r>
            <w:r>
              <w:rPr>
                <w:noProof/>
                <w:webHidden/>
              </w:rPr>
              <w:instrText xml:space="preserve"> PAGEREF _Toc230090508 \h </w:instrText>
            </w:r>
            <w:r>
              <w:rPr>
                <w:noProof/>
                <w:webHidden/>
              </w:rPr>
            </w:r>
            <w:r>
              <w:rPr>
                <w:noProof/>
                <w:webHidden/>
              </w:rPr>
              <w:fldChar w:fldCharType="separate"/>
            </w:r>
            <w:r>
              <w:rPr>
                <w:noProof/>
                <w:webHidden/>
              </w:rPr>
              <w:t>14</w:t>
            </w:r>
            <w:r>
              <w:rPr>
                <w:noProof/>
                <w:webHidden/>
              </w:rPr>
              <w:fldChar w:fldCharType="end"/>
            </w:r>
          </w:hyperlink>
        </w:p>
        <w:p w14:paraId="5CB38C2D" w14:textId="77777777" w:rsidR="006A32C6" w:rsidRDefault="006A32C6">
          <w:pPr>
            <w:pStyle w:val="TOC2"/>
            <w:tabs>
              <w:tab w:val="right" w:leader="dot" w:pos="9350"/>
            </w:tabs>
            <w:rPr>
              <w:noProof/>
            </w:rPr>
          </w:pPr>
          <w:hyperlink w:anchor="_Toc230090509" w:history="1">
            <w:r w:rsidRPr="002F34BD">
              <w:rPr>
                <w:rStyle w:val="Hyperlink"/>
                <w:noProof/>
              </w:rPr>
              <w:t>Part 2 — Specialized / domain modules</w:t>
            </w:r>
            <w:r>
              <w:rPr>
                <w:noProof/>
                <w:webHidden/>
              </w:rPr>
              <w:tab/>
            </w:r>
            <w:r>
              <w:rPr>
                <w:noProof/>
                <w:webHidden/>
              </w:rPr>
              <w:fldChar w:fldCharType="begin"/>
            </w:r>
            <w:r>
              <w:rPr>
                <w:noProof/>
                <w:webHidden/>
              </w:rPr>
              <w:instrText xml:space="preserve"> PAGEREF _Toc230090509 \h </w:instrText>
            </w:r>
            <w:r>
              <w:rPr>
                <w:noProof/>
                <w:webHidden/>
              </w:rPr>
            </w:r>
            <w:r>
              <w:rPr>
                <w:noProof/>
                <w:webHidden/>
              </w:rPr>
              <w:fldChar w:fldCharType="separate"/>
            </w:r>
            <w:r>
              <w:rPr>
                <w:noProof/>
                <w:webHidden/>
              </w:rPr>
              <w:t>15</w:t>
            </w:r>
            <w:r>
              <w:rPr>
                <w:noProof/>
                <w:webHidden/>
              </w:rPr>
              <w:fldChar w:fldCharType="end"/>
            </w:r>
          </w:hyperlink>
        </w:p>
        <w:p w14:paraId="6F15917B" w14:textId="77777777" w:rsidR="006A32C6" w:rsidRDefault="006A32C6">
          <w:pPr>
            <w:pStyle w:val="TOC3"/>
            <w:tabs>
              <w:tab w:val="right" w:leader="dot" w:pos="9350"/>
            </w:tabs>
            <w:rPr>
              <w:noProof/>
            </w:rPr>
          </w:pPr>
          <w:hyperlink w:anchor="_Toc230090510" w:history="1">
            <w:r w:rsidRPr="002F34BD">
              <w:rPr>
                <w:rStyle w:val="Hyperlink"/>
                <w:noProof/>
              </w:rPr>
              <w:t>2.1 Visual NAVAIDs / Infrastructure (</w:t>
            </w:r>
            <w:r w:rsidRPr="002F34BD">
              <w:rPr>
                <w:rStyle w:val="Hyperlink"/>
                <w:rFonts w:ascii="Consolas" w:hAnsi="Consolas"/>
                <w:noProof/>
              </w:rPr>
              <w:t>/infrastructure</w:t>
            </w:r>
            <w:r w:rsidRPr="002F34BD">
              <w:rPr>
                <w:rStyle w:val="Hyperlink"/>
                <w:noProof/>
              </w:rPr>
              <w:t>)</w:t>
            </w:r>
            <w:r>
              <w:rPr>
                <w:noProof/>
                <w:webHidden/>
              </w:rPr>
              <w:tab/>
            </w:r>
            <w:r>
              <w:rPr>
                <w:noProof/>
                <w:webHidden/>
              </w:rPr>
              <w:fldChar w:fldCharType="begin"/>
            </w:r>
            <w:r>
              <w:rPr>
                <w:noProof/>
                <w:webHidden/>
              </w:rPr>
              <w:instrText xml:space="preserve"> PAGEREF _Toc230090510 \h </w:instrText>
            </w:r>
            <w:r>
              <w:rPr>
                <w:noProof/>
                <w:webHidden/>
              </w:rPr>
            </w:r>
            <w:r>
              <w:rPr>
                <w:noProof/>
                <w:webHidden/>
              </w:rPr>
              <w:fldChar w:fldCharType="separate"/>
            </w:r>
            <w:r>
              <w:rPr>
                <w:noProof/>
                <w:webHidden/>
              </w:rPr>
              <w:t>15</w:t>
            </w:r>
            <w:r>
              <w:rPr>
                <w:noProof/>
                <w:webHidden/>
              </w:rPr>
              <w:fldChar w:fldCharType="end"/>
            </w:r>
          </w:hyperlink>
        </w:p>
        <w:p w14:paraId="297B148B" w14:textId="77777777" w:rsidR="006A32C6" w:rsidRDefault="006A32C6">
          <w:pPr>
            <w:pStyle w:val="TOC3"/>
            <w:tabs>
              <w:tab w:val="right" w:leader="dot" w:pos="9350"/>
            </w:tabs>
            <w:rPr>
              <w:noProof/>
            </w:rPr>
          </w:pPr>
          <w:hyperlink w:anchor="_Toc230090511" w:history="1">
            <w:r w:rsidRPr="002F34BD">
              <w:rPr>
                <w:rStyle w:val="Hyperlink"/>
                <w:noProof/>
              </w:rPr>
              <w:t>2.2 Aircraft Parking Plans (</w:t>
            </w:r>
            <w:r w:rsidRPr="002F34BD">
              <w:rPr>
                <w:rStyle w:val="Hyperlink"/>
                <w:rFonts w:ascii="Consolas" w:hAnsi="Consolas"/>
                <w:noProof/>
              </w:rPr>
              <w:t>/parking</w:t>
            </w:r>
            <w:r w:rsidRPr="002F34BD">
              <w:rPr>
                <w:rStyle w:val="Hyperlink"/>
                <w:noProof/>
              </w:rPr>
              <w:t>)</w:t>
            </w:r>
            <w:r>
              <w:rPr>
                <w:noProof/>
                <w:webHidden/>
              </w:rPr>
              <w:tab/>
            </w:r>
            <w:r>
              <w:rPr>
                <w:noProof/>
                <w:webHidden/>
              </w:rPr>
              <w:fldChar w:fldCharType="begin"/>
            </w:r>
            <w:r>
              <w:rPr>
                <w:noProof/>
                <w:webHidden/>
              </w:rPr>
              <w:instrText xml:space="preserve"> PAGEREF _Toc230090511 \h </w:instrText>
            </w:r>
            <w:r>
              <w:rPr>
                <w:noProof/>
                <w:webHidden/>
              </w:rPr>
            </w:r>
            <w:r>
              <w:rPr>
                <w:noProof/>
                <w:webHidden/>
              </w:rPr>
              <w:fldChar w:fldCharType="separate"/>
            </w:r>
            <w:r>
              <w:rPr>
                <w:noProof/>
                <w:webHidden/>
              </w:rPr>
              <w:t>17</w:t>
            </w:r>
            <w:r>
              <w:rPr>
                <w:noProof/>
                <w:webHidden/>
              </w:rPr>
              <w:fldChar w:fldCharType="end"/>
            </w:r>
          </w:hyperlink>
        </w:p>
        <w:p w14:paraId="71CFF1E2" w14:textId="77777777" w:rsidR="006A32C6" w:rsidRDefault="006A32C6">
          <w:pPr>
            <w:pStyle w:val="TOC3"/>
            <w:tabs>
              <w:tab w:val="right" w:leader="dot" w:pos="9350"/>
            </w:tabs>
            <w:rPr>
              <w:noProof/>
            </w:rPr>
          </w:pPr>
          <w:hyperlink w:anchor="_Toc230090512" w:history="1">
            <w:r w:rsidRPr="002F34BD">
              <w:rPr>
                <w:rStyle w:val="Hyperlink"/>
                <w:noProof/>
              </w:rPr>
              <w:t>2.3 Obstruction Evaluations (</w:t>
            </w:r>
            <w:r w:rsidRPr="002F34BD">
              <w:rPr>
                <w:rStyle w:val="Hyperlink"/>
                <w:rFonts w:ascii="Consolas" w:hAnsi="Consolas"/>
                <w:noProof/>
              </w:rPr>
              <w:t>/obstructions</w:t>
            </w:r>
            <w:r w:rsidRPr="002F34BD">
              <w:rPr>
                <w:rStyle w:val="Hyperlink"/>
                <w:noProof/>
              </w:rPr>
              <w:t>)</w:t>
            </w:r>
            <w:r>
              <w:rPr>
                <w:noProof/>
                <w:webHidden/>
              </w:rPr>
              <w:tab/>
            </w:r>
            <w:r>
              <w:rPr>
                <w:noProof/>
                <w:webHidden/>
              </w:rPr>
              <w:fldChar w:fldCharType="begin"/>
            </w:r>
            <w:r>
              <w:rPr>
                <w:noProof/>
                <w:webHidden/>
              </w:rPr>
              <w:instrText xml:space="preserve"> PAGEREF _Toc230090512 \h </w:instrText>
            </w:r>
            <w:r>
              <w:rPr>
                <w:noProof/>
                <w:webHidden/>
              </w:rPr>
            </w:r>
            <w:r>
              <w:rPr>
                <w:noProof/>
                <w:webHidden/>
              </w:rPr>
              <w:fldChar w:fldCharType="separate"/>
            </w:r>
            <w:r>
              <w:rPr>
                <w:noProof/>
                <w:webHidden/>
              </w:rPr>
              <w:t>18</w:t>
            </w:r>
            <w:r>
              <w:rPr>
                <w:noProof/>
                <w:webHidden/>
              </w:rPr>
              <w:fldChar w:fldCharType="end"/>
            </w:r>
          </w:hyperlink>
        </w:p>
        <w:p w14:paraId="517F5FB0" w14:textId="77777777" w:rsidR="006A32C6" w:rsidRDefault="006A32C6">
          <w:pPr>
            <w:pStyle w:val="TOC3"/>
            <w:tabs>
              <w:tab w:val="right" w:leader="dot" w:pos="9350"/>
            </w:tabs>
            <w:rPr>
              <w:noProof/>
            </w:rPr>
          </w:pPr>
          <w:hyperlink w:anchor="_Toc230090513" w:history="1">
            <w:r w:rsidRPr="002F34BD">
              <w:rPr>
                <w:rStyle w:val="Hyperlink"/>
                <w:noProof/>
              </w:rPr>
              <w:t>2.4 Wildlife / BASH (</w:t>
            </w:r>
            <w:r w:rsidRPr="002F34BD">
              <w:rPr>
                <w:rStyle w:val="Hyperlink"/>
                <w:rFonts w:ascii="Consolas" w:hAnsi="Consolas"/>
                <w:noProof/>
              </w:rPr>
              <w:t>/wildlife</w:t>
            </w:r>
            <w:r w:rsidRPr="002F34BD">
              <w:rPr>
                <w:rStyle w:val="Hyperlink"/>
                <w:noProof/>
              </w:rPr>
              <w:t>)</w:t>
            </w:r>
            <w:r>
              <w:rPr>
                <w:noProof/>
                <w:webHidden/>
              </w:rPr>
              <w:tab/>
            </w:r>
            <w:r>
              <w:rPr>
                <w:noProof/>
                <w:webHidden/>
              </w:rPr>
              <w:fldChar w:fldCharType="begin"/>
            </w:r>
            <w:r>
              <w:rPr>
                <w:noProof/>
                <w:webHidden/>
              </w:rPr>
              <w:instrText xml:space="preserve"> PAGEREF _Toc230090513 \h </w:instrText>
            </w:r>
            <w:r>
              <w:rPr>
                <w:noProof/>
                <w:webHidden/>
              </w:rPr>
            </w:r>
            <w:r>
              <w:rPr>
                <w:noProof/>
                <w:webHidden/>
              </w:rPr>
              <w:fldChar w:fldCharType="separate"/>
            </w:r>
            <w:r>
              <w:rPr>
                <w:noProof/>
                <w:webHidden/>
              </w:rPr>
              <w:t>19</w:t>
            </w:r>
            <w:r>
              <w:rPr>
                <w:noProof/>
                <w:webHidden/>
              </w:rPr>
              <w:fldChar w:fldCharType="end"/>
            </w:r>
          </w:hyperlink>
        </w:p>
        <w:p w14:paraId="1E86D50E" w14:textId="77777777" w:rsidR="006A32C6" w:rsidRDefault="006A32C6">
          <w:pPr>
            <w:pStyle w:val="TOC3"/>
            <w:tabs>
              <w:tab w:val="right" w:leader="dot" w:pos="9350"/>
            </w:tabs>
            <w:rPr>
              <w:noProof/>
            </w:rPr>
          </w:pPr>
          <w:hyperlink w:anchor="_Toc230090514" w:history="1">
            <w:r w:rsidRPr="002F34BD">
              <w:rPr>
                <w:rStyle w:val="Hyperlink"/>
                <w:noProof/>
              </w:rPr>
              <w:t>2.5 Waivers (</w:t>
            </w:r>
            <w:r w:rsidRPr="002F34BD">
              <w:rPr>
                <w:rStyle w:val="Hyperlink"/>
                <w:rFonts w:ascii="Consolas" w:hAnsi="Consolas"/>
                <w:noProof/>
              </w:rPr>
              <w:t>/waivers</w:t>
            </w:r>
            <w:r w:rsidRPr="002F34BD">
              <w:rPr>
                <w:rStyle w:val="Hyperlink"/>
                <w:noProof/>
              </w:rPr>
              <w:t>)</w:t>
            </w:r>
            <w:r>
              <w:rPr>
                <w:noProof/>
                <w:webHidden/>
              </w:rPr>
              <w:tab/>
            </w:r>
            <w:r>
              <w:rPr>
                <w:noProof/>
                <w:webHidden/>
              </w:rPr>
              <w:fldChar w:fldCharType="begin"/>
            </w:r>
            <w:r>
              <w:rPr>
                <w:noProof/>
                <w:webHidden/>
              </w:rPr>
              <w:instrText xml:space="preserve"> PAGEREF _Toc230090514 \h </w:instrText>
            </w:r>
            <w:r>
              <w:rPr>
                <w:noProof/>
                <w:webHidden/>
              </w:rPr>
            </w:r>
            <w:r>
              <w:rPr>
                <w:noProof/>
                <w:webHidden/>
              </w:rPr>
              <w:fldChar w:fldCharType="separate"/>
            </w:r>
            <w:r>
              <w:rPr>
                <w:noProof/>
                <w:webHidden/>
              </w:rPr>
              <w:t>20</w:t>
            </w:r>
            <w:r>
              <w:rPr>
                <w:noProof/>
                <w:webHidden/>
              </w:rPr>
              <w:fldChar w:fldCharType="end"/>
            </w:r>
          </w:hyperlink>
        </w:p>
        <w:p w14:paraId="35A84610" w14:textId="77777777" w:rsidR="006A32C6" w:rsidRDefault="006A32C6">
          <w:pPr>
            <w:pStyle w:val="TOC3"/>
            <w:tabs>
              <w:tab w:val="right" w:leader="dot" w:pos="9350"/>
            </w:tabs>
            <w:rPr>
              <w:noProof/>
            </w:rPr>
          </w:pPr>
          <w:hyperlink w:anchor="_Toc230090515" w:history="1">
            <w:r w:rsidRPr="002F34BD">
              <w:rPr>
                <w:rStyle w:val="Hyperlink"/>
                <w:noProof/>
              </w:rPr>
              <w:t>2.6 NOTAMs (</w:t>
            </w:r>
            <w:r w:rsidRPr="002F34BD">
              <w:rPr>
                <w:rStyle w:val="Hyperlink"/>
                <w:rFonts w:ascii="Consolas" w:hAnsi="Consolas"/>
                <w:noProof/>
              </w:rPr>
              <w:t>/notams</w:t>
            </w:r>
            <w:r w:rsidRPr="002F34BD">
              <w:rPr>
                <w:rStyle w:val="Hyperlink"/>
                <w:noProof/>
              </w:rPr>
              <w:t>)</w:t>
            </w:r>
            <w:r>
              <w:rPr>
                <w:noProof/>
                <w:webHidden/>
              </w:rPr>
              <w:tab/>
            </w:r>
            <w:r>
              <w:rPr>
                <w:noProof/>
                <w:webHidden/>
              </w:rPr>
              <w:fldChar w:fldCharType="begin"/>
            </w:r>
            <w:r>
              <w:rPr>
                <w:noProof/>
                <w:webHidden/>
              </w:rPr>
              <w:instrText xml:space="preserve"> PAGEREF _Toc230090515 \h </w:instrText>
            </w:r>
            <w:r>
              <w:rPr>
                <w:noProof/>
                <w:webHidden/>
              </w:rPr>
            </w:r>
            <w:r>
              <w:rPr>
                <w:noProof/>
                <w:webHidden/>
              </w:rPr>
              <w:fldChar w:fldCharType="separate"/>
            </w:r>
            <w:r>
              <w:rPr>
                <w:noProof/>
                <w:webHidden/>
              </w:rPr>
              <w:t>21</w:t>
            </w:r>
            <w:r>
              <w:rPr>
                <w:noProof/>
                <w:webHidden/>
              </w:rPr>
              <w:fldChar w:fldCharType="end"/>
            </w:r>
          </w:hyperlink>
        </w:p>
        <w:p w14:paraId="1394B4B3" w14:textId="77777777" w:rsidR="006A32C6" w:rsidRDefault="006A32C6">
          <w:pPr>
            <w:pStyle w:val="TOC3"/>
            <w:tabs>
              <w:tab w:val="right" w:leader="dot" w:pos="9350"/>
            </w:tabs>
            <w:rPr>
              <w:noProof/>
            </w:rPr>
          </w:pPr>
          <w:hyperlink w:anchor="_Toc230090516" w:history="1">
            <w:r w:rsidRPr="002F34BD">
              <w:rPr>
                <w:rStyle w:val="Hyperlink"/>
                <w:noProof/>
              </w:rPr>
              <w:t>2.7 Prior Permission Required (</w:t>
            </w:r>
            <w:r w:rsidRPr="002F34BD">
              <w:rPr>
                <w:rStyle w:val="Hyperlink"/>
                <w:rFonts w:ascii="Consolas" w:hAnsi="Consolas"/>
                <w:noProof/>
              </w:rPr>
              <w:t>/ppr</w:t>
            </w:r>
            <w:r w:rsidRPr="002F34BD">
              <w:rPr>
                <w:rStyle w:val="Hyperlink"/>
                <w:noProof/>
              </w:rPr>
              <w:t>)</w:t>
            </w:r>
            <w:r>
              <w:rPr>
                <w:noProof/>
                <w:webHidden/>
              </w:rPr>
              <w:tab/>
            </w:r>
            <w:r>
              <w:rPr>
                <w:noProof/>
                <w:webHidden/>
              </w:rPr>
              <w:fldChar w:fldCharType="begin"/>
            </w:r>
            <w:r>
              <w:rPr>
                <w:noProof/>
                <w:webHidden/>
              </w:rPr>
              <w:instrText xml:space="preserve"> PAGEREF _Toc230090516 \h </w:instrText>
            </w:r>
            <w:r>
              <w:rPr>
                <w:noProof/>
                <w:webHidden/>
              </w:rPr>
            </w:r>
            <w:r>
              <w:rPr>
                <w:noProof/>
                <w:webHidden/>
              </w:rPr>
              <w:fldChar w:fldCharType="separate"/>
            </w:r>
            <w:r>
              <w:rPr>
                <w:noProof/>
                <w:webHidden/>
              </w:rPr>
              <w:t>21</w:t>
            </w:r>
            <w:r>
              <w:rPr>
                <w:noProof/>
                <w:webHidden/>
              </w:rPr>
              <w:fldChar w:fldCharType="end"/>
            </w:r>
          </w:hyperlink>
        </w:p>
        <w:p w14:paraId="4AE4E52F" w14:textId="77777777" w:rsidR="006A32C6" w:rsidRDefault="006A32C6">
          <w:pPr>
            <w:pStyle w:val="TOC3"/>
            <w:tabs>
              <w:tab w:val="right" w:leader="dot" w:pos="9350"/>
            </w:tabs>
            <w:rPr>
              <w:noProof/>
            </w:rPr>
          </w:pPr>
          <w:hyperlink w:anchor="_Toc230090517" w:history="1">
            <w:r w:rsidRPr="002F34BD">
              <w:rPr>
                <w:rStyle w:val="Hyperlink"/>
                <w:noProof/>
              </w:rPr>
              <w:t>2.8 Customer Feedback (</w:t>
            </w:r>
            <w:r w:rsidRPr="002F34BD">
              <w:rPr>
                <w:rStyle w:val="Hyperlink"/>
                <w:rFonts w:ascii="Consolas" w:hAnsi="Consolas"/>
                <w:noProof/>
              </w:rPr>
              <w:t>/feedback</w:t>
            </w:r>
            <w:r w:rsidRPr="002F34BD">
              <w:rPr>
                <w:rStyle w:val="Hyperlink"/>
                <w:noProof/>
              </w:rPr>
              <w:t>)</w:t>
            </w:r>
            <w:r>
              <w:rPr>
                <w:noProof/>
                <w:webHidden/>
              </w:rPr>
              <w:tab/>
            </w:r>
            <w:r>
              <w:rPr>
                <w:noProof/>
                <w:webHidden/>
              </w:rPr>
              <w:fldChar w:fldCharType="begin"/>
            </w:r>
            <w:r>
              <w:rPr>
                <w:noProof/>
                <w:webHidden/>
              </w:rPr>
              <w:instrText xml:space="preserve"> PAGEREF _Toc230090517 \h </w:instrText>
            </w:r>
            <w:r>
              <w:rPr>
                <w:noProof/>
                <w:webHidden/>
              </w:rPr>
            </w:r>
            <w:r>
              <w:rPr>
                <w:noProof/>
                <w:webHidden/>
              </w:rPr>
              <w:fldChar w:fldCharType="separate"/>
            </w:r>
            <w:r>
              <w:rPr>
                <w:noProof/>
                <w:webHidden/>
              </w:rPr>
              <w:t>23</w:t>
            </w:r>
            <w:r>
              <w:rPr>
                <w:noProof/>
                <w:webHidden/>
              </w:rPr>
              <w:fldChar w:fldCharType="end"/>
            </w:r>
          </w:hyperlink>
        </w:p>
        <w:p w14:paraId="4A3911B8" w14:textId="77777777" w:rsidR="006A32C6" w:rsidRDefault="006A32C6">
          <w:pPr>
            <w:pStyle w:val="TOC3"/>
            <w:tabs>
              <w:tab w:val="right" w:leader="dot" w:pos="9350"/>
            </w:tabs>
            <w:rPr>
              <w:noProof/>
            </w:rPr>
          </w:pPr>
          <w:hyperlink w:anchor="_Toc230090518" w:history="1">
            <w:r w:rsidRPr="002F34BD">
              <w:rPr>
                <w:rStyle w:val="Hyperlink"/>
                <w:noProof/>
              </w:rPr>
              <w:t>2.9 Secondary Crash Net (</w:t>
            </w:r>
            <w:r w:rsidRPr="002F34BD">
              <w:rPr>
                <w:rStyle w:val="Hyperlink"/>
                <w:rFonts w:ascii="Consolas" w:hAnsi="Consolas"/>
                <w:noProof/>
              </w:rPr>
              <w:t>/scn</w:t>
            </w:r>
            <w:r w:rsidRPr="002F34BD">
              <w:rPr>
                <w:rStyle w:val="Hyperlink"/>
                <w:noProof/>
              </w:rPr>
              <w:t>)</w:t>
            </w:r>
            <w:r>
              <w:rPr>
                <w:noProof/>
                <w:webHidden/>
              </w:rPr>
              <w:tab/>
            </w:r>
            <w:r>
              <w:rPr>
                <w:noProof/>
                <w:webHidden/>
              </w:rPr>
              <w:fldChar w:fldCharType="begin"/>
            </w:r>
            <w:r>
              <w:rPr>
                <w:noProof/>
                <w:webHidden/>
              </w:rPr>
              <w:instrText xml:space="preserve"> PAGEREF _Toc230090518 \h </w:instrText>
            </w:r>
            <w:r>
              <w:rPr>
                <w:noProof/>
                <w:webHidden/>
              </w:rPr>
            </w:r>
            <w:r>
              <w:rPr>
                <w:noProof/>
                <w:webHidden/>
              </w:rPr>
              <w:fldChar w:fldCharType="separate"/>
            </w:r>
            <w:r>
              <w:rPr>
                <w:noProof/>
                <w:webHidden/>
              </w:rPr>
              <w:t>24</w:t>
            </w:r>
            <w:r>
              <w:rPr>
                <w:noProof/>
                <w:webHidden/>
              </w:rPr>
              <w:fldChar w:fldCharType="end"/>
            </w:r>
          </w:hyperlink>
        </w:p>
        <w:p w14:paraId="0A698AED" w14:textId="77777777" w:rsidR="006A32C6" w:rsidRDefault="006A32C6">
          <w:pPr>
            <w:pStyle w:val="TOC3"/>
            <w:tabs>
              <w:tab w:val="right" w:leader="dot" w:pos="9350"/>
            </w:tabs>
            <w:rPr>
              <w:noProof/>
            </w:rPr>
          </w:pPr>
          <w:hyperlink w:anchor="_Toc230090519" w:history="1">
            <w:r w:rsidRPr="002F34BD">
              <w:rPr>
                <w:rStyle w:val="Hyperlink"/>
                <w:noProof/>
              </w:rPr>
              <w:t>2.10 Personnel on Airfield (</w:t>
            </w:r>
            <w:r w:rsidRPr="002F34BD">
              <w:rPr>
                <w:rStyle w:val="Hyperlink"/>
                <w:rFonts w:ascii="Consolas" w:hAnsi="Consolas"/>
                <w:noProof/>
              </w:rPr>
              <w:t>/contractors</w:t>
            </w:r>
            <w:r w:rsidRPr="002F34BD">
              <w:rPr>
                <w:rStyle w:val="Hyperlink"/>
                <w:noProof/>
              </w:rPr>
              <w:t>)</w:t>
            </w:r>
            <w:r>
              <w:rPr>
                <w:noProof/>
                <w:webHidden/>
              </w:rPr>
              <w:tab/>
            </w:r>
            <w:r>
              <w:rPr>
                <w:noProof/>
                <w:webHidden/>
              </w:rPr>
              <w:fldChar w:fldCharType="begin"/>
            </w:r>
            <w:r>
              <w:rPr>
                <w:noProof/>
                <w:webHidden/>
              </w:rPr>
              <w:instrText xml:space="preserve"> PAGEREF _Toc230090519 \h </w:instrText>
            </w:r>
            <w:r>
              <w:rPr>
                <w:noProof/>
                <w:webHidden/>
              </w:rPr>
            </w:r>
            <w:r>
              <w:rPr>
                <w:noProof/>
                <w:webHidden/>
              </w:rPr>
              <w:fldChar w:fldCharType="separate"/>
            </w:r>
            <w:r>
              <w:rPr>
                <w:noProof/>
                <w:webHidden/>
              </w:rPr>
              <w:t>25</w:t>
            </w:r>
            <w:r>
              <w:rPr>
                <w:noProof/>
                <w:webHidden/>
              </w:rPr>
              <w:fldChar w:fldCharType="end"/>
            </w:r>
          </w:hyperlink>
        </w:p>
        <w:p w14:paraId="0E0359BA" w14:textId="77777777" w:rsidR="006A32C6" w:rsidRDefault="006A32C6">
          <w:pPr>
            <w:pStyle w:val="TOC2"/>
            <w:tabs>
              <w:tab w:val="right" w:leader="dot" w:pos="9350"/>
            </w:tabs>
            <w:rPr>
              <w:noProof/>
            </w:rPr>
          </w:pPr>
          <w:hyperlink w:anchor="_Toc230090520" w:history="1">
            <w:r w:rsidRPr="002F34BD">
              <w:rPr>
                <w:rStyle w:val="Hyperlink"/>
                <w:noProof/>
              </w:rPr>
              <w:t>Part 3 — Reports, reference, admin</w:t>
            </w:r>
            <w:r>
              <w:rPr>
                <w:noProof/>
                <w:webHidden/>
              </w:rPr>
              <w:tab/>
            </w:r>
            <w:r>
              <w:rPr>
                <w:noProof/>
                <w:webHidden/>
              </w:rPr>
              <w:fldChar w:fldCharType="begin"/>
            </w:r>
            <w:r>
              <w:rPr>
                <w:noProof/>
                <w:webHidden/>
              </w:rPr>
              <w:instrText xml:space="preserve"> PAGEREF _Toc230090520 \h </w:instrText>
            </w:r>
            <w:r>
              <w:rPr>
                <w:noProof/>
                <w:webHidden/>
              </w:rPr>
            </w:r>
            <w:r>
              <w:rPr>
                <w:noProof/>
                <w:webHidden/>
              </w:rPr>
              <w:fldChar w:fldCharType="separate"/>
            </w:r>
            <w:r>
              <w:rPr>
                <w:noProof/>
                <w:webHidden/>
              </w:rPr>
              <w:t>25</w:t>
            </w:r>
            <w:r>
              <w:rPr>
                <w:noProof/>
                <w:webHidden/>
              </w:rPr>
              <w:fldChar w:fldCharType="end"/>
            </w:r>
          </w:hyperlink>
        </w:p>
        <w:p w14:paraId="3195EDD1" w14:textId="77777777" w:rsidR="006A32C6" w:rsidRDefault="006A32C6">
          <w:pPr>
            <w:pStyle w:val="TOC3"/>
            <w:tabs>
              <w:tab w:val="right" w:leader="dot" w:pos="9350"/>
            </w:tabs>
            <w:rPr>
              <w:noProof/>
            </w:rPr>
          </w:pPr>
          <w:hyperlink w:anchor="_Toc230090521" w:history="1">
            <w:r w:rsidRPr="002F34BD">
              <w:rPr>
                <w:rStyle w:val="Hyperlink"/>
                <w:noProof/>
              </w:rPr>
              <w:t>3.1 Reports &amp; Analytics (</w:t>
            </w:r>
            <w:r w:rsidRPr="002F34BD">
              <w:rPr>
                <w:rStyle w:val="Hyperlink"/>
                <w:rFonts w:ascii="Consolas" w:hAnsi="Consolas"/>
                <w:noProof/>
              </w:rPr>
              <w:t>/reports</w:t>
            </w:r>
            <w:r w:rsidRPr="002F34BD">
              <w:rPr>
                <w:rStyle w:val="Hyperlink"/>
                <w:noProof/>
              </w:rPr>
              <w:t>)</w:t>
            </w:r>
            <w:r>
              <w:rPr>
                <w:noProof/>
                <w:webHidden/>
              </w:rPr>
              <w:tab/>
            </w:r>
            <w:r>
              <w:rPr>
                <w:noProof/>
                <w:webHidden/>
              </w:rPr>
              <w:fldChar w:fldCharType="begin"/>
            </w:r>
            <w:r>
              <w:rPr>
                <w:noProof/>
                <w:webHidden/>
              </w:rPr>
              <w:instrText xml:space="preserve"> PAGEREF _Toc230090521 \h </w:instrText>
            </w:r>
            <w:r>
              <w:rPr>
                <w:noProof/>
                <w:webHidden/>
              </w:rPr>
            </w:r>
            <w:r>
              <w:rPr>
                <w:noProof/>
                <w:webHidden/>
              </w:rPr>
              <w:fldChar w:fldCharType="separate"/>
            </w:r>
            <w:r>
              <w:rPr>
                <w:noProof/>
                <w:webHidden/>
              </w:rPr>
              <w:t>25</w:t>
            </w:r>
            <w:r>
              <w:rPr>
                <w:noProof/>
                <w:webHidden/>
              </w:rPr>
              <w:fldChar w:fldCharType="end"/>
            </w:r>
          </w:hyperlink>
        </w:p>
        <w:p w14:paraId="5FD13C12" w14:textId="77777777" w:rsidR="006A32C6" w:rsidRDefault="006A32C6">
          <w:pPr>
            <w:pStyle w:val="TOC3"/>
            <w:tabs>
              <w:tab w:val="right" w:leader="dot" w:pos="9350"/>
            </w:tabs>
            <w:rPr>
              <w:noProof/>
            </w:rPr>
          </w:pPr>
          <w:hyperlink w:anchor="_Toc230090522" w:history="1">
            <w:r w:rsidRPr="002F34BD">
              <w:rPr>
                <w:rStyle w:val="Hyperlink"/>
                <w:noProof/>
              </w:rPr>
              <w:t>3.2 Regulations Library (</w:t>
            </w:r>
            <w:r w:rsidRPr="002F34BD">
              <w:rPr>
                <w:rStyle w:val="Hyperlink"/>
                <w:rFonts w:ascii="Consolas" w:hAnsi="Consolas"/>
                <w:noProof/>
              </w:rPr>
              <w:t>/regulations</w:t>
            </w:r>
            <w:r w:rsidRPr="002F34BD">
              <w:rPr>
                <w:rStyle w:val="Hyperlink"/>
                <w:noProof/>
              </w:rPr>
              <w:t>)</w:t>
            </w:r>
            <w:r>
              <w:rPr>
                <w:noProof/>
                <w:webHidden/>
              </w:rPr>
              <w:tab/>
            </w:r>
            <w:r>
              <w:rPr>
                <w:noProof/>
                <w:webHidden/>
              </w:rPr>
              <w:fldChar w:fldCharType="begin"/>
            </w:r>
            <w:r>
              <w:rPr>
                <w:noProof/>
                <w:webHidden/>
              </w:rPr>
              <w:instrText xml:space="preserve"> PAGEREF _Toc230090522 \h </w:instrText>
            </w:r>
            <w:r>
              <w:rPr>
                <w:noProof/>
                <w:webHidden/>
              </w:rPr>
            </w:r>
            <w:r>
              <w:rPr>
                <w:noProof/>
                <w:webHidden/>
              </w:rPr>
              <w:fldChar w:fldCharType="separate"/>
            </w:r>
            <w:r>
              <w:rPr>
                <w:noProof/>
                <w:webHidden/>
              </w:rPr>
              <w:t>26</w:t>
            </w:r>
            <w:r>
              <w:rPr>
                <w:noProof/>
                <w:webHidden/>
              </w:rPr>
              <w:fldChar w:fldCharType="end"/>
            </w:r>
          </w:hyperlink>
        </w:p>
        <w:p w14:paraId="78FA73E0" w14:textId="77777777" w:rsidR="006A32C6" w:rsidRDefault="006A32C6">
          <w:pPr>
            <w:pStyle w:val="TOC3"/>
            <w:tabs>
              <w:tab w:val="right" w:leader="dot" w:pos="9350"/>
            </w:tabs>
            <w:rPr>
              <w:noProof/>
            </w:rPr>
          </w:pPr>
          <w:hyperlink w:anchor="_Toc230090523" w:history="1">
            <w:r w:rsidRPr="002F34BD">
              <w:rPr>
                <w:rStyle w:val="Hyperlink"/>
                <w:noProof/>
              </w:rPr>
              <w:t>3.3 Aircraft Reference (</w:t>
            </w:r>
            <w:r w:rsidRPr="002F34BD">
              <w:rPr>
                <w:rStyle w:val="Hyperlink"/>
                <w:rFonts w:ascii="Consolas" w:hAnsi="Consolas"/>
                <w:noProof/>
              </w:rPr>
              <w:t>/aircraft</w:t>
            </w:r>
            <w:r w:rsidRPr="002F34BD">
              <w:rPr>
                <w:rStyle w:val="Hyperlink"/>
                <w:noProof/>
              </w:rPr>
              <w:t>)</w:t>
            </w:r>
            <w:r>
              <w:rPr>
                <w:noProof/>
                <w:webHidden/>
              </w:rPr>
              <w:tab/>
            </w:r>
            <w:r>
              <w:rPr>
                <w:noProof/>
                <w:webHidden/>
              </w:rPr>
              <w:fldChar w:fldCharType="begin"/>
            </w:r>
            <w:r>
              <w:rPr>
                <w:noProof/>
                <w:webHidden/>
              </w:rPr>
              <w:instrText xml:space="preserve"> PAGEREF _Toc230090523 \h </w:instrText>
            </w:r>
            <w:r>
              <w:rPr>
                <w:noProof/>
                <w:webHidden/>
              </w:rPr>
            </w:r>
            <w:r>
              <w:rPr>
                <w:noProof/>
                <w:webHidden/>
              </w:rPr>
              <w:fldChar w:fldCharType="separate"/>
            </w:r>
            <w:r>
              <w:rPr>
                <w:noProof/>
                <w:webHidden/>
              </w:rPr>
              <w:t>27</w:t>
            </w:r>
            <w:r>
              <w:rPr>
                <w:noProof/>
                <w:webHidden/>
              </w:rPr>
              <w:fldChar w:fldCharType="end"/>
            </w:r>
          </w:hyperlink>
        </w:p>
        <w:p w14:paraId="3B3C4373" w14:textId="77777777" w:rsidR="006A32C6" w:rsidRDefault="006A32C6">
          <w:pPr>
            <w:pStyle w:val="TOC3"/>
            <w:tabs>
              <w:tab w:val="right" w:leader="dot" w:pos="9350"/>
            </w:tabs>
            <w:rPr>
              <w:noProof/>
            </w:rPr>
          </w:pPr>
          <w:hyperlink w:anchor="_Toc230090524" w:history="1">
            <w:r w:rsidRPr="002F34BD">
              <w:rPr>
                <w:rStyle w:val="Hyperlink"/>
                <w:noProof/>
              </w:rPr>
              <w:t>3.4 Custom Library (</w:t>
            </w:r>
            <w:r w:rsidRPr="002F34BD">
              <w:rPr>
                <w:rStyle w:val="Hyperlink"/>
                <w:rFonts w:ascii="Consolas" w:hAnsi="Consolas"/>
                <w:noProof/>
              </w:rPr>
              <w:t>/library</w:t>
            </w:r>
            <w:r w:rsidRPr="002F34BD">
              <w:rPr>
                <w:rStyle w:val="Hyperlink"/>
                <w:noProof/>
              </w:rPr>
              <w:t>)</w:t>
            </w:r>
            <w:r>
              <w:rPr>
                <w:noProof/>
                <w:webHidden/>
              </w:rPr>
              <w:tab/>
            </w:r>
            <w:r>
              <w:rPr>
                <w:noProof/>
                <w:webHidden/>
              </w:rPr>
              <w:fldChar w:fldCharType="begin"/>
            </w:r>
            <w:r>
              <w:rPr>
                <w:noProof/>
                <w:webHidden/>
              </w:rPr>
              <w:instrText xml:space="preserve"> PAGEREF _Toc230090524 \h </w:instrText>
            </w:r>
            <w:r>
              <w:rPr>
                <w:noProof/>
                <w:webHidden/>
              </w:rPr>
            </w:r>
            <w:r>
              <w:rPr>
                <w:noProof/>
                <w:webHidden/>
              </w:rPr>
              <w:fldChar w:fldCharType="separate"/>
            </w:r>
            <w:r>
              <w:rPr>
                <w:noProof/>
                <w:webHidden/>
              </w:rPr>
              <w:t>27</w:t>
            </w:r>
            <w:r>
              <w:rPr>
                <w:noProof/>
                <w:webHidden/>
              </w:rPr>
              <w:fldChar w:fldCharType="end"/>
            </w:r>
          </w:hyperlink>
        </w:p>
        <w:p w14:paraId="11F45BFC" w14:textId="77777777" w:rsidR="006A32C6" w:rsidRDefault="006A32C6">
          <w:pPr>
            <w:pStyle w:val="TOC3"/>
            <w:tabs>
              <w:tab w:val="right" w:leader="dot" w:pos="9350"/>
            </w:tabs>
            <w:rPr>
              <w:noProof/>
            </w:rPr>
          </w:pPr>
          <w:hyperlink w:anchor="_Toc230090525" w:history="1">
            <w:r w:rsidRPr="002F34BD">
              <w:rPr>
                <w:rStyle w:val="Hyperlink"/>
                <w:noProof/>
              </w:rPr>
              <w:t>3.5 Glidepath Training (</w:t>
            </w:r>
            <w:r w:rsidRPr="002F34BD">
              <w:rPr>
                <w:rStyle w:val="Hyperlink"/>
                <w:rFonts w:ascii="Consolas" w:hAnsi="Consolas"/>
                <w:noProof/>
              </w:rPr>
              <w:t>/training</w:t>
            </w:r>
            <w:r w:rsidRPr="002F34BD">
              <w:rPr>
                <w:rStyle w:val="Hyperlink"/>
                <w:noProof/>
              </w:rPr>
              <w:t>)</w:t>
            </w:r>
            <w:r>
              <w:rPr>
                <w:noProof/>
                <w:webHidden/>
              </w:rPr>
              <w:tab/>
            </w:r>
            <w:r>
              <w:rPr>
                <w:noProof/>
                <w:webHidden/>
              </w:rPr>
              <w:fldChar w:fldCharType="begin"/>
            </w:r>
            <w:r>
              <w:rPr>
                <w:noProof/>
                <w:webHidden/>
              </w:rPr>
              <w:instrText xml:space="preserve"> PAGEREF _Toc230090525 \h </w:instrText>
            </w:r>
            <w:r>
              <w:rPr>
                <w:noProof/>
                <w:webHidden/>
              </w:rPr>
            </w:r>
            <w:r>
              <w:rPr>
                <w:noProof/>
                <w:webHidden/>
              </w:rPr>
              <w:fldChar w:fldCharType="separate"/>
            </w:r>
            <w:r>
              <w:rPr>
                <w:noProof/>
                <w:webHidden/>
              </w:rPr>
              <w:t>28</w:t>
            </w:r>
            <w:r>
              <w:rPr>
                <w:noProof/>
                <w:webHidden/>
              </w:rPr>
              <w:fldChar w:fldCharType="end"/>
            </w:r>
          </w:hyperlink>
        </w:p>
        <w:p w14:paraId="667997C7" w14:textId="77777777" w:rsidR="006A32C6" w:rsidRDefault="006A32C6">
          <w:pPr>
            <w:pStyle w:val="TOC3"/>
            <w:tabs>
              <w:tab w:val="right" w:leader="dot" w:pos="9350"/>
            </w:tabs>
            <w:rPr>
              <w:noProof/>
            </w:rPr>
          </w:pPr>
          <w:hyperlink w:anchor="_Toc230090526" w:history="1">
            <w:r w:rsidRPr="002F34BD">
              <w:rPr>
                <w:rStyle w:val="Hyperlink"/>
                <w:noProof/>
              </w:rPr>
              <w:t>3.6 Base Setup Wizard (</w:t>
            </w:r>
            <w:r w:rsidRPr="002F34BD">
              <w:rPr>
                <w:rStyle w:val="Hyperlink"/>
                <w:rFonts w:ascii="Consolas" w:hAnsi="Consolas"/>
                <w:noProof/>
              </w:rPr>
              <w:t>/base-config/setup</w:t>
            </w:r>
            <w:r w:rsidRPr="002F34BD">
              <w:rPr>
                <w:rStyle w:val="Hyperlink"/>
                <w:noProof/>
              </w:rPr>
              <w:t>)</w:t>
            </w:r>
            <w:r>
              <w:rPr>
                <w:noProof/>
                <w:webHidden/>
              </w:rPr>
              <w:tab/>
            </w:r>
            <w:r>
              <w:rPr>
                <w:noProof/>
                <w:webHidden/>
              </w:rPr>
              <w:fldChar w:fldCharType="begin"/>
            </w:r>
            <w:r>
              <w:rPr>
                <w:noProof/>
                <w:webHidden/>
              </w:rPr>
              <w:instrText xml:space="preserve"> PAGEREF _Toc230090526 \h </w:instrText>
            </w:r>
            <w:r>
              <w:rPr>
                <w:noProof/>
                <w:webHidden/>
              </w:rPr>
            </w:r>
            <w:r>
              <w:rPr>
                <w:noProof/>
                <w:webHidden/>
              </w:rPr>
              <w:fldChar w:fldCharType="separate"/>
            </w:r>
            <w:r>
              <w:rPr>
                <w:noProof/>
                <w:webHidden/>
              </w:rPr>
              <w:t>28</w:t>
            </w:r>
            <w:r>
              <w:rPr>
                <w:noProof/>
                <w:webHidden/>
              </w:rPr>
              <w:fldChar w:fldCharType="end"/>
            </w:r>
          </w:hyperlink>
        </w:p>
        <w:p w14:paraId="61C0A733" w14:textId="77777777" w:rsidR="006A32C6" w:rsidRDefault="006A32C6">
          <w:pPr>
            <w:pStyle w:val="TOC3"/>
            <w:tabs>
              <w:tab w:val="right" w:leader="dot" w:pos="9350"/>
            </w:tabs>
            <w:rPr>
              <w:noProof/>
            </w:rPr>
          </w:pPr>
          <w:hyperlink w:anchor="_Toc230090527" w:history="1">
            <w:r w:rsidRPr="002F34BD">
              <w:rPr>
                <w:rStyle w:val="Hyperlink"/>
                <w:noProof/>
              </w:rPr>
              <w:t>3.7 User Management (</w:t>
            </w:r>
            <w:r w:rsidRPr="002F34BD">
              <w:rPr>
                <w:rStyle w:val="Hyperlink"/>
                <w:rFonts w:ascii="Consolas" w:hAnsi="Consolas"/>
                <w:noProof/>
              </w:rPr>
              <w:t>/users</w:t>
            </w:r>
            <w:r w:rsidRPr="002F34BD">
              <w:rPr>
                <w:rStyle w:val="Hyperlink"/>
                <w:noProof/>
              </w:rPr>
              <w:t xml:space="preserve"> and </w:t>
            </w:r>
            <w:r w:rsidRPr="002F34BD">
              <w:rPr>
                <w:rStyle w:val="Hyperlink"/>
                <w:rFonts w:ascii="Consolas" w:hAnsi="Consolas"/>
                <w:noProof/>
              </w:rPr>
              <w:t>/settings/users</w:t>
            </w:r>
            <w:r w:rsidRPr="002F34BD">
              <w:rPr>
                <w:rStyle w:val="Hyperlink"/>
                <w:noProof/>
              </w:rPr>
              <w:t>)</w:t>
            </w:r>
            <w:r>
              <w:rPr>
                <w:noProof/>
                <w:webHidden/>
              </w:rPr>
              <w:tab/>
            </w:r>
            <w:r>
              <w:rPr>
                <w:noProof/>
                <w:webHidden/>
              </w:rPr>
              <w:fldChar w:fldCharType="begin"/>
            </w:r>
            <w:r>
              <w:rPr>
                <w:noProof/>
                <w:webHidden/>
              </w:rPr>
              <w:instrText xml:space="preserve"> PAGEREF _Toc230090527 \h </w:instrText>
            </w:r>
            <w:r>
              <w:rPr>
                <w:noProof/>
                <w:webHidden/>
              </w:rPr>
            </w:r>
            <w:r>
              <w:rPr>
                <w:noProof/>
                <w:webHidden/>
              </w:rPr>
              <w:fldChar w:fldCharType="separate"/>
            </w:r>
            <w:r>
              <w:rPr>
                <w:noProof/>
                <w:webHidden/>
              </w:rPr>
              <w:t>30</w:t>
            </w:r>
            <w:r>
              <w:rPr>
                <w:noProof/>
                <w:webHidden/>
              </w:rPr>
              <w:fldChar w:fldCharType="end"/>
            </w:r>
          </w:hyperlink>
        </w:p>
        <w:p w14:paraId="36DB3DAC" w14:textId="77777777" w:rsidR="006A32C6" w:rsidRDefault="006A32C6">
          <w:pPr>
            <w:pStyle w:val="TOC3"/>
            <w:tabs>
              <w:tab w:val="right" w:leader="dot" w:pos="9350"/>
            </w:tabs>
            <w:rPr>
              <w:noProof/>
            </w:rPr>
          </w:pPr>
          <w:hyperlink w:anchor="_Toc230090528" w:history="1">
            <w:r w:rsidRPr="002F34BD">
              <w:rPr>
                <w:rStyle w:val="Hyperlink"/>
                <w:noProof/>
              </w:rPr>
              <w:t>3.8 General Settings (</w:t>
            </w:r>
            <w:r w:rsidRPr="002F34BD">
              <w:rPr>
                <w:rStyle w:val="Hyperlink"/>
                <w:rFonts w:ascii="Consolas" w:hAnsi="Consolas"/>
                <w:noProof/>
              </w:rPr>
              <w:t>/settings</w:t>
            </w:r>
            <w:r w:rsidRPr="002F34BD">
              <w:rPr>
                <w:rStyle w:val="Hyperlink"/>
                <w:noProof/>
              </w:rPr>
              <w:t>)</w:t>
            </w:r>
            <w:r>
              <w:rPr>
                <w:noProof/>
                <w:webHidden/>
              </w:rPr>
              <w:tab/>
            </w:r>
            <w:r>
              <w:rPr>
                <w:noProof/>
                <w:webHidden/>
              </w:rPr>
              <w:fldChar w:fldCharType="begin"/>
            </w:r>
            <w:r>
              <w:rPr>
                <w:noProof/>
                <w:webHidden/>
              </w:rPr>
              <w:instrText xml:space="preserve"> PAGEREF _Toc230090528 \h </w:instrText>
            </w:r>
            <w:r>
              <w:rPr>
                <w:noProof/>
                <w:webHidden/>
              </w:rPr>
            </w:r>
            <w:r>
              <w:rPr>
                <w:noProof/>
                <w:webHidden/>
              </w:rPr>
              <w:fldChar w:fldCharType="separate"/>
            </w:r>
            <w:r>
              <w:rPr>
                <w:noProof/>
                <w:webHidden/>
              </w:rPr>
              <w:t>30</w:t>
            </w:r>
            <w:r>
              <w:rPr>
                <w:noProof/>
                <w:webHidden/>
              </w:rPr>
              <w:fldChar w:fldCharType="end"/>
            </w:r>
          </w:hyperlink>
        </w:p>
        <w:p w14:paraId="13D9C9C7" w14:textId="77777777" w:rsidR="006A32C6" w:rsidRDefault="006A32C6">
          <w:pPr>
            <w:pStyle w:val="TOC2"/>
            <w:tabs>
              <w:tab w:val="right" w:leader="dot" w:pos="9350"/>
            </w:tabs>
            <w:rPr>
              <w:noProof/>
            </w:rPr>
          </w:pPr>
          <w:hyperlink w:anchor="_Toc230090529" w:history="1">
            <w:r w:rsidRPr="002F34BD">
              <w:rPr>
                <w:rStyle w:val="Hyperlink"/>
                <w:noProof/>
              </w:rPr>
              <w:t>Part 4 — Platform capabilities</w:t>
            </w:r>
            <w:r>
              <w:rPr>
                <w:noProof/>
                <w:webHidden/>
              </w:rPr>
              <w:tab/>
            </w:r>
            <w:r>
              <w:rPr>
                <w:noProof/>
                <w:webHidden/>
              </w:rPr>
              <w:fldChar w:fldCharType="begin"/>
            </w:r>
            <w:r>
              <w:rPr>
                <w:noProof/>
                <w:webHidden/>
              </w:rPr>
              <w:instrText xml:space="preserve"> PAGEREF _Toc230090529 \h </w:instrText>
            </w:r>
            <w:r>
              <w:rPr>
                <w:noProof/>
                <w:webHidden/>
              </w:rPr>
            </w:r>
            <w:r>
              <w:rPr>
                <w:noProof/>
                <w:webHidden/>
              </w:rPr>
              <w:fldChar w:fldCharType="separate"/>
            </w:r>
            <w:r>
              <w:rPr>
                <w:noProof/>
                <w:webHidden/>
              </w:rPr>
              <w:t>31</w:t>
            </w:r>
            <w:r>
              <w:rPr>
                <w:noProof/>
                <w:webHidden/>
              </w:rPr>
              <w:fldChar w:fldCharType="end"/>
            </w:r>
          </w:hyperlink>
        </w:p>
        <w:p w14:paraId="251E860D" w14:textId="77777777" w:rsidR="006A32C6" w:rsidRDefault="006A32C6">
          <w:pPr>
            <w:pStyle w:val="TOC3"/>
            <w:tabs>
              <w:tab w:val="right" w:leader="dot" w:pos="9350"/>
            </w:tabs>
            <w:rPr>
              <w:noProof/>
            </w:rPr>
          </w:pPr>
          <w:hyperlink w:anchor="_Toc230090530" w:history="1">
            <w:r w:rsidRPr="002F34BD">
              <w:rPr>
                <w:rStyle w:val="Hyperlink"/>
                <w:noProof/>
              </w:rPr>
              <w:t>4.1 Multi-installation fabric</w:t>
            </w:r>
            <w:r>
              <w:rPr>
                <w:noProof/>
                <w:webHidden/>
              </w:rPr>
              <w:tab/>
            </w:r>
            <w:r>
              <w:rPr>
                <w:noProof/>
                <w:webHidden/>
              </w:rPr>
              <w:fldChar w:fldCharType="begin"/>
            </w:r>
            <w:r>
              <w:rPr>
                <w:noProof/>
                <w:webHidden/>
              </w:rPr>
              <w:instrText xml:space="preserve"> PAGEREF _Toc230090530 \h </w:instrText>
            </w:r>
            <w:r>
              <w:rPr>
                <w:noProof/>
                <w:webHidden/>
              </w:rPr>
            </w:r>
            <w:r>
              <w:rPr>
                <w:noProof/>
                <w:webHidden/>
              </w:rPr>
              <w:fldChar w:fldCharType="separate"/>
            </w:r>
            <w:r>
              <w:rPr>
                <w:noProof/>
                <w:webHidden/>
              </w:rPr>
              <w:t>31</w:t>
            </w:r>
            <w:r>
              <w:rPr>
                <w:noProof/>
                <w:webHidden/>
              </w:rPr>
              <w:fldChar w:fldCharType="end"/>
            </w:r>
          </w:hyperlink>
        </w:p>
        <w:p w14:paraId="1F096163" w14:textId="77777777" w:rsidR="006A32C6" w:rsidRDefault="006A32C6">
          <w:pPr>
            <w:pStyle w:val="TOC3"/>
            <w:tabs>
              <w:tab w:val="right" w:leader="dot" w:pos="9350"/>
            </w:tabs>
            <w:rPr>
              <w:noProof/>
            </w:rPr>
          </w:pPr>
          <w:hyperlink w:anchor="_Toc230090531" w:history="1">
            <w:r w:rsidRPr="002F34BD">
              <w:rPr>
                <w:rStyle w:val="Hyperlink"/>
                <w:noProof/>
              </w:rPr>
              <w:t>4.2 Permission matrix (12 roles + per-user overrides)</w:t>
            </w:r>
            <w:r>
              <w:rPr>
                <w:noProof/>
                <w:webHidden/>
              </w:rPr>
              <w:tab/>
            </w:r>
            <w:r>
              <w:rPr>
                <w:noProof/>
                <w:webHidden/>
              </w:rPr>
              <w:fldChar w:fldCharType="begin"/>
            </w:r>
            <w:r>
              <w:rPr>
                <w:noProof/>
                <w:webHidden/>
              </w:rPr>
              <w:instrText xml:space="preserve"> PAGEREF _Toc230090531 \h </w:instrText>
            </w:r>
            <w:r>
              <w:rPr>
                <w:noProof/>
                <w:webHidden/>
              </w:rPr>
            </w:r>
            <w:r>
              <w:rPr>
                <w:noProof/>
                <w:webHidden/>
              </w:rPr>
              <w:fldChar w:fldCharType="separate"/>
            </w:r>
            <w:r>
              <w:rPr>
                <w:noProof/>
                <w:webHidden/>
              </w:rPr>
              <w:t>31</w:t>
            </w:r>
            <w:r>
              <w:rPr>
                <w:noProof/>
                <w:webHidden/>
              </w:rPr>
              <w:fldChar w:fldCharType="end"/>
            </w:r>
          </w:hyperlink>
        </w:p>
        <w:p w14:paraId="45E9E370" w14:textId="77777777" w:rsidR="006A32C6" w:rsidRDefault="006A32C6">
          <w:pPr>
            <w:pStyle w:val="TOC3"/>
            <w:tabs>
              <w:tab w:val="right" w:leader="dot" w:pos="9350"/>
            </w:tabs>
            <w:rPr>
              <w:noProof/>
            </w:rPr>
          </w:pPr>
          <w:hyperlink w:anchor="_Toc230090532" w:history="1">
            <w:r w:rsidRPr="002F34BD">
              <w:rPr>
                <w:rStyle w:val="Hyperlink"/>
                <w:noProof/>
              </w:rPr>
              <w:t>4.3 Real-time collaboration (Supabase Realtime)</w:t>
            </w:r>
            <w:r>
              <w:rPr>
                <w:noProof/>
                <w:webHidden/>
              </w:rPr>
              <w:tab/>
            </w:r>
            <w:r>
              <w:rPr>
                <w:noProof/>
                <w:webHidden/>
              </w:rPr>
              <w:fldChar w:fldCharType="begin"/>
            </w:r>
            <w:r>
              <w:rPr>
                <w:noProof/>
                <w:webHidden/>
              </w:rPr>
              <w:instrText xml:space="preserve"> PAGEREF _Toc230090532 \h </w:instrText>
            </w:r>
            <w:r>
              <w:rPr>
                <w:noProof/>
                <w:webHidden/>
              </w:rPr>
            </w:r>
            <w:r>
              <w:rPr>
                <w:noProof/>
                <w:webHidden/>
              </w:rPr>
              <w:fldChar w:fldCharType="separate"/>
            </w:r>
            <w:r>
              <w:rPr>
                <w:noProof/>
                <w:webHidden/>
              </w:rPr>
              <w:t>32</w:t>
            </w:r>
            <w:r>
              <w:rPr>
                <w:noProof/>
                <w:webHidden/>
              </w:rPr>
              <w:fldChar w:fldCharType="end"/>
            </w:r>
          </w:hyperlink>
        </w:p>
        <w:p w14:paraId="38C71CAD" w14:textId="77777777" w:rsidR="006A32C6" w:rsidRDefault="006A32C6">
          <w:pPr>
            <w:pStyle w:val="TOC3"/>
            <w:tabs>
              <w:tab w:val="right" w:leader="dot" w:pos="9350"/>
            </w:tabs>
            <w:rPr>
              <w:noProof/>
            </w:rPr>
          </w:pPr>
          <w:hyperlink w:anchor="_Toc230090533" w:history="1">
            <w:r w:rsidRPr="002F34BD">
              <w:rPr>
                <w:rStyle w:val="Hyperlink"/>
                <w:noProof/>
              </w:rPr>
              <w:t>4.4 Offline write queue + offline reads (PWA)</w:t>
            </w:r>
            <w:r>
              <w:rPr>
                <w:noProof/>
                <w:webHidden/>
              </w:rPr>
              <w:tab/>
            </w:r>
            <w:r>
              <w:rPr>
                <w:noProof/>
                <w:webHidden/>
              </w:rPr>
              <w:fldChar w:fldCharType="begin"/>
            </w:r>
            <w:r>
              <w:rPr>
                <w:noProof/>
                <w:webHidden/>
              </w:rPr>
              <w:instrText xml:space="preserve"> PAGEREF _Toc230090533 \h </w:instrText>
            </w:r>
            <w:r>
              <w:rPr>
                <w:noProof/>
                <w:webHidden/>
              </w:rPr>
            </w:r>
            <w:r>
              <w:rPr>
                <w:noProof/>
                <w:webHidden/>
              </w:rPr>
              <w:fldChar w:fldCharType="separate"/>
            </w:r>
            <w:r>
              <w:rPr>
                <w:noProof/>
                <w:webHidden/>
              </w:rPr>
              <w:t>32</w:t>
            </w:r>
            <w:r>
              <w:rPr>
                <w:noProof/>
                <w:webHidden/>
              </w:rPr>
              <w:fldChar w:fldCharType="end"/>
            </w:r>
          </w:hyperlink>
        </w:p>
        <w:p w14:paraId="49A3DC48" w14:textId="77777777" w:rsidR="006A32C6" w:rsidRDefault="006A32C6">
          <w:pPr>
            <w:pStyle w:val="TOC3"/>
            <w:tabs>
              <w:tab w:val="right" w:leader="dot" w:pos="9350"/>
            </w:tabs>
            <w:rPr>
              <w:noProof/>
            </w:rPr>
          </w:pPr>
          <w:hyperlink w:anchor="_Toc230090534" w:history="1">
            <w:r w:rsidRPr="002F34BD">
              <w:rPr>
                <w:rStyle w:val="Hyperlink"/>
                <w:noProof/>
              </w:rPr>
              <w:t>4.5 PDF export pipeline</w:t>
            </w:r>
            <w:r>
              <w:rPr>
                <w:noProof/>
                <w:webHidden/>
              </w:rPr>
              <w:tab/>
            </w:r>
            <w:r>
              <w:rPr>
                <w:noProof/>
                <w:webHidden/>
              </w:rPr>
              <w:fldChar w:fldCharType="begin"/>
            </w:r>
            <w:r>
              <w:rPr>
                <w:noProof/>
                <w:webHidden/>
              </w:rPr>
              <w:instrText xml:space="preserve"> PAGEREF _Toc230090534 \h </w:instrText>
            </w:r>
            <w:r>
              <w:rPr>
                <w:noProof/>
                <w:webHidden/>
              </w:rPr>
            </w:r>
            <w:r>
              <w:rPr>
                <w:noProof/>
                <w:webHidden/>
              </w:rPr>
              <w:fldChar w:fldCharType="separate"/>
            </w:r>
            <w:r>
              <w:rPr>
                <w:noProof/>
                <w:webHidden/>
              </w:rPr>
              <w:t>33</w:t>
            </w:r>
            <w:r>
              <w:rPr>
                <w:noProof/>
                <w:webHidden/>
              </w:rPr>
              <w:fldChar w:fldCharType="end"/>
            </w:r>
          </w:hyperlink>
        </w:p>
        <w:p w14:paraId="2E46A247" w14:textId="77777777" w:rsidR="006A32C6" w:rsidRDefault="006A32C6">
          <w:pPr>
            <w:pStyle w:val="TOC3"/>
            <w:tabs>
              <w:tab w:val="right" w:leader="dot" w:pos="9350"/>
            </w:tabs>
            <w:rPr>
              <w:noProof/>
            </w:rPr>
          </w:pPr>
          <w:hyperlink w:anchor="_Toc230090535" w:history="1">
            <w:r w:rsidRPr="002F34BD">
              <w:rPr>
                <w:rStyle w:val="Hyperlink"/>
                <w:noProof/>
              </w:rPr>
              <w:t>4.6 Email distribution (Resend)</w:t>
            </w:r>
            <w:r>
              <w:rPr>
                <w:noProof/>
                <w:webHidden/>
              </w:rPr>
              <w:tab/>
            </w:r>
            <w:r>
              <w:rPr>
                <w:noProof/>
                <w:webHidden/>
              </w:rPr>
              <w:fldChar w:fldCharType="begin"/>
            </w:r>
            <w:r>
              <w:rPr>
                <w:noProof/>
                <w:webHidden/>
              </w:rPr>
              <w:instrText xml:space="preserve"> PAGEREF _Toc230090535 \h </w:instrText>
            </w:r>
            <w:r>
              <w:rPr>
                <w:noProof/>
                <w:webHidden/>
              </w:rPr>
            </w:r>
            <w:r>
              <w:rPr>
                <w:noProof/>
                <w:webHidden/>
              </w:rPr>
              <w:fldChar w:fldCharType="separate"/>
            </w:r>
            <w:r>
              <w:rPr>
                <w:noProof/>
                <w:webHidden/>
              </w:rPr>
              <w:t>33</w:t>
            </w:r>
            <w:r>
              <w:rPr>
                <w:noProof/>
                <w:webHidden/>
              </w:rPr>
              <w:fldChar w:fldCharType="end"/>
            </w:r>
          </w:hyperlink>
        </w:p>
        <w:p w14:paraId="66CC5BC0" w14:textId="77777777" w:rsidR="006A32C6" w:rsidRDefault="006A32C6">
          <w:pPr>
            <w:pStyle w:val="TOC3"/>
            <w:tabs>
              <w:tab w:val="right" w:leader="dot" w:pos="9350"/>
            </w:tabs>
            <w:rPr>
              <w:noProof/>
            </w:rPr>
          </w:pPr>
          <w:hyperlink w:anchor="_Toc230090536" w:history="1">
            <w:r w:rsidRPr="002F34BD">
              <w:rPr>
                <w:rStyle w:val="Hyperlink"/>
                <w:noProof/>
              </w:rPr>
              <w:t>4.7 Photo capture &amp; storage (entity-FK linkage, RLS)</w:t>
            </w:r>
            <w:r>
              <w:rPr>
                <w:noProof/>
                <w:webHidden/>
              </w:rPr>
              <w:tab/>
            </w:r>
            <w:r>
              <w:rPr>
                <w:noProof/>
                <w:webHidden/>
              </w:rPr>
              <w:fldChar w:fldCharType="begin"/>
            </w:r>
            <w:r>
              <w:rPr>
                <w:noProof/>
                <w:webHidden/>
              </w:rPr>
              <w:instrText xml:space="preserve"> PAGEREF _Toc230090536 \h </w:instrText>
            </w:r>
            <w:r>
              <w:rPr>
                <w:noProof/>
                <w:webHidden/>
              </w:rPr>
            </w:r>
            <w:r>
              <w:rPr>
                <w:noProof/>
                <w:webHidden/>
              </w:rPr>
              <w:fldChar w:fldCharType="separate"/>
            </w:r>
            <w:r>
              <w:rPr>
                <w:noProof/>
                <w:webHidden/>
              </w:rPr>
              <w:t>34</w:t>
            </w:r>
            <w:r>
              <w:rPr>
                <w:noProof/>
                <w:webHidden/>
              </w:rPr>
              <w:fldChar w:fldCharType="end"/>
            </w:r>
          </w:hyperlink>
        </w:p>
        <w:p w14:paraId="48E8CC69" w14:textId="77777777" w:rsidR="006A32C6" w:rsidRDefault="006A32C6">
          <w:pPr>
            <w:pStyle w:val="TOC3"/>
            <w:tabs>
              <w:tab w:val="right" w:leader="dot" w:pos="9350"/>
            </w:tabs>
            <w:rPr>
              <w:noProof/>
            </w:rPr>
          </w:pPr>
          <w:hyperlink w:anchor="_Toc230090537" w:history="1">
            <w:r w:rsidRPr="002F34BD">
              <w:rPr>
                <w:rStyle w:val="Hyperlink"/>
                <w:noProof/>
              </w:rPr>
              <w:t>4.8 Mapping (Google Maps everywhere, per-base alternate satellite tiles, Mapbox heatmap)</w:t>
            </w:r>
            <w:r>
              <w:rPr>
                <w:noProof/>
                <w:webHidden/>
              </w:rPr>
              <w:tab/>
            </w:r>
            <w:r>
              <w:rPr>
                <w:noProof/>
                <w:webHidden/>
              </w:rPr>
              <w:fldChar w:fldCharType="begin"/>
            </w:r>
            <w:r>
              <w:rPr>
                <w:noProof/>
                <w:webHidden/>
              </w:rPr>
              <w:instrText xml:space="preserve"> PAGEREF _Toc230090537 \h </w:instrText>
            </w:r>
            <w:r>
              <w:rPr>
                <w:noProof/>
                <w:webHidden/>
              </w:rPr>
            </w:r>
            <w:r>
              <w:rPr>
                <w:noProof/>
                <w:webHidden/>
              </w:rPr>
              <w:fldChar w:fldCharType="separate"/>
            </w:r>
            <w:r>
              <w:rPr>
                <w:noProof/>
                <w:webHidden/>
              </w:rPr>
              <w:t>34</w:t>
            </w:r>
            <w:r>
              <w:rPr>
                <w:noProof/>
                <w:webHidden/>
              </w:rPr>
              <w:fldChar w:fldCharType="end"/>
            </w:r>
          </w:hyperlink>
        </w:p>
        <w:p w14:paraId="25F6B50F" w14:textId="77777777" w:rsidR="006A32C6" w:rsidRDefault="006A32C6">
          <w:pPr>
            <w:pStyle w:val="TOC3"/>
            <w:tabs>
              <w:tab w:val="right" w:leader="dot" w:pos="9350"/>
            </w:tabs>
            <w:rPr>
              <w:noProof/>
            </w:rPr>
          </w:pPr>
          <w:hyperlink w:anchor="_Toc230090538" w:history="1">
            <w:r w:rsidRPr="002F34BD">
              <w:rPr>
                <w:rStyle w:val="Hyperlink"/>
                <w:noProof/>
              </w:rPr>
              <w:t>4.9 Zulu time discipline</w:t>
            </w:r>
            <w:r>
              <w:rPr>
                <w:noProof/>
                <w:webHidden/>
              </w:rPr>
              <w:tab/>
            </w:r>
            <w:r>
              <w:rPr>
                <w:noProof/>
                <w:webHidden/>
              </w:rPr>
              <w:fldChar w:fldCharType="begin"/>
            </w:r>
            <w:r>
              <w:rPr>
                <w:noProof/>
                <w:webHidden/>
              </w:rPr>
              <w:instrText xml:space="preserve"> PAGEREF _Toc230090538 \h </w:instrText>
            </w:r>
            <w:r>
              <w:rPr>
                <w:noProof/>
                <w:webHidden/>
              </w:rPr>
            </w:r>
            <w:r>
              <w:rPr>
                <w:noProof/>
                <w:webHidden/>
              </w:rPr>
              <w:fldChar w:fldCharType="separate"/>
            </w:r>
            <w:r>
              <w:rPr>
                <w:noProof/>
                <w:webHidden/>
              </w:rPr>
              <w:t>35</w:t>
            </w:r>
            <w:r>
              <w:rPr>
                <w:noProof/>
                <w:webHidden/>
              </w:rPr>
              <w:fldChar w:fldCharType="end"/>
            </w:r>
          </w:hyperlink>
        </w:p>
        <w:p w14:paraId="048CBCEC" w14:textId="77777777" w:rsidR="006A32C6" w:rsidRDefault="006A32C6">
          <w:pPr>
            <w:pStyle w:val="TOC3"/>
            <w:tabs>
              <w:tab w:val="right" w:leader="dot" w:pos="9350"/>
            </w:tabs>
            <w:rPr>
              <w:noProof/>
            </w:rPr>
          </w:pPr>
          <w:hyperlink w:anchor="_Toc230090539" w:history="1">
            <w:r w:rsidRPr="002F34BD">
              <w:rPr>
                <w:rStyle w:val="Hyperlink"/>
                <w:noProof/>
              </w:rPr>
              <w:t>4.10 Audit log + presence</w:t>
            </w:r>
            <w:r>
              <w:rPr>
                <w:noProof/>
                <w:webHidden/>
              </w:rPr>
              <w:tab/>
            </w:r>
            <w:r>
              <w:rPr>
                <w:noProof/>
                <w:webHidden/>
              </w:rPr>
              <w:fldChar w:fldCharType="begin"/>
            </w:r>
            <w:r>
              <w:rPr>
                <w:noProof/>
                <w:webHidden/>
              </w:rPr>
              <w:instrText xml:space="preserve"> PAGEREF _Toc230090539 \h </w:instrText>
            </w:r>
            <w:r>
              <w:rPr>
                <w:noProof/>
                <w:webHidden/>
              </w:rPr>
            </w:r>
            <w:r>
              <w:rPr>
                <w:noProof/>
                <w:webHidden/>
              </w:rPr>
              <w:fldChar w:fldCharType="separate"/>
            </w:r>
            <w:r>
              <w:rPr>
                <w:noProof/>
                <w:webHidden/>
              </w:rPr>
              <w:t>35</w:t>
            </w:r>
            <w:r>
              <w:rPr>
                <w:noProof/>
                <w:webHidden/>
              </w:rPr>
              <w:fldChar w:fldCharType="end"/>
            </w:r>
          </w:hyperlink>
        </w:p>
        <w:p w14:paraId="26384D41" w14:textId="77777777" w:rsidR="006A32C6" w:rsidRDefault="006A32C6">
          <w:pPr>
            <w:pStyle w:val="TOC3"/>
            <w:tabs>
              <w:tab w:val="right" w:leader="dot" w:pos="9350"/>
            </w:tabs>
            <w:rPr>
              <w:noProof/>
            </w:rPr>
          </w:pPr>
          <w:hyperlink w:anchor="_Toc230090540" w:history="1">
            <w:r w:rsidRPr="002F34BD">
              <w:rPr>
                <w:rStyle w:val="Hyperlink"/>
                <w:noProof/>
              </w:rPr>
              <w:t>4.11 Demo mode</w:t>
            </w:r>
            <w:r>
              <w:rPr>
                <w:noProof/>
                <w:webHidden/>
              </w:rPr>
              <w:tab/>
            </w:r>
            <w:r>
              <w:rPr>
                <w:noProof/>
                <w:webHidden/>
              </w:rPr>
              <w:fldChar w:fldCharType="begin"/>
            </w:r>
            <w:r>
              <w:rPr>
                <w:noProof/>
                <w:webHidden/>
              </w:rPr>
              <w:instrText xml:space="preserve"> PAGEREF _Toc230090540 \h </w:instrText>
            </w:r>
            <w:r>
              <w:rPr>
                <w:noProof/>
                <w:webHidden/>
              </w:rPr>
            </w:r>
            <w:r>
              <w:rPr>
                <w:noProof/>
                <w:webHidden/>
              </w:rPr>
              <w:fldChar w:fldCharType="separate"/>
            </w:r>
            <w:r>
              <w:rPr>
                <w:noProof/>
                <w:webHidden/>
              </w:rPr>
              <w:t>36</w:t>
            </w:r>
            <w:r>
              <w:rPr>
                <w:noProof/>
                <w:webHidden/>
              </w:rPr>
              <w:fldChar w:fldCharType="end"/>
            </w:r>
          </w:hyperlink>
        </w:p>
        <w:p w14:paraId="58F86DD6" w14:textId="77777777" w:rsidR="006A32C6" w:rsidRDefault="006A32C6">
          <w:pPr>
            <w:pStyle w:val="TOC3"/>
            <w:tabs>
              <w:tab w:val="right" w:leader="dot" w:pos="9350"/>
            </w:tabs>
            <w:rPr>
              <w:noProof/>
            </w:rPr>
          </w:pPr>
          <w:hyperlink w:anchor="_Toc230090541" w:history="1">
            <w:r w:rsidRPr="002F34BD">
              <w:rPr>
                <w:rStyle w:val="Hyperlink"/>
                <w:noProof/>
              </w:rPr>
              <w:t>4.12 Friendly error mapping</w:t>
            </w:r>
            <w:r>
              <w:rPr>
                <w:noProof/>
                <w:webHidden/>
              </w:rPr>
              <w:tab/>
            </w:r>
            <w:r>
              <w:rPr>
                <w:noProof/>
                <w:webHidden/>
              </w:rPr>
              <w:fldChar w:fldCharType="begin"/>
            </w:r>
            <w:r>
              <w:rPr>
                <w:noProof/>
                <w:webHidden/>
              </w:rPr>
              <w:instrText xml:space="preserve"> PAGEREF _Toc230090541 \h </w:instrText>
            </w:r>
            <w:r>
              <w:rPr>
                <w:noProof/>
                <w:webHidden/>
              </w:rPr>
            </w:r>
            <w:r>
              <w:rPr>
                <w:noProof/>
                <w:webHidden/>
              </w:rPr>
              <w:fldChar w:fldCharType="separate"/>
            </w:r>
            <w:r>
              <w:rPr>
                <w:noProof/>
                <w:webHidden/>
              </w:rPr>
              <w:t>36</w:t>
            </w:r>
            <w:r>
              <w:rPr>
                <w:noProof/>
                <w:webHidden/>
              </w:rPr>
              <w:fldChar w:fldCharType="end"/>
            </w:r>
          </w:hyperlink>
        </w:p>
        <w:p w14:paraId="4D9A7F8F" w14:textId="77777777" w:rsidR="006A32C6" w:rsidRDefault="006A32C6">
          <w:pPr>
            <w:pStyle w:val="TOC2"/>
            <w:tabs>
              <w:tab w:val="right" w:leader="dot" w:pos="9350"/>
            </w:tabs>
            <w:rPr>
              <w:noProof/>
            </w:rPr>
          </w:pPr>
          <w:hyperlink w:anchor="_Toc230090542" w:history="1">
            <w:r w:rsidRPr="002F34BD">
              <w:rPr>
                <w:rStyle w:val="Hyperlink"/>
                <w:noProof/>
              </w:rPr>
              <w:t>Part 5 — Integrations &amp; deployment</w:t>
            </w:r>
            <w:r>
              <w:rPr>
                <w:noProof/>
                <w:webHidden/>
              </w:rPr>
              <w:tab/>
            </w:r>
            <w:r>
              <w:rPr>
                <w:noProof/>
                <w:webHidden/>
              </w:rPr>
              <w:fldChar w:fldCharType="begin"/>
            </w:r>
            <w:r>
              <w:rPr>
                <w:noProof/>
                <w:webHidden/>
              </w:rPr>
              <w:instrText xml:space="preserve"> PAGEREF _Toc230090542 \h </w:instrText>
            </w:r>
            <w:r>
              <w:rPr>
                <w:noProof/>
                <w:webHidden/>
              </w:rPr>
            </w:r>
            <w:r>
              <w:rPr>
                <w:noProof/>
                <w:webHidden/>
              </w:rPr>
              <w:fldChar w:fldCharType="separate"/>
            </w:r>
            <w:r>
              <w:rPr>
                <w:noProof/>
                <w:webHidden/>
              </w:rPr>
              <w:t>36</w:t>
            </w:r>
            <w:r>
              <w:rPr>
                <w:noProof/>
                <w:webHidden/>
              </w:rPr>
              <w:fldChar w:fldCharType="end"/>
            </w:r>
          </w:hyperlink>
        </w:p>
        <w:p w14:paraId="3B1C8277" w14:textId="77777777" w:rsidR="006A32C6" w:rsidRDefault="006A32C6">
          <w:pPr>
            <w:pStyle w:val="TOC3"/>
            <w:tabs>
              <w:tab w:val="right" w:leader="dot" w:pos="9350"/>
            </w:tabs>
            <w:rPr>
              <w:noProof/>
            </w:rPr>
          </w:pPr>
          <w:hyperlink w:anchor="_Toc230090543" w:history="1">
            <w:r w:rsidRPr="002F34BD">
              <w:rPr>
                <w:rStyle w:val="Hyperlink"/>
                <w:noProof/>
              </w:rPr>
              <w:t>5.1 External services</w:t>
            </w:r>
            <w:r>
              <w:rPr>
                <w:noProof/>
                <w:webHidden/>
              </w:rPr>
              <w:tab/>
            </w:r>
            <w:r>
              <w:rPr>
                <w:noProof/>
                <w:webHidden/>
              </w:rPr>
              <w:fldChar w:fldCharType="begin"/>
            </w:r>
            <w:r>
              <w:rPr>
                <w:noProof/>
                <w:webHidden/>
              </w:rPr>
              <w:instrText xml:space="preserve"> PAGEREF _Toc230090543 \h </w:instrText>
            </w:r>
            <w:r>
              <w:rPr>
                <w:noProof/>
                <w:webHidden/>
              </w:rPr>
            </w:r>
            <w:r>
              <w:rPr>
                <w:noProof/>
                <w:webHidden/>
              </w:rPr>
              <w:fldChar w:fldCharType="separate"/>
            </w:r>
            <w:r>
              <w:rPr>
                <w:noProof/>
                <w:webHidden/>
              </w:rPr>
              <w:t>36</w:t>
            </w:r>
            <w:r>
              <w:rPr>
                <w:noProof/>
                <w:webHidden/>
              </w:rPr>
              <w:fldChar w:fldCharType="end"/>
            </w:r>
          </w:hyperlink>
        </w:p>
        <w:p w14:paraId="4FC5F030" w14:textId="77777777" w:rsidR="006A32C6" w:rsidRDefault="006A32C6">
          <w:pPr>
            <w:pStyle w:val="TOC3"/>
            <w:tabs>
              <w:tab w:val="right" w:leader="dot" w:pos="9350"/>
            </w:tabs>
            <w:rPr>
              <w:noProof/>
            </w:rPr>
          </w:pPr>
          <w:hyperlink w:anchor="_Toc230090544" w:history="1">
            <w:r w:rsidRPr="002F34BD">
              <w:rPr>
                <w:rStyle w:val="Hyperlink"/>
                <w:noProof/>
              </w:rPr>
              <w:t>5.2 Deployment today</w:t>
            </w:r>
            <w:r>
              <w:rPr>
                <w:noProof/>
                <w:webHidden/>
              </w:rPr>
              <w:tab/>
            </w:r>
            <w:r>
              <w:rPr>
                <w:noProof/>
                <w:webHidden/>
              </w:rPr>
              <w:fldChar w:fldCharType="begin"/>
            </w:r>
            <w:r>
              <w:rPr>
                <w:noProof/>
                <w:webHidden/>
              </w:rPr>
              <w:instrText xml:space="preserve"> PAGEREF _Toc230090544 \h </w:instrText>
            </w:r>
            <w:r>
              <w:rPr>
                <w:noProof/>
                <w:webHidden/>
              </w:rPr>
            </w:r>
            <w:r>
              <w:rPr>
                <w:noProof/>
                <w:webHidden/>
              </w:rPr>
              <w:fldChar w:fldCharType="separate"/>
            </w:r>
            <w:r>
              <w:rPr>
                <w:noProof/>
                <w:webHidden/>
              </w:rPr>
              <w:t>37</w:t>
            </w:r>
            <w:r>
              <w:rPr>
                <w:noProof/>
                <w:webHidden/>
              </w:rPr>
              <w:fldChar w:fldCharType="end"/>
            </w:r>
          </w:hyperlink>
        </w:p>
        <w:p w14:paraId="779C3CEC" w14:textId="77777777" w:rsidR="006A32C6" w:rsidRDefault="006A32C6">
          <w:pPr>
            <w:pStyle w:val="TOC3"/>
            <w:tabs>
              <w:tab w:val="right" w:leader="dot" w:pos="9350"/>
            </w:tabs>
            <w:rPr>
              <w:noProof/>
            </w:rPr>
          </w:pPr>
          <w:hyperlink w:anchor="_Toc230090545" w:history="1">
            <w:r w:rsidRPr="002F34BD">
              <w:rPr>
                <w:rStyle w:val="Hyperlink"/>
                <w:noProof/>
              </w:rPr>
              <w:t>5.3 Roadmap</w:t>
            </w:r>
            <w:r>
              <w:rPr>
                <w:noProof/>
                <w:webHidden/>
              </w:rPr>
              <w:tab/>
            </w:r>
            <w:r>
              <w:rPr>
                <w:noProof/>
                <w:webHidden/>
              </w:rPr>
              <w:fldChar w:fldCharType="begin"/>
            </w:r>
            <w:r>
              <w:rPr>
                <w:noProof/>
                <w:webHidden/>
              </w:rPr>
              <w:instrText xml:space="preserve"> PAGEREF _Toc230090545 \h </w:instrText>
            </w:r>
            <w:r>
              <w:rPr>
                <w:noProof/>
                <w:webHidden/>
              </w:rPr>
            </w:r>
            <w:r>
              <w:rPr>
                <w:noProof/>
                <w:webHidden/>
              </w:rPr>
              <w:fldChar w:fldCharType="separate"/>
            </w:r>
            <w:r>
              <w:rPr>
                <w:noProof/>
                <w:webHidden/>
              </w:rPr>
              <w:t>37</w:t>
            </w:r>
            <w:r>
              <w:rPr>
                <w:noProof/>
                <w:webHidden/>
              </w:rPr>
              <w:fldChar w:fldCharType="end"/>
            </w:r>
          </w:hyperlink>
        </w:p>
        <w:p w14:paraId="3FDA219F" w14:textId="77777777" w:rsidR="006A32C6" w:rsidRDefault="006A32C6">
          <w:pPr>
            <w:pStyle w:val="TOC2"/>
            <w:tabs>
              <w:tab w:val="right" w:leader="dot" w:pos="9350"/>
            </w:tabs>
            <w:rPr>
              <w:noProof/>
            </w:rPr>
          </w:pPr>
          <w:hyperlink w:anchor="_Toc230090546" w:history="1">
            <w:r w:rsidRPr="002F34BD">
              <w:rPr>
                <w:rStyle w:val="Hyperlink"/>
                <w:noProof/>
              </w:rPr>
              <w:t>Part 6 — Regulatory coverage matrix</w:t>
            </w:r>
            <w:r>
              <w:rPr>
                <w:noProof/>
                <w:webHidden/>
              </w:rPr>
              <w:tab/>
            </w:r>
            <w:r>
              <w:rPr>
                <w:noProof/>
                <w:webHidden/>
              </w:rPr>
              <w:fldChar w:fldCharType="begin"/>
            </w:r>
            <w:r>
              <w:rPr>
                <w:noProof/>
                <w:webHidden/>
              </w:rPr>
              <w:instrText xml:space="preserve"> PAGEREF _Toc230090546 \h </w:instrText>
            </w:r>
            <w:r>
              <w:rPr>
                <w:noProof/>
                <w:webHidden/>
              </w:rPr>
            </w:r>
            <w:r>
              <w:rPr>
                <w:noProof/>
                <w:webHidden/>
              </w:rPr>
              <w:fldChar w:fldCharType="separate"/>
            </w:r>
            <w:r>
              <w:rPr>
                <w:noProof/>
                <w:webHidden/>
              </w:rPr>
              <w:t>38</w:t>
            </w:r>
            <w:r>
              <w:rPr>
                <w:noProof/>
                <w:webHidden/>
              </w:rPr>
              <w:fldChar w:fldCharType="end"/>
            </w:r>
          </w:hyperlink>
        </w:p>
        <w:p w14:paraId="2E489C37" w14:textId="77777777" w:rsidR="006A32C6" w:rsidRDefault="006A32C6">
          <w:pPr>
            <w:pStyle w:val="TOC2"/>
            <w:tabs>
              <w:tab w:val="right" w:leader="dot" w:pos="9350"/>
            </w:tabs>
            <w:rPr>
              <w:noProof/>
            </w:rPr>
          </w:pPr>
          <w:hyperlink w:anchor="_Toc230090547" w:history="1">
            <w:r w:rsidRPr="002F34BD">
              <w:rPr>
                <w:rStyle w:val="Hyperlink"/>
                <w:noProof/>
              </w:rPr>
              <w:t>Appendix A — Module-permission quick reference</w:t>
            </w:r>
            <w:r>
              <w:rPr>
                <w:noProof/>
                <w:webHidden/>
              </w:rPr>
              <w:tab/>
            </w:r>
            <w:r>
              <w:rPr>
                <w:noProof/>
                <w:webHidden/>
              </w:rPr>
              <w:fldChar w:fldCharType="begin"/>
            </w:r>
            <w:r>
              <w:rPr>
                <w:noProof/>
                <w:webHidden/>
              </w:rPr>
              <w:instrText xml:space="preserve"> PAGEREF _Toc230090547 \h </w:instrText>
            </w:r>
            <w:r>
              <w:rPr>
                <w:noProof/>
                <w:webHidden/>
              </w:rPr>
            </w:r>
            <w:r>
              <w:rPr>
                <w:noProof/>
                <w:webHidden/>
              </w:rPr>
              <w:fldChar w:fldCharType="separate"/>
            </w:r>
            <w:r>
              <w:rPr>
                <w:noProof/>
                <w:webHidden/>
              </w:rPr>
              <w:t>39</w:t>
            </w:r>
            <w:r>
              <w:rPr>
                <w:noProof/>
                <w:webHidden/>
              </w:rPr>
              <w:fldChar w:fldCharType="end"/>
            </w:r>
          </w:hyperlink>
        </w:p>
        <w:p w14:paraId="329DC073" w14:textId="77777777" w:rsidR="006A32C6" w:rsidRDefault="006A32C6">
          <w:pPr>
            <w:pStyle w:val="TOC2"/>
            <w:tabs>
              <w:tab w:val="right" w:leader="dot" w:pos="9350"/>
            </w:tabs>
            <w:rPr>
              <w:noProof/>
            </w:rPr>
          </w:pPr>
          <w:hyperlink w:anchor="_Toc230090548" w:history="1">
            <w:r w:rsidRPr="002F34BD">
              <w:rPr>
                <w:rStyle w:val="Hyperlink"/>
                <w:noProof/>
              </w:rPr>
              <w:t>Appendix B — Route inventory</w:t>
            </w:r>
            <w:r>
              <w:rPr>
                <w:noProof/>
                <w:webHidden/>
              </w:rPr>
              <w:tab/>
            </w:r>
            <w:r>
              <w:rPr>
                <w:noProof/>
                <w:webHidden/>
              </w:rPr>
              <w:fldChar w:fldCharType="begin"/>
            </w:r>
            <w:r>
              <w:rPr>
                <w:noProof/>
                <w:webHidden/>
              </w:rPr>
              <w:instrText xml:space="preserve"> PAGEREF _Toc230090548 \h </w:instrText>
            </w:r>
            <w:r>
              <w:rPr>
                <w:noProof/>
                <w:webHidden/>
              </w:rPr>
            </w:r>
            <w:r>
              <w:rPr>
                <w:noProof/>
                <w:webHidden/>
              </w:rPr>
              <w:fldChar w:fldCharType="separate"/>
            </w:r>
            <w:r>
              <w:rPr>
                <w:noProof/>
                <w:webHidden/>
              </w:rPr>
              <w:t>41</w:t>
            </w:r>
            <w:r>
              <w:rPr>
                <w:noProof/>
                <w:webHidden/>
              </w:rPr>
              <w:fldChar w:fldCharType="end"/>
            </w:r>
          </w:hyperlink>
        </w:p>
        <w:p w14:paraId="68ECC6C7" w14:textId="77777777" w:rsidR="0087075F" w:rsidRDefault="00000000">
          <w:r>
            <w:fldChar w:fldCharType="end"/>
          </w:r>
        </w:p>
      </w:sdtContent>
    </w:sdt>
    <w:p w14:paraId="5E92B9AD" w14:textId="77777777" w:rsidR="0087075F" w:rsidRDefault="00000000">
      <w:pPr>
        <w:pStyle w:val="Heading1"/>
      </w:pPr>
      <w:bookmarkStart w:id="0" w:name="glidepath--capabilities-brief"/>
      <w:bookmarkStart w:id="1" w:name="_Toc230090494"/>
      <w:r>
        <w:t>Glidepath — Capabilities Brief</w:t>
      </w:r>
      <w:bookmarkEnd w:id="1"/>
    </w:p>
    <w:p w14:paraId="3DEA0594" w14:textId="77777777" w:rsidR="0087075F" w:rsidRDefault="00000000">
      <w:pPr>
        <w:pStyle w:val="FirstParagraph"/>
      </w:pPr>
      <w:r>
        <w:rPr>
          <w:b/>
          <w:bCs/>
        </w:rPr>
        <w:t>Version 2.34</w:t>
      </w:r>
      <w:r>
        <w:t xml:space="preserve"> · </w:t>
      </w:r>
      <w:r>
        <w:rPr>
          <w:i/>
          <w:iCs/>
        </w:rPr>
        <w:t>May 2026</w:t>
      </w:r>
    </w:p>
    <w:p w14:paraId="55E4CF8A" w14:textId="77777777" w:rsidR="0087075F" w:rsidRDefault="00000000">
      <w:r>
        <w:pict w14:anchorId="2FE01149">
          <v:rect id="_x0000_i6461" style="width:0;height:1.5pt" o:hralign="center" o:hrstd="t" o:hr="t"/>
        </w:pict>
      </w:r>
    </w:p>
    <w:p w14:paraId="45FAB3A1" w14:textId="77777777" w:rsidR="0087075F" w:rsidRDefault="00000000">
      <w:pPr>
        <w:pStyle w:val="Heading2"/>
      </w:pPr>
      <w:bookmarkStart w:id="2" w:name="at-a-glance"/>
      <w:bookmarkStart w:id="3" w:name="_Toc230090495"/>
      <w:r>
        <w:lastRenderedPageBreak/>
        <w:t>At a glance</w:t>
      </w:r>
      <w:bookmarkEnd w:id="3"/>
    </w:p>
    <w:p w14:paraId="3DCA00CE" w14:textId="77777777" w:rsidR="0087075F" w:rsidRDefault="00000000">
      <w:pPr>
        <w:pStyle w:val="FirstParagraph"/>
      </w:pPr>
      <w:r>
        <w:t>Glidepath is a single-platform Airfield Management System for USAF base airfields. One sign-in covers the daily inspection rhythm, the discrepancy lifecycle from report through CES closure, the visual NAVAID outage engine that watches DAFMAN 13-204 thresholds in real time, the parking-plan tooling with UFC 3-260-01 wingtip checks, the obstruction evaluator with imaginary-surface analysis, the PPR coordination workflow with a public submission form, and the audit trail every shift turnover and annual review depends on. It runs in any modern browser, installs as a PWA on phones and tablets, works offline on the flight line, and produces signed PDF artifacts for filing. Overseas installations where Google Maps blurs the airfield can swap the satellite tile source per base without changing anything else.</w:t>
      </w:r>
    </w:p>
    <w:tbl>
      <w:tblPr>
        <w:tblStyle w:val="Table"/>
        <w:tblW w:w="0" w:type="auto"/>
        <w:tblLook w:val="0020" w:firstRow="1" w:lastRow="0" w:firstColumn="0" w:lastColumn="0" w:noHBand="0" w:noVBand="0"/>
      </w:tblPr>
      <w:tblGrid>
        <w:gridCol w:w="1812"/>
        <w:gridCol w:w="7764"/>
      </w:tblGrid>
      <w:tr w:rsidR="0087075F" w14:paraId="4D4EB0D2" w14:textId="77777777" w:rsidTr="0087075F">
        <w:trPr>
          <w:cnfStyle w:val="100000000000" w:firstRow="1" w:lastRow="0" w:firstColumn="0" w:lastColumn="0" w:oddVBand="0" w:evenVBand="0" w:oddHBand="0" w:evenHBand="0" w:firstRowFirstColumn="0" w:firstRowLastColumn="0" w:lastRowFirstColumn="0" w:lastRowLastColumn="0"/>
          <w:tblHeader/>
        </w:trPr>
        <w:tc>
          <w:tcPr>
            <w:tcW w:w="0" w:type="auto"/>
          </w:tcPr>
          <w:p w14:paraId="098DA619" w14:textId="77777777" w:rsidR="0087075F" w:rsidRDefault="0087075F">
            <w:pPr>
              <w:pStyle w:val="Compact"/>
            </w:pPr>
          </w:p>
        </w:tc>
        <w:tc>
          <w:tcPr>
            <w:tcW w:w="0" w:type="auto"/>
          </w:tcPr>
          <w:p w14:paraId="1A29B698" w14:textId="77777777" w:rsidR="0087075F" w:rsidRDefault="0087075F">
            <w:pPr>
              <w:pStyle w:val="Compact"/>
            </w:pPr>
          </w:p>
        </w:tc>
      </w:tr>
      <w:tr w:rsidR="0087075F" w14:paraId="18B4285F" w14:textId="77777777">
        <w:tc>
          <w:tcPr>
            <w:tcW w:w="0" w:type="auto"/>
          </w:tcPr>
          <w:p w14:paraId="5EE24CB1" w14:textId="77777777" w:rsidR="0087075F" w:rsidRDefault="00000000">
            <w:pPr>
              <w:pStyle w:val="Compact"/>
            </w:pPr>
            <w:r>
              <w:rPr>
                <w:b/>
                <w:bCs/>
              </w:rPr>
              <w:t>Audience</w:t>
            </w:r>
          </w:p>
        </w:tc>
        <w:tc>
          <w:tcPr>
            <w:tcW w:w="0" w:type="auto"/>
          </w:tcPr>
          <w:p w14:paraId="2AA50B6D" w14:textId="77777777" w:rsidR="0087075F" w:rsidRDefault="00000000">
            <w:pPr>
              <w:pStyle w:val="Compact"/>
            </w:pPr>
            <w:r>
              <w:t>Airfield Managers, NAMOs, AMOPS personnel, CES shop leads, Safety, ATC, MAJCOM RFM/FAM, leadership reviewers, transient aircrew (public-facing forms only)</w:t>
            </w:r>
          </w:p>
        </w:tc>
      </w:tr>
      <w:tr w:rsidR="0087075F" w14:paraId="1124435E" w14:textId="77777777">
        <w:tc>
          <w:tcPr>
            <w:tcW w:w="0" w:type="auto"/>
          </w:tcPr>
          <w:p w14:paraId="527D7AD5" w14:textId="77777777" w:rsidR="0087075F" w:rsidRDefault="00000000">
            <w:pPr>
              <w:pStyle w:val="Compact"/>
            </w:pPr>
            <w:r>
              <w:rPr>
                <w:b/>
                <w:bCs/>
              </w:rPr>
              <w:t>Deployment today</w:t>
            </w:r>
          </w:p>
        </w:tc>
        <w:tc>
          <w:tcPr>
            <w:tcW w:w="0" w:type="auto"/>
          </w:tcPr>
          <w:p w14:paraId="32DE31AB" w14:textId="77777777" w:rsidR="0087075F" w:rsidRDefault="00000000">
            <w:pPr>
              <w:pStyle w:val="Compact"/>
            </w:pPr>
            <w:r>
              <w:t>Vercel (Next.js 14) + Supabase (Postgres + Auth + Storage + Realtime); Resend for transactional email; Google Maps JS API for cartography with per-base Bing / Esri tile fallback for OCONUS bases; Mapbox retained only for the wildlife BASH heatmap</w:t>
            </w:r>
          </w:p>
        </w:tc>
      </w:tr>
      <w:tr w:rsidR="0087075F" w14:paraId="69C5C4AB" w14:textId="77777777">
        <w:tc>
          <w:tcPr>
            <w:tcW w:w="0" w:type="auto"/>
          </w:tcPr>
          <w:p w14:paraId="3739233F" w14:textId="77777777" w:rsidR="0087075F" w:rsidRDefault="00000000">
            <w:pPr>
              <w:pStyle w:val="Compact"/>
            </w:pPr>
            <w:r>
              <w:rPr>
                <w:b/>
                <w:bCs/>
              </w:rPr>
              <w:t>Deployment roadmap</w:t>
            </w:r>
          </w:p>
        </w:tc>
        <w:tc>
          <w:tcPr>
            <w:tcW w:w="0" w:type="auto"/>
          </w:tcPr>
          <w:p w14:paraId="260A0746" w14:textId="77777777" w:rsidR="0087075F" w:rsidRDefault="00000000">
            <w:pPr>
              <w:pStyle w:val="Compact"/>
            </w:pPr>
            <w:r>
              <w:t>Platform One Party Bus migration for IL4/IL5 environments; CAC/PIV authentication</w:t>
            </w:r>
          </w:p>
        </w:tc>
      </w:tr>
      <w:tr w:rsidR="0087075F" w14:paraId="23EFCEDB" w14:textId="77777777">
        <w:tc>
          <w:tcPr>
            <w:tcW w:w="0" w:type="auto"/>
          </w:tcPr>
          <w:p w14:paraId="6316D5D2" w14:textId="77777777" w:rsidR="0087075F" w:rsidRDefault="00000000">
            <w:pPr>
              <w:pStyle w:val="Compact"/>
            </w:pPr>
            <w:r>
              <w:rPr>
                <w:b/>
                <w:bCs/>
              </w:rPr>
              <w:t>Modules</w:t>
            </w:r>
          </w:p>
        </w:tc>
        <w:tc>
          <w:tcPr>
            <w:tcW w:w="0" w:type="auto"/>
          </w:tcPr>
          <w:p w14:paraId="7E15C33C" w14:textId="77777777" w:rsidR="0087075F" w:rsidRDefault="00000000">
            <w:pPr>
              <w:pStyle w:val="Compact"/>
            </w:pPr>
            <w:r>
              <w:t>22 core modules + 7 reference/admin surfaces</w:t>
            </w:r>
          </w:p>
        </w:tc>
      </w:tr>
      <w:tr w:rsidR="0087075F" w14:paraId="57191DDD" w14:textId="77777777">
        <w:tc>
          <w:tcPr>
            <w:tcW w:w="0" w:type="auto"/>
          </w:tcPr>
          <w:p w14:paraId="41DF7D5A" w14:textId="77777777" w:rsidR="0087075F" w:rsidRDefault="00000000">
            <w:pPr>
              <w:pStyle w:val="Compact"/>
            </w:pPr>
            <w:r>
              <w:rPr>
                <w:b/>
                <w:bCs/>
              </w:rPr>
              <w:t>Permission surface</w:t>
            </w:r>
          </w:p>
        </w:tc>
        <w:tc>
          <w:tcPr>
            <w:tcW w:w="0" w:type="auto"/>
          </w:tcPr>
          <w:p w14:paraId="35D8BEB6" w14:textId="77777777" w:rsidR="0087075F" w:rsidRDefault="00000000">
            <w:pPr>
              <w:pStyle w:val="Compact"/>
            </w:pPr>
            <w:r>
              <w:t>12 roles + per-user overrides; permissions assigned per resource and action</w:t>
            </w:r>
          </w:p>
        </w:tc>
      </w:tr>
      <w:tr w:rsidR="0087075F" w14:paraId="100F8B91" w14:textId="77777777">
        <w:tc>
          <w:tcPr>
            <w:tcW w:w="0" w:type="auto"/>
          </w:tcPr>
          <w:p w14:paraId="799B87A4" w14:textId="77777777" w:rsidR="0087075F" w:rsidRDefault="00000000">
            <w:pPr>
              <w:pStyle w:val="Compact"/>
            </w:pPr>
            <w:r>
              <w:rPr>
                <w:b/>
                <w:bCs/>
              </w:rPr>
              <w:t>Reports</w:t>
            </w:r>
          </w:p>
        </w:tc>
        <w:tc>
          <w:tcPr>
            <w:tcW w:w="0" w:type="auto"/>
          </w:tcPr>
          <w:p w14:paraId="5EAF8F0B" w14:textId="77777777" w:rsidR="0087075F" w:rsidRDefault="00000000">
            <w:pPr>
              <w:pStyle w:val="Compact"/>
            </w:pPr>
            <w:r>
              <w:t>PDF generators across every reportable module, with embedded photos and maps; email distribution via Resend, plus AMOPS courtesy-copy on every PPR send</w:t>
            </w:r>
          </w:p>
        </w:tc>
      </w:tr>
      <w:tr w:rsidR="0087075F" w14:paraId="26F30CB2" w14:textId="77777777">
        <w:tc>
          <w:tcPr>
            <w:tcW w:w="0" w:type="auto"/>
          </w:tcPr>
          <w:p w14:paraId="3F69E2BD" w14:textId="77777777" w:rsidR="0087075F" w:rsidRDefault="00000000">
            <w:pPr>
              <w:pStyle w:val="Compact"/>
            </w:pPr>
            <w:r>
              <w:rPr>
                <w:b/>
                <w:bCs/>
              </w:rPr>
              <w:t>Regulatory backing</w:t>
            </w:r>
          </w:p>
        </w:tc>
        <w:tc>
          <w:tcPr>
            <w:tcW w:w="0" w:type="auto"/>
          </w:tcPr>
          <w:p w14:paraId="5C2C34D1" w14:textId="77777777" w:rsidR="0087075F" w:rsidRDefault="00000000">
            <w:pPr>
              <w:pStyle w:val="Compact"/>
            </w:pPr>
            <w:r>
              <w:t>DAFMAN 13-204 Vol 1–3, DAFMAN 91-212, AFMAN 91-203, UFC 3-260-01, UFC 3-535-01, AFI 13-213, AF Forms 483 / 505 / 3616</w:t>
            </w:r>
          </w:p>
        </w:tc>
      </w:tr>
      <w:tr w:rsidR="0087075F" w14:paraId="2490D21E" w14:textId="77777777">
        <w:tc>
          <w:tcPr>
            <w:tcW w:w="0" w:type="auto"/>
          </w:tcPr>
          <w:p w14:paraId="553AC92D" w14:textId="77777777" w:rsidR="0087075F" w:rsidRDefault="00000000">
            <w:pPr>
              <w:pStyle w:val="Compact"/>
            </w:pPr>
            <w:r>
              <w:rPr>
                <w:b/>
                <w:bCs/>
              </w:rPr>
              <w:t>Compliance posture</w:t>
            </w:r>
          </w:p>
        </w:tc>
        <w:tc>
          <w:tcPr>
            <w:tcW w:w="0" w:type="auto"/>
          </w:tcPr>
          <w:p w14:paraId="4B44AC3F" w14:textId="77777777" w:rsidR="0087075F" w:rsidRDefault="00000000">
            <w:pPr>
              <w:pStyle w:val="Compact"/>
            </w:pPr>
            <w:r>
              <w:t>T-3 waiver on file for the AF Form 3616 CAC-signature requirement (Glidepath is the approved web-based substitute under DAFMAN 13-204 Vol 2 Para 2.5.2.10)</w:t>
            </w:r>
          </w:p>
        </w:tc>
      </w:tr>
    </w:tbl>
    <w:p w14:paraId="62D98B95" w14:textId="77777777" w:rsidR="0087075F" w:rsidRDefault="00000000">
      <w:pPr>
        <w:pStyle w:val="Heading2"/>
      </w:pPr>
      <w:bookmarkStart w:id="4" w:name="why-glidepath"/>
      <w:bookmarkStart w:id="5" w:name="_Toc230090496"/>
      <w:bookmarkEnd w:id="2"/>
      <w:r>
        <w:t>Why Glidepath</w:t>
      </w:r>
      <w:bookmarkEnd w:id="5"/>
    </w:p>
    <w:p w14:paraId="4ECCC64B" w14:textId="77777777" w:rsidR="0087075F" w:rsidRDefault="00000000">
      <w:pPr>
        <w:pStyle w:val="FirstParagraph"/>
      </w:pPr>
      <w:r>
        <w:t>A working AFM cares about what's true on the airfield right now and what's been signed for since shift turnover. A leader cares about whether the base can prove it in an inspection. Glidepath is built around both.</w:t>
      </w:r>
    </w:p>
    <w:p w14:paraId="20E00C0E" w14:textId="77777777" w:rsidR="0087075F" w:rsidRDefault="00000000">
      <w:pPr>
        <w:pStyle w:val="Compact"/>
        <w:numPr>
          <w:ilvl w:val="0"/>
          <w:numId w:val="2"/>
        </w:numPr>
      </w:pPr>
      <w:r>
        <w:rPr>
          <w:b/>
          <w:bCs/>
        </w:rPr>
        <w:t>One source of truth, live.</w:t>
      </w:r>
      <w:r>
        <w:t xml:space="preserve"> Runway status, NAVAID status, advisories, ARFF readiness, current personnel on the airfield, today's PPRs, and weather all show on </w:t>
      </w:r>
      <w:r>
        <w:lastRenderedPageBreak/>
        <w:t>a single Airfield Status board — and update on every connected tablet within a second of any change. Shift turnover stops being a phone call.</w:t>
      </w:r>
    </w:p>
    <w:p w14:paraId="4E3B42A3" w14:textId="77777777" w:rsidR="0087075F" w:rsidRDefault="00000000">
      <w:pPr>
        <w:pStyle w:val="Compact"/>
        <w:numPr>
          <w:ilvl w:val="0"/>
          <w:numId w:val="2"/>
        </w:numPr>
      </w:pPr>
      <w:r>
        <w:rPr>
          <w:b/>
          <w:bCs/>
        </w:rPr>
        <w:t>The DAFMAN outage engine runs continuously.</w:t>
      </w:r>
      <w:r>
        <w:t xml:space="preserve"> As soon as a light is marked inoperative, the system recomputes percentage / count / spatial / consecutive thresholds against DAFMAN 13-204 Vol 2 Table A3.1 and surfaces the right tier (green / yellow / red / black). Bar-out detection is built in — three or more inoperative lights in the same physical bar count as a single bar-out, exactly the way the manual reads it.</w:t>
      </w:r>
    </w:p>
    <w:p w14:paraId="527840FA" w14:textId="77777777" w:rsidR="0087075F" w:rsidRDefault="00000000">
      <w:pPr>
        <w:pStyle w:val="Compact"/>
        <w:numPr>
          <w:ilvl w:val="0"/>
          <w:numId w:val="2"/>
        </w:numPr>
      </w:pPr>
      <w:r>
        <w:rPr>
          <w:b/>
          <w:bCs/>
        </w:rPr>
        <w:t>Every action is auditable.</w:t>
      </w:r>
      <w:r>
        <w:t xml:space="preserve"> </w:t>
      </w:r>
      <w:r>
        <w:rPr>
          <w:rStyle w:val="VerbatimChar"/>
        </w:rPr>
        <w:t>logActivity</w:t>
      </w:r>
      <w:r>
        <w:t xml:space="preserve"> writes a Zulu-timestamped row with the user's operating initials for every status change, every check, every inspection, every discrepancy transition, every QRC step. The Events Log is the airfield manager's desk diary, automatically. The Daily Reviews queue rolls those entries into per-shift sign-off slots that satisfy DAFMAN 13-204 Vol 1 Para 2.5.2.10.3/10.4, with a SHA-256 events hash that flags AMENDED entries after certification.</w:t>
      </w:r>
    </w:p>
    <w:p w14:paraId="6A61A7E3" w14:textId="77777777" w:rsidR="0087075F" w:rsidRDefault="00000000">
      <w:pPr>
        <w:pStyle w:val="Compact"/>
        <w:numPr>
          <w:ilvl w:val="0"/>
          <w:numId w:val="2"/>
        </w:numPr>
      </w:pPr>
      <w:r>
        <w:rPr>
          <w:b/>
          <w:bCs/>
        </w:rPr>
        <w:t>The artifacts you have to produce, you produce.</w:t>
      </w:r>
      <w:r>
        <w:t xml:space="preserve"> PDF generators cover the daily operations summary, single-discrepancy report, ACSI report, AF Form 505 waiver package, contractors on the airfield logging, parking diagram with clearance overlay and UFC requirements embedded, obstruction evaluation with surface penetrations automatically calculated, PPR log, daily SCN check log, and lighting health snapshot. Email distribution is one click; the base's AMOPS office is courtesy-copied on every automated PPR send.</w:t>
      </w:r>
    </w:p>
    <w:p w14:paraId="3F728CFA" w14:textId="77777777" w:rsidR="0087075F" w:rsidRDefault="00000000">
      <w:pPr>
        <w:pStyle w:val="Compact"/>
        <w:numPr>
          <w:ilvl w:val="0"/>
          <w:numId w:val="2"/>
        </w:numPr>
      </w:pPr>
      <w:r>
        <w:rPr>
          <w:b/>
          <w:bCs/>
        </w:rPr>
        <w:t>It works offline.</w:t>
      </w:r>
      <w:r>
        <w:t xml:space="preserve"> The PWA caches reads for QRC, PPR, contractors, discrepancies, regulations, aircraft, and waivers via Workbox. Writes queue to IndexedDB during outages and drain automatically when connectivity returns — including photo uploads.</w:t>
      </w:r>
    </w:p>
    <w:p w14:paraId="289720AC" w14:textId="77777777" w:rsidR="0087075F" w:rsidRDefault="00000000">
      <w:pPr>
        <w:pStyle w:val="Compact"/>
        <w:numPr>
          <w:ilvl w:val="0"/>
          <w:numId w:val="2"/>
        </w:numPr>
      </w:pPr>
      <w:r>
        <w:rPr>
          <w:b/>
          <w:bCs/>
        </w:rPr>
        <w:t>Permissions are surgical.</w:t>
      </w:r>
      <w:r>
        <w:t xml:space="preserve"> A 12-role matrix with per-resource permission keys and per-user overrides means the CES electrician sees only their work orders and can transition CES-stage statuses without seeing wildlife strikes; the Safety officer can update RSC/BWC without touching runway closures; AMOPS can review a PPR and approve it in one session; the read-only MAJCOM RFM/FAM can pull the dashboard across every assigned base without the ability to write anything.</w:t>
      </w:r>
    </w:p>
    <w:p w14:paraId="48CD35C2" w14:textId="77777777" w:rsidR="0087075F" w:rsidRDefault="00000000">
      <w:pPr>
        <w:pStyle w:val="Compact"/>
        <w:numPr>
          <w:ilvl w:val="0"/>
          <w:numId w:val="2"/>
        </w:numPr>
      </w:pPr>
      <w:r>
        <w:rPr>
          <w:b/>
          <w:bCs/>
        </w:rPr>
        <w:t>Multi-installation by design.</w:t>
      </w:r>
      <w:r>
        <w:t xml:space="preserve"> A single login can switch between bases the user has access to — runways, areas, shops, templates, QRC presets, lighting systems, wildlife species, status boards, PPR columns, AMOPS reply-to, and satellite tile provider are all scoped per-installation. ANG units with multiple aprons or AETC instructors covering several bases work natively.</w:t>
      </w:r>
    </w:p>
    <w:p w14:paraId="03943410" w14:textId="77777777" w:rsidR="0087075F" w:rsidRDefault="00000000">
      <w:pPr>
        <w:pStyle w:val="Compact"/>
        <w:numPr>
          <w:ilvl w:val="0"/>
          <w:numId w:val="2"/>
        </w:numPr>
      </w:pPr>
      <w:r>
        <w:rPr>
          <w:b/>
          <w:bCs/>
        </w:rPr>
        <w:t>Regulatory math, not regulatory references.</w:t>
      </w:r>
      <w:r>
        <w:t xml:space="preserve"> The wingtip clearance check is UFC 3-260-01 Table 6-1a, computed live as you drag aircraft on the apron. The obstruction evaluator computes 50:1 approach surfaces, transitional surfaces, inner horizontal, and conical surfaces — and tells you which ones an object penetrates. The Visual NAVAID outage engine is DAFMAN 13-204 Vol 2 Table A3.1 with bar-out logic, computed across every system on the field.</w:t>
      </w:r>
    </w:p>
    <w:p w14:paraId="679E0275" w14:textId="77777777" w:rsidR="0087075F" w:rsidRDefault="00000000">
      <w:pPr>
        <w:pStyle w:val="Compact"/>
        <w:numPr>
          <w:ilvl w:val="0"/>
          <w:numId w:val="2"/>
        </w:numPr>
      </w:pPr>
      <w:r>
        <w:rPr>
          <w:b/>
          <w:bCs/>
        </w:rPr>
        <w:lastRenderedPageBreak/>
        <w:t>OCONUS-ready.</w:t>
      </w:r>
      <w:r>
        <w:t xml:space="preserve"> Bases in Germany, Belgium, the Netherlands, and Italy that appear blurred in Google Maps satellite imagery can swap the tile source to Bing or Esri per base. Everything else (markers, polygons, capture-to-PDF, geometry helpers) keeps running on Google Maps JS — only the imagery layer changes.</w:t>
      </w:r>
    </w:p>
    <w:p w14:paraId="33D128A2" w14:textId="77777777" w:rsidR="0087075F" w:rsidRDefault="00000000">
      <w:r>
        <w:pict w14:anchorId="4203E766">
          <v:rect id="_x0000_i6462" style="width:0;height:1.5pt" o:hralign="center" o:hrstd="t" o:hr="t"/>
        </w:pict>
      </w:r>
    </w:p>
    <w:p w14:paraId="7A10986E" w14:textId="77777777" w:rsidR="0087075F" w:rsidRDefault="00000000">
      <w:pPr>
        <w:pStyle w:val="Heading2"/>
      </w:pPr>
      <w:bookmarkStart w:id="6" w:name="part-1--operational-core"/>
      <w:bookmarkStart w:id="7" w:name="_Toc230090497"/>
      <w:bookmarkEnd w:id="4"/>
      <w:r>
        <w:t>Part 1 — Operational core</w:t>
      </w:r>
      <w:bookmarkEnd w:id="7"/>
    </w:p>
    <w:p w14:paraId="69B49C09" w14:textId="77777777" w:rsidR="0087075F" w:rsidRDefault="00000000">
      <w:pPr>
        <w:pStyle w:val="FirstParagraph"/>
      </w:pPr>
      <w:r>
        <w:t>The everyday rhythm: status, checks, inspections, discrepancies, work orders, emergency response, shift turnover, audit.</w:t>
      </w:r>
    </w:p>
    <w:p w14:paraId="50D2EAA6" w14:textId="77777777" w:rsidR="0087075F" w:rsidRDefault="00000000">
      <w:pPr>
        <w:pStyle w:val="Heading3"/>
      </w:pPr>
      <w:bookmarkStart w:id="8" w:name="Xcd5dde90c3fa77ba6c540184f44e985a5ddd1dd"/>
      <w:bookmarkStart w:id="9" w:name="_Toc230090498"/>
      <w:r>
        <w:t>1.1 Airfield Status (</w:t>
      </w:r>
      <w:r>
        <w:rPr>
          <w:rStyle w:val="VerbatimChar"/>
        </w:rPr>
        <w:t>/</w:t>
      </w:r>
      <w:r>
        <w:t>)</w:t>
      </w:r>
      <w:bookmarkEnd w:id="9"/>
    </w:p>
    <w:p w14:paraId="4680B2ED" w14:textId="77777777" w:rsidR="0087075F" w:rsidRDefault="00000000">
      <w:pPr>
        <w:pStyle w:val="FirstParagraph"/>
      </w:pPr>
      <w:r>
        <w:rPr>
          <w:b/>
          <w:bCs/>
        </w:rPr>
        <w:t>What it does.</w:t>
      </w:r>
      <w:r>
        <w:t xml:space="preserve"> The default landing page. Real-time picture of runways, taxiways, NAVAIDs, ARFF readiness, BWC / RSC / RCR, advisories, today's PPRs, current personnel on the airfield, and weather — for whichever installation is active.</w:t>
      </w:r>
    </w:p>
    <w:p w14:paraId="525D1905" w14:textId="77777777" w:rsidR="0087075F" w:rsidRDefault="00000000">
      <w:pPr>
        <w:pStyle w:val="BodyText"/>
      </w:pPr>
      <w:r>
        <w:rPr>
          <w:b/>
          <w:bCs/>
        </w:rPr>
        <w:t>Capabilities:</w:t>
      </w:r>
    </w:p>
    <w:p w14:paraId="5895B65F" w14:textId="77777777" w:rsidR="0087075F" w:rsidRDefault="00000000">
      <w:pPr>
        <w:pStyle w:val="Compact"/>
        <w:numPr>
          <w:ilvl w:val="0"/>
          <w:numId w:val="3"/>
        </w:numPr>
      </w:pPr>
      <w:r>
        <w:rPr>
          <w:b/>
          <w:bCs/>
        </w:rPr>
        <w:t>Runway status</w:t>
      </w:r>
      <w:r>
        <w:t xml:space="preserve"> — open / closed / suspended per runway, with optional </w:t>
      </w:r>
      <w:r>
        <w:rPr>
          <w:rStyle w:val="VerbatimChar"/>
        </w:rPr>
        <w:t>estimated_resume_at</w:t>
      </w:r>
      <w:r>
        <w:t xml:space="preserve"> for closures and free-text reason notes.</w:t>
      </w:r>
    </w:p>
    <w:p w14:paraId="02824763" w14:textId="77777777" w:rsidR="0087075F" w:rsidRDefault="00000000">
      <w:pPr>
        <w:pStyle w:val="Compact"/>
        <w:numPr>
          <w:ilvl w:val="0"/>
          <w:numId w:val="3"/>
        </w:numPr>
      </w:pPr>
      <w:r>
        <w:rPr>
          <w:b/>
          <w:bCs/>
        </w:rPr>
        <w:t>NAVAID status</w:t>
      </w:r>
      <w:r>
        <w:t xml:space="preserve"> — green / yellow / red toggle per configured NAVAID with notes; only NAVAIDs configured in Base Setup appear, so the panel stays specific to that airfield.</w:t>
      </w:r>
    </w:p>
    <w:p w14:paraId="5AF95184" w14:textId="77777777" w:rsidR="0087075F" w:rsidRDefault="00000000">
      <w:pPr>
        <w:pStyle w:val="Compact"/>
        <w:numPr>
          <w:ilvl w:val="0"/>
          <w:numId w:val="3"/>
        </w:numPr>
      </w:pPr>
      <w:r>
        <w:rPr>
          <w:b/>
          <w:bCs/>
        </w:rPr>
        <w:t>ARFF status</w:t>
      </w:r>
      <w:r>
        <w:t xml:space="preserve"> — CAT level (Full / Marginal / Critical / Inadequate) and per-aircraft readiness (Full / Marginal / Critical / Inadequate / aircraft-out) with reason notes; both writes log to </w:t>
      </w:r>
      <w:r>
        <w:rPr>
          <w:rStyle w:val="VerbatimChar"/>
        </w:rPr>
        <w:t>arff_status_log</w:t>
      </w:r>
      <w:r>
        <w:t xml:space="preserve"> for the Daily Operations PDF.</w:t>
      </w:r>
    </w:p>
    <w:p w14:paraId="29B929C5" w14:textId="77777777" w:rsidR="0087075F" w:rsidRDefault="00000000">
      <w:pPr>
        <w:pStyle w:val="Compact"/>
        <w:numPr>
          <w:ilvl w:val="0"/>
          <w:numId w:val="3"/>
        </w:numPr>
      </w:pPr>
      <w:r>
        <w:rPr>
          <w:b/>
          <w:bCs/>
        </w:rPr>
        <w:t>RSC</w:t>
      </w:r>
      <w:r>
        <w:t xml:space="preserve"> (Runway Surface Condition) — Dry / Wet / Ice / Snow / Slush / Standing Water with notes.</w:t>
      </w:r>
    </w:p>
    <w:p w14:paraId="3F843BDD" w14:textId="77777777" w:rsidR="0087075F" w:rsidRDefault="00000000">
      <w:pPr>
        <w:pStyle w:val="Compact"/>
        <w:numPr>
          <w:ilvl w:val="0"/>
          <w:numId w:val="3"/>
        </w:numPr>
      </w:pPr>
      <w:r>
        <w:rPr>
          <w:b/>
          <w:bCs/>
        </w:rPr>
        <w:t>RCR</w:t>
      </w:r>
      <w:r>
        <w:t xml:space="preserve"> (Runway Condition Reading) — Dry / Wet / Standing Water and friction values.</w:t>
      </w:r>
    </w:p>
    <w:p w14:paraId="4EF96A32" w14:textId="77777777" w:rsidR="0087075F" w:rsidRDefault="00000000">
      <w:pPr>
        <w:pStyle w:val="Compact"/>
        <w:numPr>
          <w:ilvl w:val="0"/>
          <w:numId w:val="3"/>
        </w:numPr>
      </w:pPr>
      <w:r>
        <w:rPr>
          <w:b/>
          <w:bCs/>
        </w:rPr>
        <w:t>BWC</w:t>
      </w:r>
      <w:r>
        <w:t xml:space="preserve"> (Bird Watch Condition) — LOW / MODERATE / SEVERE / PROHIBITED.</w:t>
      </w:r>
    </w:p>
    <w:p w14:paraId="516BE2FE" w14:textId="77777777" w:rsidR="0087075F" w:rsidRDefault="00000000">
      <w:pPr>
        <w:pStyle w:val="Compact"/>
        <w:numPr>
          <w:ilvl w:val="0"/>
          <w:numId w:val="3"/>
        </w:numPr>
      </w:pPr>
      <w:r>
        <w:rPr>
          <w:b/>
          <w:bCs/>
        </w:rPr>
        <w:t>Custom status boards</w:t>
      </w:r>
      <w:r>
        <w:t xml:space="preserve"> — admin-defined panels (Arresting Systems, Comm Status, etc.) with three-state items per board.</w:t>
      </w:r>
    </w:p>
    <w:p w14:paraId="32F01A84" w14:textId="77777777" w:rsidR="0087075F" w:rsidRDefault="00000000">
      <w:pPr>
        <w:pStyle w:val="Compact"/>
        <w:numPr>
          <w:ilvl w:val="0"/>
          <w:numId w:val="3"/>
        </w:numPr>
      </w:pPr>
      <w:r>
        <w:rPr>
          <w:b/>
          <w:bCs/>
        </w:rPr>
        <w:t>WWA Notifications</w:t>
      </w:r>
      <w:r>
        <w:t xml:space="preserve"> — typed (WATCH / WARNING / ADVISORY) with effective_start, effective_end (or UFN), and message; auto-expire on schedule with a live 15-second countdown ticker.</w:t>
      </w:r>
    </w:p>
    <w:p w14:paraId="4036178A" w14:textId="77777777" w:rsidR="0087075F" w:rsidRDefault="00000000">
      <w:pPr>
        <w:pStyle w:val="Compact"/>
        <w:numPr>
          <w:ilvl w:val="0"/>
          <w:numId w:val="3"/>
        </w:numPr>
      </w:pPr>
      <w:r>
        <w:rPr>
          <w:b/>
          <w:bCs/>
        </w:rPr>
        <w:t>AMOPS Out-of-Office / Closed-for-Day toggles</w:t>
      </w:r>
      <w:r>
        <w:t xml:space="preserve"> — AFM signals coverage state with a saved default message; visible on every connected tablet.</w:t>
      </w:r>
    </w:p>
    <w:p w14:paraId="7631DDF3" w14:textId="77777777" w:rsidR="0087075F" w:rsidRDefault="00000000">
      <w:pPr>
        <w:pStyle w:val="Compact"/>
        <w:numPr>
          <w:ilvl w:val="0"/>
          <w:numId w:val="3"/>
        </w:numPr>
      </w:pPr>
      <w:r>
        <w:rPr>
          <w:b/>
          <w:bCs/>
        </w:rPr>
        <w:t>Today's PPRs panel</w:t>
      </w:r>
      <w:r>
        <w:t xml:space="preserve"> — slim view of the day's approved PPRs (PPR # / Status / Arrival Date / ETA Z / first two admin columns); strikethrough on canceled rows.</w:t>
      </w:r>
    </w:p>
    <w:p w14:paraId="721CA4CA" w14:textId="77777777" w:rsidR="0087075F" w:rsidRDefault="00000000">
      <w:pPr>
        <w:pStyle w:val="Compact"/>
        <w:numPr>
          <w:ilvl w:val="0"/>
          <w:numId w:val="3"/>
        </w:numPr>
      </w:pPr>
      <w:r>
        <w:rPr>
          <w:b/>
          <w:bCs/>
        </w:rPr>
        <w:t>Personnel on Airfield</w:t>
      </w:r>
      <w:r>
        <w:t xml:space="preserve"> — live roster of active contractors with company, location, callsign, radio, AF Form 483 expiration.</w:t>
      </w:r>
    </w:p>
    <w:p w14:paraId="4FEAE0C7" w14:textId="77777777" w:rsidR="0087075F" w:rsidRDefault="00000000">
      <w:pPr>
        <w:pStyle w:val="Compact"/>
        <w:numPr>
          <w:ilvl w:val="0"/>
          <w:numId w:val="3"/>
        </w:numPr>
      </w:pPr>
      <w:r>
        <w:rPr>
          <w:b/>
          <w:bCs/>
        </w:rPr>
        <w:lastRenderedPageBreak/>
        <w:t>Weather</w:t>
      </w:r>
      <w:r>
        <w:t xml:space="preserve"> — current observation pulled from Open-Meteo (temperature, wind, visibility, conditions); auto-refreshing.</w:t>
      </w:r>
    </w:p>
    <w:p w14:paraId="00BE14D4" w14:textId="77777777" w:rsidR="0087075F" w:rsidRDefault="00000000">
      <w:pPr>
        <w:pStyle w:val="Compact"/>
        <w:numPr>
          <w:ilvl w:val="0"/>
          <w:numId w:val="3"/>
        </w:numPr>
      </w:pPr>
      <w:r>
        <w:rPr>
          <w:b/>
          <w:bCs/>
        </w:rPr>
        <w:t>Realtime sync</w:t>
      </w:r>
      <w:r>
        <w:t xml:space="preserve"> — every change pushes to all connected sessions on the same </w:t>
      </w:r>
      <w:r>
        <w:rPr>
          <w:rStyle w:val="VerbatimChar"/>
        </w:rPr>
        <w:t>airfield_status</w:t>
      </w:r>
      <w:r>
        <w:t xml:space="preserve"> channel within a second.</w:t>
      </w:r>
    </w:p>
    <w:p w14:paraId="1731B706" w14:textId="77777777" w:rsidR="0087075F" w:rsidRDefault="00000000">
      <w:pPr>
        <w:pStyle w:val="FirstParagraph"/>
      </w:pPr>
      <w:r>
        <w:rPr>
          <w:b/>
          <w:bCs/>
        </w:rPr>
        <w:t>Roles &amp; permissions.</w:t>
      </w:r>
      <w:r>
        <w:t xml:space="preserve"> </w:t>
      </w:r>
      <w:r>
        <w:rPr>
          <w:rStyle w:val="VerbatimChar"/>
        </w:rPr>
        <w:t>airfield_status:view</w:t>
      </w:r>
      <w:r>
        <w:t xml:space="preserve"> to see; </w:t>
      </w:r>
      <w:r>
        <w:rPr>
          <w:rStyle w:val="VerbatimChar"/>
        </w:rPr>
        <w:t>airfield_status:write</w:t>
      </w:r>
      <w:r>
        <w:t xml:space="preserve"> to change runway / NAVAID / ARFF / advisories / Out-of-Office. Safety holds a narrowed </w:t>
      </w:r>
      <w:r>
        <w:rPr>
          <w:rStyle w:val="VerbatimChar"/>
        </w:rPr>
        <w:t>safety_update_rsc_bwc</w:t>
      </w:r>
      <w:r>
        <w:t xml:space="preserve"> SECURITY DEFINER RPC so they can update RSC and BWC without touching runway state.</w:t>
      </w:r>
    </w:p>
    <w:p w14:paraId="694728E3" w14:textId="77777777" w:rsidR="0087075F" w:rsidRDefault="00000000">
      <w:pPr>
        <w:pStyle w:val="BodyText"/>
      </w:pPr>
      <w:r>
        <w:rPr>
          <w:b/>
          <w:bCs/>
        </w:rPr>
        <w:t>Outputs.</w:t>
      </w:r>
      <w:r>
        <w:t xml:space="preserve"> No direct PDF; all changes feed the Events Log and the Daily Operations PDF.</w:t>
      </w:r>
    </w:p>
    <w:p w14:paraId="69F86B49" w14:textId="77777777" w:rsidR="0087075F" w:rsidRDefault="00000000">
      <w:pPr>
        <w:pStyle w:val="BodyText"/>
      </w:pPr>
      <w:r>
        <w:rPr>
          <w:b/>
          <w:bCs/>
        </w:rPr>
        <w:t>Regulatory backing.</w:t>
      </w:r>
      <w:r>
        <w:t xml:space="preserve"> DAFMAN 13-204 Vol 1 (status reporting &amp; shift turnover); DAFMAN 13-204 Vol 2 (NAVAID + ARFF status).</w:t>
      </w:r>
    </w:p>
    <w:p w14:paraId="7A38B75E" w14:textId="77777777" w:rsidR="0087075F" w:rsidRDefault="00000000">
      <w:r>
        <w:pict w14:anchorId="2AD111A4">
          <v:rect id="_x0000_i6463" style="width:0;height:1.5pt" o:hralign="center" o:hrstd="t" o:hr="t"/>
        </w:pict>
      </w:r>
    </w:p>
    <w:p w14:paraId="6CDF87E8" w14:textId="77777777" w:rsidR="0087075F" w:rsidRDefault="00000000">
      <w:pPr>
        <w:pStyle w:val="Heading3"/>
      </w:pPr>
      <w:bookmarkStart w:id="10" w:name="X931f1a85cbbb02fb37f392858a63208a44caee2"/>
      <w:bookmarkStart w:id="11" w:name="_Toc230090499"/>
      <w:bookmarkEnd w:id="8"/>
      <w:r>
        <w:t>1.2 Dashboard (</w:t>
      </w:r>
      <w:r>
        <w:rPr>
          <w:rStyle w:val="VerbatimChar"/>
        </w:rPr>
        <w:t>/dashboard</w:t>
      </w:r>
      <w:r>
        <w:t>)</w:t>
      </w:r>
      <w:bookmarkEnd w:id="11"/>
    </w:p>
    <w:p w14:paraId="566DCBBC" w14:textId="77777777" w:rsidR="0087075F" w:rsidRDefault="00000000">
      <w:pPr>
        <w:pStyle w:val="FirstParagraph"/>
      </w:pPr>
      <w:r>
        <w:rPr>
          <w:b/>
          <w:bCs/>
        </w:rPr>
        <w:t>What it does.</w:t>
      </w:r>
      <w:r>
        <w:t xml:space="preserve"> Quick-action launcher and AFM coverage controls. Ten compact tiles for the most common workflows, AFM Out-of-Office controls, pending Daily Reviews surfaced when un-certified slots exist.</w:t>
      </w:r>
    </w:p>
    <w:p w14:paraId="4D2DE042" w14:textId="77777777" w:rsidR="0087075F" w:rsidRDefault="00000000">
      <w:pPr>
        <w:pStyle w:val="BodyText"/>
      </w:pPr>
      <w:r>
        <w:rPr>
          <w:b/>
          <w:bCs/>
        </w:rPr>
        <w:t>Capabilities:</w:t>
      </w:r>
    </w:p>
    <w:p w14:paraId="74013291" w14:textId="77777777" w:rsidR="0087075F" w:rsidRDefault="00000000">
      <w:pPr>
        <w:pStyle w:val="Compact"/>
        <w:numPr>
          <w:ilvl w:val="0"/>
          <w:numId w:val="4"/>
        </w:numPr>
      </w:pPr>
      <w:r>
        <w:rPr>
          <w:b/>
          <w:bCs/>
        </w:rPr>
        <w:t>Quick-action tiles</w:t>
      </w:r>
      <w:r>
        <w:t xml:space="preserve"> — Checks, New Discrepancy, Personnel, Shift Checklist, QRCs, SCN, PPR, BASH, Out of Office, Close Airfield.</w:t>
      </w:r>
    </w:p>
    <w:p w14:paraId="6CFDE8C6" w14:textId="77777777" w:rsidR="0087075F" w:rsidRDefault="00000000">
      <w:pPr>
        <w:pStyle w:val="Compact"/>
        <w:numPr>
          <w:ilvl w:val="0"/>
          <w:numId w:val="4"/>
        </w:numPr>
      </w:pPr>
      <w:r>
        <w:rPr>
          <w:b/>
          <w:bCs/>
        </w:rPr>
        <w:t>AMOPS Out-of-Office</w:t>
      </w:r>
      <w:r>
        <w:t xml:space="preserve"> — toggle plus saved default message ("Airfield Management is Out of the Office. Contact …"). Optional Closed-for-Day mode for full-coverage loss; deactivation just unsets the flag.</w:t>
      </w:r>
    </w:p>
    <w:p w14:paraId="63D7D6C2" w14:textId="77777777" w:rsidR="0087075F" w:rsidRDefault="00000000">
      <w:pPr>
        <w:pStyle w:val="Compact"/>
        <w:numPr>
          <w:ilvl w:val="0"/>
          <w:numId w:val="4"/>
        </w:numPr>
      </w:pPr>
      <w:r>
        <w:rPr>
          <w:b/>
          <w:bCs/>
        </w:rPr>
        <w:t>Pending Daily Reviews pill</w:t>
      </w:r>
      <w:r>
        <w:t xml:space="preserve"> — surfaces when any of the last 7 days has un-certified shift sign-off slots.</w:t>
      </w:r>
    </w:p>
    <w:p w14:paraId="6A56C0CB" w14:textId="77777777" w:rsidR="0087075F" w:rsidRDefault="00000000">
      <w:pPr>
        <w:pStyle w:val="Compact"/>
        <w:numPr>
          <w:ilvl w:val="0"/>
          <w:numId w:val="4"/>
        </w:numPr>
      </w:pPr>
      <w:r>
        <w:rPr>
          <w:b/>
          <w:bCs/>
        </w:rPr>
        <w:t>"Finish setting up…" banner</w:t>
      </w:r>
      <w:r>
        <w:t xml:space="preserve"> — surfaces until the base has completed every enabled-module's setup step.</w:t>
      </w:r>
    </w:p>
    <w:p w14:paraId="1D2F104D" w14:textId="77777777" w:rsidR="0087075F" w:rsidRDefault="00000000">
      <w:pPr>
        <w:pStyle w:val="FirstParagraph"/>
      </w:pPr>
      <w:r>
        <w:rPr>
          <w:b/>
          <w:bCs/>
        </w:rPr>
        <w:t>Roles &amp; permissions.</w:t>
      </w:r>
      <w:r>
        <w:t xml:space="preserve"> </w:t>
      </w:r>
      <w:r>
        <w:rPr>
          <w:rStyle w:val="VerbatimChar"/>
        </w:rPr>
        <w:t>dashboard:view</w:t>
      </w:r>
      <w:r>
        <w:t xml:space="preserve"> to see; </w:t>
      </w:r>
      <w:r>
        <w:rPr>
          <w:rStyle w:val="VerbatimChar"/>
        </w:rPr>
        <w:t>airfield_status:write</w:t>
      </w:r>
      <w:r>
        <w:t xml:space="preserve"> to toggle Out-of-Office.</w:t>
      </w:r>
    </w:p>
    <w:p w14:paraId="31912AAC" w14:textId="77777777" w:rsidR="0087075F" w:rsidRDefault="00000000">
      <w:pPr>
        <w:pStyle w:val="BodyText"/>
      </w:pPr>
      <w:r>
        <w:rPr>
          <w:b/>
          <w:bCs/>
        </w:rPr>
        <w:t>Outputs.</w:t>
      </w:r>
      <w:r>
        <w:t xml:space="preserve"> None directly; quick-action tiles deep-link to other modules.</w:t>
      </w:r>
    </w:p>
    <w:p w14:paraId="291ED404" w14:textId="77777777" w:rsidR="0087075F" w:rsidRDefault="00000000">
      <w:r>
        <w:pict w14:anchorId="319E9566">
          <v:rect id="_x0000_i6464" style="width:0;height:1.5pt" o:hralign="center" o:hrstd="t" o:hr="t"/>
        </w:pict>
      </w:r>
    </w:p>
    <w:p w14:paraId="1EB85487" w14:textId="77777777" w:rsidR="0087075F" w:rsidRDefault="00000000">
      <w:pPr>
        <w:pStyle w:val="Heading3"/>
      </w:pPr>
      <w:bookmarkStart w:id="12" w:name="Xcb9907e1b0767fc2ddc57c885779a39b7b094b0"/>
      <w:bookmarkStart w:id="13" w:name="_Toc230090500"/>
      <w:bookmarkEnd w:id="10"/>
      <w:r>
        <w:t>1.3 Airfield Checks (</w:t>
      </w:r>
      <w:r>
        <w:rPr>
          <w:rStyle w:val="VerbatimChar"/>
        </w:rPr>
        <w:t>/checks</w:t>
      </w:r>
      <w:r>
        <w:t>)</w:t>
      </w:r>
      <w:bookmarkEnd w:id="13"/>
    </w:p>
    <w:p w14:paraId="208F85ED" w14:textId="77777777" w:rsidR="0087075F" w:rsidRDefault="00000000">
      <w:pPr>
        <w:pStyle w:val="FirstParagraph"/>
      </w:pPr>
      <w:r>
        <w:rPr>
          <w:b/>
          <w:bCs/>
        </w:rPr>
        <w:t>What it does.</w:t>
      </w:r>
      <w:r>
        <w:t xml:space="preserve"> Ad-hoc, as-needed inspections that happen throughout the day — FOD Checks, runway condition readings, IFE response work-throughs, BASH sweeps. Distinct </w:t>
      </w:r>
      <w:r>
        <w:lastRenderedPageBreak/>
        <w:t>from the once-per-day formal inspection. Photo capture, inline discrepancy creation, draft persistence, PDF export.</w:t>
      </w:r>
    </w:p>
    <w:p w14:paraId="3D11A87E" w14:textId="77777777" w:rsidR="0087075F" w:rsidRDefault="00000000">
      <w:pPr>
        <w:pStyle w:val="BodyText"/>
      </w:pPr>
      <w:r>
        <w:rPr>
          <w:b/>
          <w:bCs/>
        </w:rPr>
        <w:t>Capabilities:</w:t>
      </w:r>
    </w:p>
    <w:p w14:paraId="6979C9FB" w14:textId="77777777" w:rsidR="0087075F" w:rsidRDefault="00000000">
      <w:pPr>
        <w:pStyle w:val="Compact"/>
        <w:numPr>
          <w:ilvl w:val="0"/>
          <w:numId w:val="5"/>
        </w:numPr>
      </w:pPr>
      <w:r>
        <w:rPr>
          <w:b/>
          <w:bCs/>
        </w:rPr>
        <w:t>Seven check types</w:t>
      </w:r>
      <w:r>
        <w:t xml:space="preserve"> with distinct workflows:</w:t>
      </w:r>
    </w:p>
    <w:p w14:paraId="004684B8" w14:textId="77777777" w:rsidR="0087075F" w:rsidRDefault="00000000">
      <w:pPr>
        <w:pStyle w:val="Compact"/>
        <w:numPr>
          <w:ilvl w:val="1"/>
          <w:numId w:val="6"/>
        </w:numPr>
      </w:pPr>
      <w:r>
        <w:rPr>
          <w:b/>
          <w:bCs/>
        </w:rPr>
        <w:t>FOD Check</w:t>
      </w:r>
      <w:r>
        <w:t xml:space="preserve"> — sweep across selected areas; inline discrepancy creation for any FOD found.</w:t>
      </w:r>
    </w:p>
    <w:p w14:paraId="2C5E34DA" w14:textId="77777777" w:rsidR="0087075F" w:rsidRDefault="00000000">
      <w:pPr>
        <w:pStyle w:val="Compact"/>
        <w:numPr>
          <w:ilvl w:val="1"/>
          <w:numId w:val="6"/>
        </w:numPr>
      </w:pPr>
      <w:r>
        <w:rPr>
          <w:b/>
          <w:bCs/>
        </w:rPr>
        <w:t>BASH Check</w:t>
      </w:r>
      <w:r>
        <w:t xml:space="preserve"> — Bird Watch Condition selection plus embedded wildlife sighting / strike form (species, count, behavior, dispersal, outcome).</w:t>
      </w:r>
    </w:p>
    <w:p w14:paraId="351E56E7" w14:textId="77777777" w:rsidR="0087075F" w:rsidRDefault="00000000">
      <w:pPr>
        <w:pStyle w:val="Compact"/>
        <w:numPr>
          <w:ilvl w:val="1"/>
          <w:numId w:val="6"/>
        </w:numPr>
      </w:pPr>
      <w:r>
        <w:rPr>
          <w:b/>
          <w:bCs/>
        </w:rPr>
        <w:t>RSC / RCR Check</w:t>
      </w:r>
      <w:r>
        <w:t xml:space="preserve"> — surface condition + friction value capture for winter operations.</w:t>
      </w:r>
    </w:p>
    <w:p w14:paraId="67F8BD9F" w14:textId="77777777" w:rsidR="0087075F" w:rsidRDefault="00000000">
      <w:pPr>
        <w:pStyle w:val="Compact"/>
        <w:numPr>
          <w:ilvl w:val="1"/>
          <w:numId w:val="6"/>
        </w:numPr>
      </w:pPr>
      <w:r>
        <w:rPr>
          <w:b/>
          <w:bCs/>
        </w:rPr>
        <w:t>In-Flight Emergency Response</w:t>
      </w:r>
      <w:r>
        <w:t xml:space="preserve"> — multi-select coordinated-response checklist (notified ATC / SOF / fire / MOC / wing safety / SF / medical / barrier engagement / post-incident inspection completed) and notified-agencies list.</w:t>
      </w:r>
    </w:p>
    <w:p w14:paraId="4C8F7792" w14:textId="77777777" w:rsidR="0087075F" w:rsidRDefault="00000000">
      <w:pPr>
        <w:pStyle w:val="Compact"/>
        <w:numPr>
          <w:ilvl w:val="1"/>
          <w:numId w:val="6"/>
        </w:numPr>
      </w:pPr>
      <w:r>
        <w:rPr>
          <w:b/>
          <w:bCs/>
        </w:rPr>
        <w:t>Ground Emergency Response</w:t>
      </w:r>
      <w:r>
        <w:t xml:space="preserve"> — same checklist shape as IFE.</w:t>
      </w:r>
    </w:p>
    <w:p w14:paraId="36EAEAB7" w14:textId="77777777" w:rsidR="0087075F" w:rsidRDefault="00000000">
      <w:pPr>
        <w:pStyle w:val="Compact"/>
        <w:numPr>
          <w:ilvl w:val="1"/>
          <w:numId w:val="6"/>
        </w:numPr>
      </w:pPr>
      <w:r>
        <w:rPr>
          <w:b/>
          <w:bCs/>
        </w:rPr>
        <w:t>Heavy Aircraft Check</w:t>
      </w:r>
      <w:r>
        <w:t xml:space="preserve"> — free-text aircraft type field.</w:t>
      </w:r>
    </w:p>
    <w:p w14:paraId="6D3B3DAD" w14:textId="77777777" w:rsidR="0087075F" w:rsidRDefault="00000000">
      <w:pPr>
        <w:pStyle w:val="Compact"/>
        <w:numPr>
          <w:ilvl w:val="1"/>
          <w:numId w:val="6"/>
        </w:numPr>
      </w:pPr>
      <w:r>
        <w:rPr>
          <w:b/>
          <w:bCs/>
        </w:rPr>
        <w:t>Daily Airfield Check</w:t>
      </w:r>
      <w:r>
        <w:t xml:space="preserve"> (any other check type configured at the base).</w:t>
      </w:r>
    </w:p>
    <w:p w14:paraId="14BA15D4" w14:textId="77777777" w:rsidR="0087075F" w:rsidRDefault="00000000">
      <w:pPr>
        <w:pStyle w:val="Compact"/>
        <w:numPr>
          <w:ilvl w:val="0"/>
          <w:numId w:val="5"/>
        </w:numPr>
      </w:pPr>
      <w:r>
        <w:rPr>
          <w:b/>
          <w:bCs/>
        </w:rPr>
        <w:t>Multi-area scope</w:t>
      </w:r>
      <w:r>
        <w:t xml:space="preserve"> — pick from base-defined areas or "Entire Airfield"; multi-select for sweeps spanning multiple locations.</w:t>
      </w:r>
    </w:p>
    <w:p w14:paraId="41E422C8" w14:textId="77777777" w:rsidR="0087075F" w:rsidRDefault="00000000">
      <w:pPr>
        <w:pStyle w:val="Compact"/>
        <w:numPr>
          <w:ilvl w:val="0"/>
          <w:numId w:val="5"/>
        </w:numPr>
      </w:pPr>
      <w:r>
        <w:rPr>
          <w:b/>
          <w:bCs/>
        </w:rPr>
        <w:t>Inline discrepancy creation</w:t>
      </w:r>
      <w:r>
        <w:t xml:space="preserve"> — add unlimited discrepancies mid-check (type, location, description, GPS, photo per issue).</w:t>
      </w:r>
    </w:p>
    <w:p w14:paraId="68173868" w14:textId="77777777" w:rsidR="0087075F" w:rsidRDefault="00000000">
      <w:pPr>
        <w:pStyle w:val="Compact"/>
        <w:numPr>
          <w:ilvl w:val="0"/>
          <w:numId w:val="5"/>
        </w:numPr>
      </w:pPr>
      <w:r>
        <w:rPr>
          <w:b/>
          <w:bCs/>
        </w:rPr>
        <w:t>Photo capture</w:t>
      </w:r>
      <w:r>
        <w:t xml:space="preserve"> — camera or upload, client-side compressed for the PDF.</w:t>
      </w:r>
    </w:p>
    <w:p w14:paraId="5DDBE13F" w14:textId="77777777" w:rsidR="0087075F" w:rsidRDefault="00000000">
      <w:pPr>
        <w:pStyle w:val="Compact"/>
        <w:numPr>
          <w:ilvl w:val="0"/>
          <w:numId w:val="5"/>
        </w:numPr>
      </w:pPr>
      <w:r>
        <w:rPr>
          <w:b/>
          <w:bCs/>
        </w:rPr>
        <w:t>GPS auto-capture</w:t>
      </w:r>
      <w:r>
        <w:t xml:space="preserve"> — current location attached to each issue; manual override via map-based picker.</w:t>
      </w:r>
    </w:p>
    <w:p w14:paraId="575D0434" w14:textId="77777777" w:rsidR="0087075F" w:rsidRDefault="00000000">
      <w:pPr>
        <w:pStyle w:val="Compact"/>
        <w:numPr>
          <w:ilvl w:val="0"/>
          <w:numId w:val="5"/>
        </w:numPr>
      </w:pPr>
      <w:r>
        <w:rPr>
          <w:b/>
          <w:bCs/>
        </w:rPr>
        <w:t>Draft persistence</w:t>
      </w:r>
      <w:r>
        <w:t xml:space="preserve"> — auto-save to IndexedDB and Supabase; resume from any device. Started-at timestamp captured the moment a check type is picked.</w:t>
      </w:r>
    </w:p>
    <w:p w14:paraId="26772253" w14:textId="77777777" w:rsidR="0087075F" w:rsidRDefault="00000000">
      <w:pPr>
        <w:pStyle w:val="Compact"/>
        <w:numPr>
          <w:ilvl w:val="0"/>
          <w:numId w:val="5"/>
        </w:numPr>
      </w:pPr>
      <w:r>
        <w:rPr>
          <w:b/>
          <w:bCs/>
        </w:rPr>
        <w:t>Check history sidebar</w:t>
      </w:r>
      <w:r>
        <w:t xml:space="preserve"> — last five completed checks for quick reference.</w:t>
      </w:r>
    </w:p>
    <w:p w14:paraId="436C7F0D" w14:textId="77777777" w:rsidR="0087075F" w:rsidRDefault="00000000">
      <w:pPr>
        <w:pStyle w:val="Compact"/>
        <w:numPr>
          <w:ilvl w:val="0"/>
          <w:numId w:val="5"/>
        </w:numPr>
      </w:pPr>
      <w:r>
        <w:rPr>
          <w:b/>
          <w:bCs/>
        </w:rPr>
        <w:t>PDF export</w:t>
      </w:r>
      <w:r>
        <w:t xml:space="preserve"> with embedded photos, discrepancies, and Zulu timestamps.</w:t>
      </w:r>
    </w:p>
    <w:p w14:paraId="3452F8B4" w14:textId="77777777" w:rsidR="0087075F" w:rsidRDefault="00000000">
      <w:pPr>
        <w:pStyle w:val="Compact"/>
        <w:numPr>
          <w:ilvl w:val="0"/>
          <w:numId w:val="5"/>
        </w:numPr>
      </w:pPr>
      <w:r>
        <w:rPr>
          <w:b/>
          <w:bCs/>
        </w:rPr>
        <w:t>Email distribution</w:t>
      </w:r>
      <w:r>
        <w:t xml:space="preserve"> to the saved default address.</w:t>
      </w:r>
    </w:p>
    <w:p w14:paraId="6E1BE934" w14:textId="77777777" w:rsidR="0087075F" w:rsidRDefault="00000000">
      <w:pPr>
        <w:pStyle w:val="Compact"/>
        <w:numPr>
          <w:ilvl w:val="0"/>
          <w:numId w:val="5"/>
        </w:numPr>
      </w:pPr>
      <w:r>
        <w:rPr>
          <w:b/>
          <w:bCs/>
        </w:rPr>
        <w:t>Offline support</w:t>
      </w:r>
      <w:r>
        <w:t xml:space="preserve"> — entire check (including photos) queues to IndexedDB if the device is offline; drains and writes when connectivity returns.</w:t>
      </w:r>
    </w:p>
    <w:p w14:paraId="3FCE6B99" w14:textId="77777777" w:rsidR="0087075F" w:rsidRDefault="00000000">
      <w:pPr>
        <w:pStyle w:val="FirstParagraph"/>
      </w:pPr>
      <w:r>
        <w:rPr>
          <w:b/>
          <w:bCs/>
        </w:rPr>
        <w:t>Roles &amp; permissions.</w:t>
      </w:r>
      <w:r>
        <w:t xml:space="preserve"> </w:t>
      </w:r>
      <w:r>
        <w:rPr>
          <w:rStyle w:val="VerbatimChar"/>
        </w:rPr>
        <w:t>checks:write</w:t>
      </w:r>
      <w:r>
        <w:t xml:space="preserve">. Discrepancies created inline inherit </w:t>
      </w:r>
      <w:r>
        <w:rPr>
          <w:rStyle w:val="VerbatimChar"/>
        </w:rPr>
        <w:t>discrepancies:write</w:t>
      </w:r>
      <w:r>
        <w:t xml:space="preserve">. RSC / RCR fields gate on the </w:t>
      </w:r>
      <w:r>
        <w:rPr>
          <w:rStyle w:val="VerbatimChar"/>
        </w:rPr>
        <w:t>safety_update_rsc_bwc</w:t>
      </w:r>
      <w:r>
        <w:t xml:space="preserve"> RPC.</w:t>
      </w:r>
    </w:p>
    <w:p w14:paraId="6D02A239" w14:textId="77777777" w:rsidR="0087075F" w:rsidRDefault="00000000">
      <w:pPr>
        <w:pStyle w:val="BodyText"/>
      </w:pPr>
      <w:r>
        <w:rPr>
          <w:b/>
          <w:bCs/>
        </w:rPr>
        <w:t>Outputs.</w:t>
      </w:r>
      <w:r>
        <w:t xml:space="preserve"> PDF · Email · Activity log entries · Realtime updates to the Dashboard's "last check" tile.</w:t>
      </w:r>
    </w:p>
    <w:p w14:paraId="19165627" w14:textId="77777777" w:rsidR="0087075F" w:rsidRDefault="00000000">
      <w:pPr>
        <w:pStyle w:val="BodyText"/>
      </w:pPr>
      <w:r>
        <w:rPr>
          <w:b/>
          <w:bCs/>
        </w:rPr>
        <w:t>Regulatory backing.</w:t>
      </w:r>
      <w:r>
        <w:t xml:space="preserve"> DAFMAN 13-204 Vol 1 (FOD Check, daily operational checks); DAFMAN 91-212 (BASH); AFMAN 91-203 (emergency response).</w:t>
      </w:r>
    </w:p>
    <w:p w14:paraId="08F3C9F2" w14:textId="77777777" w:rsidR="0087075F" w:rsidRDefault="00000000">
      <w:r>
        <w:pict w14:anchorId="2BD63536">
          <v:rect id="_x0000_i6465" style="width:0;height:1.5pt" o:hralign="center" o:hrstd="t" o:hr="t"/>
        </w:pict>
      </w:r>
    </w:p>
    <w:p w14:paraId="0B971019" w14:textId="77777777" w:rsidR="0087075F" w:rsidRDefault="00000000">
      <w:pPr>
        <w:pStyle w:val="Heading3"/>
      </w:pPr>
      <w:bookmarkStart w:id="14" w:name="Xa5fda0c53c8df256a953c592d9107d6d6d40e7b"/>
      <w:bookmarkStart w:id="15" w:name="_Toc230090501"/>
      <w:bookmarkEnd w:id="12"/>
      <w:r>
        <w:lastRenderedPageBreak/>
        <w:t>1.4 Daily Inspections (</w:t>
      </w:r>
      <w:r>
        <w:rPr>
          <w:rStyle w:val="VerbatimChar"/>
        </w:rPr>
        <w:t>/inspections</w:t>
      </w:r>
      <w:r>
        <w:t>)</w:t>
      </w:r>
      <w:bookmarkEnd w:id="15"/>
    </w:p>
    <w:p w14:paraId="3D5157FD" w14:textId="77777777" w:rsidR="0087075F" w:rsidRDefault="00000000">
      <w:pPr>
        <w:pStyle w:val="FirstParagraph"/>
      </w:pPr>
      <w:r>
        <w:rPr>
          <w:b/>
          <w:bCs/>
        </w:rPr>
        <w:t>What it does.</w:t>
      </w:r>
      <w:r>
        <w:t xml:space="preserve"> Formal daily airfield + lighting inspections per DAFMAN 13-204 Vol 2, plus construction and joint-monthly variants. Multi-section pass / fail / N/A checklists, photo per failed item, auto-creation of discrepancies for failures, PDF filing.</w:t>
      </w:r>
    </w:p>
    <w:p w14:paraId="74A954A2" w14:textId="77777777" w:rsidR="0087075F" w:rsidRDefault="00000000">
      <w:pPr>
        <w:pStyle w:val="BodyText"/>
      </w:pPr>
      <w:r>
        <w:rPr>
          <w:b/>
          <w:bCs/>
        </w:rPr>
        <w:t>Capabilities:</w:t>
      </w:r>
    </w:p>
    <w:p w14:paraId="1F20AEE2" w14:textId="77777777" w:rsidR="0087075F" w:rsidRDefault="00000000">
      <w:pPr>
        <w:pStyle w:val="Compact"/>
        <w:numPr>
          <w:ilvl w:val="0"/>
          <w:numId w:val="7"/>
        </w:numPr>
      </w:pPr>
      <w:r>
        <w:rPr>
          <w:b/>
          <w:bCs/>
        </w:rPr>
        <w:t>Four inspection variants</w:t>
      </w:r>
      <w:r>
        <w:t xml:space="preserve"> — Daily Airfield, Daily Lighting, Construction Meeting, Joint Monthly.</w:t>
      </w:r>
    </w:p>
    <w:p w14:paraId="43E1DA76" w14:textId="77777777" w:rsidR="0087075F" w:rsidRDefault="00000000">
      <w:pPr>
        <w:pStyle w:val="Compact"/>
        <w:numPr>
          <w:ilvl w:val="0"/>
          <w:numId w:val="7"/>
        </w:numPr>
      </w:pPr>
      <w:r>
        <w:rPr>
          <w:b/>
          <w:bCs/>
        </w:rPr>
        <w:t>Template-driven sections</w:t>
      </w:r>
      <w:r>
        <w:t xml:space="preserve"> — base-configurable section lists with item rows; nine standard airfield sections (obstacle clearance, signs/lights, construction, habitat, pavement, driving, FOD, construction pre/post, joint monthly).</w:t>
      </w:r>
    </w:p>
    <w:p w14:paraId="4A86A9D9" w14:textId="77777777" w:rsidR="0087075F" w:rsidRDefault="00000000">
      <w:pPr>
        <w:pStyle w:val="Compact"/>
        <w:numPr>
          <w:ilvl w:val="0"/>
          <w:numId w:val="7"/>
        </w:numPr>
      </w:pPr>
      <w:r>
        <w:rPr>
          <w:b/>
          <w:bCs/>
        </w:rPr>
        <w:t>Default-to-pass logic</w:t>
      </w:r>
      <w:r>
        <w:t xml:space="preserve"> — undefined responses are treated as </w:t>
      </w:r>
      <w:r>
        <w:rPr>
          <w:rStyle w:val="VerbatimChar"/>
        </w:rPr>
        <w:t>pass</w:t>
      </w:r>
      <w:r>
        <w:t xml:space="preserve"> so inspectors only have to mark exceptions; toggle pattern is pass → fail → N/A → pass.</w:t>
      </w:r>
    </w:p>
    <w:p w14:paraId="2B2EC087" w14:textId="77777777" w:rsidR="0087075F" w:rsidRDefault="00000000">
      <w:pPr>
        <w:pStyle w:val="Compact"/>
        <w:numPr>
          <w:ilvl w:val="0"/>
          <w:numId w:val="7"/>
        </w:numPr>
      </w:pPr>
      <w:r>
        <w:rPr>
          <w:b/>
          <w:bCs/>
        </w:rPr>
        <w:t>Failed-item photos</w:t>
      </w:r>
      <w:r>
        <w:t xml:space="preserve"> — upload per failed item; </w:t>
      </w:r>
      <w:r>
        <w:rPr>
          <w:rStyle w:val="VerbatimChar"/>
        </w:rPr>
        <w:t>issue_index</w:t>
      </w:r>
      <w:r>
        <w:t xml:space="preserve"> links each photo to its specific issue.</w:t>
      </w:r>
    </w:p>
    <w:p w14:paraId="3B9CB497" w14:textId="77777777" w:rsidR="0087075F" w:rsidRDefault="00000000">
      <w:pPr>
        <w:pStyle w:val="Compact"/>
        <w:numPr>
          <w:ilvl w:val="0"/>
          <w:numId w:val="7"/>
        </w:numPr>
      </w:pPr>
      <w:r>
        <w:rPr>
          <w:b/>
          <w:bCs/>
        </w:rPr>
        <w:t>Auto-discrepancy creation</w:t>
      </w:r>
      <w:r>
        <w:t xml:space="preserve"> — failed items become linked discrepancies with photos already attached and shop pre-assigned via base type-to-shop mapping.</w:t>
      </w:r>
    </w:p>
    <w:p w14:paraId="05C8CB84" w14:textId="77777777" w:rsidR="0087075F" w:rsidRDefault="00000000">
      <w:pPr>
        <w:pStyle w:val="Compact"/>
        <w:numPr>
          <w:ilvl w:val="0"/>
          <w:numId w:val="7"/>
        </w:numPr>
      </w:pPr>
      <w:r>
        <w:rPr>
          <w:b/>
          <w:bCs/>
        </w:rPr>
        <w:t>NAVAID status sync</w:t>
      </w:r>
      <w:r>
        <w:t xml:space="preserve"> — lighting inspection failures propagate to the relevant infrastructure feature so Visual NAVAIDs and Airfield Status reflect the new state immediately.</w:t>
      </w:r>
    </w:p>
    <w:p w14:paraId="03344573" w14:textId="77777777" w:rsidR="0087075F" w:rsidRDefault="00000000">
      <w:pPr>
        <w:pStyle w:val="Compact"/>
        <w:numPr>
          <w:ilvl w:val="0"/>
          <w:numId w:val="7"/>
        </w:numPr>
      </w:pPr>
      <w:r>
        <w:rPr>
          <w:b/>
          <w:bCs/>
        </w:rPr>
        <w:t>One-per-day enforcement</w:t>
      </w:r>
      <w:r>
        <w:t xml:space="preserve"> — exactly one airfield + one lighting inspection per calendar day per installation, with a 0600L reset (timezone-aware). Cross-user draft isolation prevents two AFMs from each starting the day's inspection.</w:t>
      </w:r>
    </w:p>
    <w:p w14:paraId="0758ECA0" w14:textId="77777777" w:rsidR="0087075F" w:rsidRDefault="00000000">
      <w:pPr>
        <w:pStyle w:val="Compact"/>
        <w:numPr>
          <w:ilvl w:val="0"/>
          <w:numId w:val="7"/>
        </w:numPr>
      </w:pPr>
      <w:r>
        <w:rPr>
          <w:b/>
          <w:bCs/>
        </w:rPr>
        <w:t>Pause + resume</w:t>
      </w:r>
      <w:r>
        <w:t xml:space="preserve"> — pause an in-progress inspection with reason; resume later without losing item state.</w:t>
      </w:r>
    </w:p>
    <w:p w14:paraId="797A712B" w14:textId="77777777" w:rsidR="0087075F" w:rsidRDefault="00000000">
      <w:pPr>
        <w:pStyle w:val="Compact"/>
        <w:numPr>
          <w:ilvl w:val="0"/>
          <w:numId w:val="7"/>
        </w:numPr>
      </w:pPr>
      <w:r>
        <w:rPr>
          <w:b/>
          <w:bCs/>
        </w:rPr>
        <w:t>Started-at + filed-at timestamps</w:t>
      </w:r>
      <w:r>
        <w:t xml:space="preserve"> — power the analytics dashboard's average-time-to-file metric.</w:t>
      </w:r>
    </w:p>
    <w:p w14:paraId="6954748C" w14:textId="77777777" w:rsidR="0087075F" w:rsidRDefault="00000000">
      <w:pPr>
        <w:pStyle w:val="Compact"/>
        <w:numPr>
          <w:ilvl w:val="0"/>
          <w:numId w:val="7"/>
        </w:numPr>
      </w:pPr>
      <w:r>
        <w:rPr>
          <w:b/>
          <w:bCs/>
        </w:rPr>
        <w:t>Filter &amp; search</w:t>
      </w:r>
      <w:r>
        <w:t xml:space="preserve"> — by type, date range, status, inspector.</w:t>
      </w:r>
    </w:p>
    <w:p w14:paraId="68080C2D" w14:textId="77777777" w:rsidR="0087075F" w:rsidRDefault="00000000">
      <w:pPr>
        <w:pStyle w:val="Compact"/>
        <w:numPr>
          <w:ilvl w:val="0"/>
          <w:numId w:val="7"/>
        </w:numPr>
      </w:pPr>
      <w:r>
        <w:rPr>
          <w:b/>
          <w:bCs/>
        </w:rPr>
        <w:t>Reopen / delete</w:t>
      </w:r>
      <w:r>
        <w:t xml:space="preserve"> — admin-restricted.</w:t>
      </w:r>
    </w:p>
    <w:p w14:paraId="17C81B14" w14:textId="77777777" w:rsidR="0087075F" w:rsidRDefault="00000000">
      <w:pPr>
        <w:pStyle w:val="Compact"/>
        <w:numPr>
          <w:ilvl w:val="0"/>
          <w:numId w:val="7"/>
        </w:numPr>
      </w:pPr>
      <w:r>
        <w:rPr>
          <w:b/>
          <w:bCs/>
        </w:rPr>
        <w:t>PDF export</w:t>
      </w:r>
      <w:r>
        <w:t xml:space="preserve"> with sections, results, failed-item photos, and linked discrepancies.</w:t>
      </w:r>
    </w:p>
    <w:p w14:paraId="72C383FD" w14:textId="77777777" w:rsidR="0087075F" w:rsidRDefault="00000000">
      <w:pPr>
        <w:pStyle w:val="FirstParagraph"/>
      </w:pPr>
      <w:r>
        <w:rPr>
          <w:b/>
          <w:bCs/>
        </w:rPr>
        <w:t>Roles &amp; permissions.</w:t>
      </w:r>
      <w:r>
        <w:t xml:space="preserve"> </w:t>
      </w:r>
      <w:r>
        <w:rPr>
          <w:rStyle w:val="VerbatimChar"/>
        </w:rPr>
        <w:t>inspections:write</w:t>
      </w:r>
      <w:r>
        <w:t xml:space="preserve"> to create / edit; </w:t>
      </w:r>
      <w:r>
        <w:rPr>
          <w:rStyle w:val="VerbatimChar"/>
        </w:rPr>
        <w:t>inspections:file</w:t>
      </w:r>
      <w:r>
        <w:t xml:space="preserve"> to file; </w:t>
      </w:r>
      <w:r>
        <w:rPr>
          <w:rStyle w:val="VerbatimChar"/>
        </w:rPr>
        <w:t>inspections:delete</w:t>
      </w:r>
      <w:r>
        <w:t xml:space="preserve"> to remove.</w:t>
      </w:r>
    </w:p>
    <w:p w14:paraId="51AB63D1" w14:textId="77777777" w:rsidR="0087075F" w:rsidRDefault="00000000">
      <w:pPr>
        <w:pStyle w:val="BodyText"/>
      </w:pPr>
      <w:r>
        <w:rPr>
          <w:b/>
          <w:bCs/>
        </w:rPr>
        <w:t>Outputs.</w:t>
      </w:r>
      <w:r>
        <w:t xml:space="preserve"> PDF · Email · Auto-created discrepancies · NAVAID status updates.</w:t>
      </w:r>
    </w:p>
    <w:p w14:paraId="372119C6" w14:textId="77777777" w:rsidR="0087075F" w:rsidRDefault="00000000">
      <w:pPr>
        <w:pStyle w:val="BodyText"/>
      </w:pPr>
      <w:r>
        <w:rPr>
          <w:b/>
          <w:bCs/>
        </w:rPr>
        <w:t>Regulatory backing.</w:t>
      </w:r>
      <w:r>
        <w:t xml:space="preserve"> DAFMAN 13-204 Vol 2 (daily airfield + lighting inspection requirement); DAFMAN 13-204 Vol 2 Para 5.4.3.</w:t>
      </w:r>
    </w:p>
    <w:p w14:paraId="0BE69A66" w14:textId="77777777" w:rsidR="0087075F" w:rsidRDefault="00000000">
      <w:r>
        <w:pict w14:anchorId="53C41336">
          <v:rect id="_x0000_i6466" style="width:0;height:1.5pt" o:hralign="center" o:hrstd="t" o:hr="t"/>
        </w:pict>
      </w:r>
    </w:p>
    <w:p w14:paraId="28BDE9E3" w14:textId="77777777" w:rsidR="0087075F" w:rsidRDefault="00000000">
      <w:pPr>
        <w:pStyle w:val="Heading3"/>
      </w:pPr>
      <w:bookmarkStart w:id="16" w:name="X52cd5f8f1a2468bb1f5e57f82daeedd66cc78d2"/>
      <w:bookmarkStart w:id="17" w:name="_Toc230090502"/>
      <w:bookmarkEnd w:id="14"/>
      <w:r>
        <w:lastRenderedPageBreak/>
        <w:t>1.5 ACSI Annual Compliance (</w:t>
      </w:r>
      <w:r>
        <w:rPr>
          <w:rStyle w:val="VerbatimChar"/>
        </w:rPr>
        <w:t>/acsi</w:t>
      </w:r>
      <w:r>
        <w:t>)</w:t>
      </w:r>
      <w:bookmarkEnd w:id="17"/>
    </w:p>
    <w:p w14:paraId="18C27119" w14:textId="77777777" w:rsidR="0087075F" w:rsidRDefault="00000000">
      <w:pPr>
        <w:pStyle w:val="FirstParagraph"/>
      </w:pPr>
      <w:r>
        <w:rPr>
          <w:b/>
          <w:bCs/>
        </w:rPr>
        <w:t>What it does.</w:t>
      </w:r>
      <w:r>
        <w:t xml:space="preserve"> Airfield Certification &amp; Safety Inspection — the annual compliance inspection per DAFMAN 13-204 Vol 2 Para 5.4.3. Ten-section ~100-item checklist, team assignments, per-member signature toggle, PDF report.</w:t>
      </w:r>
    </w:p>
    <w:p w14:paraId="7679986E" w14:textId="77777777" w:rsidR="0087075F" w:rsidRDefault="00000000">
      <w:pPr>
        <w:pStyle w:val="BodyText"/>
      </w:pPr>
      <w:r>
        <w:rPr>
          <w:b/>
          <w:bCs/>
        </w:rPr>
        <w:t>Capabilities:</w:t>
      </w:r>
    </w:p>
    <w:p w14:paraId="31D9B7B0" w14:textId="77777777" w:rsidR="0087075F" w:rsidRDefault="00000000">
      <w:pPr>
        <w:pStyle w:val="Compact"/>
        <w:numPr>
          <w:ilvl w:val="0"/>
          <w:numId w:val="8"/>
        </w:numPr>
      </w:pPr>
      <w:r>
        <w:rPr>
          <w:b/>
          <w:bCs/>
        </w:rPr>
        <w:t>Ten sections</w:t>
      </w:r>
      <w:r>
        <w:t xml:space="preserve"> — Pavement Areas, Safety Clearances &amp; Apron, Markings, Signs, Lighting, Wind Cones, Obstructions, Arresting Systems, Other Hazards, Local Information.</w:t>
      </w:r>
    </w:p>
    <w:p w14:paraId="08689B01" w14:textId="77777777" w:rsidR="0087075F" w:rsidRDefault="00000000">
      <w:pPr>
        <w:pStyle w:val="Compact"/>
        <w:numPr>
          <w:ilvl w:val="0"/>
          <w:numId w:val="8"/>
        </w:numPr>
      </w:pPr>
      <w:r>
        <w:rPr>
          <w:b/>
          <w:bCs/>
        </w:rPr>
        <w:t>~100 items</w:t>
      </w:r>
      <w:r>
        <w:t xml:space="preserve"> with parent/sub-field hierarchy (e.g., a sign item with sub-fields for "operable / properly sited / clear of vegetation").</w:t>
      </w:r>
    </w:p>
    <w:p w14:paraId="300F3474" w14:textId="77777777" w:rsidR="0087075F" w:rsidRDefault="00000000">
      <w:pPr>
        <w:pStyle w:val="Compact"/>
        <w:numPr>
          <w:ilvl w:val="0"/>
          <w:numId w:val="8"/>
        </w:numPr>
      </w:pPr>
      <w:r>
        <w:rPr>
          <w:b/>
          <w:bCs/>
        </w:rPr>
        <w:t>Y / N / N/A responses</w:t>
      </w:r>
      <w:r>
        <w:t xml:space="preserve"> with optional per-item comments and inline photo / map upload.</w:t>
      </w:r>
    </w:p>
    <w:p w14:paraId="525C1DBB" w14:textId="77777777" w:rsidR="0087075F" w:rsidRDefault="00000000">
      <w:pPr>
        <w:pStyle w:val="Compact"/>
        <w:numPr>
          <w:ilvl w:val="0"/>
          <w:numId w:val="8"/>
        </w:numPr>
      </w:pPr>
      <w:r>
        <w:rPr>
          <w:b/>
          <w:bCs/>
        </w:rPr>
        <w:t>Inspection team editor</w:t>
      </w:r>
      <w:r>
        <w:t xml:space="preserve"> — required slots for AFM, CE, Safety; optional slots for RAWS, Weather, SFS, TERPS, plus arbitrary additional members.</w:t>
      </w:r>
    </w:p>
    <w:p w14:paraId="32ED75BD" w14:textId="77777777" w:rsidR="0087075F" w:rsidRDefault="00000000">
      <w:pPr>
        <w:pStyle w:val="Compact"/>
        <w:numPr>
          <w:ilvl w:val="0"/>
          <w:numId w:val="8"/>
        </w:numPr>
      </w:pPr>
      <w:r>
        <w:rPr>
          <w:b/>
          <w:bCs/>
        </w:rPr>
        <w:t>Per-member signature toggle</w:t>
      </w:r>
      <w:r>
        <w:t xml:space="preserve"> — additional members default to </w:t>
      </w:r>
      <w:r>
        <w:rPr>
          <w:rStyle w:val="VerbatimChar"/>
        </w:rPr>
        <w:t>signature_required: false</w:t>
      </w:r>
      <w:r>
        <w:t xml:space="preserve"> so they appear as a compact roster row instead of a full signature block; opt back in per-member.</w:t>
      </w:r>
    </w:p>
    <w:p w14:paraId="5ACA8F3A" w14:textId="77777777" w:rsidR="0087075F" w:rsidRDefault="00000000">
      <w:pPr>
        <w:pStyle w:val="Compact"/>
        <w:numPr>
          <w:ilvl w:val="0"/>
          <w:numId w:val="8"/>
        </w:numPr>
      </w:pPr>
      <w:r>
        <w:rPr>
          <w:b/>
          <w:bCs/>
        </w:rPr>
        <w:t>Mark-all-Y action</w:t>
      </w:r>
      <w:r>
        <w:t xml:space="preserve"> for bulk pre-fills before a re-inspection.</w:t>
      </w:r>
    </w:p>
    <w:p w14:paraId="27E58D6C" w14:textId="77777777" w:rsidR="0087075F" w:rsidRDefault="00000000">
      <w:pPr>
        <w:pStyle w:val="Compact"/>
        <w:numPr>
          <w:ilvl w:val="0"/>
          <w:numId w:val="8"/>
        </w:numPr>
      </w:pPr>
      <w:r>
        <w:rPr>
          <w:b/>
          <w:bCs/>
        </w:rPr>
        <w:t>Risk Control Measure (RCM)</w:t>
      </w:r>
      <w:r>
        <w:t xml:space="preserve"> — required field on every N (non-conforming) item. Filing blocks with a toast listing any N items missing an RCM. Linking an airfield discrepancy to an N item imports Project #, Estimated Cost, and RCM in one step.</w:t>
      </w:r>
    </w:p>
    <w:p w14:paraId="2C6F2A8C" w14:textId="77777777" w:rsidR="0087075F" w:rsidRDefault="00000000">
      <w:pPr>
        <w:pStyle w:val="Compact"/>
        <w:numPr>
          <w:ilvl w:val="0"/>
          <w:numId w:val="8"/>
        </w:numPr>
      </w:pPr>
      <w:r>
        <w:rPr>
          <w:b/>
          <w:bCs/>
        </w:rPr>
        <w:t>Status workflow</w:t>
      </w:r>
      <w:r>
        <w:t xml:space="preserve"> — Draft → In Progress → Completed → Staffed.</w:t>
      </w:r>
    </w:p>
    <w:p w14:paraId="3FC00D2F" w14:textId="77777777" w:rsidR="0087075F" w:rsidRDefault="00000000">
      <w:pPr>
        <w:pStyle w:val="Compact"/>
        <w:numPr>
          <w:ilvl w:val="0"/>
          <w:numId w:val="8"/>
        </w:numPr>
      </w:pPr>
      <w:r>
        <w:rPr>
          <w:b/>
          <w:bCs/>
        </w:rPr>
        <w:t>Reopen + draft rebuild</w:t>
      </w:r>
      <w:r>
        <w:t xml:space="preserve"> — return a completed ACSI to in-progress without losing photo attachments or comments.</w:t>
      </w:r>
    </w:p>
    <w:p w14:paraId="45C69320" w14:textId="77777777" w:rsidR="0087075F" w:rsidRDefault="00000000">
      <w:pPr>
        <w:pStyle w:val="Compact"/>
        <w:numPr>
          <w:ilvl w:val="0"/>
          <w:numId w:val="8"/>
        </w:numPr>
      </w:pPr>
      <w:r>
        <w:rPr>
          <w:b/>
          <w:bCs/>
        </w:rPr>
        <w:t>PDF export</w:t>
      </w:r>
      <w:r>
        <w:t xml:space="preserve"> — full ACSI report with sections, responses, team roster, signature blocks, regulation references; rendered with parent/sub-field hierarchy and inline photos / maps.</w:t>
      </w:r>
    </w:p>
    <w:p w14:paraId="6E06FE4D" w14:textId="77777777" w:rsidR="0087075F" w:rsidRDefault="00000000">
      <w:pPr>
        <w:pStyle w:val="FirstParagraph"/>
      </w:pPr>
      <w:r>
        <w:rPr>
          <w:b/>
          <w:bCs/>
        </w:rPr>
        <w:t>Roles &amp; permissions.</w:t>
      </w:r>
      <w:r>
        <w:t xml:space="preserve"> </w:t>
      </w:r>
      <w:r>
        <w:rPr>
          <w:rStyle w:val="VerbatimChar"/>
        </w:rPr>
        <w:t>acsi:write</w:t>
      </w:r>
      <w:r>
        <w:t xml:space="preserve"> to create / edit; </w:t>
      </w:r>
      <w:r>
        <w:rPr>
          <w:rStyle w:val="VerbatimChar"/>
        </w:rPr>
        <w:t>acsi:file</w:t>
      </w:r>
      <w:r>
        <w:t xml:space="preserve"> to file; </w:t>
      </w:r>
      <w:r>
        <w:rPr>
          <w:rStyle w:val="VerbatimChar"/>
        </w:rPr>
        <w:t>acsi:delete</w:t>
      </w:r>
      <w:r>
        <w:t xml:space="preserve"> to remove.</w:t>
      </w:r>
    </w:p>
    <w:p w14:paraId="1D56BB59" w14:textId="77777777" w:rsidR="0087075F" w:rsidRDefault="00000000">
      <w:pPr>
        <w:pStyle w:val="BodyText"/>
      </w:pPr>
      <w:r>
        <w:rPr>
          <w:b/>
          <w:bCs/>
        </w:rPr>
        <w:t>Outputs.</w:t>
      </w:r>
      <w:r>
        <w:t xml:space="preserve"> PDF · Email.</w:t>
      </w:r>
    </w:p>
    <w:p w14:paraId="235E040D" w14:textId="77777777" w:rsidR="0087075F" w:rsidRDefault="00000000">
      <w:pPr>
        <w:pStyle w:val="BodyText"/>
      </w:pPr>
      <w:r>
        <w:rPr>
          <w:b/>
          <w:bCs/>
        </w:rPr>
        <w:t>Regulatory backing.</w:t>
      </w:r>
      <w:r>
        <w:t xml:space="preserve"> DAFMAN 13-204 Vol 2 Para 5.4.3 + Attachment 2 (ACSI checklist structure); UFC 3-260-01 (clearance criteria); UFC 3-535-01 (lighting standards).</w:t>
      </w:r>
    </w:p>
    <w:p w14:paraId="68CE1B78" w14:textId="77777777" w:rsidR="0087075F" w:rsidRDefault="00000000">
      <w:r>
        <w:pict w14:anchorId="2421DA1B">
          <v:rect id="_x0000_i6467" style="width:0;height:1.5pt" o:hralign="center" o:hrstd="t" o:hr="t"/>
        </w:pict>
      </w:r>
    </w:p>
    <w:p w14:paraId="4600C600" w14:textId="77777777" w:rsidR="0087075F" w:rsidRDefault="00000000">
      <w:pPr>
        <w:pStyle w:val="Heading3"/>
      </w:pPr>
      <w:bookmarkStart w:id="18" w:name="X1a40119afaa35e8907a6cb5223c53ec42b5ca5a"/>
      <w:bookmarkStart w:id="19" w:name="_Toc230090503"/>
      <w:bookmarkEnd w:id="16"/>
      <w:r>
        <w:lastRenderedPageBreak/>
        <w:t>1.6 Discrepancies (</w:t>
      </w:r>
      <w:r>
        <w:rPr>
          <w:rStyle w:val="VerbatimChar"/>
        </w:rPr>
        <w:t>/discrepancies</w:t>
      </w:r>
      <w:r>
        <w:t>)</w:t>
      </w:r>
      <w:bookmarkEnd w:id="19"/>
    </w:p>
    <w:p w14:paraId="26B8CE0F" w14:textId="77777777" w:rsidR="0087075F" w:rsidRDefault="00000000">
      <w:pPr>
        <w:pStyle w:val="FirstParagraph"/>
      </w:pPr>
      <w:r>
        <w:rPr>
          <w:b/>
          <w:bCs/>
        </w:rPr>
        <w:t>What it does.</w:t>
      </w:r>
      <w:r>
        <w:t xml:space="preserve"> Airfield deficiency tracking from initial report through CES action to closure. Photo library, status workflow, map view with live "Use My Location" overlay for COP, configurable PDF export, work-order linkage.</w:t>
      </w:r>
    </w:p>
    <w:p w14:paraId="1AC5EA0C" w14:textId="77777777" w:rsidR="0087075F" w:rsidRDefault="00000000">
      <w:pPr>
        <w:pStyle w:val="BodyText"/>
      </w:pPr>
      <w:r>
        <w:rPr>
          <w:b/>
          <w:bCs/>
        </w:rPr>
        <w:t>Capabilities:</w:t>
      </w:r>
    </w:p>
    <w:p w14:paraId="35B0849C" w14:textId="77777777" w:rsidR="0087075F" w:rsidRDefault="00000000">
      <w:pPr>
        <w:pStyle w:val="Compact"/>
        <w:numPr>
          <w:ilvl w:val="0"/>
          <w:numId w:val="9"/>
        </w:numPr>
      </w:pPr>
      <w:r>
        <w:rPr>
          <w:b/>
          <w:bCs/>
        </w:rPr>
        <w:t>Eleven discrepancy types</w:t>
      </w:r>
      <w:r>
        <w:t xml:space="preserve"> — FOD Hazard, Pavement Deficiency, Lighting Outage, Marking Deficiency, Signage Deficiency, Drainage Issue, Vegetation Encroachment, Wildlife Hazard, Airfield Obstruction, NAVAID Deficiency, Other.</w:t>
      </w:r>
    </w:p>
    <w:p w14:paraId="4FDC1BA1" w14:textId="77777777" w:rsidR="0087075F" w:rsidRDefault="00000000">
      <w:pPr>
        <w:pStyle w:val="Compact"/>
        <w:numPr>
          <w:ilvl w:val="0"/>
          <w:numId w:val="9"/>
        </w:numPr>
      </w:pPr>
      <w:r>
        <w:rPr>
          <w:b/>
          <w:bCs/>
        </w:rPr>
        <w:t>Location tagging</w:t>
      </w:r>
      <w:r>
        <w:t xml:space="preserve"> — free-text + GPS + airfield-area dropdown (RWY / TWY / Apron / Shelter / Access Road / Misc).</w:t>
      </w:r>
    </w:p>
    <w:p w14:paraId="4A1CC9DA" w14:textId="77777777" w:rsidR="0087075F" w:rsidRDefault="00000000">
      <w:pPr>
        <w:pStyle w:val="Compact"/>
        <w:numPr>
          <w:ilvl w:val="0"/>
          <w:numId w:val="9"/>
        </w:numPr>
      </w:pPr>
      <w:r>
        <w:rPr>
          <w:b/>
          <w:bCs/>
        </w:rPr>
        <w:t>Photo library</w:t>
      </w:r>
      <w:r>
        <w:t xml:space="preserve"> — unlimited photos per discrepancy; first photo shows on the map popup.</w:t>
      </w:r>
    </w:p>
    <w:p w14:paraId="4D788C48" w14:textId="77777777" w:rsidR="0087075F" w:rsidRDefault="00000000">
      <w:pPr>
        <w:pStyle w:val="Compact"/>
        <w:numPr>
          <w:ilvl w:val="0"/>
          <w:numId w:val="9"/>
        </w:numPr>
      </w:pPr>
      <w:r>
        <w:rPr>
          <w:b/>
          <w:bCs/>
        </w:rPr>
        <w:t>CES workflow statuses</w:t>
      </w:r>
      <w:r>
        <w:t xml:space="preserve"> — </w:t>
      </w:r>
      <w:r>
        <w:rPr>
          <w:rStyle w:val="VerbatimChar"/>
        </w:rPr>
        <w:t>submitted_to_afm</w:t>
      </w:r>
      <w:r>
        <w:t xml:space="preserve">, </w:t>
      </w:r>
      <w:r>
        <w:rPr>
          <w:rStyle w:val="VerbatimChar"/>
        </w:rPr>
        <w:t>submitted_to_ces</w:t>
      </w:r>
      <w:r>
        <w:t xml:space="preserve">, </w:t>
      </w:r>
      <w:r>
        <w:rPr>
          <w:rStyle w:val="VerbatimChar"/>
        </w:rPr>
        <w:t>awaiting_action_by_ces</w:t>
      </w:r>
      <w:r>
        <w:t xml:space="preserve">, </w:t>
      </w:r>
      <w:r>
        <w:rPr>
          <w:rStyle w:val="VerbatimChar"/>
        </w:rPr>
        <w:t>waiting_for_project</w:t>
      </w:r>
      <w:r>
        <w:t xml:space="preserve">, </w:t>
      </w:r>
      <w:r>
        <w:rPr>
          <w:rStyle w:val="VerbatimChar"/>
        </w:rPr>
        <w:t>work_completed_awaiting_verification</w:t>
      </w:r>
      <w:r>
        <w:t xml:space="preserve">, plus terminal </w:t>
      </w:r>
      <w:r>
        <w:rPr>
          <w:rStyle w:val="VerbatimChar"/>
        </w:rPr>
        <w:t>completed</w:t>
      </w:r>
      <w:r>
        <w:t xml:space="preserve"> / </w:t>
      </w:r>
      <w:r>
        <w:rPr>
          <w:rStyle w:val="VerbatimChar"/>
        </w:rPr>
        <w:t>cancelled</w:t>
      </w:r>
      <w:r>
        <w:t>.</w:t>
      </w:r>
    </w:p>
    <w:p w14:paraId="24AA8910" w14:textId="77777777" w:rsidR="0087075F" w:rsidRDefault="00000000">
      <w:pPr>
        <w:pStyle w:val="Compact"/>
        <w:numPr>
          <w:ilvl w:val="0"/>
          <w:numId w:val="9"/>
        </w:numPr>
      </w:pPr>
      <w:r>
        <w:rPr>
          <w:b/>
          <w:bCs/>
        </w:rPr>
        <w:t>Type-to-shop auto-assignment</w:t>
      </w:r>
      <w:r>
        <w:t xml:space="preserve"> — base-configured </w:t>
      </w:r>
      <w:r>
        <w:rPr>
          <w:rStyle w:val="VerbatimChar"/>
        </w:rPr>
        <w:t>discrepancy_type_shop_map</w:t>
      </w:r>
      <w:r>
        <w:t xml:space="preserve"> JSONB picks the right CE shop based on type.</w:t>
      </w:r>
    </w:p>
    <w:p w14:paraId="3D58FBA9" w14:textId="77777777" w:rsidR="0087075F" w:rsidRDefault="00000000">
      <w:pPr>
        <w:pStyle w:val="Compact"/>
        <w:numPr>
          <w:ilvl w:val="0"/>
          <w:numId w:val="9"/>
        </w:numPr>
      </w:pPr>
      <w:r>
        <w:rPr>
          <w:b/>
          <w:bCs/>
        </w:rPr>
        <w:t>Project #, Estimated Cost, Risk Control Measure</w:t>
      </w:r>
      <w:r>
        <w:t xml:space="preserve"> — optional discrepancy fields used by the CES project pipeline and the ACSI linkage.</w:t>
      </w:r>
    </w:p>
    <w:p w14:paraId="19BB5BDD" w14:textId="77777777" w:rsidR="0087075F" w:rsidRDefault="00000000">
      <w:pPr>
        <w:pStyle w:val="Compact"/>
        <w:numPr>
          <w:ilvl w:val="0"/>
          <w:numId w:val="9"/>
        </w:numPr>
      </w:pPr>
      <w:r>
        <w:rPr>
          <w:b/>
          <w:bCs/>
        </w:rPr>
        <w:t>Work-order number</w:t>
      </w:r>
      <w:r>
        <w:t xml:space="preserve"> field for CES tracking system linkage.</w:t>
      </w:r>
    </w:p>
    <w:p w14:paraId="43BFDC1E" w14:textId="77777777" w:rsidR="0087075F" w:rsidRDefault="00000000">
      <w:pPr>
        <w:pStyle w:val="Compact"/>
        <w:numPr>
          <w:ilvl w:val="0"/>
          <w:numId w:val="9"/>
        </w:numPr>
      </w:pPr>
      <w:r>
        <w:rPr>
          <w:b/>
          <w:bCs/>
        </w:rPr>
        <w:t>Estimated Completion Date (ECD)</w:t>
      </w:r>
      <w:r>
        <w:t xml:space="preserve"> — captured on discrepancies and surfaced in aging reports.</w:t>
      </w:r>
    </w:p>
    <w:p w14:paraId="326C3288" w14:textId="77777777" w:rsidR="0087075F" w:rsidRDefault="00000000">
      <w:pPr>
        <w:pStyle w:val="Compact"/>
        <w:numPr>
          <w:ilvl w:val="0"/>
          <w:numId w:val="9"/>
        </w:numPr>
      </w:pPr>
      <w:r>
        <w:rPr>
          <w:b/>
          <w:bCs/>
        </w:rPr>
        <w:t>NAVAID linkage</w:t>
      </w:r>
      <w:r>
        <w:t xml:space="preserve"> — discrepancies created from outage events carry </w:t>
      </w:r>
      <w:r>
        <w:rPr>
          <w:rStyle w:val="VerbatimChar"/>
        </w:rPr>
        <w:t>infrastructure_feature_id</w:t>
      </w:r>
      <w:r>
        <w:t>; the detail view shows the linked NAVAID card; closing the discrepancy can flip the feature back to operational.</w:t>
      </w:r>
    </w:p>
    <w:p w14:paraId="7BDB57C1" w14:textId="77777777" w:rsidR="0087075F" w:rsidRDefault="00000000">
      <w:pPr>
        <w:pStyle w:val="Compact"/>
        <w:numPr>
          <w:ilvl w:val="0"/>
          <w:numId w:val="9"/>
        </w:numPr>
      </w:pPr>
      <w:r>
        <w:rPr>
          <w:b/>
          <w:bCs/>
        </w:rPr>
        <w:t>Map COP view</w:t>
      </w:r>
      <w:r>
        <w:t xml:space="preserve"> — Google Maps with all open discrepancies pinned, popup with photo + type + status, filter by type / status / shop, plus a "Use My Location" overlay chip in the top-right that drops a cyan dot + GPS accuracy ring so the user sees themselves relative to the open work on the airfield.</w:t>
      </w:r>
    </w:p>
    <w:p w14:paraId="28C28AD7" w14:textId="77777777" w:rsidR="0087075F" w:rsidRDefault="00000000">
      <w:pPr>
        <w:pStyle w:val="Compact"/>
        <w:numPr>
          <w:ilvl w:val="0"/>
          <w:numId w:val="9"/>
        </w:numPr>
      </w:pPr>
      <w:r>
        <w:rPr>
          <w:b/>
          <w:bCs/>
        </w:rPr>
        <w:t>List view</w:t>
      </w:r>
      <w:r>
        <w:t xml:space="preserve"> — KPI strip + filters (status, type, shop, age) + search.</w:t>
      </w:r>
    </w:p>
    <w:p w14:paraId="4A551A2B" w14:textId="77777777" w:rsidR="0087075F" w:rsidRDefault="00000000">
      <w:pPr>
        <w:pStyle w:val="Compact"/>
        <w:numPr>
          <w:ilvl w:val="0"/>
          <w:numId w:val="9"/>
        </w:numPr>
      </w:pPr>
      <w:r>
        <w:rPr>
          <w:b/>
          <w:bCs/>
        </w:rPr>
        <w:t>Edit modal</w:t>
      </w:r>
      <w:r>
        <w:t xml:space="preserve"> — update any field post-creation.</w:t>
      </w:r>
    </w:p>
    <w:p w14:paraId="3DD9C913" w14:textId="77777777" w:rsidR="0087075F" w:rsidRDefault="00000000">
      <w:pPr>
        <w:pStyle w:val="Compact"/>
        <w:numPr>
          <w:ilvl w:val="0"/>
          <w:numId w:val="9"/>
        </w:numPr>
      </w:pPr>
      <w:r>
        <w:rPr>
          <w:b/>
          <w:bCs/>
        </w:rPr>
        <w:t>Configurable PDF export</w:t>
      </w:r>
      <w:r>
        <w:t xml:space="preserve"> — choose which fields appear, single or batch; templates persist per user.</w:t>
      </w:r>
    </w:p>
    <w:p w14:paraId="6703B57E" w14:textId="77777777" w:rsidR="0087075F" w:rsidRDefault="00000000">
      <w:pPr>
        <w:pStyle w:val="Compact"/>
        <w:numPr>
          <w:ilvl w:val="0"/>
          <w:numId w:val="9"/>
        </w:numPr>
      </w:pPr>
      <w:r>
        <w:rPr>
          <w:b/>
          <w:bCs/>
        </w:rPr>
        <w:t>Email PDF</w:t>
      </w:r>
      <w:r>
        <w:t xml:space="preserve"> with optional message.</w:t>
      </w:r>
    </w:p>
    <w:p w14:paraId="14568994" w14:textId="77777777" w:rsidR="0087075F" w:rsidRDefault="00000000">
      <w:pPr>
        <w:pStyle w:val="Compact"/>
        <w:numPr>
          <w:ilvl w:val="0"/>
          <w:numId w:val="9"/>
        </w:numPr>
      </w:pPr>
      <w:r>
        <w:rPr>
          <w:b/>
          <w:bCs/>
        </w:rPr>
        <w:t>Camera capture</w:t>
      </w:r>
      <w:r>
        <w:t xml:space="preserve"> for in-the-field photo evidence.</w:t>
      </w:r>
    </w:p>
    <w:p w14:paraId="56E8AE55" w14:textId="77777777" w:rsidR="0087075F" w:rsidRDefault="00000000">
      <w:pPr>
        <w:pStyle w:val="Compact"/>
        <w:numPr>
          <w:ilvl w:val="0"/>
          <w:numId w:val="9"/>
        </w:numPr>
      </w:pPr>
      <w:r>
        <w:rPr>
          <w:b/>
          <w:bCs/>
        </w:rPr>
        <w:t>Friendly-error mapping</w:t>
      </w:r>
      <w:r>
        <w:t xml:space="preserve"> — RLS denials, unique-key conflicts, and FK violations all become readable toasts.</w:t>
      </w:r>
    </w:p>
    <w:p w14:paraId="3774DC3B" w14:textId="77777777" w:rsidR="0087075F" w:rsidRDefault="00000000">
      <w:pPr>
        <w:pStyle w:val="FirstParagraph"/>
      </w:pPr>
      <w:r>
        <w:rPr>
          <w:b/>
          <w:bCs/>
        </w:rPr>
        <w:lastRenderedPageBreak/>
        <w:t>Roles &amp; permissions.</w:t>
      </w:r>
      <w:r>
        <w:t xml:space="preserve"> </w:t>
      </w:r>
      <w:r>
        <w:rPr>
          <w:rStyle w:val="VerbatimChar"/>
        </w:rPr>
        <w:t>discrepancies:view</w:t>
      </w:r>
      <w:r>
        <w:t xml:space="preserve">, </w:t>
      </w:r>
      <w:r>
        <w:rPr>
          <w:rStyle w:val="VerbatimChar"/>
        </w:rPr>
        <w:t>:write</w:t>
      </w:r>
      <w:r>
        <w:t xml:space="preserve">, </w:t>
      </w:r>
      <w:r>
        <w:rPr>
          <w:rStyle w:val="VerbatimChar"/>
        </w:rPr>
        <w:t>:delete</w:t>
      </w:r>
      <w:r>
        <w:t xml:space="preserve">, </w:t>
      </w:r>
      <w:r>
        <w:rPr>
          <w:rStyle w:val="VerbatimChar"/>
        </w:rPr>
        <w:t>:close</w:t>
      </w:r>
      <w:r>
        <w:t xml:space="preserve">, </w:t>
      </w:r>
      <w:r>
        <w:rPr>
          <w:rStyle w:val="VerbatimChar"/>
        </w:rPr>
        <w:t>:cancel</w:t>
      </w:r>
      <w:r>
        <w:t xml:space="preserve">, </w:t>
      </w:r>
      <w:r>
        <w:rPr>
          <w:rStyle w:val="VerbatimChar"/>
        </w:rPr>
        <w:t>:transition:ces_statuses</w:t>
      </w:r>
      <w:r>
        <w:t xml:space="preserve">, </w:t>
      </w:r>
      <w:r>
        <w:rPr>
          <w:rStyle w:val="VerbatimChar"/>
        </w:rPr>
        <w:t>:update:resolution_notes</w:t>
      </w:r>
      <w:r>
        <w:t xml:space="preserve">, </w:t>
      </w:r>
      <w:r>
        <w:rPr>
          <w:rStyle w:val="VerbatimChar"/>
        </w:rPr>
        <w:t>:add_note</w:t>
      </w:r>
      <w:r>
        <w:t xml:space="preserve"> — fine-grained so CES roles can transition CES-stage statuses and add notes without full write.</w:t>
      </w:r>
    </w:p>
    <w:p w14:paraId="193185BF" w14:textId="77777777" w:rsidR="0087075F" w:rsidRDefault="00000000">
      <w:pPr>
        <w:pStyle w:val="BodyText"/>
      </w:pPr>
      <w:r>
        <w:rPr>
          <w:b/>
          <w:bCs/>
        </w:rPr>
        <w:t>Outputs.</w:t>
      </w:r>
      <w:r>
        <w:t xml:space="preserve"> PDF (configurable, single or batch) · Email · Map view · Activity log entries · NAVAID linkage.</w:t>
      </w:r>
    </w:p>
    <w:p w14:paraId="1BE4C0B6" w14:textId="77777777" w:rsidR="0087075F" w:rsidRDefault="00000000">
      <w:pPr>
        <w:pStyle w:val="BodyText"/>
      </w:pPr>
      <w:r>
        <w:rPr>
          <w:b/>
          <w:bCs/>
        </w:rPr>
        <w:t>Regulatory backing.</w:t>
      </w:r>
      <w:r>
        <w:t xml:space="preserve"> DAFMAN 13-204 Vol 1 (discrepancy reporting).</w:t>
      </w:r>
    </w:p>
    <w:p w14:paraId="31C1D52B" w14:textId="77777777" w:rsidR="0087075F" w:rsidRDefault="00000000">
      <w:r>
        <w:pict w14:anchorId="41B90F55">
          <v:rect id="_x0000_i6468" style="width:0;height:1.5pt" o:hralign="center" o:hrstd="t" o:hr="t"/>
        </w:pict>
      </w:r>
    </w:p>
    <w:p w14:paraId="741B9E4C" w14:textId="77777777" w:rsidR="0087075F" w:rsidRDefault="00000000">
      <w:pPr>
        <w:pStyle w:val="Heading3"/>
      </w:pPr>
      <w:bookmarkStart w:id="20" w:name="Xf433ca5141b5faec04ff7f01332fb9dde53fd38"/>
      <w:bookmarkStart w:id="21" w:name="_Toc230090504"/>
      <w:bookmarkEnd w:id="18"/>
      <w:r>
        <w:t>1.7 CES Work Orders (</w:t>
      </w:r>
      <w:r>
        <w:rPr>
          <w:rStyle w:val="VerbatimChar"/>
        </w:rPr>
        <w:t>/ces</w:t>
      </w:r>
      <w:r>
        <w:t>)</w:t>
      </w:r>
      <w:bookmarkEnd w:id="21"/>
    </w:p>
    <w:p w14:paraId="6294B4FB" w14:textId="77777777" w:rsidR="0087075F" w:rsidRDefault="00000000">
      <w:pPr>
        <w:pStyle w:val="FirstParagraph"/>
      </w:pPr>
      <w:r>
        <w:rPr>
          <w:b/>
          <w:bCs/>
        </w:rPr>
        <w:t>What it does.</w:t>
      </w:r>
      <w:r>
        <w:t xml:space="preserve"> Civil Engineering shop landing page. Filtered queue of discrepancies assigned to the current shop, status-stage KPIs, in-line status updates with notes, recently-completed feed, aging alerts.</w:t>
      </w:r>
    </w:p>
    <w:p w14:paraId="7DEFE642" w14:textId="77777777" w:rsidR="0087075F" w:rsidRDefault="00000000">
      <w:pPr>
        <w:pStyle w:val="BodyText"/>
      </w:pPr>
      <w:r>
        <w:rPr>
          <w:b/>
          <w:bCs/>
        </w:rPr>
        <w:t>Capabilities:</w:t>
      </w:r>
    </w:p>
    <w:p w14:paraId="77617373" w14:textId="77777777" w:rsidR="0087075F" w:rsidRDefault="00000000">
      <w:pPr>
        <w:pStyle w:val="Compact"/>
        <w:numPr>
          <w:ilvl w:val="0"/>
          <w:numId w:val="10"/>
        </w:numPr>
      </w:pPr>
      <w:r>
        <w:rPr>
          <w:b/>
          <w:bCs/>
        </w:rPr>
        <w:t>Shop tabs</w:t>
      </w:r>
      <w:r>
        <w:t xml:space="preserve"> — every CES shop gets a tab; aggregate "All Shops" tab; per-shop work order count badge.</w:t>
      </w:r>
    </w:p>
    <w:p w14:paraId="7096FE2E" w14:textId="77777777" w:rsidR="0087075F" w:rsidRDefault="00000000">
      <w:pPr>
        <w:pStyle w:val="Compact"/>
        <w:numPr>
          <w:ilvl w:val="0"/>
          <w:numId w:val="10"/>
        </w:numPr>
      </w:pPr>
      <w:r>
        <w:rPr>
          <w:b/>
          <w:bCs/>
        </w:rPr>
        <w:t>Status-stage KPIs</w:t>
      </w:r>
      <w:r>
        <w:t xml:space="preserve"> — five live counters for NEW / IN WORK / PROJECT / VERIFY / OVERDUE (&gt;30 days).</w:t>
      </w:r>
    </w:p>
    <w:p w14:paraId="6BA23134" w14:textId="77777777" w:rsidR="0087075F" w:rsidRDefault="00000000">
      <w:pPr>
        <w:pStyle w:val="Compact"/>
        <w:numPr>
          <w:ilvl w:val="0"/>
          <w:numId w:val="10"/>
        </w:numPr>
      </w:pPr>
      <w:r>
        <w:rPr>
          <w:b/>
          <w:bCs/>
        </w:rPr>
        <w:t>Quick status update modal</w:t>
      </w:r>
      <w:r>
        <w:t xml:space="preserve"> — inline change to a discrepancy's </w:t>
      </w:r>
      <w:r>
        <w:rPr>
          <w:rStyle w:val="VerbatimChar"/>
        </w:rPr>
        <w:t>current_status</w:t>
      </w:r>
      <w:r>
        <w:t xml:space="preserve"> with required note for transitions, written via the </w:t>
      </w:r>
      <w:r>
        <w:rPr>
          <w:rStyle w:val="VerbatimChar"/>
        </w:rPr>
        <w:t>ces_update_discrepancy</w:t>
      </w:r>
      <w:r>
        <w:t xml:space="preserve"> SECURITY DEFINER RPC so CES roles can edit without full discrepancy </w:t>
      </w:r>
      <w:r>
        <w:rPr>
          <w:rStyle w:val="VerbatimChar"/>
        </w:rPr>
        <w:t>:write</w:t>
      </w:r>
      <w:r>
        <w:t>.</w:t>
      </w:r>
    </w:p>
    <w:p w14:paraId="484699E4" w14:textId="77777777" w:rsidR="0087075F" w:rsidRDefault="00000000">
      <w:pPr>
        <w:pStyle w:val="Compact"/>
        <w:numPr>
          <w:ilvl w:val="0"/>
          <w:numId w:val="10"/>
        </w:numPr>
      </w:pPr>
      <w:r>
        <w:rPr>
          <w:b/>
          <w:bCs/>
        </w:rPr>
        <w:t>Days-open counter</w:t>
      </w:r>
      <w:r>
        <w:t xml:space="preserve"> per row.</w:t>
      </w:r>
    </w:p>
    <w:p w14:paraId="578A9F5C" w14:textId="77777777" w:rsidR="0087075F" w:rsidRDefault="00000000">
      <w:pPr>
        <w:pStyle w:val="Compact"/>
        <w:numPr>
          <w:ilvl w:val="0"/>
          <w:numId w:val="10"/>
        </w:numPr>
      </w:pPr>
      <w:r>
        <w:rPr>
          <w:b/>
          <w:bCs/>
        </w:rPr>
        <w:t>Recently completed feed</w:t>
      </w:r>
      <w:r>
        <w:t xml:space="preserve"> — last 10 completed discrepancies in past 7 days across the shop.</w:t>
      </w:r>
    </w:p>
    <w:p w14:paraId="7C107CF6" w14:textId="77777777" w:rsidR="0087075F" w:rsidRDefault="00000000">
      <w:pPr>
        <w:pStyle w:val="Compact"/>
        <w:numPr>
          <w:ilvl w:val="0"/>
          <w:numId w:val="10"/>
        </w:numPr>
      </w:pPr>
      <w:r>
        <w:rPr>
          <w:b/>
          <w:bCs/>
        </w:rPr>
        <w:t>Type + status badges</w:t>
      </w:r>
      <w:r>
        <w:t xml:space="preserve"> with the same color palette as </w:t>
      </w:r>
      <w:r>
        <w:rPr>
          <w:rStyle w:val="VerbatimChar"/>
        </w:rPr>
        <w:t>/discrepancies</w:t>
      </w:r>
      <w:r>
        <w:t xml:space="preserve"> so the CES electrician sees the same picture as the AFM.</w:t>
      </w:r>
    </w:p>
    <w:p w14:paraId="1F96E2D4" w14:textId="77777777" w:rsidR="0087075F" w:rsidRDefault="00000000">
      <w:pPr>
        <w:pStyle w:val="Compact"/>
        <w:numPr>
          <w:ilvl w:val="0"/>
          <w:numId w:val="10"/>
        </w:numPr>
      </w:pPr>
      <w:r>
        <w:rPr>
          <w:b/>
          <w:bCs/>
        </w:rPr>
        <w:t>Role-locked navigation</w:t>
      </w:r>
      <w:r>
        <w:t xml:space="preserve"> — when the current user holds the </w:t>
      </w:r>
      <w:r>
        <w:rPr>
          <w:rStyle w:val="VerbatimChar"/>
        </w:rPr>
        <w:t>ces</w:t>
      </w:r>
      <w:r>
        <w:t xml:space="preserve"> role, the sidebar collapses to CES Work Orders, Discrepancies, Visual NAVAIDs, and Settings only. The status modal is limited to In Work / Project / Work Completed. No create / edit / delete on discrepancies.</w:t>
      </w:r>
    </w:p>
    <w:p w14:paraId="7A88A36C" w14:textId="77777777" w:rsidR="0087075F" w:rsidRDefault="00000000">
      <w:pPr>
        <w:pStyle w:val="FirstParagraph"/>
      </w:pPr>
      <w:r>
        <w:rPr>
          <w:b/>
          <w:bCs/>
        </w:rPr>
        <w:t>Roles &amp; permissions.</w:t>
      </w:r>
      <w:r>
        <w:t xml:space="preserve"> </w:t>
      </w:r>
      <w:r>
        <w:rPr>
          <w:rStyle w:val="VerbatimChar"/>
        </w:rPr>
        <w:t>ces:view</w:t>
      </w:r>
      <w:r>
        <w:t xml:space="preserve">, </w:t>
      </w:r>
      <w:r>
        <w:rPr>
          <w:rStyle w:val="VerbatimChar"/>
        </w:rPr>
        <w:t>discrepancies:transition:ces_statuses</w:t>
      </w:r>
      <w:r>
        <w:t xml:space="preserve">, </w:t>
      </w:r>
      <w:r>
        <w:rPr>
          <w:rStyle w:val="VerbatimChar"/>
        </w:rPr>
        <w:t>discrepancies:update:resolution_notes</w:t>
      </w:r>
      <w:r>
        <w:t xml:space="preserve">. Ungated for any role that holds these keys; the </w:t>
      </w:r>
      <w:r>
        <w:rPr>
          <w:rStyle w:val="VerbatimChar"/>
        </w:rPr>
        <w:t>ces</w:t>
      </w:r>
      <w:r>
        <w:t xml:space="preserve"> role gets them by default.</w:t>
      </w:r>
    </w:p>
    <w:p w14:paraId="66F26037" w14:textId="77777777" w:rsidR="0087075F" w:rsidRDefault="00000000">
      <w:pPr>
        <w:pStyle w:val="BodyText"/>
      </w:pPr>
      <w:r>
        <w:rPr>
          <w:b/>
          <w:bCs/>
        </w:rPr>
        <w:t>Outputs.</w:t>
      </w:r>
      <w:r>
        <w:t xml:space="preserve"> None directly (export is via </w:t>
      </w:r>
      <w:r>
        <w:rPr>
          <w:rStyle w:val="VerbatimChar"/>
        </w:rPr>
        <w:t>/discrepancies</w:t>
      </w:r>
      <w:r>
        <w:t>).</w:t>
      </w:r>
    </w:p>
    <w:p w14:paraId="7B621317" w14:textId="77777777" w:rsidR="0087075F" w:rsidRDefault="00000000">
      <w:pPr>
        <w:pStyle w:val="BodyText"/>
      </w:pPr>
      <w:r>
        <w:rPr>
          <w:b/>
          <w:bCs/>
        </w:rPr>
        <w:t>Regulatory backing.</w:t>
      </w:r>
      <w:r>
        <w:t xml:space="preserve"> DAFMAN 13-204 Vol 1 (CES coordination).</w:t>
      </w:r>
    </w:p>
    <w:p w14:paraId="7C8355E2" w14:textId="77777777" w:rsidR="0087075F" w:rsidRDefault="00000000">
      <w:r>
        <w:pict w14:anchorId="738DFB54">
          <v:rect id="_x0000_i6469" style="width:0;height:1.5pt" o:hralign="center" o:hrstd="t" o:hr="t"/>
        </w:pict>
      </w:r>
    </w:p>
    <w:p w14:paraId="5582BB1B" w14:textId="77777777" w:rsidR="0087075F" w:rsidRDefault="00000000">
      <w:pPr>
        <w:pStyle w:val="Heading3"/>
      </w:pPr>
      <w:bookmarkStart w:id="22" w:name="Xc6c7303a987b5b302026358eebb8ab25a7067fd"/>
      <w:bookmarkStart w:id="23" w:name="_Toc230090505"/>
      <w:bookmarkEnd w:id="20"/>
      <w:r>
        <w:lastRenderedPageBreak/>
        <w:t>1.8 QRC — Quick Reaction Checklists (</w:t>
      </w:r>
      <w:r>
        <w:rPr>
          <w:rStyle w:val="VerbatimChar"/>
        </w:rPr>
        <w:t>/qrc</w:t>
      </w:r>
      <w:r>
        <w:t>)</w:t>
      </w:r>
      <w:bookmarkEnd w:id="23"/>
    </w:p>
    <w:p w14:paraId="1350EC54" w14:textId="77777777" w:rsidR="0087075F" w:rsidRDefault="00000000">
      <w:pPr>
        <w:pStyle w:val="FirstParagraph"/>
      </w:pPr>
      <w:r>
        <w:rPr>
          <w:b/>
          <w:bCs/>
        </w:rPr>
        <w:t>What it does.</w:t>
      </w:r>
      <w:r>
        <w:t xml:space="preserve"> Quick Reaction Checklists for emergency and contingency response — aircraft mishap, hung ordnance, fuel spill, severe weather, BASH event, etc. 25 default templates plus a built-in editor for creating QRCs from scratch, eight step types, execution tracking, SCN tagging, configurable review cadence, PDF export.</w:t>
      </w:r>
    </w:p>
    <w:p w14:paraId="22870D1D" w14:textId="77777777" w:rsidR="0087075F" w:rsidRDefault="00000000">
      <w:pPr>
        <w:pStyle w:val="BodyText"/>
      </w:pPr>
      <w:r>
        <w:rPr>
          <w:b/>
          <w:bCs/>
        </w:rPr>
        <w:t>Capabilities:</w:t>
      </w:r>
    </w:p>
    <w:p w14:paraId="320EC6A9" w14:textId="77777777" w:rsidR="0087075F" w:rsidRDefault="00000000">
      <w:pPr>
        <w:pStyle w:val="Compact"/>
        <w:numPr>
          <w:ilvl w:val="0"/>
          <w:numId w:val="11"/>
        </w:numPr>
      </w:pPr>
      <w:r>
        <w:rPr>
          <w:b/>
          <w:bCs/>
        </w:rPr>
        <w:t>25 default QRC templates</w:t>
      </w:r>
      <w:r>
        <w:t xml:space="preserve"> covering aircraft mishap, airfield accident, chemical spill, fuel spill, hazardous material, hung ordnance, runway/taxiway/apron emergency, severe weather, tornado, engine shutdown, emergency egress, in-flight fire, avionics failure, hydraulic failure, electrical failure, fuel transfer, barrier engagement, bird strike, low-level ejection, ground fire, towing incident, training mission, contingency ops, emergency kit.</w:t>
      </w:r>
    </w:p>
    <w:p w14:paraId="7BE812EA" w14:textId="77777777" w:rsidR="0087075F" w:rsidRDefault="00000000">
      <w:pPr>
        <w:pStyle w:val="Compact"/>
        <w:numPr>
          <w:ilvl w:val="0"/>
          <w:numId w:val="11"/>
        </w:numPr>
      </w:pPr>
      <w:r>
        <w:rPr>
          <w:b/>
          <w:bCs/>
        </w:rPr>
        <w:t>Create QRC from scratch</w:t>
      </w:r>
      <w:r>
        <w:t xml:space="preserve"> — single dialog supports all 8 step types with type-specific config, sub-steps one level deep, and full SCN-form-fields editor. Imports 25 default templates separately if desired.</w:t>
      </w:r>
    </w:p>
    <w:p w14:paraId="112A8CD4" w14:textId="77777777" w:rsidR="0087075F" w:rsidRDefault="00000000">
      <w:pPr>
        <w:pStyle w:val="Compact"/>
        <w:numPr>
          <w:ilvl w:val="0"/>
          <w:numId w:val="11"/>
        </w:numPr>
      </w:pPr>
      <w:r>
        <w:rPr>
          <w:b/>
          <w:bCs/>
        </w:rPr>
        <w:t>Eight step types</w:t>
      </w:r>
      <w:r>
        <w:t xml:space="preserve"> — confirmation checkbox, radio group, multi-select, text input, numeric input, free text, GPS location, attachments.</w:t>
      </w:r>
    </w:p>
    <w:p w14:paraId="28695132" w14:textId="77777777" w:rsidR="0087075F" w:rsidRDefault="00000000">
      <w:pPr>
        <w:pStyle w:val="Compact"/>
        <w:numPr>
          <w:ilvl w:val="0"/>
          <w:numId w:val="11"/>
        </w:numPr>
      </w:pPr>
      <w:r>
        <w:rPr>
          <w:b/>
          <w:bCs/>
        </w:rPr>
        <w:t>Per-base review interval</w:t>
      </w:r>
      <w:r>
        <w:t xml:space="preserve"> — Monthly (every 30 days) or Quarterly (every 90 days). Drives the Reviews tab threshold, the period picker (month vs quarter), and the consolidated compliance PDF (title, subtitle, window, filename).</w:t>
      </w:r>
    </w:p>
    <w:p w14:paraId="6B5CBD22" w14:textId="77777777" w:rsidR="0087075F" w:rsidRDefault="00000000">
      <w:pPr>
        <w:pStyle w:val="Compact"/>
        <w:numPr>
          <w:ilvl w:val="0"/>
          <w:numId w:val="11"/>
        </w:numPr>
      </w:pPr>
      <w:r>
        <w:rPr>
          <w:b/>
          <w:bCs/>
        </w:rPr>
        <w:t>Per-base template editor</w:t>
      </w:r>
      <w:r>
        <w:t xml:space="preserve"> — add / edit / clone / archive QRCs without leaving the platform. Step type editor for non-developers.</w:t>
      </w:r>
    </w:p>
    <w:p w14:paraId="5FD0B69D" w14:textId="77777777" w:rsidR="0087075F" w:rsidRDefault="00000000">
      <w:pPr>
        <w:pStyle w:val="Compact"/>
        <w:numPr>
          <w:ilvl w:val="0"/>
          <w:numId w:val="11"/>
        </w:numPr>
      </w:pPr>
      <w:r>
        <w:rPr>
          <w:b/>
          <w:bCs/>
        </w:rPr>
        <w:t>Execution workflow</w:t>
      </w:r>
      <w:r>
        <w:t xml:space="preserve"> — Start → Active → Closed; reopen and cancel transitions supported.</w:t>
      </w:r>
    </w:p>
    <w:p w14:paraId="64FA8936" w14:textId="77777777" w:rsidR="0087075F" w:rsidRDefault="00000000">
      <w:pPr>
        <w:pStyle w:val="Compact"/>
        <w:numPr>
          <w:ilvl w:val="0"/>
          <w:numId w:val="11"/>
        </w:numPr>
      </w:pPr>
      <w:r>
        <w:rPr>
          <w:b/>
          <w:bCs/>
        </w:rPr>
        <w:t>SCN notification tagging</w:t>
      </w:r>
      <w:r>
        <w:t xml:space="preserve"> — flag steps as "notify backup SCN" with checkbox + auto-timestamp; SCN-related QRCs log "SECONDARY CRASH NET ACTIVATED" to the Events Log.</w:t>
      </w:r>
    </w:p>
    <w:p w14:paraId="7A6ED732" w14:textId="77777777" w:rsidR="0087075F" w:rsidRDefault="00000000">
      <w:pPr>
        <w:pStyle w:val="Compact"/>
        <w:numPr>
          <w:ilvl w:val="0"/>
          <w:numId w:val="11"/>
        </w:numPr>
      </w:pPr>
      <w:r>
        <w:rPr>
          <w:b/>
          <w:bCs/>
        </w:rPr>
        <w:t>Active QRC sidebar badge</w:t>
      </w:r>
      <w:r>
        <w:t xml:space="preserve"> — sidebar nav shows the count of in-progress QRCs across all installations the user can see.</w:t>
      </w:r>
    </w:p>
    <w:p w14:paraId="09429FAA" w14:textId="77777777" w:rsidR="0087075F" w:rsidRDefault="00000000">
      <w:pPr>
        <w:pStyle w:val="Compact"/>
        <w:numPr>
          <w:ilvl w:val="0"/>
          <w:numId w:val="11"/>
        </w:numPr>
      </w:pPr>
      <w:r>
        <w:rPr>
          <w:b/>
          <w:bCs/>
        </w:rPr>
        <w:t>Annual review reminder</w:t>
      </w:r>
      <w:r>
        <w:t xml:space="preserve"> — templates flag overdue when last reviewed &gt; 12 months.</w:t>
      </w:r>
    </w:p>
    <w:p w14:paraId="5BF3F208" w14:textId="77777777" w:rsidR="0087075F" w:rsidRDefault="00000000">
      <w:pPr>
        <w:pStyle w:val="Compact"/>
        <w:numPr>
          <w:ilvl w:val="0"/>
          <w:numId w:val="11"/>
        </w:numPr>
      </w:pPr>
      <w:r>
        <w:rPr>
          <w:b/>
          <w:bCs/>
        </w:rPr>
        <w:t>Audit trail</w:t>
      </w:r>
      <w:r>
        <w:t xml:space="preserve"> — every step response is timestamped and attributed.</w:t>
      </w:r>
    </w:p>
    <w:p w14:paraId="3898FC5E" w14:textId="77777777" w:rsidR="0087075F" w:rsidRDefault="00000000">
      <w:pPr>
        <w:pStyle w:val="Compact"/>
        <w:numPr>
          <w:ilvl w:val="0"/>
          <w:numId w:val="11"/>
        </w:numPr>
      </w:pPr>
      <w:r>
        <w:rPr>
          <w:b/>
          <w:bCs/>
        </w:rPr>
        <w:t>PDF export</w:t>
      </w:r>
      <w:r>
        <w:t xml:space="preserve"> of the executed checklist with all responses, SCN markers, and timeline.</w:t>
      </w:r>
    </w:p>
    <w:p w14:paraId="6016655C" w14:textId="77777777" w:rsidR="0087075F" w:rsidRDefault="00000000">
      <w:pPr>
        <w:pStyle w:val="Compact"/>
        <w:numPr>
          <w:ilvl w:val="0"/>
          <w:numId w:val="11"/>
        </w:numPr>
      </w:pPr>
      <w:r>
        <w:rPr>
          <w:b/>
          <w:bCs/>
        </w:rPr>
        <w:t>Offline support</w:t>
      </w:r>
      <w:r>
        <w:t xml:space="preserve"> — step responses queue to IndexedDB; commits on reconnect.</w:t>
      </w:r>
    </w:p>
    <w:p w14:paraId="563B51A3" w14:textId="77777777" w:rsidR="0087075F" w:rsidRDefault="00000000">
      <w:pPr>
        <w:pStyle w:val="FirstParagraph"/>
      </w:pPr>
      <w:r>
        <w:rPr>
          <w:b/>
          <w:bCs/>
        </w:rPr>
        <w:t>Roles &amp; permissions.</w:t>
      </w:r>
      <w:r>
        <w:t xml:space="preserve"> </w:t>
      </w:r>
      <w:r>
        <w:rPr>
          <w:rStyle w:val="VerbatimChar"/>
        </w:rPr>
        <w:t>qrc:view</w:t>
      </w:r>
      <w:r>
        <w:t xml:space="preserve">, </w:t>
      </w:r>
      <w:r>
        <w:rPr>
          <w:rStyle w:val="VerbatimChar"/>
        </w:rPr>
        <w:t>qrc:execute</w:t>
      </w:r>
      <w:r>
        <w:t xml:space="preserve"> to run a checklist; </w:t>
      </w:r>
      <w:r>
        <w:rPr>
          <w:rStyle w:val="VerbatimChar"/>
        </w:rPr>
        <w:t>qrc:write</w:t>
      </w:r>
      <w:r>
        <w:t xml:space="preserve"> to edit templates.</w:t>
      </w:r>
    </w:p>
    <w:p w14:paraId="3CB7C48A" w14:textId="77777777" w:rsidR="0087075F" w:rsidRDefault="00000000">
      <w:pPr>
        <w:pStyle w:val="BodyText"/>
      </w:pPr>
      <w:r>
        <w:rPr>
          <w:b/>
          <w:bCs/>
        </w:rPr>
        <w:t>Outputs.</w:t>
      </w:r>
      <w:r>
        <w:t xml:space="preserve"> PDF · Email · Activity log entries · Sidebar badge.</w:t>
      </w:r>
    </w:p>
    <w:p w14:paraId="70FBB24E" w14:textId="77777777" w:rsidR="0087075F" w:rsidRDefault="00000000">
      <w:pPr>
        <w:pStyle w:val="BodyText"/>
      </w:pPr>
      <w:r>
        <w:rPr>
          <w:b/>
          <w:bCs/>
        </w:rPr>
        <w:t>Regulatory backing.</w:t>
      </w:r>
      <w:r>
        <w:t xml:space="preserve"> AFMAN 91-203 (QRC content); SCN coordination procedures.</w:t>
      </w:r>
    </w:p>
    <w:p w14:paraId="02F441D1" w14:textId="77777777" w:rsidR="0087075F" w:rsidRDefault="00000000">
      <w:r>
        <w:lastRenderedPageBreak/>
        <w:pict w14:anchorId="28EFC259">
          <v:rect id="_x0000_i6470" style="width:0;height:1.5pt" o:hralign="center" o:hrstd="t" o:hr="t"/>
        </w:pict>
      </w:r>
    </w:p>
    <w:p w14:paraId="6F8D9C8E" w14:textId="77777777" w:rsidR="0087075F" w:rsidRDefault="00000000">
      <w:pPr>
        <w:pStyle w:val="Heading3"/>
      </w:pPr>
      <w:bookmarkStart w:id="24" w:name="X5d787364317cd8dd8ccd92b356ec23834f3367e"/>
      <w:bookmarkStart w:id="25" w:name="_Toc230090506"/>
      <w:bookmarkEnd w:id="22"/>
      <w:r>
        <w:t>1.9 Shift Checklist (</w:t>
      </w:r>
      <w:r>
        <w:rPr>
          <w:rStyle w:val="VerbatimChar"/>
        </w:rPr>
        <w:t>/shift-checklist</w:t>
      </w:r>
      <w:r>
        <w:t>)</w:t>
      </w:r>
      <w:bookmarkEnd w:id="25"/>
    </w:p>
    <w:p w14:paraId="26BBE52E" w14:textId="77777777" w:rsidR="0087075F" w:rsidRDefault="00000000">
      <w:pPr>
        <w:pStyle w:val="FirstParagraph"/>
      </w:pPr>
      <w:r>
        <w:rPr>
          <w:b/>
          <w:bCs/>
        </w:rPr>
        <w:t>What it does.</w:t>
      </w:r>
      <w:r>
        <w:t xml:space="preserve"> Per-shift task tracking (day / swing / mid) with daily / weekly / monthly frequency. Three-state toggle per item, daily reset at 0600L, history archive, completed-by attribution.</w:t>
      </w:r>
    </w:p>
    <w:p w14:paraId="1153EE5B" w14:textId="77777777" w:rsidR="0087075F" w:rsidRDefault="00000000">
      <w:pPr>
        <w:pStyle w:val="BodyText"/>
      </w:pPr>
      <w:r>
        <w:rPr>
          <w:b/>
          <w:bCs/>
        </w:rPr>
        <w:t>Capabilities:</w:t>
      </w:r>
    </w:p>
    <w:p w14:paraId="5BEBC7F6" w14:textId="77777777" w:rsidR="0087075F" w:rsidRDefault="00000000">
      <w:pPr>
        <w:pStyle w:val="Compact"/>
        <w:numPr>
          <w:ilvl w:val="0"/>
          <w:numId w:val="12"/>
        </w:numPr>
      </w:pPr>
      <w:r>
        <w:rPr>
          <w:b/>
          <w:bCs/>
        </w:rPr>
        <w:t>Three shift segments</w:t>
      </w:r>
      <w:r>
        <w:t xml:space="preserve"> — Day / Swing / Mid; per-shift item lists.</w:t>
      </w:r>
    </w:p>
    <w:p w14:paraId="7F631D54" w14:textId="77777777" w:rsidR="0087075F" w:rsidRDefault="00000000">
      <w:pPr>
        <w:pStyle w:val="Compact"/>
        <w:numPr>
          <w:ilvl w:val="0"/>
          <w:numId w:val="12"/>
        </w:numPr>
      </w:pPr>
      <w:r>
        <w:rPr>
          <w:b/>
          <w:bCs/>
        </w:rPr>
        <w:t>Three-state toggle</w:t>
      </w:r>
      <w:r>
        <w:t xml:space="preserve"> — Unchecked → Done ✓ → N/A ⊘ → Unchecked.</w:t>
      </w:r>
    </w:p>
    <w:p w14:paraId="18690E1D" w14:textId="77777777" w:rsidR="0087075F" w:rsidRDefault="00000000">
      <w:pPr>
        <w:pStyle w:val="Compact"/>
        <w:numPr>
          <w:ilvl w:val="0"/>
          <w:numId w:val="12"/>
        </w:numPr>
      </w:pPr>
      <w:r>
        <w:rPr>
          <w:b/>
          <w:bCs/>
        </w:rPr>
        <w:t>Daily reset at 0600L</w:t>
      </w:r>
      <w:r>
        <w:t xml:space="preserve"> in installation timezone (configurable </w:t>
      </w:r>
      <w:r>
        <w:rPr>
          <w:rStyle w:val="VerbatimChar"/>
        </w:rPr>
        <w:t>checklist_reset_time</w:t>
      </w:r>
      <w:r>
        <w:t>).</w:t>
      </w:r>
    </w:p>
    <w:p w14:paraId="114F25E9" w14:textId="77777777" w:rsidR="0087075F" w:rsidRDefault="00000000">
      <w:pPr>
        <w:pStyle w:val="Compact"/>
        <w:numPr>
          <w:ilvl w:val="0"/>
          <w:numId w:val="12"/>
        </w:numPr>
      </w:pPr>
      <w:r>
        <w:rPr>
          <w:b/>
          <w:bCs/>
        </w:rPr>
        <w:t>Frequency filter</w:t>
      </w:r>
      <w:r>
        <w:t xml:space="preserve"> — daily / weekly / monthly; weekly items appear on the configured day of week.</w:t>
      </w:r>
    </w:p>
    <w:p w14:paraId="246E180A" w14:textId="77777777" w:rsidR="0087075F" w:rsidRDefault="00000000">
      <w:pPr>
        <w:pStyle w:val="Compact"/>
        <w:numPr>
          <w:ilvl w:val="0"/>
          <w:numId w:val="12"/>
        </w:numPr>
      </w:pPr>
      <w:r>
        <w:rPr>
          <w:b/>
          <w:bCs/>
        </w:rPr>
        <w:t>Completed-by tracking</w:t>
      </w:r>
      <w:r>
        <w:t xml:space="preserve"> — per item and per shift, with timestamp + user attribution.</w:t>
      </w:r>
    </w:p>
    <w:p w14:paraId="2E9CFA8C" w14:textId="77777777" w:rsidR="0087075F" w:rsidRDefault="00000000">
      <w:pPr>
        <w:pStyle w:val="Compact"/>
        <w:numPr>
          <w:ilvl w:val="0"/>
          <w:numId w:val="12"/>
        </w:numPr>
      </w:pPr>
      <w:r>
        <w:rPr>
          <w:b/>
          <w:bCs/>
        </w:rPr>
        <w:t>History tab</w:t>
      </w:r>
      <w:r>
        <w:t xml:space="preserve"> — past 30+ days viewable; click any past day to expand and see who marked which item.</w:t>
      </w:r>
    </w:p>
    <w:p w14:paraId="57448834" w14:textId="77777777" w:rsidR="0087075F" w:rsidRDefault="00000000">
      <w:pPr>
        <w:pStyle w:val="Compact"/>
        <w:numPr>
          <w:ilvl w:val="0"/>
          <w:numId w:val="12"/>
        </w:numPr>
      </w:pPr>
      <w:r>
        <w:rPr>
          <w:b/>
          <w:bCs/>
        </w:rPr>
        <w:t>Per-item audit</w:t>
      </w:r>
      <w:r>
        <w:t xml:space="preserve"> — </w:t>
      </w:r>
      <w:r>
        <w:rPr>
          <w:rStyle w:val="VerbatimChar"/>
        </w:rPr>
        <w:t>completed_at</w:t>
      </w:r>
      <w:r>
        <w:t xml:space="preserve"> + </w:t>
      </w:r>
      <w:r>
        <w:rPr>
          <w:rStyle w:val="VerbatimChar"/>
        </w:rPr>
        <w:t>completed_by</w:t>
      </w:r>
      <w:r>
        <w:t xml:space="preserve"> rows.</w:t>
      </w:r>
    </w:p>
    <w:p w14:paraId="7B2A0755" w14:textId="77777777" w:rsidR="0087075F" w:rsidRDefault="00000000">
      <w:pPr>
        <w:pStyle w:val="FirstParagraph"/>
      </w:pPr>
      <w:r>
        <w:rPr>
          <w:b/>
          <w:bCs/>
        </w:rPr>
        <w:t>Roles &amp; permissions.</w:t>
      </w:r>
      <w:r>
        <w:t xml:space="preserve"> </w:t>
      </w:r>
      <w:r>
        <w:rPr>
          <w:rStyle w:val="VerbatimChar"/>
        </w:rPr>
        <w:t>shift_checklist:view</w:t>
      </w:r>
      <w:r>
        <w:t xml:space="preserve">, </w:t>
      </w:r>
      <w:r>
        <w:rPr>
          <w:rStyle w:val="VerbatimChar"/>
        </w:rPr>
        <w:t>shift_checklist:write</w:t>
      </w:r>
      <w:r>
        <w:t>.</w:t>
      </w:r>
    </w:p>
    <w:p w14:paraId="16683CEB" w14:textId="77777777" w:rsidR="0087075F" w:rsidRDefault="00000000">
      <w:pPr>
        <w:pStyle w:val="BodyText"/>
      </w:pPr>
      <w:r>
        <w:rPr>
          <w:b/>
          <w:bCs/>
        </w:rPr>
        <w:t>Outputs.</w:t>
      </w:r>
      <w:r>
        <w:t xml:space="preserve"> None (display + audit trail).</w:t>
      </w:r>
    </w:p>
    <w:p w14:paraId="37F5D2B9" w14:textId="77777777" w:rsidR="0087075F" w:rsidRDefault="00000000">
      <w:pPr>
        <w:pStyle w:val="BodyText"/>
      </w:pPr>
      <w:r>
        <w:rPr>
          <w:b/>
          <w:bCs/>
        </w:rPr>
        <w:t>Regulatory backing.</w:t>
      </w:r>
      <w:r>
        <w:t xml:space="preserve"> DAFMAN 13-204 Vol 1 (shift turnover).</w:t>
      </w:r>
    </w:p>
    <w:p w14:paraId="6CA1C464" w14:textId="77777777" w:rsidR="0087075F" w:rsidRDefault="00000000">
      <w:r>
        <w:pict w14:anchorId="10FF9B7D">
          <v:rect id="_x0000_i6471" style="width:0;height:1.5pt" o:hralign="center" o:hrstd="t" o:hr="t"/>
        </w:pict>
      </w:r>
    </w:p>
    <w:p w14:paraId="14F83195" w14:textId="77777777" w:rsidR="0087075F" w:rsidRDefault="00000000">
      <w:pPr>
        <w:pStyle w:val="Heading3"/>
      </w:pPr>
      <w:bookmarkStart w:id="26" w:name="X9b197d57951497aaf882a77810914f84d21b9d9"/>
      <w:bookmarkStart w:id="27" w:name="_Toc230090507"/>
      <w:bookmarkEnd w:id="24"/>
      <w:r>
        <w:t>1.10 Events Log (</w:t>
      </w:r>
      <w:r>
        <w:rPr>
          <w:rStyle w:val="VerbatimChar"/>
        </w:rPr>
        <w:t>/activity</w:t>
      </w:r>
      <w:r>
        <w:t>)</w:t>
      </w:r>
      <w:bookmarkEnd w:id="27"/>
    </w:p>
    <w:p w14:paraId="1092E158" w14:textId="77777777" w:rsidR="0087075F" w:rsidRDefault="00000000">
      <w:pPr>
        <w:pStyle w:val="FirstParagraph"/>
      </w:pPr>
      <w:r>
        <w:rPr>
          <w:b/>
          <w:bCs/>
        </w:rPr>
        <w:t>What it does.</w:t>
      </w:r>
      <w:r>
        <w:t xml:space="preserve"> Comprehensive Zulu-timestamped audit trail of every airfield action — auto-logged from every module, plus operator-driven manual entries with templates, plus search / filter / export. Structure-first refresh in v2.33 brought tertiary header counts, relative date anchors (Today / Yesterday / weekday), and a single cross-column search bar.</w:t>
      </w:r>
    </w:p>
    <w:p w14:paraId="6DDBB9FE" w14:textId="77777777" w:rsidR="0087075F" w:rsidRDefault="00000000">
      <w:pPr>
        <w:pStyle w:val="BodyText"/>
      </w:pPr>
      <w:r>
        <w:rPr>
          <w:b/>
          <w:bCs/>
        </w:rPr>
        <w:t>Capabilities:</w:t>
      </w:r>
    </w:p>
    <w:p w14:paraId="217B3AFD" w14:textId="77777777" w:rsidR="0087075F" w:rsidRDefault="00000000">
      <w:pPr>
        <w:pStyle w:val="Compact"/>
        <w:numPr>
          <w:ilvl w:val="0"/>
          <w:numId w:val="13"/>
        </w:numPr>
      </w:pPr>
      <w:r>
        <w:rPr>
          <w:b/>
          <w:bCs/>
        </w:rPr>
        <w:t>Auto-logged events</w:t>
      </w:r>
      <w:r>
        <w:t xml:space="preserve"> from every module: airfield_check, inspection, discrepancy, acsi_inspection, qrc, wildlife_sighting, wildlife_strike, contractor, navaid_status, airfield_status, arff_status, weather_info, obstruction_evaluation, ppr_entry, waiver, waiver_review, scn, scn_backup, parking_plan, manual.</w:t>
      </w:r>
    </w:p>
    <w:p w14:paraId="0F92BD2D" w14:textId="77777777" w:rsidR="0087075F" w:rsidRDefault="00000000">
      <w:pPr>
        <w:pStyle w:val="Compact"/>
        <w:numPr>
          <w:ilvl w:val="0"/>
          <w:numId w:val="13"/>
        </w:numPr>
      </w:pPr>
      <w:r>
        <w:rPr>
          <w:b/>
          <w:bCs/>
        </w:rPr>
        <w:t>13 manual entry templates</w:t>
      </w:r>
      <w:r>
        <w:t xml:space="preserve"> — Inspections / Checks, AMOPS Reporting, Tower Reporting, Shift Changes, Daily Tasks, QRC, PCAS / SCN Tests, Personnel on Airfield, NOTAMs, ARFF, IFE / GE, CMA Violations, BWC Declarations.</w:t>
      </w:r>
    </w:p>
    <w:p w14:paraId="0B7022D8" w14:textId="77777777" w:rsidR="0087075F" w:rsidRDefault="00000000">
      <w:pPr>
        <w:pStyle w:val="Compact"/>
        <w:numPr>
          <w:ilvl w:val="0"/>
          <w:numId w:val="13"/>
        </w:numPr>
      </w:pPr>
      <w:r>
        <w:rPr>
          <w:b/>
          <w:bCs/>
        </w:rPr>
        <w:t>Smart action inference</w:t>
      </w:r>
      <w:r>
        <w:t xml:space="preserve"> — typing "SHIFT CHANGE" or "SCN CHECK" in the details field auto-picks the right template label.</w:t>
      </w:r>
    </w:p>
    <w:p w14:paraId="67F5747C" w14:textId="77777777" w:rsidR="0087075F" w:rsidRDefault="00000000">
      <w:pPr>
        <w:pStyle w:val="Compact"/>
        <w:numPr>
          <w:ilvl w:val="0"/>
          <w:numId w:val="13"/>
        </w:numPr>
      </w:pPr>
      <w:r>
        <w:rPr>
          <w:b/>
          <w:bCs/>
        </w:rPr>
        <w:lastRenderedPageBreak/>
        <w:t>Period filter</w:t>
      </w:r>
      <w:r>
        <w:t xml:space="preserve"> — Today / Last 7d / Last 30d / Custom (chip-cluster tabs).</w:t>
      </w:r>
    </w:p>
    <w:p w14:paraId="4E82A5D8" w14:textId="77777777" w:rsidR="0087075F" w:rsidRDefault="00000000">
      <w:pPr>
        <w:pStyle w:val="Compact"/>
        <w:numPr>
          <w:ilvl w:val="0"/>
          <w:numId w:val="13"/>
        </w:numPr>
      </w:pPr>
      <w:r>
        <w:rPr>
          <w:b/>
          <w:bCs/>
        </w:rPr>
        <w:t>Cross-column search</w:t>
      </w:r>
      <w:r>
        <w:t xml:space="preserve"> — single search bar covers actor / OI / action / details.</w:t>
      </w:r>
    </w:p>
    <w:p w14:paraId="05211F6C" w14:textId="77777777" w:rsidR="0087075F" w:rsidRDefault="00000000">
      <w:pPr>
        <w:pStyle w:val="Compact"/>
        <w:numPr>
          <w:ilvl w:val="0"/>
          <w:numId w:val="13"/>
        </w:numPr>
      </w:pPr>
      <w:r>
        <w:rPr>
          <w:b/>
          <w:bCs/>
        </w:rPr>
        <w:t>OI column</w:t>
      </w:r>
      <w:r>
        <w:t xml:space="preserve"> — operator's operating initials with click-to-reveal full-name popover.</w:t>
      </w:r>
    </w:p>
    <w:p w14:paraId="62BF1E71" w14:textId="77777777" w:rsidR="0087075F" w:rsidRDefault="00000000">
      <w:pPr>
        <w:pStyle w:val="Compact"/>
        <w:numPr>
          <w:ilvl w:val="0"/>
          <w:numId w:val="13"/>
        </w:numPr>
      </w:pPr>
      <w:r>
        <w:rPr>
          <w:b/>
          <w:bCs/>
        </w:rPr>
        <w:t>AMENDED pill</w:t>
      </w:r>
      <w:r>
        <w:t xml:space="preserve"> — rows whose </w:t>
      </w:r>
      <w:r>
        <w:rPr>
          <w:rStyle w:val="VerbatimChar"/>
        </w:rPr>
        <w:t>created_at &gt; daily_reviews.fully_certified_at</w:t>
      </w:r>
      <w:r>
        <w:t xml:space="preserve"> for the same date show an AMENDED badge so the certifying AFM knows the day's record was edited after sign-off.</w:t>
      </w:r>
    </w:p>
    <w:p w14:paraId="58FFB555" w14:textId="77777777" w:rsidR="0087075F" w:rsidRDefault="00000000">
      <w:pPr>
        <w:pStyle w:val="Compact"/>
        <w:numPr>
          <w:ilvl w:val="0"/>
          <w:numId w:val="13"/>
        </w:numPr>
      </w:pPr>
      <w:r>
        <w:rPr>
          <w:b/>
          <w:bCs/>
        </w:rPr>
        <w:t>Relative date anchors</w:t>
      </w:r>
      <w:r>
        <w:t xml:space="preserve"> — group headers read "Today · 14 entries" / "Yesterday · 9 entries" / "Mon · 23 entries" with entry counts.</w:t>
      </w:r>
    </w:p>
    <w:p w14:paraId="64DC6760" w14:textId="77777777" w:rsidR="0087075F" w:rsidRDefault="00000000">
      <w:pPr>
        <w:pStyle w:val="Compact"/>
        <w:numPr>
          <w:ilvl w:val="0"/>
          <w:numId w:val="13"/>
        </w:numPr>
      </w:pPr>
      <w:r>
        <w:rPr>
          <w:b/>
          <w:bCs/>
        </w:rPr>
        <w:t>Color-coded rows</w:t>
      </w:r>
      <w:r>
        <w:t xml:space="preserve"> by entity type + action.</w:t>
      </w:r>
    </w:p>
    <w:p w14:paraId="7676C47C" w14:textId="77777777" w:rsidR="0087075F" w:rsidRDefault="00000000">
      <w:pPr>
        <w:pStyle w:val="Compact"/>
        <w:numPr>
          <w:ilvl w:val="0"/>
          <w:numId w:val="13"/>
        </w:numPr>
      </w:pPr>
      <w:r>
        <w:rPr>
          <w:b/>
          <w:bCs/>
        </w:rPr>
        <w:t>Click-through links</w:t>
      </w:r>
      <w:r>
        <w:t xml:space="preserve"> to the original entity (check, discrepancy, inspection, etc.).</w:t>
      </w:r>
    </w:p>
    <w:p w14:paraId="455CB77E" w14:textId="77777777" w:rsidR="0087075F" w:rsidRDefault="00000000">
      <w:pPr>
        <w:pStyle w:val="Compact"/>
        <w:numPr>
          <w:ilvl w:val="0"/>
          <w:numId w:val="13"/>
        </w:numPr>
      </w:pPr>
      <w:r>
        <w:rPr>
          <w:b/>
          <w:bCs/>
        </w:rPr>
        <w:t>CSV export</w:t>
      </w:r>
      <w:r>
        <w:t xml:space="preserve"> of any filtered view.</w:t>
      </w:r>
    </w:p>
    <w:p w14:paraId="10F82CBA" w14:textId="77777777" w:rsidR="0087075F" w:rsidRDefault="00000000">
      <w:pPr>
        <w:pStyle w:val="Compact"/>
        <w:numPr>
          <w:ilvl w:val="0"/>
          <w:numId w:val="13"/>
        </w:numPr>
      </w:pPr>
      <w:r>
        <w:rPr>
          <w:b/>
          <w:bCs/>
        </w:rPr>
        <w:t>Edit / delete</w:t>
      </w:r>
      <w:r>
        <w:t xml:space="preserve"> for manual entries (</w:t>
      </w:r>
      <w:r>
        <w:rPr>
          <w:rStyle w:val="VerbatimChar"/>
        </w:rPr>
        <w:t>activity_log:delete</w:t>
      </w:r>
      <w:r>
        <w:t xml:space="preserve"> gated).</w:t>
      </w:r>
    </w:p>
    <w:p w14:paraId="1BD887C8" w14:textId="77777777" w:rsidR="0087075F" w:rsidRDefault="00000000">
      <w:pPr>
        <w:pStyle w:val="Compact"/>
        <w:numPr>
          <w:ilvl w:val="0"/>
          <w:numId w:val="13"/>
        </w:numPr>
      </w:pPr>
      <w:r>
        <w:rPr>
          <w:b/>
          <w:bCs/>
        </w:rPr>
        <w:t>Infinite scroll</w:t>
      </w:r>
      <w:r>
        <w:t xml:space="preserve"> — server-side paginated; previous 500-row cap removed.</w:t>
      </w:r>
    </w:p>
    <w:p w14:paraId="5CDDBD93" w14:textId="77777777" w:rsidR="0087075F" w:rsidRDefault="00000000">
      <w:pPr>
        <w:pStyle w:val="FirstParagraph"/>
      </w:pPr>
      <w:r>
        <w:rPr>
          <w:b/>
          <w:bCs/>
        </w:rPr>
        <w:t>Roles &amp; permissions.</w:t>
      </w:r>
      <w:r>
        <w:t xml:space="preserve"> </w:t>
      </w:r>
      <w:r>
        <w:rPr>
          <w:rStyle w:val="VerbatimChar"/>
        </w:rPr>
        <w:t>activity_log:view</w:t>
      </w:r>
      <w:r>
        <w:t xml:space="preserve">, </w:t>
      </w:r>
      <w:r>
        <w:rPr>
          <w:rStyle w:val="VerbatimChar"/>
        </w:rPr>
        <w:t>activity_log:write_manual</w:t>
      </w:r>
      <w:r>
        <w:t xml:space="preserve">, </w:t>
      </w:r>
      <w:r>
        <w:rPr>
          <w:rStyle w:val="VerbatimChar"/>
        </w:rPr>
        <w:t>activity_log:delete</w:t>
      </w:r>
      <w:r>
        <w:t>.</w:t>
      </w:r>
    </w:p>
    <w:p w14:paraId="41BE99E7" w14:textId="77777777" w:rsidR="0087075F" w:rsidRDefault="00000000">
      <w:pPr>
        <w:pStyle w:val="BodyText"/>
      </w:pPr>
      <w:r>
        <w:rPr>
          <w:b/>
          <w:bCs/>
        </w:rPr>
        <w:t>Outputs.</w:t>
      </w:r>
      <w:r>
        <w:t xml:space="preserve"> CSV · Visible in every PDF report from other modules.</w:t>
      </w:r>
    </w:p>
    <w:p w14:paraId="4823032A" w14:textId="77777777" w:rsidR="0087075F" w:rsidRDefault="00000000">
      <w:pPr>
        <w:pStyle w:val="BodyText"/>
      </w:pPr>
      <w:r>
        <w:rPr>
          <w:b/>
          <w:bCs/>
        </w:rPr>
        <w:t>Regulatory backing.</w:t>
      </w:r>
      <w:r>
        <w:t xml:space="preserve"> DAFMAN 13-204 Vol 1–3 (operational record-keeping); AF Form 3616 (CAC-signature requirement waived via approved T-3 — Glidepath is the substitute).</w:t>
      </w:r>
    </w:p>
    <w:p w14:paraId="023D50B5" w14:textId="77777777" w:rsidR="0087075F" w:rsidRDefault="00000000">
      <w:r>
        <w:pict w14:anchorId="38FCC501">
          <v:rect id="_x0000_i6472" style="width:0;height:1.5pt" o:hralign="center" o:hrstd="t" o:hr="t"/>
        </w:pict>
      </w:r>
    </w:p>
    <w:p w14:paraId="054DD931" w14:textId="77777777" w:rsidR="0087075F" w:rsidRDefault="00000000">
      <w:pPr>
        <w:pStyle w:val="Heading3"/>
      </w:pPr>
      <w:bookmarkStart w:id="28" w:name="Xb1dbcff05bf091c4f84c5cc8d150159d262519b"/>
      <w:bookmarkStart w:id="29" w:name="_Toc230090508"/>
      <w:bookmarkEnd w:id="26"/>
      <w:r>
        <w:t>1.11 Daily Reviews (</w:t>
      </w:r>
      <w:r>
        <w:rPr>
          <w:rStyle w:val="VerbatimChar"/>
        </w:rPr>
        <w:t>/daily-reviews</w:t>
      </w:r>
      <w:r>
        <w:t>)</w:t>
      </w:r>
      <w:bookmarkEnd w:id="29"/>
    </w:p>
    <w:p w14:paraId="1691F171" w14:textId="77777777" w:rsidR="0087075F" w:rsidRDefault="00000000">
      <w:pPr>
        <w:pStyle w:val="FirstParagraph"/>
      </w:pPr>
      <w:r>
        <w:rPr>
          <w:b/>
          <w:bCs/>
        </w:rPr>
        <w:t>What it does.</w:t>
      </w:r>
      <w:r>
        <w:t xml:space="preserve"> Per-base, per-day shift sign-off queue satisfying DAFMAN 13-204 Vol 1 Para 2.5.2.10.3 / 10.4. Per-slot signature capture (day / swing / mid AMSL + NAMO + AFM), inline Daily Operations PDF preview, full-certification email-to-file workflow.</w:t>
      </w:r>
    </w:p>
    <w:p w14:paraId="77E82ED7" w14:textId="77777777" w:rsidR="0087075F" w:rsidRDefault="00000000">
      <w:pPr>
        <w:pStyle w:val="BodyText"/>
      </w:pPr>
      <w:r>
        <w:rPr>
          <w:b/>
          <w:bCs/>
        </w:rPr>
        <w:t>Capabilities:</w:t>
      </w:r>
    </w:p>
    <w:p w14:paraId="2159E4E8" w14:textId="77777777" w:rsidR="0087075F" w:rsidRDefault="00000000">
      <w:pPr>
        <w:pStyle w:val="Compact"/>
        <w:numPr>
          <w:ilvl w:val="0"/>
          <w:numId w:val="14"/>
        </w:numPr>
      </w:pPr>
      <w:r>
        <w:rPr>
          <w:b/>
          <w:bCs/>
        </w:rPr>
        <w:t>Per-base shift count</w:t>
      </w:r>
      <w:r>
        <w:t xml:space="preserve"> — 2-shift bases use day + swing AMSL slots; 3-shift bases use day + swing + mid. Configured at Base Setup.</w:t>
      </w:r>
    </w:p>
    <w:p w14:paraId="10AF5EA4" w14:textId="77777777" w:rsidR="0087075F" w:rsidRDefault="00000000">
      <w:pPr>
        <w:pStyle w:val="Compact"/>
        <w:numPr>
          <w:ilvl w:val="0"/>
          <w:numId w:val="14"/>
        </w:numPr>
      </w:pPr>
      <w:r>
        <w:rPr>
          <w:b/>
          <w:bCs/>
        </w:rPr>
        <w:t>Five sign-off slots per day</w:t>
      </w:r>
      <w:r>
        <w:t xml:space="preserve"> — day_amsl, swing_amsl, mid_amsl, namo, afm; each row tracks </w:t>
      </w:r>
      <w:r>
        <w:rPr>
          <w:rStyle w:val="VerbatimChar"/>
        </w:rPr>
        <w:t>{slot}_signed_by</w:t>
      </w:r>
      <w:r>
        <w:t xml:space="preserve">, </w:t>
      </w:r>
      <w:r>
        <w:rPr>
          <w:rStyle w:val="VerbatimChar"/>
        </w:rPr>
        <w:t>{slot}_signed_at</w:t>
      </w:r>
      <w:r>
        <w:t xml:space="preserve">, </w:t>
      </w:r>
      <w:r>
        <w:rPr>
          <w:rStyle w:val="VerbatimChar"/>
        </w:rPr>
        <w:t>{slot}_notes</w:t>
      </w:r>
      <w:r>
        <w:t xml:space="preserve">, </w:t>
      </w:r>
      <w:r>
        <w:rPr>
          <w:rStyle w:val="VerbatimChar"/>
        </w:rPr>
        <w:t>{slot}_events_hash</w:t>
      </w:r>
      <w:r>
        <w:t xml:space="preserve">, plus a single </w:t>
      </w:r>
      <w:r>
        <w:rPr>
          <w:rStyle w:val="VerbatimChar"/>
        </w:rPr>
        <w:t>fully_certified_at</w:t>
      </w:r>
      <w:r>
        <w:t>.</w:t>
      </w:r>
    </w:p>
    <w:p w14:paraId="32CE828F" w14:textId="77777777" w:rsidR="0087075F" w:rsidRDefault="00000000">
      <w:pPr>
        <w:pStyle w:val="Compact"/>
        <w:numPr>
          <w:ilvl w:val="0"/>
          <w:numId w:val="14"/>
        </w:numPr>
      </w:pPr>
      <w:r>
        <w:rPr>
          <w:b/>
          <w:bCs/>
        </w:rPr>
        <w:t>Sign modal</w:t>
      </w:r>
      <w:r>
        <w:t xml:space="preserve"> — opens an inline iframe of the Daily Operations PDF for that date; reviewer signs with an attestation note.</w:t>
      </w:r>
    </w:p>
    <w:p w14:paraId="37737EA4" w14:textId="77777777" w:rsidR="0087075F" w:rsidRDefault="00000000">
      <w:pPr>
        <w:pStyle w:val="Compact"/>
        <w:numPr>
          <w:ilvl w:val="0"/>
          <w:numId w:val="14"/>
        </w:numPr>
      </w:pPr>
      <w:r>
        <w:rPr>
          <w:b/>
          <w:bCs/>
        </w:rPr>
        <w:t>Events hash</w:t>
      </w:r>
      <w:r>
        <w:t xml:space="preserve"> — SHA-256 of the sorted entity IDs in the day's Daily Ops rollup; if any entity is amended after sign-off, the hash changes and the AMENDED pill appears in the Events Log.</w:t>
      </w:r>
    </w:p>
    <w:p w14:paraId="64CE397C" w14:textId="77777777" w:rsidR="0087075F" w:rsidRDefault="00000000">
      <w:pPr>
        <w:pStyle w:val="Compact"/>
        <w:numPr>
          <w:ilvl w:val="0"/>
          <w:numId w:val="14"/>
        </w:numPr>
      </w:pPr>
      <w:r>
        <w:rPr>
          <w:b/>
          <w:bCs/>
        </w:rPr>
        <w:t>Role gates per slot</w:t>
      </w:r>
      <w:r>
        <w:t xml:space="preserve"> — AMSL ← amops / airfield_manager / namo / *_admin; NAMO ← namo / airfield_manager / *_admin; AFM ← airfield_manager / *_admin.</w:t>
      </w:r>
    </w:p>
    <w:p w14:paraId="56803711" w14:textId="77777777" w:rsidR="0087075F" w:rsidRDefault="00000000">
      <w:pPr>
        <w:pStyle w:val="Compact"/>
        <w:numPr>
          <w:ilvl w:val="0"/>
          <w:numId w:val="14"/>
        </w:numPr>
      </w:pPr>
      <w:r>
        <w:rPr>
          <w:b/>
          <w:bCs/>
        </w:rPr>
        <w:lastRenderedPageBreak/>
        <w:t>14-day rolling queue</w:t>
      </w:r>
      <w:r>
        <w:t xml:space="preserve"> — today back through 14 prior days.</w:t>
      </w:r>
    </w:p>
    <w:p w14:paraId="0FCD6C08" w14:textId="77777777" w:rsidR="0087075F" w:rsidRDefault="00000000">
      <w:pPr>
        <w:pStyle w:val="Compact"/>
        <w:numPr>
          <w:ilvl w:val="0"/>
          <w:numId w:val="14"/>
        </w:numPr>
      </w:pPr>
      <w:r>
        <w:rPr>
          <w:b/>
          <w:bCs/>
        </w:rPr>
        <w:t>Dashboard pending pill</w:t>
      </w:r>
      <w:r>
        <w:t xml:space="preserve"> — surfaces when the last 7 days has any uncertified slot.</w:t>
      </w:r>
    </w:p>
    <w:p w14:paraId="56B6351D" w14:textId="77777777" w:rsidR="0087075F" w:rsidRDefault="00000000">
      <w:pPr>
        <w:pStyle w:val="Compact"/>
        <w:numPr>
          <w:ilvl w:val="0"/>
          <w:numId w:val="14"/>
        </w:numPr>
      </w:pPr>
      <w:r>
        <w:rPr>
          <w:b/>
          <w:bCs/>
        </w:rPr>
        <w:t>Full-certification flow</w:t>
      </w:r>
      <w:r>
        <w:t xml:space="preserve"> — opens the Email PDF Modal so the certifying AFM can file the day's PDF with one click.</w:t>
      </w:r>
    </w:p>
    <w:p w14:paraId="27207AF2" w14:textId="77777777" w:rsidR="0087075F" w:rsidRDefault="00000000">
      <w:pPr>
        <w:pStyle w:val="Compact"/>
        <w:numPr>
          <w:ilvl w:val="0"/>
          <w:numId w:val="14"/>
        </w:numPr>
      </w:pPr>
      <w:r>
        <w:rPr>
          <w:b/>
          <w:bCs/>
        </w:rPr>
        <w:t>Audit attribution</w:t>
      </w:r>
      <w:r>
        <w:t xml:space="preserve"> — every signature stores </w:t>
      </w:r>
      <w:r>
        <w:rPr>
          <w:rStyle w:val="VerbatimChar"/>
        </w:rPr>
        <w:t>signed_by</w:t>
      </w:r>
      <w:r>
        <w:t xml:space="preserve"> (UUID) + </w:t>
      </w:r>
      <w:r>
        <w:rPr>
          <w:rStyle w:val="VerbatimChar"/>
        </w:rPr>
        <w:t>signed_at</w:t>
      </w:r>
      <w:r>
        <w:t xml:space="preserve"> (Zulu) + free-text notes.</w:t>
      </w:r>
    </w:p>
    <w:p w14:paraId="24194E7D" w14:textId="77777777" w:rsidR="0087075F" w:rsidRDefault="00000000">
      <w:pPr>
        <w:pStyle w:val="FirstParagraph"/>
      </w:pPr>
      <w:r>
        <w:rPr>
          <w:b/>
          <w:bCs/>
        </w:rPr>
        <w:t>Roles &amp; permissions.</w:t>
      </w:r>
      <w:r>
        <w:t xml:space="preserve"> </w:t>
      </w:r>
      <w:r>
        <w:rPr>
          <w:rStyle w:val="VerbatimChar"/>
        </w:rPr>
        <w:t>daily_reviews:view</w:t>
      </w:r>
      <w:r>
        <w:t xml:space="preserve">, </w:t>
      </w:r>
      <w:r>
        <w:rPr>
          <w:rStyle w:val="VerbatimChar"/>
        </w:rPr>
        <w:t>daily_reviews:sign:amsl</w:t>
      </w:r>
      <w:r>
        <w:t xml:space="preserve">, </w:t>
      </w:r>
      <w:r>
        <w:rPr>
          <w:rStyle w:val="VerbatimChar"/>
        </w:rPr>
        <w:t>daily_reviews:sign:namo</w:t>
      </w:r>
      <w:r>
        <w:t xml:space="preserve">, </w:t>
      </w:r>
      <w:r>
        <w:rPr>
          <w:rStyle w:val="VerbatimChar"/>
        </w:rPr>
        <w:t>daily_reviews:sign:afm</w:t>
      </w:r>
      <w:r>
        <w:t>.</w:t>
      </w:r>
    </w:p>
    <w:p w14:paraId="79E4CA34" w14:textId="77777777" w:rsidR="0087075F" w:rsidRDefault="00000000">
      <w:pPr>
        <w:pStyle w:val="BodyText"/>
      </w:pPr>
      <w:r>
        <w:rPr>
          <w:b/>
          <w:bCs/>
        </w:rPr>
        <w:t>Outputs.</w:t>
      </w:r>
      <w:r>
        <w:t xml:space="preserve"> Daily Operations PDF (filed via email) · Activity log entries.</w:t>
      </w:r>
    </w:p>
    <w:p w14:paraId="592E20F4" w14:textId="77777777" w:rsidR="0087075F" w:rsidRDefault="00000000">
      <w:pPr>
        <w:pStyle w:val="BodyText"/>
      </w:pPr>
      <w:r>
        <w:rPr>
          <w:b/>
          <w:bCs/>
        </w:rPr>
        <w:t>Regulatory backing.</w:t>
      </w:r>
      <w:r>
        <w:t xml:space="preserve"> DAFMAN 13-204 Vol 1 Para 2.5.2.10.3 (daily review + shift turnover); Para 2.5.2.10.4 (AFM daily review certification); AF Form 3616 (CAC-signature requirement waived via approved T-3).</w:t>
      </w:r>
    </w:p>
    <w:p w14:paraId="59B3186A" w14:textId="77777777" w:rsidR="0087075F" w:rsidRDefault="00000000">
      <w:r>
        <w:pict w14:anchorId="541E92DA">
          <v:rect id="_x0000_i6473" style="width:0;height:1.5pt" o:hralign="center" o:hrstd="t" o:hr="t"/>
        </w:pict>
      </w:r>
    </w:p>
    <w:p w14:paraId="46BC8A4D" w14:textId="77777777" w:rsidR="0087075F" w:rsidRDefault="00000000">
      <w:pPr>
        <w:pStyle w:val="Heading2"/>
      </w:pPr>
      <w:bookmarkStart w:id="30" w:name="part-2--specialized--domain-modules"/>
      <w:bookmarkStart w:id="31" w:name="_Toc230090509"/>
      <w:bookmarkEnd w:id="6"/>
      <w:bookmarkEnd w:id="28"/>
      <w:r>
        <w:t>Part 2 — Specialized / domain modules</w:t>
      </w:r>
      <w:bookmarkEnd w:id="31"/>
    </w:p>
    <w:p w14:paraId="4A12861C" w14:textId="77777777" w:rsidR="0087075F" w:rsidRDefault="00000000">
      <w:pPr>
        <w:pStyle w:val="Heading3"/>
      </w:pPr>
      <w:bookmarkStart w:id="32" w:name="Xe583e97a4b0b5bcf70925df365c74c5f1120b44"/>
      <w:bookmarkStart w:id="33" w:name="_Toc230090510"/>
      <w:r>
        <w:t>2.1 Visual NAVAIDs / Infrastructure (</w:t>
      </w:r>
      <w:r>
        <w:rPr>
          <w:rStyle w:val="VerbatimChar"/>
        </w:rPr>
        <w:t>/infrastructure</w:t>
      </w:r>
      <w:r>
        <w:t>)</w:t>
      </w:r>
      <w:bookmarkEnd w:id="33"/>
    </w:p>
    <w:p w14:paraId="43AFCDB8" w14:textId="77777777" w:rsidR="0087075F" w:rsidRDefault="00000000">
      <w:pPr>
        <w:pStyle w:val="FirstParagraph"/>
      </w:pPr>
      <w:r>
        <w:rPr>
          <w:b/>
          <w:bCs/>
        </w:rPr>
        <w:t>What it does.</w:t>
      </w:r>
      <w:r>
        <w:t xml:space="preserve"> Mapped runway / taxiway lighting, signs, and NAVAIDs with the DAFMAN 13-204 Vol 2 Table A3.1 outage engine running continuously across every system on the field. KML import, audit mode, fixture-ID generation, bar-out detection, automatic discrepancy creation on outages, live "Use My Location" overlay for walking the airfield.</w:t>
      </w:r>
    </w:p>
    <w:p w14:paraId="4A73D4C0" w14:textId="77777777" w:rsidR="0087075F" w:rsidRDefault="00000000">
      <w:pPr>
        <w:pStyle w:val="BodyText"/>
      </w:pPr>
      <w:r>
        <w:rPr>
          <w:b/>
          <w:bCs/>
        </w:rPr>
        <w:t>Capabilities:</w:t>
      </w:r>
    </w:p>
    <w:p w14:paraId="58B59979" w14:textId="77777777" w:rsidR="0087075F" w:rsidRDefault="00000000">
      <w:pPr>
        <w:pStyle w:val="Compact"/>
        <w:numPr>
          <w:ilvl w:val="0"/>
          <w:numId w:val="15"/>
        </w:numPr>
      </w:pPr>
      <w:r>
        <w:rPr>
          <w:b/>
          <w:bCs/>
        </w:rPr>
        <w:t>23 feature types</w:t>
      </w:r>
      <w:r>
        <w:t xml:space="preserve"> — runway edge, threshold, approach, PAPI, REIL, runway end light, runway distance markers, taxiway edge, terminating bar, centerline bar, 1000' bar, sequenced flashers, location / directional / informational / mandatory signs, windcone, obstruction lights, stadium lights, rotating beacon, plus base-specific extensions.</w:t>
      </w:r>
    </w:p>
    <w:p w14:paraId="49CD9AFC" w14:textId="77777777" w:rsidR="0087075F" w:rsidRDefault="00000000">
      <w:pPr>
        <w:pStyle w:val="Compact"/>
        <w:numPr>
          <w:ilvl w:val="0"/>
          <w:numId w:val="15"/>
        </w:numPr>
      </w:pPr>
      <w:r>
        <w:rPr>
          <w:b/>
          <w:bCs/>
        </w:rPr>
        <w:t>Per-feature status toggle</w:t>
      </w:r>
      <w:r>
        <w:t xml:space="preserve"> — operational / inoperative; instantly recomputes outage thresholds.</w:t>
      </w:r>
    </w:p>
    <w:p w14:paraId="6FBFA231" w14:textId="77777777" w:rsidR="0087075F" w:rsidRDefault="00000000">
      <w:pPr>
        <w:pStyle w:val="Compact"/>
        <w:numPr>
          <w:ilvl w:val="0"/>
          <w:numId w:val="15"/>
        </w:numPr>
      </w:pPr>
      <w:r>
        <w:rPr>
          <w:b/>
          <w:bCs/>
        </w:rPr>
        <w:t>System + component model</w:t>
      </w:r>
      <w:r>
        <w:t xml:space="preserve"> — features roll up into components (e.g., "PAPI Box A"), components roll up into systems ("ALSF-2 Approach Lights").</w:t>
      </w:r>
    </w:p>
    <w:p w14:paraId="25BE1A2E" w14:textId="77777777" w:rsidR="0087075F" w:rsidRDefault="00000000">
      <w:pPr>
        <w:pStyle w:val="Compact"/>
        <w:numPr>
          <w:ilvl w:val="0"/>
          <w:numId w:val="15"/>
        </w:numPr>
      </w:pPr>
      <w:r>
        <w:rPr>
          <w:b/>
          <w:bCs/>
        </w:rPr>
        <w:t>DAFMAN outage engine</w:t>
      </w:r>
      <w:r>
        <w:t xml:space="preserve"> — </w:t>
      </w:r>
      <w:r>
        <w:rPr>
          <w:rStyle w:val="VerbatimChar"/>
        </w:rPr>
        <w:t>lib/outage-rules.ts</w:t>
      </w:r>
      <w:r>
        <w:t xml:space="preserve"> evaluates percentage / count / spatial / consecutive thresholds per Table A3.1. Four-tier alerts: green (operational) / yellow (approaching threshold) / red (exceeded) / black (system inoperative).</w:t>
      </w:r>
    </w:p>
    <w:p w14:paraId="08FF0B3D" w14:textId="77777777" w:rsidR="0087075F" w:rsidRDefault="00000000">
      <w:pPr>
        <w:pStyle w:val="Compact"/>
        <w:numPr>
          <w:ilvl w:val="0"/>
          <w:numId w:val="15"/>
        </w:numPr>
      </w:pPr>
      <w:r>
        <w:rPr>
          <w:b/>
          <w:bCs/>
        </w:rPr>
        <w:t>Bar-out detection</w:t>
      </w:r>
      <w:r>
        <w:t xml:space="preserve"> — </w:t>
      </w:r>
      <w:r>
        <w:rPr>
          <w:rStyle w:val="VerbatimChar"/>
        </w:rPr>
        <w:t>analyzeBarOutages()</w:t>
      </w:r>
      <w:r>
        <w:t xml:space="preserve"> groups lights into physical bars via </w:t>
      </w:r>
      <w:r>
        <w:rPr>
          <w:rStyle w:val="VerbatimChar"/>
        </w:rPr>
        <w:t>bar_group_id</w:t>
      </w:r>
      <w:r>
        <w:t>; three or more inoperative lights in a bar count as one bar-out per the manual.</w:t>
      </w:r>
    </w:p>
    <w:p w14:paraId="3B5EE34D" w14:textId="77777777" w:rsidR="0087075F" w:rsidRDefault="00000000">
      <w:pPr>
        <w:pStyle w:val="Compact"/>
        <w:numPr>
          <w:ilvl w:val="0"/>
          <w:numId w:val="15"/>
        </w:numPr>
      </w:pPr>
      <w:r>
        <w:rPr>
          <w:b/>
          <w:bCs/>
        </w:rPr>
        <w:lastRenderedPageBreak/>
        <w:t>Audit Mode</w:t>
      </w:r>
      <w:r>
        <w:t xml:space="preserve"> — right-side panel for bulk operations: filter-based component assignment, sequential labeling, fixture ID generation, bulk delete, bar group management with bulk rename.</w:t>
      </w:r>
    </w:p>
    <w:p w14:paraId="4242C708" w14:textId="77777777" w:rsidR="0087075F" w:rsidRDefault="00000000">
      <w:pPr>
        <w:pStyle w:val="Compact"/>
        <w:numPr>
          <w:ilvl w:val="0"/>
          <w:numId w:val="15"/>
        </w:numPr>
      </w:pPr>
      <w:r>
        <w:rPr>
          <w:b/>
          <w:bCs/>
        </w:rPr>
        <w:t>Fixture IDs</w:t>
      </w:r>
      <w:r>
        <w:t xml:space="preserve"> — auto-generated as </w:t>
      </w:r>
      <w:r>
        <w:rPr>
          <w:rStyle w:val="VerbatimChar"/>
        </w:rPr>
        <w:t>{SystemPrefix}-{TypeAbbrev}-{###}</w:t>
      </w:r>
      <w:r>
        <w:t xml:space="preserve"> (e.g., </w:t>
      </w:r>
      <w:r>
        <w:rPr>
          <w:rStyle w:val="VerbatimChar"/>
        </w:rPr>
        <w:t>TWYK-TL-001</w:t>
      </w:r>
      <w:r>
        <w:t>); editable in edit mode; primary identifier for all features.</w:t>
      </w:r>
    </w:p>
    <w:p w14:paraId="16DA5161" w14:textId="77777777" w:rsidR="0087075F" w:rsidRDefault="00000000">
      <w:pPr>
        <w:pStyle w:val="Compact"/>
        <w:numPr>
          <w:ilvl w:val="0"/>
          <w:numId w:val="15"/>
        </w:numPr>
      </w:pPr>
      <w:r>
        <w:rPr>
          <w:b/>
          <w:bCs/>
        </w:rPr>
        <w:t>KML / CSV / GeoJSON import</w:t>
      </w:r>
      <w:r>
        <w:t xml:space="preserve"> — bulk-load NAVAID coordinates from Google Earth or surveyor exports; deduplication, configurable feature type / layer / rotation.</w:t>
      </w:r>
    </w:p>
    <w:p w14:paraId="5070B70D" w14:textId="77777777" w:rsidR="0087075F" w:rsidRDefault="00000000">
      <w:pPr>
        <w:pStyle w:val="Compact"/>
        <w:numPr>
          <w:ilvl w:val="0"/>
          <w:numId w:val="15"/>
        </w:numPr>
      </w:pPr>
      <w:r>
        <w:rPr>
          <w:b/>
          <w:bCs/>
        </w:rPr>
        <w:t>Sign system</w:t>
      </w:r>
      <w:r>
        <w:t xml:space="preserve"> — labeled signs with editable Sign Text rendered to scale on the map; SIGN_COLORS map drives color coding.</w:t>
      </w:r>
    </w:p>
    <w:p w14:paraId="0F2B4C23" w14:textId="77777777" w:rsidR="0087075F" w:rsidRDefault="00000000">
      <w:pPr>
        <w:pStyle w:val="Compact"/>
        <w:numPr>
          <w:ilvl w:val="0"/>
          <w:numId w:val="15"/>
        </w:numPr>
      </w:pPr>
      <w:r>
        <w:rPr>
          <w:b/>
          <w:bCs/>
        </w:rPr>
        <w:t>Bar placement mode</w:t>
      </w:r>
      <w:r>
        <w:t xml:space="preserve"> — drop bars perpendicular to runway centerline at exact intervals; uses geometric </w:t>
      </w:r>
      <w:r>
        <w:rPr>
          <w:rStyle w:val="VerbatimChar"/>
        </w:rPr>
        <w:t>offsetPoint()</w:t>
      </w:r>
      <w:r>
        <w:t xml:space="preserve"> from </w:t>
      </w:r>
      <w:r>
        <w:rPr>
          <w:rStyle w:val="VerbatimChar"/>
        </w:rPr>
        <w:t>lib/calculations/geometry.ts</w:t>
      </w:r>
      <w:r>
        <w:t>.</w:t>
      </w:r>
    </w:p>
    <w:p w14:paraId="0B148919" w14:textId="77777777" w:rsidR="0087075F" w:rsidRDefault="00000000">
      <w:pPr>
        <w:pStyle w:val="Compact"/>
        <w:numPr>
          <w:ilvl w:val="0"/>
          <w:numId w:val="15"/>
        </w:numPr>
      </w:pPr>
      <w:r>
        <w:rPr>
          <w:b/>
          <w:bCs/>
        </w:rPr>
        <w:t>Outage → Discrepancy link</w:t>
      </w:r>
      <w:r>
        <w:t xml:space="preserve"> — reporting an outage from this page auto-creates a discrepancy with structured description (Status / Component / Location + DAFMAN bar-out note when applicable). Marking operational prompts to close linked discrepancies with user attribution + Zulu timestamp. The Airfield Status NAVAID grid only updates status + notes — it does NOT auto-create a discrepancy, so the discrepancy is created exactly once.</w:t>
      </w:r>
    </w:p>
    <w:p w14:paraId="2DDC4845" w14:textId="77777777" w:rsidR="0087075F" w:rsidRDefault="00000000">
      <w:pPr>
        <w:pStyle w:val="Compact"/>
        <w:numPr>
          <w:ilvl w:val="0"/>
          <w:numId w:val="15"/>
        </w:numPr>
      </w:pPr>
      <w:r>
        <w:rPr>
          <w:b/>
          <w:bCs/>
        </w:rPr>
        <w:t>Live "Use My Location"</w:t>
      </w:r>
      <w:r>
        <w:t xml:space="preserve"> — continuous-watch GPS marker (cyan chip in the top-left, blue dot follows the user across the map) for AFMs walking the airfield.</w:t>
      </w:r>
    </w:p>
    <w:p w14:paraId="76CD3DC7" w14:textId="77777777" w:rsidR="0087075F" w:rsidRDefault="00000000">
      <w:pPr>
        <w:pStyle w:val="Compact"/>
        <w:numPr>
          <w:ilvl w:val="0"/>
          <w:numId w:val="15"/>
        </w:numPr>
      </w:pPr>
      <w:r>
        <w:rPr>
          <w:b/>
          <w:bCs/>
        </w:rPr>
        <w:t>NOTAM templates</w:t>
      </w:r>
      <w:r>
        <w:t xml:space="preserve"> — pre-filled NOTAM text per component for unlit obstruction reporting.</w:t>
      </w:r>
    </w:p>
    <w:p w14:paraId="3AC7FCC5" w14:textId="77777777" w:rsidR="0087075F" w:rsidRDefault="00000000">
      <w:pPr>
        <w:pStyle w:val="Compact"/>
        <w:numPr>
          <w:ilvl w:val="0"/>
          <w:numId w:val="15"/>
        </w:numPr>
      </w:pPr>
      <w:r>
        <w:rPr>
          <w:b/>
          <w:bCs/>
        </w:rPr>
        <w:t>System Health Panel</w:t>
      </w:r>
      <w:r>
        <w:t xml:space="preserve"> — real-time outage timeline, system / component / feature tier display, outage history per component.</w:t>
      </w:r>
    </w:p>
    <w:p w14:paraId="2538E69D" w14:textId="77777777" w:rsidR="0087075F" w:rsidRDefault="00000000">
      <w:pPr>
        <w:pStyle w:val="Compact"/>
        <w:numPr>
          <w:ilvl w:val="0"/>
          <w:numId w:val="15"/>
        </w:numPr>
      </w:pPr>
      <w:r>
        <w:rPr>
          <w:b/>
          <w:bCs/>
        </w:rPr>
        <w:t>Map health rings</w:t>
      </w:r>
      <w:r>
        <w:t xml:space="preserve"> — yellow rings for approaching, red for exceeded / inop.</w:t>
      </w:r>
    </w:p>
    <w:p w14:paraId="12F3CEBC" w14:textId="77777777" w:rsidR="0087075F" w:rsidRDefault="00000000">
      <w:pPr>
        <w:pStyle w:val="Compact"/>
        <w:numPr>
          <w:ilvl w:val="0"/>
          <w:numId w:val="15"/>
        </w:numPr>
      </w:pPr>
      <w:r>
        <w:rPr>
          <w:b/>
          <w:bCs/>
        </w:rPr>
        <w:t>GPS tracking + draw tools</w:t>
      </w:r>
      <w:r>
        <w:t xml:space="preserve"> — survey crew can plot features in real time from a tablet.</w:t>
      </w:r>
    </w:p>
    <w:p w14:paraId="2E4EB087" w14:textId="77777777" w:rsidR="0087075F" w:rsidRDefault="00000000">
      <w:pPr>
        <w:pStyle w:val="Compact"/>
        <w:numPr>
          <w:ilvl w:val="0"/>
          <w:numId w:val="15"/>
        </w:numPr>
      </w:pPr>
      <w:r>
        <w:rPr>
          <w:b/>
          <w:bCs/>
        </w:rPr>
        <w:t>Layer filtering</w:t>
      </w:r>
      <w:r>
        <w:t xml:space="preserve"> — toggle visibility per feature type (taxiway / runway / sign / misc) and per source layer (location-based).</w:t>
      </w:r>
    </w:p>
    <w:p w14:paraId="1BD707A8" w14:textId="77777777" w:rsidR="0087075F" w:rsidRDefault="00000000">
      <w:pPr>
        <w:pStyle w:val="FirstParagraph"/>
      </w:pPr>
      <w:r>
        <w:rPr>
          <w:b/>
          <w:bCs/>
        </w:rPr>
        <w:t>Roles &amp; permissions.</w:t>
      </w:r>
      <w:r>
        <w:t xml:space="preserve"> </w:t>
      </w:r>
      <w:r>
        <w:rPr>
          <w:rStyle w:val="VerbatimChar"/>
        </w:rPr>
        <w:t>infrastructure:view</w:t>
      </w:r>
      <w:r>
        <w:t xml:space="preserve">, </w:t>
      </w:r>
      <w:r>
        <w:rPr>
          <w:rStyle w:val="VerbatimChar"/>
        </w:rPr>
        <w:t>infrastructure:write</w:t>
      </w:r>
      <w:r>
        <w:t xml:space="preserve">, </w:t>
      </w:r>
      <w:r>
        <w:rPr>
          <w:rStyle w:val="VerbatimChar"/>
        </w:rPr>
        <w:t>infrastructure:delete</w:t>
      </w:r>
      <w:r>
        <w:t>.</w:t>
      </w:r>
    </w:p>
    <w:p w14:paraId="234D7EFE" w14:textId="77777777" w:rsidR="0087075F" w:rsidRDefault="00000000">
      <w:pPr>
        <w:pStyle w:val="BodyText"/>
      </w:pPr>
      <w:r>
        <w:rPr>
          <w:b/>
          <w:bCs/>
        </w:rPr>
        <w:t>Outputs.</w:t>
      </w:r>
      <w:r>
        <w:t xml:space="preserve"> Lighting Report PDF · Discrepancies (auto-created on outage) · Visible in Daily Ops PDF "VISUAL NAVAID OUTAGES" section.</w:t>
      </w:r>
    </w:p>
    <w:p w14:paraId="6F0D8A45" w14:textId="77777777" w:rsidR="0087075F" w:rsidRDefault="00000000">
      <w:pPr>
        <w:pStyle w:val="BodyText"/>
      </w:pPr>
      <w:r>
        <w:rPr>
          <w:b/>
          <w:bCs/>
        </w:rPr>
        <w:t>Regulatory backing.</w:t>
      </w:r>
      <w:r>
        <w:t xml:space="preserve"> DAFMAN 13-204 Vol 2 Table A3.1 (outage thresholds); UFC 3-535-01 (lighting standards); FAA JO 7930.2 (NOTAM formatting).</w:t>
      </w:r>
    </w:p>
    <w:p w14:paraId="757E7B83" w14:textId="77777777" w:rsidR="0087075F" w:rsidRDefault="00000000">
      <w:r>
        <w:pict w14:anchorId="33F486B8">
          <v:rect id="_x0000_i6474" style="width:0;height:1.5pt" o:hralign="center" o:hrstd="t" o:hr="t"/>
        </w:pict>
      </w:r>
    </w:p>
    <w:p w14:paraId="105559F0" w14:textId="77777777" w:rsidR="0087075F" w:rsidRDefault="00000000">
      <w:pPr>
        <w:pStyle w:val="Heading3"/>
      </w:pPr>
      <w:bookmarkStart w:id="34" w:name="Xced9b7d8ee8d6b1fea5b51023207f6870b3e805"/>
      <w:bookmarkStart w:id="35" w:name="_Toc230090511"/>
      <w:bookmarkEnd w:id="32"/>
      <w:r>
        <w:lastRenderedPageBreak/>
        <w:t>2.2 Aircraft Parking Plans (</w:t>
      </w:r>
      <w:r>
        <w:rPr>
          <w:rStyle w:val="VerbatimChar"/>
        </w:rPr>
        <w:t>/parking</w:t>
      </w:r>
      <w:r>
        <w:t>)</w:t>
      </w:r>
      <w:bookmarkEnd w:id="35"/>
    </w:p>
    <w:p w14:paraId="3567FDB7" w14:textId="77777777" w:rsidR="0087075F" w:rsidRDefault="00000000">
      <w:pPr>
        <w:pStyle w:val="FirstParagraph"/>
      </w:pPr>
      <w:r>
        <w:rPr>
          <w:b/>
          <w:bCs/>
        </w:rPr>
        <w:t>What it does.</w:t>
      </w:r>
      <w:r>
        <w:t xml:space="preserve"> To-scale aircraft parking diagrams with UFC 3-260-01 wingtip / taxilane clearance validation, drag-and-drop spot positioning, multiple plans per base, multi-apron PDF export with the actual satellite map snapshot.</w:t>
      </w:r>
    </w:p>
    <w:p w14:paraId="717D31CA" w14:textId="77777777" w:rsidR="0087075F" w:rsidRDefault="00000000">
      <w:pPr>
        <w:pStyle w:val="BodyText"/>
      </w:pPr>
      <w:r>
        <w:rPr>
          <w:b/>
          <w:bCs/>
        </w:rPr>
        <w:t>Capabilities:</w:t>
      </w:r>
    </w:p>
    <w:p w14:paraId="6AEC0A31" w14:textId="77777777" w:rsidR="0087075F" w:rsidRDefault="00000000">
      <w:pPr>
        <w:pStyle w:val="Compact"/>
        <w:numPr>
          <w:ilvl w:val="0"/>
          <w:numId w:val="16"/>
        </w:numPr>
      </w:pPr>
      <w:r>
        <w:rPr>
          <w:b/>
          <w:bCs/>
        </w:rPr>
        <w:t>Multi-plan management</w:t>
      </w:r>
      <w:r>
        <w:t xml:space="preserve"> — save multiple plans (Red Flag Ops, Routine Parking, Exercise X) and toggle which is active. Edit plan name + description after creation.</w:t>
      </w:r>
    </w:p>
    <w:p w14:paraId="7C4FE4B8" w14:textId="77777777" w:rsidR="0087075F" w:rsidRDefault="00000000">
      <w:pPr>
        <w:pStyle w:val="Compact"/>
        <w:numPr>
          <w:ilvl w:val="0"/>
          <w:numId w:val="16"/>
        </w:numPr>
      </w:pPr>
      <w:r>
        <w:rPr>
          <w:b/>
          <w:bCs/>
        </w:rPr>
        <w:t>200+ aircraft silhouettes</w:t>
      </w:r>
      <w:r>
        <w:t xml:space="preserve"> — military and civilian, true-to-scale vector renders. Continuous rescaling on zoom / rotate via the Mercator meters-per-pixel formula — rotation-stable at any heading.</w:t>
      </w:r>
    </w:p>
    <w:p w14:paraId="20066ED7" w14:textId="77777777" w:rsidR="0087075F" w:rsidRDefault="00000000">
      <w:pPr>
        <w:pStyle w:val="Compact"/>
        <w:numPr>
          <w:ilvl w:val="0"/>
          <w:numId w:val="16"/>
        </w:numPr>
      </w:pPr>
      <w:r>
        <w:rPr>
          <w:b/>
          <w:bCs/>
        </w:rPr>
        <w:t>Drag-to-position spots</w:t>
      </w:r>
      <w:r>
        <w:t xml:space="preserve"> with snap-to-grid option; native-feeling heading slider per spot (per-tick visual preview, commit on release).</w:t>
      </w:r>
    </w:p>
    <w:p w14:paraId="31D6FBA8" w14:textId="77777777" w:rsidR="0087075F" w:rsidRDefault="00000000">
      <w:pPr>
        <w:pStyle w:val="Compact"/>
        <w:numPr>
          <w:ilvl w:val="0"/>
          <w:numId w:val="16"/>
        </w:numPr>
      </w:pPr>
      <w:r>
        <w:rPr>
          <w:b/>
          <w:bCs/>
        </w:rPr>
        <w:t>Wingtip clearance checks</w:t>
      </w:r>
      <w:r>
        <w:t xml:space="preserve"> — UFC 3-260-01 Table 6-1a, computed live. Auto-classifies aircraft into ADG Groups I–VI from wingspan; context-aware clearance per parking apron / transient apron / KC refueling / interior taxilane / peripheral taxilane.</w:t>
      </w:r>
    </w:p>
    <w:p w14:paraId="1F8135CC" w14:textId="77777777" w:rsidR="0087075F" w:rsidRDefault="00000000">
      <w:pPr>
        <w:pStyle w:val="Compact"/>
        <w:numPr>
          <w:ilvl w:val="0"/>
          <w:numId w:val="16"/>
        </w:numPr>
      </w:pPr>
      <w:r>
        <w:rPr>
          <w:b/>
          <w:bCs/>
        </w:rPr>
        <w:t>Clearance envelope rendering</w:t>
      </w:r>
      <w:r>
        <w:t xml:space="preserve"> — colored zones around each aircraft; instant visual on overlap or violation.</w:t>
      </w:r>
    </w:p>
    <w:p w14:paraId="3AF99DD0" w14:textId="77777777" w:rsidR="0087075F" w:rsidRDefault="00000000">
      <w:pPr>
        <w:pStyle w:val="Compact"/>
        <w:numPr>
          <w:ilvl w:val="0"/>
          <w:numId w:val="16"/>
        </w:numPr>
      </w:pPr>
      <w:r>
        <w:rPr>
          <w:b/>
          <w:bCs/>
        </w:rPr>
        <w:t>Taxilane editor</w:t>
      </w:r>
      <w:r>
        <w:t xml:space="preserve"> — draw centerlines as polylines; set half-width per UFC; encroachment detection vs. each parked aircraft.</w:t>
      </w:r>
    </w:p>
    <w:p w14:paraId="15281213" w14:textId="77777777" w:rsidR="0087075F" w:rsidRDefault="00000000">
      <w:pPr>
        <w:pStyle w:val="Compact"/>
        <w:numPr>
          <w:ilvl w:val="0"/>
          <w:numId w:val="16"/>
        </w:numPr>
      </w:pPr>
      <w:r>
        <w:rPr>
          <w:b/>
          <w:bCs/>
        </w:rPr>
        <w:t>Apron boundary editor</w:t>
      </w:r>
      <w:r>
        <w:t xml:space="preserve"> — mark apron edges; compute distance-to-apron for each spot.</w:t>
      </w:r>
    </w:p>
    <w:p w14:paraId="3D4A30C1" w14:textId="77777777" w:rsidR="0087075F" w:rsidRDefault="00000000">
      <w:pPr>
        <w:pStyle w:val="Compact"/>
        <w:numPr>
          <w:ilvl w:val="0"/>
          <w:numId w:val="16"/>
        </w:numPr>
      </w:pPr>
      <w:r>
        <w:rPr>
          <w:b/>
          <w:bCs/>
        </w:rPr>
        <w:t>Obstacle markers</w:t>
      </w:r>
      <w:r>
        <w:t xml:space="preserve"> — trees, poles, buildings; clearance violations flag.</w:t>
      </w:r>
    </w:p>
    <w:p w14:paraId="623D2B63" w14:textId="77777777" w:rsidR="0087075F" w:rsidRDefault="00000000">
      <w:pPr>
        <w:pStyle w:val="Compact"/>
        <w:numPr>
          <w:ilvl w:val="0"/>
          <w:numId w:val="16"/>
        </w:numPr>
      </w:pPr>
      <w:r>
        <w:rPr>
          <w:b/>
          <w:bCs/>
        </w:rPr>
        <w:t>Tabbed sidebar</w:t>
      </w:r>
      <w:r>
        <w:t xml:space="preserve"> — Aircraft / Environment / Clearance / Settings panels.</w:t>
      </w:r>
    </w:p>
    <w:p w14:paraId="5FB6558C" w14:textId="77777777" w:rsidR="0087075F" w:rsidRDefault="00000000">
      <w:pPr>
        <w:pStyle w:val="Compact"/>
        <w:numPr>
          <w:ilvl w:val="0"/>
          <w:numId w:val="16"/>
        </w:numPr>
      </w:pPr>
      <w:r>
        <w:rPr>
          <w:b/>
          <w:bCs/>
        </w:rPr>
        <w:t>Floating panel mode</w:t>
      </w:r>
      <w:r>
        <w:t xml:space="preserve"> — desktop overlay panel (340 px, top-right); starts closed, toggles in all modes including fullscreen; mobile Panel button in the toolbar.</w:t>
      </w:r>
    </w:p>
    <w:p w14:paraId="70FCBADE" w14:textId="77777777" w:rsidR="0087075F" w:rsidRDefault="00000000">
      <w:pPr>
        <w:pStyle w:val="Compact"/>
        <w:numPr>
          <w:ilvl w:val="0"/>
          <w:numId w:val="16"/>
        </w:numPr>
      </w:pPr>
      <w:r>
        <w:rPr>
          <w:b/>
          <w:bCs/>
        </w:rPr>
        <w:t>Spot Name → Aircraft Label</w:t>
      </w:r>
      <w:r>
        <w:t xml:space="preserve"> — base-level toggle controls whether spots render their parking-spot name or the assigned aircraft callsign.</w:t>
      </w:r>
    </w:p>
    <w:p w14:paraId="2A99BCC7" w14:textId="77777777" w:rsidR="0087075F" w:rsidRDefault="00000000">
      <w:pPr>
        <w:pStyle w:val="Compact"/>
        <w:numPr>
          <w:ilvl w:val="0"/>
          <w:numId w:val="16"/>
        </w:numPr>
      </w:pPr>
      <w:r>
        <w:rPr>
          <w:b/>
          <w:bCs/>
        </w:rPr>
        <w:t>Bulk-add + grouped list</w:t>
      </w:r>
      <w:r>
        <w:t xml:space="preserve"> — add multiple spots at once; group by aircraft type or status.</w:t>
      </w:r>
    </w:p>
    <w:p w14:paraId="66EBE7F2" w14:textId="77777777" w:rsidR="0087075F" w:rsidRDefault="00000000">
      <w:pPr>
        <w:pStyle w:val="Compact"/>
        <w:numPr>
          <w:ilvl w:val="0"/>
          <w:numId w:val="16"/>
        </w:numPr>
      </w:pPr>
      <w:r>
        <w:rPr>
          <w:b/>
          <w:bCs/>
        </w:rPr>
        <w:t>Context menu + obstacle locking</w:t>
      </w:r>
      <w:r>
        <w:t xml:space="preserve"> — right-click for actions; lock obstacles to prevent accidental drag.</w:t>
      </w:r>
    </w:p>
    <w:p w14:paraId="032E1DF6" w14:textId="77777777" w:rsidR="0087075F" w:rsidRDefault="00000000">
      <w:pPr>
        <w:pStyle w:val="Compact"/>
        <w:numPr>
          <w:ilvl w:val="0"/>
          <w:numId w:val="16"/>
        </w:numPr>
      </w:pPr>
      <w:r>
        <w:rPr>
          <w:b/>
          <w:bCs/>
        </w:rPr>
        <w:t>PDF capture pipeline</w:t>
      </w:r>
      <w:r>
        <w:t xml:space="preserve"> — WYSIWYG capture-frame overlay shows exactly what the export will include (1600×900 fixed rectangle). "Add Apron" multi-apron flow stitches multiple captures into one PDF with the satellite map on its own landscape page. Tilt locked at 0 (tilt breaks icon scaling); rotation preserved. Filename includes HHmm so same-day exports don't overwrite.</w:t>
      </w:r>
    </w:p>
    <w:p w14:paraId="1B402130" w14:textId="77777777" w:rsidR="0087075F" w:rsidRDefault="00000000">
      <w:pPr>
        <w:pStyle w:val="Compact"/>
        <w:numPr>
          <w:ilvl w:val="0"/>
          <w:numId w:val="16"/>
        </w:numPr>
      </w:pPr>
      <w:r>
        <w:rPr>
          <w:b/>
          <w:bCs/>
        </w:rPr>
        <w:t>Email PDF</w:t>
      </w:r>
      <w:r>
        <w:t xml:space="preserve"> for distribution to transient ops or exercise planners.</w:t>
      </w:r>
    </w:p>
    <w:p w14:paraId="0645F879" w14:textId="77777777" w:rsidR="0087075F" w:rsidRDefault="00000000">
      <w:pPr>
        <w:pStyle w:val="Compact"/>
        <w:numPr>
          <w:ilvl w:val="0"/>
          <w:numId w:val="16"/>
        </w:numPr>
      </w:pPr>
      <w:r>
        <w:rPr>
          <w:b/>
          <w:bCs/>
        </w:rPr>
        <w:t>Touch support</w:t>
      </w:r>
      <w:r>
        <w:t xml:space="preserve"> for tablets in the field.</w:t>
      </w:r>
    </w:p>
    <w:p w14:paraId="4559EFC1" w14:textId="77777777" w:rsidR="0087075F" w:rsidRDefault="00000000">
      <w:pPr>
        <w:pStyle w:val="Compact"/>
        <w:numPr>
          <w:ilvl w:val="0"/>
          <w:numId w:val="16"/>
        </w:numPr>
      </w:pPr>
      <w:r>
        <w:rPr>
          <w:b/>
          <w:bCs/>
        </w:rPr>
        <w:lastRenderedPageBreak/>
        <w:t>Persistent storage</w:t>
      </w:r>
      <w:r>
        <w:t xml:space="preserve"> — five tables (</w:t>
      </w:r>
      <w:r>
        <w:rPr>
          <w:rStyle w:val="VerbatimChar"/>
        </w:rPr>
        <w:t>parking_plans</w:t>
      </w:r>
      <w:r>
        <w:t xml:space="preserve">, </w:t>
      </w:r>
      <w:r>
        <w:rPr>
          <w:rStyle w:val="VerbatimChar"/>
        </w:rPr>
        <w:t>parking_spots</w:t>
      </w:r>
      <w:r>
        <w:t xml:space="preserve">, </w:t>
      </w:r>
      <w:r>
        <w:rPr>
          <w:rStyle w:val="VerbatimChar"/>
        </w:rPr>
        <w:t>parking_obstacles</w:t>
      </w:r>
      <w:r>
        <w:t xml:space="preserve">, </w:t>
      </w:r>
      <w:r>
        <w:rPr>
          <w:rStyle w:val="VerbatimChar"/>
        </w:rPr>
        <w:t>parking_taxilanes</w:t>
      </w:r>
      <w:r>
        <w:t xml:space="preserve">, </w:t>
      </w:r>
      <w:r>
        <w:rPr>
          <w:rStyle w:val="VerbatimChar"/>
        </w:rPr>
        <w:t>parking_apron_boundaries</w:t>
      </w:r>
      <w:r>
        <w:t>); plans are not ephemeral.</w:t>
      </w:r>
    </w:p>
    <w:p w14:paraId="264FA8FD" w14:textId="77777777" w:rsidR="0087075F" w:rsidRDefault="00000000">
      <w:pPr>
        <w:pStyle w:val="FirstParagraph"/>
      </w:pPr>
      <w:r>
        <w:rPr>
          <w:b/>
          <w:bCs/>
        </w:rPr>
        <w:t>Roles &amp; permissions.</w:t>
      </w:r>
      <w:r>
        <w:t xml:space="preserve"> </w:t>
      </w:r>
      <w:r>
        <w:rPr>
          <w:rStyle w:val="VerbatimChar"/>
        </w:rPr>
        <w:t>parking:view</w:t>
      </w:r>
      <w:r>
        <w:t xml:space="preserve">, </w:t>
      </w:r>
      <w:r>
        <w:rPr>
          <w:rStyle w:val="VerbatimChar"/>
        </w:rPr>
        <w:t>parking:write</w:t>
      </w:r>
      <w:r>
        <w:t xml:space="preserve">, </w:t>
      </w:r>
      <w:r>
        <w:rPr>
          <w:rStyle w:val="VerbatimChar"/>
        </w:rPr>
        <w:t>parking:delete</w:t>
      </w:r>
      <w:r>
        <w:t>.</w:t>
      </w:r>
    </w:p>
    <w:p w14:paraId="5912BEA3" w14:textId="77777777" w:rsidR="0087075F" w:rsidRDefault="00000000">
      <w:pPr>
        <w:pStyle w:val="BodyText"/>
      </w:pPr>
      <w:r>
        <w:rPr>
          <w:b/>
          <w:bCs/>
        </w:rPr>
        <w:t>Outputs.</w:t>
      </w:r>
      <w:r>
        <w:t xml:space="preserve"> PDF · Email.</w:t>
      </w:r>
    </w:p>
    <w:p w14:paraId="3F284D0E" w14:textId="77777777" w:rsidR="0087075F" w:rsidRDefault="00000000">
      <w:pPr>
        <w:pStyle w:val="BodyText"/>
      </w:pPr>
      <w:r>
        <w:rPr>
          <w:b/>
          <w:bCs/>
        </w:rPr>
        <w:t>Regulatory backing.</w:t>
      </w:r>
      <w:r>
        <w:t xml:space="preserve"> UFC 3-260-01 Chapter 6, Table 6-1a Items 4–6 (wingtip clearance per ADG and apron context); UFC 3-260-01 Ch. 1 Para 1-5 (ADG classification).</w:t>
      </w:r>
    </w:p>
    <w:p w14:paraId="0820E3C3" w14:textId="77777777" w:rsidR="0087075F" w:rsidRDefault="00000000">
      <w:r>
        <w:pict w14:anchorId="46E10C4C">
          <v:rect id="_x0000_i6475" style="width:0;height:1.5pt" o:hralign="center" o:hrstd="t" o:hr="t"/>
        </w:pict>
      </w:r>
    </w:p>
    <w:p w14:paraId="70CE62DD" w14:textId="77777777" w:rsidR="0087075F" w:rsidRDefault="00000000">
      <w:pPr>
        <w:pStyle w:val="Heading3"/>
      </w:pPr>
      <w:bookmarkStart w:id="36" w:name="X20d20ce4688bf0810d39b6e496853521fee3147"/>
      <w:bookmarkStart w:id="37" w:name="_Toc230090512"/>
      <w:bookmarkEnd w:id="34"/>
      <w:r>
        <w:t>2.3 Obstruction Evaluations (</w:t>
      </w:r>
      <w:r>
        <w:rPr>
          <w:rStyle w:val="VerbatimChar"/>
        </w:rPr>
        <w:t>/obstructions</w:t>
      </w:r>
      <w:r>
        <w:t>)</w:t>
      </w:r>
      <w:bookmarkEnd w:id="37"/>
    </w:p>
    <w:p w14:paraId="38B3ACE0" w14:textId="77777777" w:rsidR="0087075F" w:rsidRDefault="00000000">
      <w:pPr>
        <w:pStyle w:val="FirstParagraph"/>
      </w:pPr>
      <w:r>
        <w:rPr>
          <w:b/>
          <w:bCs/>
        </w:rPr>
        <w:t>What it does.</w:t>
      </w:r>
      <w:r>
        <w:t xml:space="preserve"> Evaluate objects (proposed construction, temporary obstacles, existing structures) against UFC 3-260-01 imaginary surfaces and DoD APZ land-use criteria. Multi-runway analysis, automatic elevation lookup, photo evidence, technical PDF.</w:t>
      </w:r>
    </w:p>
    <w:p w14:paraId="5FFBD920" w14:textId="77777777" w:rsidR="0087075F" w:rsidRDefault="00000000">
      <w:pPr>
        <w:pStyle w:val="BodyText"/>
      </w:pPr>
      <w:r>
        <w:rPr>
          <w:b/>
          <w:bCs/>
        </w:rPr>
        <w:t>Capabilities:</w:t>
      </w:r>
    </w:p>
    <w:p w14:paraId="5BC592F7" w14:textId="77777777" w:rsidR="0087075F" w:rsidRDefault="00000000">
      <w:pPr>
        <w:pStyle w:val="Compact"/>
        <w:numPr>
          <w:ilvl w:val="0"/>
          <w:numId w:val="17"/>
        </w:numPr>
      </w:pPr>
      <w:r>
        <w:rPr>
          <w:b/>
          <w:bCs/>
        </w:rPr>
        <w:t>Click-to-place</w:t>
      </w:r>
      <w:r>
        <w:t xml:space="preserve"> on a Google Map; height entered AGL, elevation auto-fetched MSL via the Google Elevation API server-side proxy.</w:t>
      </w:r>
    </w:p>
    <w:p w14:paraId="45A3EE9D" w14:textId="77777777" w:rsidR="0087075F" w:rsidRDefault="00000000">
      <w:pPr>
        <w:pStyle w:val="Compact"/>
        <w:numPr>
          <w:ilvl w:val="0"/>
          <w:numId w:val="17"/>
        </w:numPr>
      </w:pPr>
      <w:r>
        <w:rPr>
          <w:b/>
          <w:bCs/>
        </w:rPr>
        <w:t>"Use My Location" overlay</w:t>
      </w:r>
      <w:r>
        <w:t xml:space="preserve"> — drops a cyan dot + GPS accuracy ring on the map for situational awareness (separate from the inline sidebar button that sets the evaluation point).</w:t>
      </w:r>
    </w:p>
    <w:p w14:paraId="3D05D18E" w14:textId="77777777" w:rsidR="0087075F" w:rsidRDefault="00000000">
      <w:pPr>
        <w:pStyle w:val="Compact"/>
        <w:numPr>
          <w:ilvl w:val="0"/>
          <w:numId w:val="17"/>
        </w:numPr>
      </w:pPr>
      <w:r>
        <w:rPr>
          <w:b/>
          <w:bCs/>
        </w:rPr>
        <w:t>Multi-runway evaluation</w:t>
      </w:r>
      <w:r>
        <w:t xml:space="preserve"> — runs analysis against every configured runway; shows the closest and the worst-case.</w:t>
      </w:r>
    </w:p>
    <w:p w14:paraId="23450A3B" w14:textId="77777777" w:rsidR="0087075F" w:rsidRDefault="00000000">
      <w:pPr>
        <w:pStyle w:val="Compact"/>
        <w:numPr>
          <w:ilvl w:val="0"/>
          <w:numId w:val="17"/>
        </w:numPr>
      </w:pPr>
      <w:r>
        <w:rPr>
          <w:b/>
          <w:bCs/>
        </w:rPr>
        <w:t>Imaginary surface analysis</w:t>
      </w:r>
      <w:r>
        <w:t xml:space="preserve"> per UFC 3-260-01 Ch. 3 + Appendix B:</w:t>
      </w:r>
    </w:p>
    <w:p w14:paraId="2AA64483" w14:textId="77777777" w:rsidR="0087075F" w:rsidRDefault="00000000">
      <w:pPr>
        <w:pStyle w:val="Compact"/>
        <w:numPr>
          <w:ilvl w:val="1"/>
          <w:numId w:val="18"/>
        </w:numPr>
      </w:pPr>
      <w:r>
        <w:t>Primary surface</w:t>
      </w:r>
    </w:p>
    <w:p w14:paraId="479F2F94" w14:textId="77777777" w:rsidR="0087075F" w:rsidRDefault="00000000">
      <w:pPr>
        <w:pStyle w:val="Compact"/>
        <w:numPr>
          <w:ilvl w:val="1"/>
          <w:numId w:val="18"/>
        </w:numPr>
      </w:pPr>
      <w:r>
        <w:t>Clear zone (3000 ft × 3000 ft)</w:t>
      </w:r>
    </w:p>
    <w:p w14:paraId="40F12060" w14:textId="77777777" w:rsidR="0087075F" w:rsidRDefault="00000000">
      <w:pPr>
        <w:pStyle w:val="Compact"/>
        <w:numPr>
          <w:ilvl w:val="1"/>
          <w:numId w:val="18"/>
        </w:numPr>
      </w:pPr>
      <w:r>
        <w:t>Graded clear zone</w:t>
      </w:r>
    </w:p>
    <w:p w14:paraId="7D73D405" w14:textId="77777777" w:rsidR="0087075F" w:rsidRDefault="00000000">
      <w:pPr>
        <w:pStyle w:val="Compact"/>
        <w:numPr>
          <w:ilvl w:val="1"/>
          <w:numId w:val="18"/>
        </w:numPr>
      </w:pPr>
      <w:r>
        <w:t>Approach / departure clearance surface (50:1)</w:t>
      </w:r>
    </w:p>
    <w:p w14:paraId="5F99B927" w14:textId="77777777" w:rsidR="0087075F" w:rsidRDefault="00000000">
      <w:pPr>
        <w:pStyle w:val="Compact"/>
        <w:numPr>
          <w:ilvl w:val="1"/>
          <w:numId w:val="18"/>
        </w:numPr>
      </w:pPr>
      <w:r>
        <w:t>Transitional surface (7:1)</w:t>
      </w:r>
    </w:p>
    <w:p w14:paraId="2760F864" w14:textId="77777777" w:rsidR="0087075F" w:rsidRDefault="00000000">
      <w:pPr>
        <w:pStyle w:val="Compact"/>
        <w:numPr>
          <w:ilvl w:val="1"/>
          <w:numId w:val="18"/>
        </w:numPr>
      </w:pPr>
      <w:r>
        <w:t>Inner horizontal surface (150 ft AGL, 13,120 ft radius)</w:t>
      </w:r>
    </w:p>
    <w:p w14:paraId="4E25EB65" w14:textId="77777777" w:rsidR="0087075F" w:rsidRDefault="00000000">
      <w:pPr>
        <w:pStyle w:val="Compact"/>
        <w:numPr>
          <w:ilvl w:val="1"/>
          <w:numId w:val="18"/>
        </w:numPr>
      </w:pPr>
      <w:r>
        <w:t>Conical surface (20:1, 7,000 ft horizontal extent)</w:t>
      </w:r>
    </w:p>
    <w:p w14:paraId="1FC45E15" w14:textId="77777777" w:rsidR="0087075F" w:rsidRDefault="00000000">
      <w:pPr>
        <w:pStyle w:val="Compact"/>
        <w:numPr>
          <w:ilvl w:val="1"/>
          <w:numId w:val="18"/>
        </w:numPr>
      </w:pPr>
      <w:r>
        <w:t>Outer horizontal surface (500 ft AGL, 42,250 ft radius)</w:t>
      </w:r>
    </w:p>
    <w:p w14:paraId="4B59FDAE" w14:textId="77777777" w:rsidR="0087075F" w:rsidRDefault="00000000">
      <w:pPr>
        <w:pStyle w:val="Compact"/>
        <w:numPr>
          <w:ilvl w:val="0"/>
          <w:numId w:val="17"/>
        </w:numPr>
      </w:pPr>
      <w:r>
        <w:rPr>
          <w:b/>
          <w:bCs/>
        </w:rPr>
        <w:t>APZ land-use overlay</w:t>
      </w:r>
      <w:r>
        <w:t xml:space="preserve"> per DoD Instruction 4165.57 (APZ I 3000–8000 ft, APZ II 8000–15,000 ft from threshold).</w:t>
      </w:r>
    </w:p>
    <w:p w14:paraId="5665E2F0" w14:textId="77777777" w:rsidR="0087075F" w:rsidRDefault="00000000">
      <w:pPr>
        <w:pStyle w:val="Compact"/>
        <w:numPr>
          <w:ilvl w:val="0"/>
          <w:numId w:val="17"/>
        </w:numPr>
      </w:pPr>
      <w:r>
        <w:rPr>
          <w:b/>
          <w:bCs/>
        </w:rPr>
        <w:t>Surface-penetration verdict</w:t>
      </w:r>
      <w:r>
        <w:t xml:space="preserve"> — color-coded (green clear / yellow approaching / red penetrates) per surface.</w:t>
      </w:r>
    </w:p>
    <w:p w14:paraId="1DBFEC27" w14:textId="77777777" w:rsidR="0087075F" w:rsidRDefault="00000000">
      <w:pPr>
        <w:pStyle w:val="Compact"/>
        <w:numPr>
          <w:ilvl w:val="0"/>
          <w:numId w:val="17"/>
        </w:numPr>
      </w:pPr>
      <w:r>
        <w:rPr>
          <w:b/>
          <w:bCs/>
        </w:rPr>
        <w:t>Taxiway protection surfaces</w:t>
      </w:r>
      <w:r>
        <w:t xml:space="preserve"> — OFA + Safety Area generation via </w:t>
      </w:r>
      <w:r>
        <w:rPr>
          <w:rStyle w:val="VerbatimChar"/>
        </w:rPr>
        <w:t>generateCenterlineBuffer()</w:t>
      </w:r>
      <w:r>
        <w:t>. FAA mode uses TDG-based OFA + Safety Area; UFC mode uses Class A/B Clearance Line.</w:t>
      </w:r>
    </w:p>
    <w:p w14:paraId="66D35B46" w14:textId="77777777" w:rsidR="0087075F" w:rsidRDefault="00000000">
      <w:pPr>
        <w:pStyle w:val="Compact"/>
        <w:numPr>
          <w:ilvl w:val="0"/>
          <w:numId w:val="17"/>
        </w:numPr>
      </w:pPr>
      <w:r>
        <w:rPr>
          <w:b/>
          <w:bCs/>
        </w:rPr>
        <w:lastRenderedPageBreak/>
        <w:t>Runway class selector</w:t>
      </w:r>
      <w:r>
        <w:t xml:space="preserve"> — Category B / Army_B with criteria auto-adjusting per FAA / Army standards.</w:t>
      </w:r>
    </w:p>
    <w:p w14:paraId="556174BB" w14:textId="77777777" w:rsidR="0087075F" w:rsidRDefault="00000000">
      <w:pPr>
        <w:pStyle w:val="Compact"/>
        <w:numPr>
          <w:ilvl w:val="0"/>
          <w:numId w:val="17"/>
        </w:numPr>
      </w:pPr>
      <w:r>
        <w:rPr>
          <w:b/>
          <w:bCs/>
        </w:rPr>
        <w:t>History view</w:t>
      </w:r>
      <w:r>
        <w:t xml:space="preserve"> — every prior evaluation of the same object; compare before / after.</w:t>
      </w:r>
    </w:p>
    <w:p w14:paraId="16C7FDC8" w14:textId="77777777" w:rsidR="0087075F" w:rsidRDefault="00000000">
      <w:pPr>
        <w:pStyle w:val="Compact"/>
        <w:numPr>
          <w:ilvl w:val="0"/>
          <w:numId w:val="17"/>
        </w:numPr>
      </w:pPr>
      <w:r>
        <w:rPr>
          <w:b/>
          <w:bCs/>
        </w:rPr>
        <w:t>Photo upload</w:t>
      </w:r>
      <w:r>
        <w:t xml:space="preserve"> — up to five site photos per evaluation.</w:t>
      </w:r>
    </w:p>
    <w:p w14:paraId="115F9EF3" w14:textId="77777777" w:rsidR="0087075F" w:rsidRDefault="00000000">
      <w:pPr>
        <w:pStyle w:val="Compact"/>
        <w:numPr>
          <w:ilvl w:val="0"/>
          <w:numId w:val="17"/>
        </w:numPr>
      </w:pPr>
      <w:r>
        <w:rPr>
          <w:b/>
          <w:bCs/>
        </w:rPr>
        <w:t>Notes / justification field</w:t>
      </w:r>
      <w:r>
        <w:t xml:space="preserve"> — corrective action, waiver request, approval rationale.</w:t>
      </w:r>
    </w:p>
    <w:p w14:paraId="1C619A16" w14:textId="77777777" w:rsidR="0087075F" w:rsidRDefault="00000000">
      <w:pPr>
        <w:pStyle w:val="Compact"/>
        <w:numPr>
          <w:ilvl w:val="0"/>
          <w:numId w:val="17"/>
        </w:numPr>
      </w:pPr>
      <w:r>
        <w:rPr>
          <w:b/>
          <w:bCs/>
        </w:rPr>
        <w:t>PDF export</w:t>
      </w:r>
      <w:r>
        <w:t xml:space="preserve"> — surface diagram with penetration analysis, coordinate table, regulation cites, photo attachments.</w:t>
      </w:r>
    </w:p>
    <w:p w14:paraId="6760EE3E" w14:textId="77777777" w:rsidR="0087075F" w:rsidRDefault="00000000">
      <w:pPr>
        <w:pStyle w:val="FirstParagraph"/>
      </w:pPr>
      <w:r>
        <w:rPr>
          <w:b/>
          <w:bCs/>
        </w:rPr>
        <w:t>Roles &amp; permissions.</w:t>
      </w:r>
      <w:r>
        <w:t xml:space="preserve"> </w:t>
      </w:r>
      <w:r>
        <w:rPr>
          <w:rStyle w:val="VerbatimChar"/>
        </w:rPr>
        <w:t>obstructions:view</w:t>
      </w:r>
      <w:r>
        <w:t xml:space="preserve">, </w:t>
      </w:r>
      <w:r>
        <w:rPr>
          <w:rStyle w:val="VerbatimChar"/>
        </w:rPr>
        <w:t>obstructions:write</w:t>
      </w:r>
      <w:r>
        <w:t xml:space="preserve">, </w:t>
      </w:r>
      <w:r>
        <w:rPr>
          <w:rStyle w:val="VerbatimChar"/>
        </w:rPr>
        <w:t>obstructions:delete</w:t>
      </w:r>
      <w:r>
        <w:t>.</w:t>
      </w:r>
    </w:p>
    <w:p w14:paraId="0CA0BFD4" w14:textId="77777777" w:rsidR="0087075F" w:rsidRDefault="00000000">
      <w:pPr>
        <w:pStyle w:val="BodyText"/>
      </w:pPr>
      <w:r>
        <w:rPr>
          <w:b/>
          <w:bCs/>
        </w:rPr>
        <w:t>Outputs.</w:t>
      </w:r>
      <w:r>
        <w:t xml:space="preserve"> PDF · Email.</w:t>
      </w:r>
    </w:p>
    <w:p w14:paraId="0DEBF2CC" w14:textId="77777777" w:rsidR="0087075F" w:rsidRDefault="00000000">
      <w:pPr>
        <w:pStyle w:val="BodyText"/>
      </w:pPr>
      <w:r>
        <w:rPr>
          <w:b/>
          <w:bCs/>
        </w:rPr>
        <w:t>Regulatory backing.</w:t>
      </w:r>
      <w:r>
        <w:t xml:space="preserve"> UFC 3-260-01 Ch. 3 (imaginary surfaces); UFC 3-260-01 Appendix B (permissible deviations); DoD Instruction 4165.57 (APZ); FAA AC 150/5300-13B (airfield design).</w:t>
      </w:r>
    </w:p>
    <w:p w14:paraId="2FCE3A3A" w14:textId="77777777" w:rsidR="0087075F" w:rsidRDefault="00000000">
      <w:r>
        <w:pict w14:anchorId="42A19614">
          <v:rect id="_x0000_i6476" style="width:0;height:1.5pt" o:hralign="center" o:hrstd="t" o:hr="t"/>
        </w:pict>
      </w:r>
    </w:p>
    <w:p w14:paraId="159C8CCD" w14:textId="77777777" w:rsidR="0087075F" w:rsidRDefault="00000000">
      <w:pPr>
        <w:pStyle w:val="Heading3"/>
      </w:pPr>
      <w:bookmarkStart w:id="38" w:name="X5fd1d11d72ebc879d82e94629017267069e5f51"/>
      <w:bookmarkStart w:id="39" w:name="_Toc230090513"/>
      <w:bookmarkEnd w:id="36"/>
      <w:r>
        <w:t>2.4 Wildlife / BASH (</w:t>
      </w:r>
      <w:r>
        <w:rPr>
          <w:rStyle w:val="VerbatimChar"/>
        </w:rPr>
        <w:t>/wildlife</w:t>
      </w:r>
      <w:r>
        <w:t>)</w:t>
      </w:r>
      <w:bookmarkEnd w:id="39"/>
    </w:p>
    <w:p w14:paraId="31D2641F" w14:textId="77777777" w:rsidR="0087075F" w:rsidRDefault="00000000">
      <w:pPr>
        <w:pStyle w:val="FirstParagraph"/>
      </w:pPr>
      <w:r>
        <w:rPr>
          <w:b/>
          <w:bCs/>
        </w:rPr>
        <w:t>What it does.</w:t>
      </w:r>
      <w:r>
        <w:t xml:space="preserve"> Wildlife sighting + strike logging per DAFMAN 91-212, with a 270+ species database, behavioral tagging, deterrent action tracking, weather auto-fill, BASH heatmap.</w:t>
      </w:r>
    </w:p>
    <w:p w14:paraId="6F57D652" w14:textId="77777777" w:rsidR="0087075F" w:rsidRDefault="00000000">
      <w:pPr>
        <w:pStyle w:val="BodyText"/>
      </w:pPr>
      <w:r>
        <w:rPr>
          <w:b/>
          <w:bCs/>
        </w:rPr>
        <w:t>Capabilities:</w:t>
      </w:r>
    </w:p>
    <w:p w14:paraId="17C5F88F" w14:textId="77777777" w:rsidR="0087075F" w:rsidRDefault="00000000">
      <w:pPr>
        <w:pStyle w:val="Compact"/>
        <w:numPr>
          <w:ilvl w:val="0"/>
          <w:numId w:val="19"/>
        </w:numPr>
      </w:pPr>
      <w:r>
        <w:rPr>
          <w:b/>
          <w:bCs/>
        </w:rPr>
        <w:t>270+ species</w:t>
      </w:r>
      <w:r>
        <w:t xml:space="preserve"> — birds, mammals, bats, reptiles; local photo cache (USFWS / Wikimedia / iNaturalist) for offline picker.</w:t>
      </w:r>
    </w:p>
    <w:p w14:paraId="20DD47AA" w14:textId="77777777" w:rsidR="0087075F" w:rsidRDefault="00000000">
      <w:pPr>
        <w:pStyle w:val="Compact"/>
        <w:numPr>
          <w:ilvl w:val="0"/>
          <w:numId w:val="19"/>
        </w:numPr>
      </w:pPr>
      <w:r>
        <w:rPr>
          <w:b/>
          <w:bCs/>
        </w:rPr>
        <w:t>Sighting form</w:t>
      </w:r>
      <w:r>
        <w:t xml:space="preserve"> — date / Zulu time, species, location, quantity, behavior (roosting / flying / feeding / nesting), weather conditions.</w:t>
      </w:r>
    </w:p>
    <w:p w14:paraId="641303B2" w14:textId="77777777" w:rsidR="0087075F" w:rsidRDefault="00000000">
      <w:pPr>
        <w:pStyle w:val="Compact"/>
        <w:numPr>
          <w:ilvl w:val="0"/>
          <w:numId w:val="19"/>
        </w:numPr>
      </w:pPr>
      <w:r>
        <w:rPr>
          <w:b/>
          <w:bCs/>
        </w:rPr>
        <w:t>Strike form</w:t>
      </w:r>
      <w:r>
        <w:t xml:space="preserve"> — aircraft tail number, runway, species, damage level (none / minor / major / destroyed), personnel injury, photo upload.</w:t>
      </w:r>
    </w:p>
    <w:p w14:paraId="4881B3AF" w14:textId="77777777" w:rsidR="0087075F" w:rsidRDefault="00000000">
      <w:pPr>
        <w:pStyle w:val="Compact"/>
        <w:numPr>
          <w:ilvl w:val="0"/>
          <w:numId w:val="19"/>
        </w:numPr>
      </w:pPr>
      <w:r>
        <w:rPr>
          <w:b/>
          <w:bCs/>
        </w:rPr>
        <w:t>Weather auto-fill</w:t>
      </w:r>
      <w:r>
        <w:t xml:space="preserve"> — </w:t>
      </w:r>
      <w:r>
        <w:rPr>
          <w:rStyle w:val="VerbatimChar"/>
        </w:rPr>
        <w:t>weatherToFormFields()</w:t>
      </w:r>
      <w:r>
        <w:t xml:space="preserve"> maps Open-Meteo conditions to form values on mount; inspector doesn't have to retype temp / wind / ceiling.</w:t>
      </w:r>
    </w:p>
    <w:p w14:paraId="32D70941" w14:textId="77777777" w:rsidR="0087075F" w:rsidRDefault="00000000">
      <w:pPr>
        <w:pStyle w:val="Compact"/>
        <w:numPr>
          <w:ilvl w:val="0"/>
          <w:numId w:val="19"/>
        </w:numPr>
      </w:pPr>
      <w:r>
        <w:rPr>
          <w:b/>
          <w:bCs/>
        </w:rPr>
        <w:t>Action checklist</w:t>
      </w:r>
      <w:r>
        <w:t xml:space="preserve"> — deterrent applied, USDA notified, FOD Check, area closure, hazard reported to ATC.</w:t>
      </w:r>
    </w:p>
    <w:p w14:paraId="7E8AE3CB" w14:textId="77777777" w:rsidR="0087075F" w:rsidRDefault="00000000">
      <w:pPr>
        <w:pStyle w:val="Compact"/>
        <w:numPr>
          <w:ilvl w:val="0"/>
          <w:numId w:val="19"/>
        </w:numPr>
      </w:pPr>
      <w:r>
        <w:rPr>
          <w:b/>
          <w:bCs/>
        </w:rPr>
        <w:t>BASH heatmap</w:t>
      </w:r>
      <w:r>
        <w:t xml:space="preserve"> — Mapbox GL density visualization (the only Mapbox holdout in the platform; every interactive map elsewhere is Google Maps because the gov network throttles WebGL-heavy renderers).</w:t>
      </w:r>
    </w:p>
    <w:p w14:paraId="3151D324" w14:textId="77777777" w:rsidR="0087075F" w:rsidRDefault="00000000">
      <w:pPr>
        <w:pStyle w:val="Compact"/>
        <w:numPr>
          <w:ilvl w:val="0"/>
          <w:numId w:val="19"/>
        </w:numPr>
      </w:pPr>
      <w:r>
        <w:rPr>
          <w:b/>
          <w:bCs/>
        </w:rPr>
        <w:t>Heatmap capture</w:t>
      </w:r>
      <w:r>
        <w:t xml:space="preserve"> for the monthly BASH report.</w:t>
      </w:r>
    </w:p>
    <w:p w14:paraId="2B1DD13D" w14:textId="77777777" w:rsidR="0087075F" w:rsidRDefault="00000000">
      <w:pPr>
        <w:pStyle w:val="Compact"/>
        <w:numPr>
          <w:ilvl w:val="0"/>
          <w:numId w:val="19"/>
        </w:numPr>
      </w:pPr>
      <w:r>
        <w:rPr>
          <w:b/>
          <w:bCs/>
        </w:rPr>
        <w:t>Species favorites</w:t>
      </w:r>
      <w:r>
        <w:t xml:space="preserve"> — </w:t>
      </w:r>
      <w:r>
        <w:rPr>
          <w:rStyle w:val="VerbatimChar"/>
        </w:rPr>
        <w:t>is_favorite</w:t>
      </w:r>
      <w:r>
        <w:t xml:space="preserve"> flag per base; favorites sorted first with gold border / star in the picker.</w:t>
      </w:r>
    </w:p>
    <w:p w14:paraId="31F0DDBD" w14:textId="77777777" w:rsidR="0087075F" w:rsidRDefault="00000000">
      <w:pPr>
        <w:pStyle w:val="Compact"/>
        <w:numPr>
          <w:ilvl w:val="0"/>
          <w:numId w:val="19"/>
        </w:numPr>
      </w:pPr>
      <w:r>
        <w:rPr>
          <w:b/>
          <w:bCs/>
        </w:rPr>
        <w:t>30 / 7 / 90 / 180 / 365-day analytics</w:t>
      </w:r>
      <w:r>
        <w:t xml:space="preserve"> — total sightings / strikes by period, top species, damage breakdown, action effectiveness.</w:t>
      </w:r>
    </w:p>
    <w:p w14:paraId="00776791" w14:textId="77777777" w:rsidR="0087075F" w:rsidRDefault="00000000">
      <w:pPr>
        <w:pStyle w:val="Compact"/>
        <w:numPr>
          <w:ilvl w:val="0"/>
          <w:numId w:val="19"/>
        </w:numPr>
      </w:pPr>
      <w:r>
        <w:rPr>
          <w:b/>
          <w:bCs/>
        </w:rPr>
        <w:t>Behavioral tags</w:t>
      </w:r>
      <w:r>
        <w:t xml:space="preserve"> that drive deterrent strategy.</w:t>
      </w:r>
    </w:p>
    <w:p w14:paraId="7FCCD939" w14:textId="77777777" w:rsidR="0087075F" w:rsidRDefault="00000000">
      <w:pPr>
        <w:pStyle w:val="Compact"/>
        <w:numPr>
          <w:ilvl w:val="0"/>
          <w:numId w:val="19"/>
        </w:numPr>
      </w:pPr>
      <w:r>
        <w:rPr>
          <w:b/>
          <w:bCs/>
        </w:rPr>
        <w:lastRenderedPageBreak/>
        <w:t>Per-airfield-area location labels</w:t>
      </w:r>
      <w:r>
        <w:t xml:space="preserve"> for spatial analysis.</w:t>
      </w:r>
    </w:p>
    <w:p w14:paraId="70B65EB6" w14:textId="77777777" w:rsidR="0087075F" w:rsidRDefault="00000000">
      <w:pPr>
        <w:pStyle w:val="FirstParagraph"/>
      </w:pPr>
      <w:r>
        <w:rPr>
          <w:b/>
          <w:bCs/>
        </w:rPr>
        <w:t>Roles &amp; permissions.</w:t>
      </w:r>
      <w:r>
        <w:t xml:space="preserve"> </w:t>
      </w:r>
      <w:r>
        <w:rPr>
          <w:rStyle w:val="VerbatimChar"/>
        </w:rPr>
        <w:t>wildlife:view</w:t>
      </w:r>
      <w:r>
        <w:t xml:space="preserve">, </w:t>
      </w:r>
      <w:r>
        <w:rPr>
          <w:rStyle w:val="VerbatimChar"/>
        </w:rPr>
        <w:t>wildlife:write</w:t>
      </w:r>
      <w:r>
        <w:t xml:space="preserve">, </w:t>
      </w:r>
      <w:r>
        <w:rPr>
          <w:rStyle w:val="VerbatimChar"/>
        </w:rPr>
        <w:t>wildlife:delete</w:t>
      </w:r>
      <w:r>
        <w:t>.</w:t>
      </w:r>
    </w:p>
    <w:p w14:paraId="1F5C4D00" w14:textId="77777777" w:rsidR="0087075F" w:rsidRDefault="00000000">
      <w:pPr>
        <w:pStyle w:val="BodyText"/>
      </w:pPr>
      <w:r>
        <w:rPr>
          <w:b/>
          <w:bCs/>
        </w:rPr>
        <w:t>Outputs.</w:t>
      </w:r>
      <w:r>
        <w:t xml:space="preserve"> PDF (analytics + heatmap snapshot) · Email · Activity log entries.</w:t>
      </w:r>
    </w:p>
    <w:p w14:paraId="3302CD98" w14:textId="77777777" w:rsidR="0087075F" w:rsidRDefault="00000000">
      <w:pPr>
        <w:pStyle w:val="BodyText"/>
      </w:pPr>
      <w:r>
        <w:rPr>
          <w:b/>
          <w:bCs/>
        </w:rPr>
        <w:t>Regulatory backing.</w:t>
      </w:r>
      <w:r>
        <w:t xml:space="preserve"> DAFMAN 91-212 (BASH program — strike reporting, deterrent tactics, BASH officer coordination).</w:t>
      </w:r>
    </w:p>
    <w:p w14:paraId="0D961CD5" w14:textId="77777777" w:rsidR="0087075F" w:rsidRDefault="00000000">
      <w:r>
        <w:pict w14:anchorId="4C074845">
          <v:rect id="_x0000_i6477" style="width:0;height:1.5pt" o:hralign="center" o:hrstd="t" o:hr="t"/>
        </w:pict>
      </w:r>
    </w:p>
    <w:p w14:paraId="52DCDE56" w14:textId="77777777" w:rsidR="0087075F" w:rsidRDefault="00000000">
      <w:pPr>
        <w:pStyle w:val="Heading3"/>
      </w:pPr>
      <w:bookmarkStart w:id="40" w:name="X5f6bb2422054d78a1c370de02791c9de74c7ccc"/>
      <w:bookmarkStart w:id="41" w:name="_Toc230090514"/>
      <w:bookmarkEnd w:id="38"/>
      <w:r>
        <w:t>2.5 Waivers (</w:t>
      </w:r>
      <w:r>
        <w:rPr>
          <w:rStyle w:val="VerbatimChar"/>
        </w:rPr>
        <w:t>/waivers</w:t>
      </w:r>
      <w:r>
        <w:t>)</w:t>
      </w:r>
      <w:bookmarkEnd w:id="41"/>
    </w:p>
    <w:p w14:paraId="7E4A639A" w14:textId="77777777" w:rsidR="0087075F" w:rsidRDefault="00000000">
      <w:pPr>
        <w:pStyle w:val="FirstParagraph"/>
      </w:pPr>
      <w:r>
        <w:rPr>
          <w:b/>
          <w:bCs/>
        </w:rPr>
        <w:t>What it does.</w:t>
      </w:r>
      <w:r>
        <w:t xml:space="preserve"> AF Form 505 airfield criteria waivers with six classifications, seven-status state machine, annual review tracking, photo + attachment management.</w:t>
      </w:r>
    </w:p>
    <w:p w14:paraId="06DC0D66" w14:textId="77777777" w:rsidR="0087075F" w:rsidRDefault="00000000">
      <w:pPr>
        <w:pStyle w:val="BodyText"/>
      </w:pPr>
      <w:r>
        <w:rPr>
          <w:b/>
          <w:bCs/>
        </w:rPr>
        <w:t>Capabilities:</w:t>
      </w:r>
    </w:p>
    <w:p w14:paraId="42FABEAC" w14:textId="77777777" w:rsidR="0087075F" w:rsidRDefault="00000000">
      <w:pPr>
        <w:pStyle w:val="Compact"/>
        <w:numPr>
          <w:ilvl w:val="0"/>
          <w:numId w:val="20"/>
        </w:numPr>
      </w:pPr>
      <w:r>
        <w:rPr>
          <w:b/>
          <w:bCs/>
        </w:rPr>
        <w:t>Six classifications</w:t>
      </w:r>
      <w:r>
        <w:t xml:space="preserve"> — permanent, temporary, construction, event, extension, amendment.</w:t>
      </w:r>
    </w:p>
    <w:p w14:paraId="2871A44D" w14:textId="77777777" w:rsidR="0087075F" w:rsidRDefault="00000000">
      <w:pPr>
        <w:pStyle w:val="Compact"/>
        <w:numPr>
          <w:ilvl w:val="0"/>
          <w:numId w:val="20"/>
        </w:numPr>
      </w:pPr>
      <w:r>
        <w:rPr>
          <w:b/>
          <w:bCs/>
        </w:rPr>
        <w:t>Seven statuses</w:t>
      </w:r>
      <w:r>
        <w:t xml:space="preserve"> — draft, pending, approved, active, completed (closed), cancelled, expired; explicit transition map gates illegal moves.</w:t>
      </w:r>
    </w:p>
    <w:p w14:paraId="2AB8F351" w14:textId="77777777" w:rsidR="0087075F" w:rsidRDefault="00000000">
      <w:pPr>
        <w:pStyle w:val="Compact"/>
        <w:numPr>
          <w:ilvl w:val="0"/>
          <w:numId w:val="20"/>
        </w:numPr>
      </w:pPr>
      <w:r>
        <w:rPr>
          <w:b/>
          <w:bCs/>
        </w:rPr>
        <w:t>Closure dialog with comments</w:t>
      </w:r>
      <w:r>
        <w:t xml:space="preserve"> — required </w:t>
      </w:r>
      <w:r>
        <w:rPr>
          <w:rStyle w:val="VerbatimChar"/>
        </w:rPr>
        <w:t>[Closure]</w:t>
      </w:r>
      <w:r>
        <w:t xml:space="preserve"> / </w:t>
      </w:r>
      <w:r>
        <w:rPr>
          <w:rStyle w:val="VerbatimChar"/>
        </w:rPr>
        <w:t>[Expired]</w:t>
      </w:r>
      <w:r>
        <w:t xml:space="preserve"> / </w:t>
      </w:r>
      <w:r>
        <w:rPr>
          <w:rStyle w:val="VerbatimChar"/>
        </w:rPr>
        <w:t>[Reactivated]</w:t>
      </w:r>
      <w:r>
        <w:t xml:space="preserve"> notes saved as coordination activity entries.</w:t>
      </w:r>
    </w:p>
    <w:p w14:paraId="145B3FFF" w14:textId="77777777" w:rsidR="0087075F" w:rsidRDefault="00000000">
      <w:pPr>
        <w:pStyle w:val="Compact"/>
        <w:numPr>
          <w:ilvl w:val="0"/>
          <w:numId w:val="20"/>
        </w:numPr>
      </w:pPr>
      <w:r>
        <w:rPr>
          <w:b/>
          <w:bCs/>
        </w:rPr>
        <w:t>Criteria linkage</w:t>
      </w:r>
      <w:r>
        <w:t xml:space="preserve"> — waive specific UFC 3-260-01 / UFC 3-260-04 / UFC 3-535-01 items by ID.</w:t>
      </w:r>
    </w:p>
    <w:p w14:paraId="0BB2DDC0" w14:textId="77777777" w:rsidR="0087075F" w:rsidRDefault="00000000">
      <w:pPr>
        <w:pStyle w:val="Compact"/>
        <w:numPr>
          <w:ilvl w:val="0"/>
          <w:numId w:val="20"/>
        </w:numPr>
      </w:pPr>
      <w:r>
        <w:rPr>
          <w:b/>
          <w:bCs/>
        </w:rPr>
        <w:t>Hazard rating</w:t>
      </w:r>
      <w:r>
        <w:t xml:space="preserve"> — low / medium / high / extremely high.</w:t>
      </w:r>
    </w:p>
    <w:p w14:paraId="67F1C67F" w14:textId="77777777" w:rsidR="0087075F" w:rsidRDefault="00000000">
      <w:pPr>
        <w:pStyle w:val="Compact"/>
        <w:numPr>
          <w:ilvl w:val="0"/>
          <w:numId w:val="20"/>
        </w:numPr>
      </w:pPr>
      <w:r>
        <w:rPr>
          <w:b/>
          <w:bCs/>
        </w:rPr>
        <w:t>Coordination chain</w:t>
      </w:r>
      <w:r>
        <w:t xml:space="preserve"> — CE, AFM, Airfield Ops, Base Safety, Installation CC; per-coordinator sign-off + dates.</w:t>
      </w:r>
    </w:p>
    <w:p w14:paraId="4158D55F" w14:textId="77777777" w:rsidR="0087075F" w:rsidRDefault="00000000">
      <w:pPr>
        <w:pStyle w:val="Compact"/>
        <w:numPr>
          <w:ilvl w:val="0"/>
          <w:numId w:val="20"/>
        </w:numPr>
      </w:pPr>
      <w:r>
        <w:rPr>
          <w:b/>
          <w:bCs/>
        </w:rPr>
        <w:t>Effective + expiration dates</w:t>
      </w:r>
      <w:r>
        <w:t xml:space="preserve"> — automatic status flip on expiry.</w:t>
      </w:r>
    </w:p>
    <w:p w14:paraId="07FE722F" w14:textId="77777777" w:rsidR="0087075F" w:rsidRDefault="00000000">
      <w:pPr>
        <w:pStyle w:val="Compact"/>
        <w:numPr>
          <w:ilvl w:val="0"/>
          <w:numId w:val="20"/>
        </w:numPr>
      </w:pPr>
      <w:r>
        <w:rPr>
          <w:b/>
          <w:bCs/>
        </w:rPr>
        <w:t>Corrective action plan</w:t>
      </w:r>
      <w:r>
        <w:t xml:space="preserve"> field for temporary waivers.</w:t>
      </w:r>
    </w:p>
    <w:p w14:paraId="476F324A" w14:textId="77777777" w:rsidR="0087075F" w:rsidRDefault="00000000">
      <w:pPr>
        <w:pStyle w:val="Compact"/>
        <w:numPr>
          <w:ilvl w:val="0"/>
          <w:numId w:val="20"/>
        </w:numPr>
      </w:pPr>
      <w:r>
        <w:rPr>
          <w:b/>
          <w:bCs/>
        </w:rPr>
        <w:t>Geographic location</w:t>
      </w:r>
      <w:r>
        <w:t xml:space="preserve"> — map coordinates for obstruction waivers; distance from threshold / centerline shown.</w:t>
      </w:r>
    </w:p>
    <w:p w14:paraId="0FE92A16" w14:textId="77777777" w:rsidR="0087075F" w:rsidRDefault="00000000">
      <w:pPr>
        <w:pStyle w:val="Compact"/>
        <w:numPr>
          <w:ilvl w:val="0"/>
          <w:numId w:val="20"/>
        </w:numPr>
      </w:pPr>
      <w:r>
        <w:rPr>
          <w:b/>
          <w:bCs/>
        </w:rPr>
        <w:t>Photo + attachment library</w:t>
      </w:r>
      <w:r>
        <w:t xml:space="preserve"> — section-7 attachments with file-type dropdown + caption; section-6 photos with camera capture + 3-column thumbnail grid.</w:t>
      </w:r>
    </w:p>
    <w:p w14:paraId="7F00425D" w14:textId="77777777" w:rsidR="0087075F" w:rsidRDefault="00000000">
      <w:pPr>
        <w:pStyle w:val="Compact"/>
        <w:numPr>
          <w:ilvl w:val="0"/>
          <w:numId w:val="20"/>
        </w:numPr>
      </w:pPr>
      <w:r>
        <w:rPr>
          <w:b/>
          <w:bCs/>
        </w:rPr>
        <w:t>Annual review mode</w:t>
      </w:r>
      <w:r>
        <w:t xml:space="preserve"> — anniversary review by AFM / CE; recommend retain / modify / cancel / convert; year-by-year sign-off log.</w:t>
      </w:r>
    </w:p>
    <w:p w14:paraId="47FEE8B7" w14:textId="77777777" w:rsidR="0087075F" w:rsidRDefault="00000000">
      <w:pPr>
        <w:pStyle w:val="Compact"/>
        <w:numPr>
          <w:ilvl w:val="0"/>
          <w:numId w:val="20"/>
        </w:numPr>
      </w:pPr>
      <w:r>
        <w:rPr>
          <w:b/>
          <w:bCs/>
        </w:rPr>
        <w:t>Annual review delete + edit / delete coordination entries</w:t>
      </w:r>
      <w:r>
        <w:t xml:space="preserve"> for corrections.</w:t>
      </w:r>
    </w:p>
    <w:p w14:paraId="193282EF" w14:textId="77777777" w:rsidR="0087075F" w:rsidRDefault="00000000">
      <w:pPr>
        <w:pStyle w:val="Compact"/>
        <w:numPr>
          <w:ilvl w:val="0"/>
          <w:numId w:val="20"/>
        </w:numPr>
      </w:pPr>
      <w:r>
        <w:rPr>
          <w:b/>
          <w:bCs/>
        </w:rPr>
        <w:t>PDF export</w:t>
      </w:r>
      <w:r>
        <w:t xml:space="preserve"> — AF Form 505–style document with approval chain, criteria, hazard rating, expiration, photos, attachment list.</w:t>
      </w:r>
    </w:p>
    <w:p w14:paraId="41D5C51E" w14:textId="77777777" w:rsidR="0087075F" w:rsidRDefault="00000000">
      <w:pPr>
        <w:pStyle w:val="Compact"/>
        <w:numPr>
          <w:ilvl w:val="0"/>
          <w:numId w:val="20"/>
        </w:numPr>
      </w:pPr>
      <w:r>
        <w:rPr>
          <w:b/>
          <w:bCs/>
        </w:rPr>
        <w:t>Email PDF</w:t>
      </w:r>
      <w:r>
        <w:t xml:space="preserve"> for routing.</w:t>
      </w:r>
    </w:p>
    <w:p w14:paraId="40F7F5E0" w14:textId="77777777" w:rsidR="0087075F" w:rsidRDefault="00000000">
      <w:pPr>
        <w:pStyle w:val="FirstParagraph"/>
      </w:pPr>
      <w:r>
        <w:rPr>
          <w:b/>
          <w:bCs/>
        </w:rPr>
        <w:t>Roles &amp; permissions.</w:t>
      </w:r>
      <w:r>
        <w:t xml:space="preserve"> </w:t>
      </w:r>
      <w:r>
        <w:rPr>
          <w:rStyle w:val="VerbatimChar"/>
        </w:rPr>
        <w:t>waivers:view</w:t>
      </w:r>
      <w:r>
        <w:t xml:space="preserve">, </w:t>
      </w:r>
      <w:r>
        <w:rPr>
          <w:rStyle w:val="VerbatimChar"/>
        </w:rPr>
        <w:t>waivers:write</w:t>
      </w:r>
      <w:r>
        <w:t xml:space="preserve">, </w:t>
      </w:r>
      <w:r>
        <w:rPr>
          <w:rStyle w:val="VerbatimChar"/>
        </w:rPr>
        <w:t>waivers:delete</w:t>
      </w:r>
      <w:r>
        <w:t xml:space="preserve">, </w:t>
      </w:r>
      <w:r>
        <w:rPr>
          <w:rStyle w:val="VerbatimChar"/>
        </w:rPr>
        <w:t>waivers:review</w:t>
      </w:r>
      <w:r>
        <w:t xml:space="preserve"> (annual).</w:t>
      </w:r>
    </w:p>
    <w:p w14:paraId="03A07463" w14:textId="77777777" w:rsidR="0087075F" w:rsidRDefault="00000000">
      <w:pPr>
        <w:pStyle w:val="BodyText"/>
      </w:pPr>
      <w:r>
        <w:rPr>
          <w:b/>
          <w:bCs/>
        </w:rPr>
        <w:lastRenderedPageBreak/>
        <w:t>Outputs.</w:t>
      </w:r>
      <w:r>
        <w:t xml:space="preserve"> PDF · Email · Activity log entries.</w:t>
      </w:r>
    </w:p>
    <w:p w14:paraId="3D9D9D8E" w14:textId="77777777" w:rsidR="0087075F" w:rsidRDefault="00000000">
      <w:pPr>
        <w:pStyle w:val="BodyText"/>
      </w:pPr>
      <w:r>
        <w:rPr>
          <w:b/>
          <w:bCs/>
        </w:rPr>
        <w:t>Regulatory backing.</w:t>
      </w:r>
      <w:r>
        <w:t xml:space="preserve"> AF Form 505; UFC 3-260-01 Ch. 3 (criteria); DAFMAN 13-204 Vol 2 (waiver authority + annual review requirement).</w:t>
      </w:r>
    </w:p>
    <w:p w14:paraId="62B23523" w14:textId="77777777" w:rsidR="0087075F" w:rsidRDefault="00000000">
      <w:r>
        <w:pict w14:anchorId="4E6C5216">
          <v:rect id="_x0000_i6478" style="width:0;height:1.5pt" o:hralign="center" o:hrstd="t" o:hr="t"/>
        </w:pict>
      </w:r>
    </w:p>
    <w:p w14:paraId="69AD76C6" w14:textId="77777777" w:rsidR="0087075F" w:rsidRDefault="00000000">
      <w:pPr>
        <w:pStyle w:val="Heading3"/>
      </w:pPr>
      <w:bookmarkStart w:id="42" w:name="X941b5507795fa9e4af8ca1faafd524a7d76c532"/>
      <w:bookmarkStart w:id="43" w:name="_Toc230090515"/>
      <w:bookmarkEnd w:id="40"/>
      <w:r>
        <w:t>2.6 NOTAMs (</w:t>
      </w:r>
      <w:r>
        <w:rPr>
          <w:rStyle w:val="VerbatimChar"/>
        </w:rPr>
        <w:t>/notams</w:t>
      </w:r>
      <w:r>
        <w:t>)</w:t>
      </w:r>
      <w:bookmarkEnd w:id="43"/>
    </w:p>
    <w:p w14:paraId="3EB27BD2" w14:textId="77777777" w:rsidR="0087075F" w:rsidRDefault="00000000">
      <w:pPr>
        <w:pStyle w:val="FirstParagraph"/>
      </w:pPr>
      <w:r>
        <w:rPr>
          <w:b/>
          <w:bCs/>
        </w:rPr>
        <w:t>What it does.</w:t>
      </w:r>
      <w:r>
        <w:t xml:space="preserve"> Live FAA NOTAM feed with filtering, source / status / type / date-range filters, PDF export.</w:t>
      </w:r>
    </w:p>
    <w:p w14:paraId="604504B9" w14:textId="77777777" w:rsidR="0087075F" w:rsidRDefault="00000000">
      <w:pPr>
        <w:pStyle w:val="BodyText"/>
      </w:pPr>
      <w:r>
        <w:rPr>
          <w:b/>
          <w:bCs/>
        </w:rPr>
        <w:t>Capabilities:</w:t>
      </w:r>
    </w:p>
    <w:p w14:paraId="52D31A74" w14:textId="77777777" w:rsidR="0087075F" w:rsidRDefault="00000000">
      <w:pPr>
        <w:pStyle w:val="Compact"/>
        <w:numPr>
          <w:ilvl w:val="0"/>
          <w:numId w:val="21"/>
        </w:numPr>
      </w:pPr>
      <w:r>
        <w:rPr>
          <w:b/>
          <w:bCs/>
        </w:rPr>
        <w:t>Live FAA feed</w:t>
      </w:r>
      <w:r>
        <w:t xml:space="preserve"> — </w:t>
      </w:r>
      <w:r>
        <w:rPr>
          <w:rStyle w:val="VerbatimChar"/>
        </w:rPr>
        <w:t>app/api/notams/sync/route.ts</w:t>
      </w:r>
      <w:r>
        <w:t xml:space="preserve"> pulls from </w:t>
      </w:r>
      <w:r>
        <w:rPr>
          <w:rStyle w:val="VerbatimChar"/>
        </w:rPr>
        <w:t>notams.aim.faa.gov</w:t>
      </w:r>
      <w:r>
        <w:t>; no API key required; manual sync button.</w:t>
      </w:r>
    </w:p>
    <w:p w14:paraId="07AAA78A" w14:textId="77777777" w:rsidR="0087075F" w:rsidRDefault="00000000">
      <w:pPr>
        <w:pStyle w:val="Compact"/>
        <w:numPr>
          <w:ilvl w:val="0"/>
          <w:numId w:val="21"/>
        </w:numPr>
      </w:pPr>
      <w:r>
        <w:rPr>
          <w:b/>
          <w:bCs/>
        </w:rPr>
        <w:t>Filtering</w:t>
      </w:r>
      <w:r>
        <w:t xml:space="preserve"> — source, status, type, date range.</w:t>
      </w:r>
    </w:p>
    <w:p w14:paraId="38EA12FA" w14:textId="77777777" w:rsidR="0087075F" w:rsidRDefault="00000000">
      <w:pPr>
        <w:pStyle w:val="Compact"/>
        <w:numPr>
          <w:ilvl w:val="0"/>
          <w:numId w:val="21"/>
        </w:numPr>
      </w:pPr>
      <w:r>
        <w:rPr>
          <w:b/>
          <w:bCs/>
        </w:rPr>
        <w:t>Auto-expire</w:t>
      </w:r>
      <w:r>
        <w:t xml:space="preserve"> — NOTAMs flip to expired when FAA end-date passes.</w:t>
      </w:r>
    </w:p>
    <w:p w14:paraId="06E6E35B" w14:textId="77777777" w:rsidR="0087075F" w:rsidRDefault="00000000">
      <w:pPr>
        <w:pStyle w:val="Compact"/>
        <w:numPr>
          <w:ilvl w:val="0"/>
          <w:numId w:val="21"/>
        </w:numPr>
      </w:pPr>
      <w:r>
        <w:rPr>
          <w:b/>
          <w:bCs/>
        </w:rPr>
        <w:t>Date parsing</w:t>
      </w:r>
      <w:r>
        <w:t xml:space="preserve"> for FAA format (MM/DD/YYYY HHMM), "PERM", and ISO.</w:t>
      </w:r>
    </w:p>
    <w:p w14:paraId="62ACC810" w14:textId="77777777" w:rsidR="0087075F" w:rsidRDefault="00000000">
      <w:pPr>
        <w:pStyle w:val="Compact"/>
        <w:numPr>
          <w:ilvl w:val="0"/>
          <w:numId w:val="21"/>
        </w:numPr>
      </w:pPr>
      <w:r>
        <w:rPr>
          <w:b/>
          <w:bCs/>
        </w:rPr>
        <w:t>PDF export</w:t>
      </w:r>
      <w:r>
        <w:t xml:space="preserve"> — list of active NOTAMs with full text.</w:t>
      </w:r>
    </w:p>
    <w:p w14:paraId="1983FBE3" w14:textId="77777777" w:rsidR="0087075F" w:rsidRDefault="00000000">
      <w:pPr>
        <w:pStyle w:val="Compact"/>
        <w:numPr>
          <w:ilvl w:val="0"/>
          <w:numId w:val="21"/>
        </w:numPr>
      </w:pPr>
      <w:r>
        <w:rPr>
          <w:b/>
          <w:bCs/>
        </w:rPr>
        <w:t>Email distribution</w:t>
      </w:r>
      <w:r>
        <w:t xml:space="preserve"> to stakeholders.</w:t>
      </w:r>
    </w:p>
    <w:p w14:paraId="7762E06B" w14:textId="77777777" w:rsidR="0087075F" w:rsidRDefault="00000000">
      <w:pPr>
        <w:pStyle w:val="Compact"/>
        <w:numPr>
          <w:ilvl w:val="0"/>
          <w:numId w:val="21"/>
        </w:numPr>
      </w:pPr>
      <w:r>
        <w:rPr>
          <w:b/>
          <w:bCs/>
        </w:rPr>
        <w:t>Sidebar badge</w:t>
      </w:r>
      <w:r>
        <w:t xml:space="preserve"> for expiring NOTAMs.</w:t>
      </w:r>
    </w:p>
    <w:p w14:paraId="2748687A" w14:textId="77777777" w:rsidR="0087075F" w:rsidRDefault="00000000">
      <w:pPr>
        <w:pStyle w:val="FirstParagraph"/>
      </w:pPr>
      <w:r>
        <w:rPr>
          <w:b/>
          <w:bCs/>
        </w:rPr>
        <w:t>Roles &amp; permissions.</w:t>
      </w:r>
      <w:r>
        <w:t xml:space="preserve"> </w:t>
      </w:r>
      <w:r>
        <w:rPr>
          <w:rStyle w:val="VerbatimChar"/>
        </w:rPr>
        <w:t>notams:view</w:t>
      </w:r>
      <w:r>
        <w:t xml:space="preserve">, </w:t>
      </w:r>
      <w:r>
        <w:rPr>
          <w:rStyle w:val="VerbatimChar"/>
        </w:rPr>
        <w:t>notams:write</w:t>
      </w:r>
      <w:r>
        <w:t xml:space="preserve">, </w:t>
      </w:r>
      <w:r>
        <w:rPr>
          <w:rStyle w:val="VerbatimChar"/>
        </w:rPr>
        <w:t>notams:cancel</w:t>
      </w:r>
      <w:r>
        <w:t>.</w:t>
      </w:r>
    </w:p>
    <w:p w14:paraId="1FDCD0B0" w14:textId="77777777" w:rsidR="0087075F" w:rsidRDefault="00000000">
      <w:pPr>
        <w:pStyle w:val="BodyText"/>
      </w:pPr>
      <w:r>
        <w:rPr>
          <w:b/>
          <w:bCs/>
        </w:rPr>
        <w:t>Outputs.</w:t>
      </w:r>
      <w:r>
        <w:t xml:space="preserve"> PDF · Email · Sidebar badge.</w:t>
      </w:r>
    </w:p>
    <w:p w14:paraId="753EA489" w14:textId="77777777" w:rsidR="0087075F" w:rsidRDefault="00000000">
      <w:pPr>
        <w:pStyle w:val="BodyText"/>
      </w:pPr>
      <w:r>
        <w:rPr>
          <w:b/>
          <w:bCs/>
        </w:rPr>
        <w:t>Regulatory backing.</w:t>
      </w:r>
      <w:r>
        <w:t xml:space="preserve"> DAFMAN 13-204 Vol 1 (NOTAM publication); FAA JO 7930.2 + FAAO JO 7210.3 (NOTAM formatting).</w:t>
      </w:r>
    </w:p>
    <w:p w14:paraId="7F3B093C" w14:textId="77777777" w:rsidR="0087075F" w:rsidRDefault="00000000">
      <w:r>
        <w:pict w14:anchorId="2C95F9B9">
          <v:rect id="_x0000_i6479" style="width:0;height:1.5pt" o:hralign="center" o:hrstd="t" o:hr="t"/>
        </w:pict>
      </w:r>
    </w:p>
    <w:p w14:paraId="16DE518A" w14:textId="77777777" w:rsidR="0087075F" w:rsidRDefault="00000000">
      <w:pPr>
        <w:pStyle w:val="Heading3"/>
      </w:pPr>
      <w:bookmarkStart w:id="44" w:name="Xa25f0305f416fbcdb7115a90a6c6480421b39ff"/>
      <w:bookmarkStart w:id="45" w:name="_Toc230090516"/>
      <w:bookmarkEnd w:id="42"/>
      <w:r>
        <w:t>2.7 Prior Permission Required (</w:t>
      </w:r>
      <w:r>
        <w:rPr>
          <w:rStyle w:val="VerbatimChar"/>
        </w:rPr>
        <w:t>/ppr</w:t>
      </w:r>
      <w:r>
        <w:t>)</w:t>
      </w:r>
      <w:bookmarkEnd w:id="45"/>
    </w:p>
    <w:p w14:paraId="69EACFA8" w14:textId="77777777" w:rsidR="0087075F" w:rsidRDefault="00000000">
      <w:pPr>
        <w:pStyle w:val="FirstParagraph"/>
      </w:pPr>
      <w:r>
        <w:rPr>
          <w:b/>
          <w:bCs/>
        </w:rPr>
        <w:t>What it does.</w:t>
      </w:r>
      <w:r>
        <w:t xml:space="preserve"> End-to-end PPR lifecycle for transient aircraft. Public submission form (no login) → AMOPS review → multi-agency parallel coordination → AFM approval / denial / soft-cancel. Configurable admin columns, five email templates, PDF exports, public-form rate limiting, AMOPS courtesy-copy on every outbound automated email.</w:t>
      </w:r>
    </w:p>
    <w:p w14:paraId="702D4688" w14:textId="77777777" w:rsidR="0087075F" w:rsidRDefault="00000000">
      <w:pPr>
        <w:pStyle w:val="BodyText"/>
      </w:pPr>
      <w:r>
        <w:rPr>
          <w:b/>
          <w:bCs/>
        </w:rPr>
        <w:t>Capabilities:</w:t>
      </w:r>
    </w:p>
    <w:p w14:paraId="13F7BBD5" w14:textId="77777777" w:rsidR="0087075F" w:rsidRDefault="00000000">
      <w:pPr>
        <w:pStyle w:val="BodyText"/>
      </w:pPr>
      <w:r>
        <w:rPr>
          <w:b/>
          <w:bCs/>
        </w:rPr>
        <w:t>Public form</w:t>
      </w:r>
      <w:r>
        <w:t xml:space="preserve"> (</w:t>
      </w:r>
      <w:r>
        <w:rPr>
          <w:rStyle w:val="VerbatimChar"/>
        </w:rPr>
        <w:t>/[icao]/ppr-request</w:t>
      </w:r>
      <w:r>
        <w:t xml:space="preserve"> and legacy </w:t>
      </w:r>
      <w:r>
        <w:rPr>
          <w:rStyle w:val="VerbatimChar"/>
        </w:rPr>
        <w:t>/ppr-request/[baseId]</w:t>
      </w:r>
      <w:r>
        <w:t>):</w:t>
      </w:r>
    </w:p>
    <w:p w14:paraId="21ED8790" w14:textId="77777777" w:rsidR="0087075F" w:rsidRDefault="00000000">
      <w:pPr>
        <w:pStyle w:val="Compact"/>
        <w:numPr>
          <w:ilvl w:val="0"/>
          <w:numId w:val="22"/>
        </w:numPr>
      </w:pPr>
      <w:r>
        <w:rPr>
          <w:b/>
          <w:bCs/>
        </w:rPr>
        <w:t>No-auth submission</w:t>
      </w:r>
      <w:r>
        <w:t xml:space="preserve"> for transient aircrew.</w:t>
      </w:r>
    </w:p>
    <w:p w14:paraId="30766718" w14:textId="77777777" w:rsidR="0087075F" w:rsidRDefault="00000000">
      <w:pPr>
        <w:pStyle w:val="Compact"/>
        <w:numPr>
          <w:ilvl w:val="0"/>
          <w:numId w:val="22"/>
        </w:numPr>
      </w:pPr>
      <w:r>
        <w:rPr>
          <w:b/>
          <w:bCs/>
        </w:rPr>
        <w:t>Spine fields</w:t>
      </w:r>
      <w:r>
        <w:t xml:space="preserve"> stored on </w:t>
      </w:r>
      <w:r>
        <w:rPr>
          <w:rStyle w:val="VerbatimChar"/>
        </w:rPr>
        <w:t>ppr_entries</w:t>
      </w:r>
      <w:r>
        <w:t xml:space="preserve"> directly (always present, never configurable away): requester name, email, phone, aircraft callsign, arrival date, arrival ETA Zulu (HHMM text input — never </w:t>
      </w:r>
      <w:r>
        <w:rPr>
          <w:rStyle w:val="VerbatimChar"/>
        </w:rPr>
        <w:t>&lt;input type="time"&gt;</w:t>
      </w:r>
      <w:r>
        <w:t>, which forces AM/PM on en-US Chrome).</w:t>
      </w:r>
    </w:p>
    <w:p w14:paraId="495DDE02" w14:textId="77777777" w:rsidR="0087075F" w:rsidRDefault="00000000">
      <w:pPr>
        <w:pStyle w:val="Compact"/>
        <w:numPr>
          <w:ilvl w:val="0"/>
          <w:numId w:val="22"/>
        </w:numPr>
      </w:pPr>
      <w:r>
        <w:rPr>
          <w:b/>
          <w:bCs/>
        </w:rPr>
        <w:lastRenderedPageBreak/>
        <w:t>Configurable admin columns</w:t>
      </w:r>
      <w:r>
        <w:t xml:space="preserve"> — base-defined fields appear automatically; type-aware inputs (text / date / time / yes/no/N/A / phone / number / email / info-only).</w:t>
      </w:r>
    </w:p>
    <w:p w14:paraId="311AC7D9" w14:textId="77777777" w:rsidR="0087075F" w:rsidRDefault="00000000">
      <w:pPr>
        <w:pStyle w:val="Compact"/>
        <w:numPr>
          <w:ilvl w:val="0"/>
          <w:numId w:val="22"/>
        </w:numPr>
      </w:pPr>
      <w:r>
        <w:rPr>
          <w:b/>
          <w:bCs/>
        </w:rPr>
        <w:t>5-minute rate limit</w:t>
      </w:r>
      <w:r>
        <w:t xml:space="preserve"> per IP / base via localStorage to prevent spam.</w:t>
      </w:r>
    </w:p>
    <w:p w14:paraId="6B71907E" w14:textId="77777777" w:rsidR="0087075F" w:rsidRDefault="00000000">
      <w:pPr>
        <w:pStyle w:val="Compact"/>
        <w:numPr>
          <w:ilvl w:val="0"/>
          <w:numId w:val="22"/>
        </w:numPr>
      </w:pPr>
      <w:r>
        <w:rPr>
          <w:b/>
          <w:bCs/>
        </w:rPr>
        <w:t>ICAO base lookup</w:t>
      </w:r>
      <w:r>
        <w:t xml:space="preserve"> — short URL </w:t>
      </w:r>
      <w:r>
        <w:rPr>
          <w:rStyle w:val="VerbatimChar"/>
        </w:rPr>
        <w:t>/{ICAO}/ppr-request</w:t>
      </w:r>
      <w:r>
        <w:t xml:space="preserve"> resolves to the base.</w:t>
      </w:r>
    </w:p>
    <w:p w14:paraId="7EC1289B" w14:textId="77777777" w:rsidR="0087075F" w:rsidRDefault="00000000">
      <w:pPr>
        <w:pStyle w:val="Compact"/>
        <w:numPr>
          <w:ilvl w:val="0"/>
          <w:numId w:val="22"/>
        </w:numPr>
      </w:pPr>
      <w:r>
        <w:rPr>
          <w:b/>
          <w:bCs/>
        </w:rPr>
        <w:t>Submit RPC</w:t>
      </w:r>
      <w:r>
        <w:t xml:space="preserve"> — SECURITY DEFINER function validates required fields and HHMM ETA shape server-side.</w:t>
      </w:r>
    </w:p>
    <w:p w14:paraId="533FC5CF" w14:textId="77777777" w:rsidR="0087075F" w:rsidRDefault="00000000">
      <w:pPr>
        <w:pStyle w:val="Compact"/>
        <w:numPr>
          <w:ilvl w:val="0"/>
          <w:numId w:val="22"/>
        </w:numPr>
      </w:pPr>
      <w:r>
        <w:rPr>
          <w:b/>
          <w:bCs/>
        </w:rPr>
        <w:t>Auto-confirmation email</w:t>
      </w:r>
      <w:r>
        <w:t xml:space="preserve"> to requester via Resend.</w:t>
      </w:r>
    </w:p>
    <w:p w14:paraId="509467A5" w14:textId="77777777" w:rsidR="0087075F" w:rsidRDefault="00000000">
      <w:pPr>
        <w:pStyle w:val="FirstParagraph"/>
      </w:pPr>
      <w:r>
        <w:rPr>
          <w:b/>
          <w:bCs/>
        </w:rPr>
        <w:t>Staff log</w:t>
      </w:r>
      <w:r>
        <w:t xml:space="preserve"> (</w:t>
      </w:r>
      <w:r>
        <w:rPr>
          <w:rStyle w:val="VerbatimChar"/>
        </w:rPr>
        <w:t>/ppr</w:t>
      </w:r>
      <w:r>
        <w:t>):</w:t>
      </w:r>
    </w:p>
    <w:p w14:paraId="68590FC9" w14:textId="77777777" w:rsidR="0087075F" w:rsidRDefault="00000000">
      <w:pPr>
        <w:pStyle w:val="Compact"/>
        <w:numPr>
          <w:ilvl w:val="0"/>
          <w:numId w:val="23"/>
        </w:numPr>
      </w:pPr>
      <w:r>
        <w:rPr>
          <w:b/>
          <w:bCs/>
        </w:rPr>
        <w:t>Six statuses</w:t>
      </w:r>
      <w:r>
        <w:t xml:space="preserve"> — Pending Review → Pending Approval (or Coordinating) → Approved / Denied / Canceled, plus Pending Aircrew while waiting on requester response.</w:t>
      </w:r>
    </w:p>
    <w:p w14:paraId="3BBF92F9" w14:textId="77777777" w:rsidR="0087075F" w:rsidRDefault="00000000">
      <w:pPr>
        <w:pStyle w:val="Compact"/>
        <w:numPr>
          <w:ilvl w:val="0"/>
          <w:numId w:val="23"/>
        </w:numPr>
      </w:pPr>
      <w:r>
        <w:rPr>
          <w:b/>
          <w:bCs/>
        </w:rPr>
        <w:t>Three save modes</w:t>
      </w:r>
      <w:r>
        <w:t xml:space="preserve"> in the internal create modal — pre-coordinated (approve now), send to coordination (multi-agency emails), and </w:t>
      </w:r>
      <w:r>
        <w:rPr>
          <w:b/>
          <w:bCs/>
        </w:rPr>
        <w:t>save pending — coordinating manually</w:t>
      </w:r>
      <w:r>
        <w:t xml:space="preserve"> (no emails, no coord rows; AMOPS does it offline and finalizes later via Decide → Approve).</w:t>
      </w:r>
    </w:p>
    <w:p w14:paraId="3F762516" w14:textId="77777777" w:rsidR="0087075F" w:rsidRDefault="00000000">
      <w:pPr>
        <w:pStyle w:val="Compact"/>
        <w:numPr>
          <w:ilvl w:val="0"/>
          <w:numId w:val="23"/>
        </w:numPr>
      </w:pPr>
      <w:r>
        <w:rPr>
          <w:b/>
          <w:bCs/>
        </w:rPr>
        <w:t>Slim Log table</w:t>
      </w:r>
      <w:r>
        <w:t xml:space="preserve"> — PPR # / Status / Arrival Date / ETA (Z) + first two admin summary columns (Callsign + Aircraft Type by convention via case-insensitive </w:t>
      </w:r>
      <w:r>
        <w:rPr>
          <w:rStyle w:val="VerbatimChar"/>
        </w:rPr>
        <w:t>column_name</w:t>
      </w:r>
      <w:r>
        <w:t xml:space="preserve"> match).</w:t>
      </w:r>
    </w:p>
    <w:p w14:paraId="32799389" w14:textId="77777777" w:rsidR="0087075F" w:rsidRDefault="00000000">
      <w:pPr>
        <w:pStyle w:val="Compact"/>
        <w:numPr>
          <w:ilvl w:val="0"/>
          <w:numId w:val="23"/>
        </w:numPr>
      </w:pPr>
      <w:r>
        <w:rPr>
          <w:b/>
          <w:bCs/>
        </w:rPr>
        <w:t>Configurable admin columns</w:t>
      </w:r>
      <w:r>
        <w:t xml:space="preserve"> — drag-reorder, info-only flag for read-only display, public vs. staff visibility.</w:t>
      </w:r>
    </w:p>
    <w:p w14:paraId="7D1DC0BD" w14:textId="77777777" w:rsidR="0087075F" w:rsidRDefault="00000000">
      <w:pPr>
        <w:pStyle w:val="Compact"/>
        <w:numPr>
          <w:ilvl w:val="0"/>
          <w:numId w:val="23"/>
        </w:numPr>
      </w:pPr>
      <w:r>
        <w:rPr>
          <w:b/>
          <w:bCs/>
        </w:rPr>
        <w:t>Review workflow</w:t>
      </w:r>
      <w:r>
        <w:t xml:space="preserve"> — AFM / AMOPS reviews each request, flags issues, assigns to coordination if multi-agency.</w:t>
      </w:r>
    </w:p>
    <w:p w14:paraId="797807EB" w14:textId="77777777" w:rsidR="0087075F" w:rsidRDefault="00000000">
      <w:pPr>
        <w:pStyle w:val="Compact"/>
        <w:numPr>
          <w:ilvl w:val="0"/>
          <w:numId w:val="23"/>
        </w:numPr>
      </w:pPr>
      <w:r>
        <w:rPr>
          <w:b/>
          <w:bCs/>
        </w:rPr>
        <w:t>Multi-agency parallel coordination</w:t>
      </w:r>
      <w:r>
        <w:t xml:space="preserve"> — track concur / non-concur per agency with deadline + lead name + remarks.</w:t>
      </w:r>
    </w:p>
    <w:p w14:paraId="0CD4CCEB" w14:textId="77777777" w:rsidR="0087075F" w:rsidRDefault="00000000">
      <w:pPr>
        <w:pStyle w:val="Compact"/>
        <w:numPr>
          <w:ilvl w:val="0"/>
          <w:numId w:val="23"/>
        </w:numPr>
      </w:pPr>
      <w:r>
        <w:rPr>
          <w:b/>
          <w:bCs/>
        </w:rPr>
        <w:t>Remarks thread</w:t>
      </w:r>
      <w:r>
        <w:t xml:space="preserve"> — visible to all staff; coordination officers add non-concur reasons.</w:t>
      </w:r>
    </w:p>
    <w:p w14:paraId="5AC6014D" w14:textId="77777777" w:rsidR="0087075F" w:rsidRDefault="00000000">
      <w:pPr>
        <w:pStyle w:val="Compact"/>
        <w:numPr>
          <w:ilvl w:val="0"/>
          <w:numId w:val="23"/>
        </w:numPr>
      </w:pPr>
      <w:r>
        <w:rPr>
          <w:b/>
          <w:bCs/>
        </w:rPr>
        <w:t>Approval / Denial</w:t>
      </w:r>
      <w:r>
        <w:t xml:space="preserve"> — auto-emails requester via Resend with reason if provided.</w:t>
      </w:r>
    </w:p>
    <w:p w14:paraId="792CCE12" w14:textId="77777777" w:rsidR="0087075F" w:rsidRDefault="00000000">
      <w:pPr>
        <w:pStyle w:val="Compact"/>
        <w:numPr>
          <w:ilvl w:val="0"/>
          <w:numId w:val="23"/>
        </w:numPr>
      </w:pPr>
      <w:r>
        <w:rPr>
          <w:b/>
          <w:bCs/>
        </w:rPr>
        <w:t>Soft-cancel</w:t>
      </w:r>
      <w:r>
        <w:t xml:space="preserve"> — distinct from denial; "previously approved/pending entry pulled" (weather scrub, slip, aircrew cancel). Strikethrough + 0.55 opacity on canceled rows; detail dialog renders without strikethrough so the audit trail stays legible.</w:t>
      </w:r>
    </w:p>
    <w:p w14:paraId="46EA8658" w14:textId="77777777" w:rsidR="0087075F" w:rsidRDefault="00000000">
      <w:pPr>
        <w:pStyle w:val="Compact"/>
        <w:numPr>
          <w:ilvl w:val="0"/>
          <w:numId w:val="23"/>
        </w:numPr>
      </w:pPr>
      <w:r>
        <w:rPr>
          <w:b/>
          <w:bCs/>
        </w:rPr>
        <w:t>Cancellation email</w:t>
      </w:r>
      <w:r>
        <w:t xml:space="preserve"> — slate-grey palette to distinguish from approval / denial; silent skip for internal-create PPRs without a requester email.</w:t>
      </w:r>
    </w:p>
    <w:p w14:paraId="2E30B6E9" w14:textId="77777777" w:rsidR="0087075F" w:rsidRDefault="00000000">
      <w:pPr>
        <w:pStyle w:val="Compact"/>
        <w:numPr>
          <w:ilvl w:val="0"/>
          <w:numId w:val="23"/>
        </w:numPr>
      </w:pPr>
      <w:r>
        <w:rPr>
          <w:b/>
          <w:bCs/>
        </w:rPr>
        <w:t>Atomic PPR # counter</w:t>
      </w:r>
      <w:r>
        <w:t xml:space="preserve"> — per-base sequence; never re-issued.</w:t>
      </w:r>
    </w:p>
    <w:p w14:paraId="1DE5D36D" w14:textId="77777777" w:rsidR="0087075F" w:rsidRDefault="00000000">
      <w:pPr>
        <w:pStyle w:val="Compact"/>
        <w:numPr>
          <w:ilvl w:val="0"/>
          <w:numId w:val="23"/>
        </w:numPr>
      </w:pPr>
      <w:r>
        <w:rPr>
          <w:b/>
          <w:bCs/>
        </w:rPr>
        <w:t>Realtime updates</w:t>
      </w:r>
      <w:r>
        <w:t xml:space="preserve"> — Log subscribes via </w:t>
      </w:r>
      <w:r>
        <w:rPr>
          <w:rStyle w:val="VerbatimChar"/>
        </w:rPr>
        <w:t>ppr_realtime</w:t>
      </w:r>
      <w:r>
        <w:t xml:space="preserve"> channel.</w:t>
      </w:r>
    </w:p>
    <w:p w14:paraId="14ECBAB7" w14:textId="77777777" w:rsidR="0087075F" w:rsidRDefault="00000000">
      <w:pPr>
        <w:pStyle w:val="Compact"/>
        <w:numPr>
          <w:ilvl w:val="0"/>
          <w:numId w:val="23"/>
        </w:numPr>
      </w:pPr>
      <w:r>
        <w:rPr>
          <w:b/>
          <w:bCs/>
        </w:rPr>
        <w:t>Centralized formatter</w:t>
      </w:r>
      <w:r>
        <w:t xml:space="preserve"> — </w:t>
      </w:r>
      <w:r>
        <w:rPr>
          <w:rStyle w:val="VerbatimChar"/>
        </w:rPr>
        <w:t>formatPprColumnValue(col, raw)</w:t>
      </w:r>
      <w:r>
        <w:t xml:space="preserve"> is the single source of truth for </w:t>
      </w:r>
      <w:r>
        <w:rPr>
          <w:rStyle w:val="VerbatimChar"/>
        </w:rPr>
        <w:t>time</w:t>
      </w:r>
      <w:r>
        <w:t xml:space="preserve"> / </w:t>
      </w:r>
      <w:r>
        <w:rPr>
          <w:rStyle w:val="VerbatimChar"/>
        </w:rPr>
        <w:t>yes_no_na</w:t>
      </w:r>
      <w:r>
        <w:t xml:space="preserve"> / </w:t>
      </w:r>
      <w:r>
        <w:rPr>
          <w:rStyle w:val="VerbatimChar"/>
        </w:rPr>
        <w:t>date</w:t>
      </w:r>
      <w:r>
        <w:t xml:space="preserve"> / </w:t>
      </w:r>
      <w:r>
        <w:rPr>
          <w:rStyle w:val="VerbatimChar"/>
        </w:rPr>
        <w:t>text</w:t>
      </w:r>
      <w:r>
        <w:t xml:space="preserve"> rendering. Used by the Log, detail card, review summary, Today's PPRs panel, PDF, and all five email templates.</w:t>
      </w:r>
    </w:p>
    <w:p w14:paraId="58C3C835" w14:textId="77777777" w:rsidR="0087075F" w:rsidRDefault="00000000">
      <w:pPr>
        <w:pStyle w:val="Compact"/>
        <w:numPr>
          <w:ilvl w:val="0"/>
          <w:numId w:val="23"/>
        </w:numPr>
      </w:pPr>
      <w:r>
        <w:rPr>
          <w:b/>
          <w:bCs/>
        </w:rPr>
        <w:t>PDF export</w:t>
      </w:r>
      <w:r>
        <w:t xml:space="preserve"> — single-entry PDF (cards-per-entry layout) or date-range batch; includes remarks + coordination summary + admin columns.</w:t>
      </w:r>
    </w:p>
    <w:p w14:paraId="69E48F44" w14:textId="77777777" w:rsidR="0087075F" w:rsidRDefault="00000000">
      <w:pPr>
        <w:pStyle w:val="FirstParagraph"/>
      </w:pPr>
      <w:r>
        <w:rPr>
          <w:b/>
          <w:bCs/>
        </w:rPr>
        <w:lastRenderedPageBreak/>
        <w:t>Email flows</w:t>
      </w:r>
      <w:r>
        <w:t xml:space="preserve"> (5 routes — all use </w:t>
      </w:r>
      <w:r>
        <w:rPr>
          <w:rStyle w:val="VerbatimChar"/>
        </w:rPr>
        <w:t>validReplyTo</w:t>
      </w:r>
      <w:r>
        <w:t xml:space="preserve"> gate, all set the base's </w:t>
      </w:r>
      <w:r>
        <w:rPr>
          <w:rStyle w:val="VerbatimChar"/>
        </w:rPr>
        <w:t>amops_email</w:t>
      </w:r>
      <w:r>
        <w:t xml:space="preserve"> as reply-to AND </w:t>
      </w:r>
      <w:r>
        <w:rPr>
          <w:b/>
          <w:bCs/>
        </w:rPr>
        <w:t>courtesy-copy AMOPS</w:t>
      </w:r>
      <w:r>
        <w:t xml:space="preserve"> so the office has a record of every automated message that goes out under their name):</w:t>
      </w:r>
    </w:p>
    <w:p w14:paraId="005900C5" w14:textId="77777777" w:rsidR="0087075F" w:rsidRDefault="00000000">
      <w:pPr>
        <w:pStyle w:val="Compact"/>
        <w:numPr>
          <w:ilvl w:val="0"/>
          <w:numId w:val="24"/>
        </w:numPr>
      </w:pPr>
      <w:r>
        <w:rPr>
          <w:rStyle w:val="VerbatimChar"/>
        </w:rPr>
        <w:t>/api/send-ppr-confirmation</w:t>
      </w:r>
      <w:r>
        <w:t xml:space="preserve"> — to requester on submit.</w:t>
      </w:r>
    </w:p>
    <w:p w14:paraId="717F299B" w14:textId="77777777" w:rsidR="0087075F" w:rsidRDefault="00000000">
      <w:pPr>
        <w:pStyle w:val="Compact"/>
        <w:numPr>
          <w:ilvl w:val="0"/>
          <w:numId w:val="24"/>
        </w:numPr>
      </w:pPr>
      <w:r>
        <w:rPr>
          <w:rStyle w:val="VerbatimChar"/>
        </w:rPr>
        <w:t>/api/send-ppr-coordination-request</w:t>
      </w:r>
      <w:r>
        <w:t xml:space="preserve"> — to agency coordinators when entry moves to </w:t>
      </w:r>
      <w:r>
        <w:rPr>
          <w:rStyle w:val="VerbatimChar"/>
        </w:rPr>
        <w:t>coordinating</w:t>
      </w:r>
      <w:r>
        <w:t>.</w:t>
      </w:r>
    </w:p>
    <w:p w14:paraId="366C0750" w14:textId="77777777" w:rsidR="0087075F" w:rsidRDefault="00000000">
      <w:pPr>
        <w:pStyle w:val="Compact"/>
        <w:numPr>
          <w:ilvl w:val="0"/>
          <w:numId w:val="24"/>
        </w:numPr>
      </w:pPr>
      <w:r>
        <w:rPr>
          <w:rStyle w:val="VerbatimChar"/>
        </w:rPr>
        <w:t>/api/send-ppr-approval</w:t>
      </w:r>
      <w:r>
        <w:t xml:space="preserve"> — to requester on approve.</w:t>
      </w:r>
    </w:p>
    <w:p w14:paraId="69614E6B" w14:textId="77777777" w:rsidR="0087075F" w:rsidRDefault="00000000">
      <w:pPr>
        <w:pStyle w:val="Compact"/>
        <w:numPr>
          <w:ilvl w:val="0"/>
          <w:numId w:val="24"/>
        </w:numPr>
      </w:pPr>
      <w:r>
        <w:rPr>
          <w:rStyle w:val="VerbatimChar"/>
        </w:rPr>
        <w:t>/api/send-ppr-denial</w:t>
      </w:r>
      <w:r>
        <w:t xml:space="preserve"> — to requester with reason.</w:t>
      </w:r>
    </w:p>
    <w:p w14:paraId="550A4E37" w14:textId="77777777" w:rsidR="0087075F" w:rsidRDefault="00000000">
      <w:pPr>
        <w:pStyle w:val="Compact"/>
        <w:numPr>
          <w:ilvl w:val="0"/>
          <w:numId w:val="24"/>
        </w:numPr>
      </w:pPr>
      <w:r>
        <w:rPr>
          <w:rStyle w:val="VerbatimChar"/>
        </w:rPr>
        <w:t>/api/send-ppr-cancellation</w:t>
      </w:r>
      <w:r>
        <w:t xml:space="preserve"> — to requester + agencies on soft-cancel.</w:t>
      </w:r>
    </w:p>
    <w:p w14:paraId="07676AAD" w14:textId="77777777" w:rsidR="0087075F" w:rsidRDefault="00000000">
      <w:pPr>
        <w:pStyle w:val="FirstParagraph"/>
      </w:pPr>
      <w:r>
        <w:rPr>
          <w:b/>
          <w:bCs/>
        </w:rPr>
        <w:t>Roles &amp; permissions.</w:t>
      </w:r>
      <w:r>
        <w:t xml:space="preserve"> </w:t>
      </w:r>
      <w:r>
        <w:rPr>
          <w:rStyle w:val="VerbatimChar"/>
        </w:rPr>
        <w:t>ppr:view</w:t>
      </w:r>
      <w:r>
        <w:t xml:space="preserve">, </w:t>
      </w:r>
      <w:r>
        <w:rPr>
          <w:rStyle w:val="VerbatimChar"/>
        </w:rPr>
        <w:t>ppr:write</w:t>
      </w:r>
      <w:r>
        <w:t xml:space="preserve">, </w:t>
      </w:r>
      <w:r>
        <w:rPr>
          <w:rStyle w:val="VerbatimChar"/>
        </w:rPr>
        <w:t>ppr:delete</w:t>
      </w:r>
      <w:r>
        <w:t xml:space="preserve">, </w:t>
      </w:r>
      <w:r>
        <w:rPr>
          <w:rStyle w:val="VerbatimChar"/>
        </w:rPr>
        <w:t>ppr:review</w:t>
      </w:r>
      <w:r>
        <w:t xml:space="preserve">, </w:t>
      </w:r>
      <w:r>
        <w:rPr>
          <w:rStyle w:val="VerbatimChar"/>
        </w:rPr>
        <w:t>ppr:coordinate</w:t>
      </w:r>
      <w:r>
        <w:t xml:space="preserve">, </w:t>
      </w:r>
      <w:r>
        <w:rPr>
          <w:rStyle w:val="VerbatimChar"/>
        </w:rPr>
        <w:t>ppr:approve</w:t>
      </w:r>
      <w:r>
        <w:t>. AMOPS holds approve + delete.</w:t>
      </w:r>
    </w:p>
    <w:p w14:paraId="25742865" w14:textId="77777777" w:rsidR="0087075F" w:rsidRDefault="00000000">
      <w:pPr>
        <w:pStyle w:val="BodyText"/>
      </w:pPr>
      <w:r>
        <w:rPr>
          <w:b/>
          <w:bCs/>
        </w:rPr>
        <w:t>Outputs.</w:t>
      </w:r>
      <w:r>
        <w:t xml:space="preserve"> PDF (single + batch) · Five email templates with AMOPS CC · Sidebar badge · Realtime panel.</w:t>
      </w:r>
    </w:p>
    <w:p w14:paraId="743E7159" w14:textId="77777777" w:rsidR="0087075F" w:rsidRDefault="00000000">
      <w:pPr>
        <w:pStyle w:val="BodyText"/>
      </w:pPr>
      <w:r>
        <w:rPr>
          <w:b/>
          <w:bCs/>
        </w:rPr>
        <w:t>Regulatory backing.</w:t>
      </w:r>
      <w:r>
        <w:t xml:space="preserve"> DAFMAN 13-204 Vol 1 Para 2.5.1 (PPR requirement); AFI 13-213 (transient PPR procedures).</w:t>
      </w:r>
    </w:p>
    <w:p w14:paraId="1A8F4830" w14:textId="77777777" w:rsidR="0087075F" w:rsidRDefault="00000000">
      <w:r>
        <w:pict w14:anchorId="1099FEFC">
          <v:rect id="_x0000_i6480" style="width:0;height:1.5pt" o:hralign="center" o:hrstd="t" o:hr="t"/>
        </w:pict>
      </w:r>
    </w:p>
    <w:p w14:paraId="05D11FCD" w14:textId="77777777" w:rsidR="0087075F" w:rsidRDefault="00000000">
      <w:pPr>
        <w:pStyle w:val="Heading3"/>
      </w:pPr>
      <w:bookmarkStart w:id="46" w:name="Xdf946d64a89c901b2577e13049950cafd888904"/>
      <w:bookmarkStart w:id="47" w:name="_Toc230090517"/>
      <w:bookmarkEnd w:id="44"/>
      <w:r>
        <w:t>2.8 Customer Feedback (</w:t>
      </w:r>
      <w:r>
        <w:rPr>
          <w:rStyle w:val="VerbatimChar"/>
        </w:rPr>
        <w:t>/feedback</w:t>
      </w:r>
      <w:r>
        <w:t>)</w:t>
      </w:r>
      <w:bookmarkEnd w:id="47"/>
    </w:p>
    <w:p w14:paraId="42BD9E17" w14:textId="77777777" w:rsidR="0087075F" w:rsidRDefault="00000000">
      <w:pPr>
        <w:pStyle w:val="FirstParagraph"/>
      </w:pPr>
      <w:r>
        <w:rPr>
          <w:b/>
          <w:bCs/>
        </w:rPr>
        <w:t>What it does.</w:t>
      </w:r>
      <w:r>
        <w:t xml:space="preserve"> Public QR-scannable feedback form for transient aircrew + contractors, plus a staff inbox with star-rating analytics, configurable form fields per base, PDF export.</w:t>
      </w:r>
    </w:p>
    <w:p w14:paraId="7F66AF0B" w14:textId="77777777" w:rsidR="0087075F" w:rsidRDefault="00000000">
      <w:pPr>
        <w:pStyle w:val="BodyText"/>
      </w:pPr>
      <w:r>
        <w:rPr>
          <w:b/>
          <w:bCs/>
        </w:rPr>
        <w:t>Capabilities:</w:t>
      </w:r>
    </w:p>
    <w:p w14:paraId="21563F45" w14:textId="77777777" w:rsidR="0087075F" w:rsidRDefault="00000000">
      <w:pPr>
        <w:pStyle w:val="BodyText"/>
      </w:pPr>
      <w:r>
        <w:rPr>
          <w:b/>
          <w:bCs/>
        </w:rPr>
        <w:t>Public form</w:t>
      </w:r>
      <w:r>
        <w:t xml:space="preserve"> (</w:t>
      </w:r>
      <w:r>
        <w:rPr>
          <w:rStyle w:val="VerbatimChar"/>
        </w:rPr>
        <w:t>/feedback/[baseId]</w:t>
      </w:r>
      <w:r>
        <w:t>):</w:t>
      </w:r>
    </w:p>
    <w:p w14:paraId="04C600BA" w14:textId="77777777" w:rsidR="0087075F" w:rsidRDefault="00000000">
      <w:pPr>
        <w:pStyle w:val="Compact"/>
        <w:numPr>
          <w:ilvl w:val="0"/>
          <w:numId w:val="25"/>
        </w:numPr>
      </w:pPr>
      <w:r>
        <w:rPr>
          <w:b/>
          <w:bCs/>
        </w:rPr>
        <w:t>No-auth submission</w:t>
      </w:r>
      <w:r>
        <w:t xml:space="preserve"> posted by QR code at base ops, transient counters.</w:t>
      </w:r>
    </w:p>
    <w:p w14:paraId="3B169E10" w14:textId="77777777" w:rsidR="0087075F" w:rsidRDefault="00000000">
      <w:pPr>
        <w:pStyle w:val="Compact"/>
        <w:numPr>
          <w:ilvl w:val="0"/>
          <w:numId w:val="25"/>
        </w:numPr>
      </w:pPr>
      <w:r>
        <w:rPr>
          <w:b/>
          <w:bCs/>
        </w:rPr>
        <w:t>5-star rating widget</w:t>
      </w:r>
      <w:r>
        <w:t xml:space="preserve"> with labels (Poor / Fair / Good / Very Good / Excellent).</w:t>
      </w:r>
    </w:p>
    <w:p w14:paraId="6DBA9205" w14:textId="77777777" w:rsidR="0087075F" w:rsidRDefault="00000000">
      <w:pPr>
        <w:pStyle w:val="Compact"/>
        <w:numPr>
          <w:ilvl w:val="0"/>
          <w:numId w:val="25"/>
        </w:numPr>
      </w:pPr>
      <w:r>
        <w:rPr>
          <w:b/>
          <w:bCs/>
        </w:rPr>
        <w:t>Optional Name / Email / Organization</w:t>
      </w:r>
      <w:r>
        <w:t xml:space="preserve"> fields.</w:t>
      </w:r>
    </w:p>
    <w:p w14:paraId="2980AB3A" w14:textId="77777777" w:rsidR="0087075F" w:rsidRDefault="00000000">
      <w:pPr>
        <w:pStyle w:val="Compact"/>
        <w:numPr>
          <w:ilvl w:val="0"/>
          <w:numId w:val="25"/>
        </w:numPr>
      </w:pPr>
      <w:r>
        <w:rPr>
          <w:b/>
          <w:bCs/>
        </w:rPr>
        <w:t>Comments</w:t>
      </w:r>
      <w:r>
        <w:t xml:space="preserve"> free text.</w:t>
      </w:r>
    </w:p>
    <w:p w14:paraId="483588A4" w14:textId="77777777" w:rsidR="0087075F" w:rsidRDefault="00000000">
      <w:pPr>
        <w:pStyle w:val="Compact"/>
        <w:numPr>
          <w:ilvl w:val="0"/>
          <w:numId w:val="25"/>
        </w:numPr>
      </w:pPr>
      <w:r>
        <w:rPr>
          <w:b/>
          <w:bCs/>
        </w:rPr>
        <w:t>Per-base custom fields</w:t>
      </w:r>
      <w:r>
        <w:t xml:space="preserve"> — admin-defined extra prompts ("Did you encounter any issues?" / "Satisfaction with ground services?").</w:t>
      </w:r>
    </w:p>
    <w:p w14:paraId="48C7DABD" w14:textId="77777777" w:rsidR="0087075F" w:rsidRDefault="00000000">
      <w:pPr>
        <w:pStyle w:val="Compact"/>
        <w:numPr>
          <w:ilvl w:val="0"/>
          <w:numId w:val="25"/>
        </w:numPr>
      </w:pPr>
      <w:r>
        <w:rPr>
          <w:b/>
          <w:bCs/>
        </w:rPr>
        <w:t>5-minute rate limit</w:t>
      </w:r>
      <w:r>
        <w:t xml:space="preserve"> via localStorage.</w:t>
      </w:r>
    </w:p>
    <w:p w14:paraId="361F525D" w14:textId="77777777" w:rsidR="0087075F" w:rsidRDefault="00000000">
      <w:pPr>
        <w:pStyle w:val="Compact"/>
        <w:numPr>
          <w:ilvl w:val="0"/>
          <w:numId w:val="25"/>
        </w:numPr>
      </w:pPr>
      <w:r>
        <w:rPr>
          <w:b/>
          <w:bCs/>
        </w:rPr>
        <w:t>Module-enabled gate</w:t>
      </w:r>
      <w:r>
        <w:t xml:space="preserve"> — shows "Feedback disabled" if the base has not enabled the module.</w:t>
      </w:r>
    </w:p>
    <w:p w14:paraId="6AA77B1F" w14:textId="77777777" w:rsidR="0087075F" w:rsidRDefault="00000000">
      <w:pPr>
        <w:pStyle w:val="Compact"/>
        <w:numPr>
          <w:ilvl w:val="0"/>
          <w:numId w:val="25"/>
        </w:numPr>
      </w:pPr>
      <w:r>
        <w:rPr>
          <w:b/>
          <w:bCs/>
        </w:rPr>
        <w:t>Validation + success screen.</w:t>
      </w:r>
    </w:p>
    <w:p w14:paraId="362B3D16" w14:textId="77777777" w:rsidR="0087075F" w:rsidRDefault="00000000">
      <w:pPr>
        <w:pStyle w:val="FirstParagraph"/>
      </w:pPr>
      <w:r>
        <w:rPr>
          <w:b/>
          <w:bCs/>
        </w:rPr>
        <w:t>Staff inbox</w:t>
      </w:r>
      <w:r>
        <w:t xml:space="preserve"> (</w:t>
      </w:r>
      <w:r>
        <w:rPr>
          <w:rStyle w:val="VerbatimChar"/>
        </w:rPr>
        <w:t>/feedback</w:t>
      </w:r>
      <w:r>
        <w:t>):</w:t>
      </w:r>
    </w:p>
    <w:p w14:paraId="33D35341" w14:textId="77777777" w:rsidR="0087075F" w:rsidRDefault="00000000">
      <w:pPr>
        <w:pStyle w:val="Compact"/>
        <w:numPr>
          <w:ilvl w:val="0"/>
          <w:numId w:val="26"/>
        </w:numPr>
      </w:pPr>
      <w:r>
        <w:rPr>
          <w:b/>
          <w:bCs/>
        </w:rPr>
        <w:t>Inbox sorted newest first</w:t>
      </w:r>
      <w:r>
        <w:t xml:space="preserve"> with all submissions; comments + custom-field responses rendered inline (no separate detail screen).</w:t>
      </w:r>
    </w:p>
    <w:p w14:paraId="4D2DAB6C" w14:textId="77777777" w:rsidR="0087075F" w:rsidRDefault="00000000">
      <w:pPr>
        <w:pStyle w:val="Compact"/>
        <w:numPr>
          <w:ilvl w:val="0"/>
          <w:numId w:val="26"/>
        </w:numPr>
      </w:pPr>
      <w:r>
        <w:rPr>
          <w:b/>
          <w:bCs/>
        </w:rPr>
        <w:lastRenderedPageBreak/>
        <w:t>Star-rating display</w:t>
      </w:r>
      <w:r>
        <w:t xml:space="preserve"> per card; aggregate average in KPI strip.</w:t>
      </w:r>
    </w:p>
    <w:p w14:paraId="6C161AA9" w14:textId="77777777" w:rsidR="0087075F" w:rsidRDefault="00000000">
      <w:pPr>
        <w:pStyle w:val="Compact"/>
        <w:numPr>
          <w:ilvl w:val="0"/>
          <w:numId w:val="26"/>
        </w:numPr>
      </w:pPr>
      <w:r>
        <w:rPr>
          <w:b/>
          <w:bCs/>
        </w:rPr>
        <w:t>Custom field labels</w:t>
      </w:r>
      <w:r>
        <w:t xml:space="preserve"> rendered automatically in cards + PDF.</w:t>
      </w:r>
    </w:p>
    <w:p w14:paraId="2709A9BA" w14:textId="77777777" w:rsidR="0087075F" w:rsidRDefault="00000000">
      <w:pPr>
        <w:pStyle w:val="Compact"/>
        <w:numPr>
          <w:ilvl w:val="0"/>
          <w:numId w:val="26"/>
        </w:numPr>
      </w:pPr>
      <w:r>
        <w:rPr>
          <w:b/>
          <w:bCs/>
        </w:rPr>
        <w:t>Date filter</w:t>
      </w:r>
      <w:r>
        <w:t xml:space="preserve"> — all-time / 30d / 7d.</w:t>
      </w:r>
    </w:p>
    <w:p w14:paraId="38C10070" w14:textId="77777777" w:rsidR="0087075F" w:rsidRDefault="00000000">
      <w:pPr>
        <w:pStyle w:val="Compact"/>
        <w:numPr>
          <w:ilvl w:val="0"/>
          <w:numId w:val="26"/>
        </w:numPr>
      </w:pPr>
      <w:r>
        <w:rPr>
          <w:b/>
          <w:bCs/>
        </w:rPr>
        <w:t>Statistics</w:t>
      </w:r>
      <w:r>
        <w:t xml:space="preserve"> — total, average rating, distribution per star, recent count (7d).</w:t>
      </w:r>
    </w:p>
    <w:p w14:paraId="5F3AA78C" w14:textId="77777777" w:rsidR="0087075F" w:rsidRDefault="00000000">
      <w:pPr>
        <w:pStyle w:val="Compact"/>
        <w:numPr>
          <w:ilvl w:val="0"/>
          <w:numId w:val="26"/>
        </w:numPr>
      </w:pPr>
      <w:r>
        <w:rPr>
          <w:b/>
          <w:bCs/>
        </w:rPr>
        <w:t>Delete</w:t>
      </w:r>
      <w:r>
        <w:t xml:space="preserve"> — </w:t>
      </w:r>
      <w:r>
        <w:rPr>
          <w:rStyle w:val="VerbatimChar"/>
        </w:rPr>
        <w:t>feedback:delete</w:t>
      </w:r>
      <w:r>
        <w:t xml:space="preserve"> gated.</w:t>
      </w:r>
    </w:p>
    <w:p w14:paraId="683A7E0C" w14:textId="77777777" w:rsidR="0087075F" w:rsidRDefault="00000000">
      <w:pPr>
        <w:pStyle w:val="Compact"/>
        <w:numPr>
          <w:ilvl w:val="0"/>
          <w:numId w:val="26"/>
        </w:numPr>
      </w:pPr>
      <w:r>
        <w:rPr>
          <w:b/>
          <w:bCs/>
        </w:rPr>
        <w:t>PDF export</w:t>
      </w:r>
      <w:r>
        <w:t xml:space="preserve"> — feedback summary with average rating, distribution, submission list, with optional emailing.</w:t>
      </w:r>
    </w:p>
    <w:p w14:paraId="27028A8C" w14:textId="77777777" w:rsidR="0087075F" w:rsidRDefault="00000000">
      <w:pPr>
        <w:pStyle w:val="Compact"/>
        <w:numPr>
          <w:ilvl w:val="0"/>
          <w:numId w:val="26"/>
        </w:numPr>
      </w:pPr>
      <w:r>
        <w:rPr>
          <w:b/>
          <w:bCs/>
        </w:rPr>
        <w:t>Auto-email to AFM</w:t>
      </w:r>
      <w:r>
        <w:t xml:space="preserve"> on each new submission.</w:t>
      </w:r>
    </w:p>
    <w:p w14:paraId="2789DDD3" w14:textId="77777777" w:rsidR="0087075F" w:rsidRDefault="00000000">
      <w:pPr>
        <w:pStyle w:val="FirstParagraph"/>
      </w:pPr>
      <w:r>
        <w:rPr>
          <w:b/>
          <w:bCs/>
        </w:rPr>
        <w:t>Roles &amp; permissions.</w:t>
      </w:r>
      <w:r>
        <w:t xml:space="preserve"> </w:t>
      </w:r>
      <w:r>
        <w:rPr>
          <w:rStyle w:val="VerbatimChar"/>
        </w:rPr>
        <w:t>feedback:view</w:t>
      </w:r>
      <w:r>
        <w:t xml:space="preserve"> (staff dashboard), </w:t>
      </w:r>
      <w:r>
        <w:rPr>
          <w:rStyle w:val="VerbatimChar"/>
        </w:rPr>
        <w:t>feedback:configure</w:t>
      </w:r>
      <w:r>
        <w:t xml:space="preserve"> (form fields), </w:t>
      </w:r>
      <w:r>
        <w:rPr>
          <w:rStyle w:val="VerbatimChar"/>
        </w:rPr>
        <w:t>feedback:delete</w:t>
      </w:r>
      <w:r>
        <w:t>. Public form is open.</w:t>
      </w:r>
    </w:p>
    <w:p w14:paraId="6F0FADA2" w14:textId="77777777" w:rsidR="0087075F" w:rsidRDefault="00000000">
      <w:pPr>
        <w:pStyle w:val="BodyText"/>
      </w:pPr>
      <w:r>
        <w:rPr>
          <w:b/>
          <w:bCs/>
        </w:rPr>
        <w:t>Outputs.</w:t>
      </w:r>
      <w:r>
        <w:t xml:space="preserve"> PDF · Email (auto-on-submit + manual distribution).</w:t>
      </w:r>
    </w:p>
    <w:p w14:paraId="478512B7" w14:textId="77777777" w:rsidR="0087075F" w:rsidRDefault="00000000">
      <w:pPr>
        <w:pStyle w:val="BodyText"/>
      </w:pPr>
      <w:r>
        <w:rPr>
          <w:b/>
          <w:bCs/>
        </w:rPr>
        <w:t>Regulatory backing.</w:t>
      </w:r>
      <w:r>
        <w:t xml:space="preserve"> DAFMAN 13-204 Vol 1 (customer service / satisfaction measurement, optional guidance).</w:t>
      </w:r>
    </w:p>
    <w:p w14:paraId="572BE1DA" w14:textId="77777777" w:rsidR="0087075F" w:rsidRDefault="00000000">
      <w:r>
        <w:pict w14:anchorId="7ED7B5AD">
          <v:rect id="_x0000_i6481" style="width:0;height:1.5pt" o:hralign="center" o:hrstd="t" o:hr="t"/>
        </w:pict>
      </w:r>
    </w:p>
    <w:p w14:paraId="49844D33" w14:textId="77777777" w:rsidR="0087075F" w:rsidRDefault="00000000">
      <w:pPr>
        <w:pStyle w:val="Heading3"/>
      </w:pPr>
      <w:bookmarkStart w:id="48" w:name="X40440b433dc2eebe49c57061bd235328eee9c28"/>
      <w:bookmarkStart w:id="49" w:name="_Toc230090518"/>
      <w:bookmarkEnd w:id="46"/>
      <w:r>
        <w:t>2.9 Secondary Crash Net (</w:t>
      </w:r>
      <w:r>
        <w:rPr>
          <w:rStyle w:val="VerbatimChar"/>
        </w:rPr>
        <w:t>/scn</w:t>
      </w:r>
      <w:r>
        <w:t>)</w:t>
      </w:r>
      <w:bookmarkEnd w:id="49"/>
    </w:p>
    <w:p w14:paraId="739271AB" w14:textId="77777777" w:rsidR="0087075F" w:rsidRDefault="00000000">
      <w:pPr>
        <w:pStyle w:val="FirstParagraph"/>
      </w:pPr>
      <w:r>
        <w:rPr>
          <w:b/>
          <w:bCs/>
        </w:rPr>
        <w:t>What it does.</w:t>
      </w:r>
      <w:r>
        <w:t xml:space="preserve"> Daily SCN communication check log per DAFMAN 13-204 Vol 1 Para 2.5.2.5. Per-agency status tracking, both Primary and Backup checks, color-coded status, monthly PDF audit.</w:t>
      </w:r>
    </w:p>
    <w:p w14:paraId="541FACA6" w14:textId="77777777" w:rsidR="0087075F" w:rsidRDefault="00000000">
      <w:pPr>
        <w:pStyle w:val="BodyText"/>
      </w:pPr>
      <w:r>
        <w:rPr>
          <w:b/>
          <w:bCs/>
        </w:rPr>
        <w:t>Capabilities:</w:t>
      </w:r>
    </w:p>
    <w:p w14:paraId="5E2F3C23" w14:textId="77777777" w:rsidR="0087075F" w:rsidRDefault="00000000">
      <w:pPr>
        <w:pStyle w:val="Compact"/>
        <w:numPr>
          <w:ilvl w:val="0"/>
          <w:numId w:val="27"/>
        </w:numPr>
      </w:pPr>
      <w:r>
        <w:rPr>
          <w:b/>
          <w:bCs/>
        </w:rPr>
        <w:t>One Primary + one Backup check per Zulu day.</w:t>
      </w:r>
      <w:r>
        <w:t xml:space="preserve"> Today's check is editable; history is immutable.</w:t>
      </w:r>
    </w:p>
    <w:p w14:paraId="5522F0C4" w14:textId="77777777" w:rsidR="0087075F" w:rsidRDefault="00000000">
      <w:pPr>
        <w:pStyle w:val="Compact"/>
        <w:numPr>
          <w:ilvl w:val="0"/>
          <w:numId w:val="27"/>
        </w:numPr>
      </w:pPr>
      <w:r>
        <w:rPr>
          <w:b/>
          <w:bCs/>
        </w:rPr>
        <w:t>Per-base agency roster</w:t>
      </w:r>
      <w:r>
        <w:t xml:space="preserve"> — Tower, Fire, Medical, SF, Hospital, Civil Engineering, etc. Configured in Base Setup → SCN Agencies (drag-reorder, inline rename via Edit / Save / Cancel; renames are safe — historical SCN records snapshot </w:t>
      </w:r>
      <w:r>
        <w:rPr>
          <w:rStyle w:val="VerbatimChar"/>
        </w:rPr>
        <w:t>agency_name</w:t>
      </w:r>
      <w:r>
        <w:t xml:space="preserve"> at submit time).</w:t>
      </w:r>
    </w:p>
    <w:p w14:paraId="387B782E" w14:textId="77777777" w:rsidR="0087075F" w:rsidRDefault="00000000">
      <w:pPr>
        <w:pStyle w:val="Compact"/>
        <w:numPr>
          <w:ilvl w:val="0"/>
          <w:numId w:val="27"/>
        </w:numPr>
      </w:pPr>
      <w:r>
        <w:rPr>
          <w:b/>
          <w:bCs/>
        </w:rPr>
        <w:t>Four agency statuses</w:t>
      </w:r>
      <w:r>
        <w:t xml:space="preserve"> — Good (green), Marginal (yellow), Out of Service (red), Message Garbled (orange).</w:t>
      </w:r>
    </w:p>
    <w:p w14:paraId="73BE428B" w14:textId="77777777" w:rsidR="0087075F" w:rsidRDefault="00000000">
      <w:pPr>
        <w:pStyle w:val="Compact"/>
        <w:numPr>
          <w:ilvl w:val="0"/>
          <w:numId w:val="27"/>
        </w:numPr>
      </w:pPr>
      <w:r>
        <w:rPr>
          <w:b/>
          <w:bCs/>
        </w:rPr>
        <w:t>Per-agency notes</w:t>
      </w:r>
      <w:r>
        <w:t xml:space="preserve"> — e.g., "Radio needs repair, ETA 2 weeks".</w:t>
      </w:r>
    </w:p>
    <w:p w14:paraId="650BB36C" w14:textId="77777777" w:rsidR="0087075F" w:rsidRDefault="00000000">
      <w:pPr>
        <w:pStyle w:val="Compact"/>
        <w:numPr>
          <w:ilvl w:val="0"/>
          <w:numId w:val="27"/>
        </w:numPr>
      </w:pPr>
      <w:r>
        <w:rPr>
          <w:b/>
          <w:bCs/>
        </w:rPr>
        <w:t>Operating-initials sign-off</w:t>
      </w:r>
      <w:r>
        <w:t xml:space="preserve"> — auto-populated from current user profile.</w:t>
      </w:r>
    </w:p>
    <w:p w14:paraId="0CEF29DA" w14:textId="77777777" w:rsidR="0087075F" w:rsidRDefault="00000000">
      <w:pPr>
        <w:pStyle w:val="Compact"/>
        <w:numPr>
          <w:ilvl w:val="0"/>
          <w:numId w:val="27"/>
        </w:numPr>
      </w:pPr>
      <w:r>
        <w:rPr>
          <w:b/>
          <w:bCs/>
        </w:rPr>
        <w:t>30-day rolling history</w:t>
      </w:r>
      <w:r>
        <w:t xml:space="preserve"> below today's card.</w:t>
      </w:r>
    </w:p>
    <w:p w14:paraId="4E254E16" w14:textId="77777777" w:rsidR="0087075F" w:rsidRDefault="00000000">
      <w:pPr>
        <w:pStyle w:val="Compact"/>
        <w:numPr>
          <w:ilvl w:val="0"/>
          <w:numId w:val="27"/>
        </w:numPr>
      </w:pPr>
      <w:r>
        <w:rPr>
          <w:b/>
          <w:bCs/>
        </w:rPr>
        <w:t>Monthly PDF report</w:t>
      </w:r>
      <w:r>
        <w:t xml:space="preserve"> — calendar-month summary showing every day's check + all agency statuses + notes; trend line.</w:t>
      </w:r>
    </w:p>
    <w:p w14:paraId="08317D2F" w14:textId="77777777" w:rsidR="0087075F" w:rsidRDefault="00000000">
      <w:pPr>
        <w:pStyle w:val="Compact"/>
        <w:numPr>
          <w:ilvl w:val="0"/>
          <w:numId w:val="27"/>
        </w:numPr>
      </w:pPr>
      <w:r>
        <w:rPr>
          <w:b/>
          <w:bCs/>
        </w:rPr>
        <w:t>Email monthly report</w:t>
      </w:r>
      <w:r>
        <w:t xml:space="preserve"> to AFM / Safety.</w:t>
      </w:r>
    </w:p>
    <w:p w14:paraId="6D9C29B8" w14:textId="77777777" w:rsidR="0087075F" w:rsidRDefault="00000000">
      <w:pPr>
        <w:pStyle w:val="Compact"/>
        <w:numPr>
          <w:ilvl w:val="0"/>
          <w:numId w:val="27"/>
        </w:numPr>
      </w:pPr>
      <w:r>
        <w:rPr>
          <w:b/>
          <w:bCs/>
        </w:rPr>
        <w:t>OOS dialog</w:t>
      </w:r>
      <w:r>
        <w:t xml:space="preserve"> — required reason capture when an agency is marked OOS.</w:t>
      </w:r>
    </w:p>
    <w:p w14:paraId="1AF97A26" w14:textId="77777777" w:rsidR="0087075F" w:rsidRDefault="00000000">
      <w:pPr>
        <w:pStyle w:val="FirstParagraph"/>
      </w:pPr>
      <w:r>
        <w:rPr>
          <w:b/>
          <w:bCs/>
        </w:rPr>
        <w:t>Roles &amp; permissions.</w:t>
      </w:r>
      <w:r>
        <w:t xml:space="preserve"> </w:t>
      </w:r>
      <w:r>
        <w:rPr>
          <w:rStyle w:val="VerbatimChar"/>
        </w:rPr>
        <w:t>scn:view</w:t>
      </w:r>
      <w:r>
        <w:t xml:space="preserve">, </w:t>
      </w:r>
      <w:r>
        <w:rPr>
          <w:rStyle w:val="VerbatimChar"/>
        </w:rPr>
        <w:t>scn:write</w:t>
      </w:r>
      <w:r>
        <w:t xml:space="preserve">, </w:t>
      </w:r>
      <w:r>
        <w:rPr>
          <w:rStyle w:val="VerbatimChar"/>
        </w:rPr>
        <w:t>scn:manage_agencies</w:t>
      </w:r>
      <w:r>
        <w:t>.</w:t>
      </w:r>
    </w:p>
    <w:p w14:paraId="6FCFB27C" w14:textId="77777777" w:rsidR="0087075F" w:rsidRDefault="00000000">
      <w:pPr>
        <w:pStyle w:val="BodyText"/>
      </w:pPr>
      <w:r>
        <w:rPr>
          <w:b/>
          <w:bCs/>
        </w:rPr>
        <w:lastRenderedPageBreak/>
        <w:t>Outputs.</w:t>
      </w:r>
      <w:r>
        <w:t xml:space="preserve"> Monthly PDF · Email · Activity log entries.</w:t>
      </w:r>
    </w:p>
    <w:p w14:paraId="0DFF1F1C" w14:textId="77777777" w:rsidR="0087075F" w:rsidRDefault="00000000">
      <w:pPr>
        <w:pStyle w:val="BodyText"/>
      </w:pPr>
      <w:r>
        <w:rPr>
          <w:b/>
          <w:bCs/>
        </w:rPr>
        <w:t>Regulatory backing.</w:t>
      </w:r>
      <w:r>
        <w:t xml:space="preserve"> DAFMAN 13-204 Vol 1 Para 2.5.2.5 (daily SCN check); DAFMAN 13-204 Vol 1 Para 2.5.2.2 (required communicating agencies).</w:t>
      </w:r>
    </w:p>
    <w:p w14:paraId="0F59238E" w14:textId="77777777" w:rsidR="0087075F" w:rsidRDefault="00000000">
      <w:r>
        <w:pict w14:anchorId="3461AD87">
          <v:rect id="_x0000_i6482" style="width:0;height:1.5pt" o:hralign="center" o:hrstd="t" o:hr="t"/>
        </w:pict>
      </w:r>
    </w:p>
    <w:p w14:paraId="69B5C2C5" w14:textId="77777777" w:rsidR="0087075F" w:rsidRDefault="00000000">
      <w:pPr>
        <w:pStyle w:val="Heading3"/>
      </w:pPr>
      <w:bookmarkStart w:id="50" w:name="X718b22f81b7536b7585cd16f8b47ef83b7743f9"/>
      <w:bookmarkStart w:id="51" w:name="_Toc230090519"/>
      <w:bookmarkEnd w:id="48"/>
      <w:r>
        <w:t>2.10 Personnel on Airfield (</w:t>
      </w:r>
      <w:r>
        <w:rPr>
          <w:rStyle w:val="VerbatimChar"/>
        </w:rPr>
        <w:t>/contractors</w:t>
      </w:r>
      <w:r>
        <w:t>)</w:t>
      </w:r>
      <w:bookmarkEnd w:id="51"/>
    </w:p>
    <w:p w14:paraId="7CFDE4A4" w14:textId="77777777" w:rsidR="0087075F" w:rsidRDefault="00000000">
      <w:pPr>
        <w:pStyle w:val="FirstParagraph"/>
      </w:pPr>
      <w:r>
        <w:rPr>
          <w:b/>
          <w:bCs/>
        </w:rPr>
        <w:t>What it does.</w:t>
      </w:r>
      <w:r>
        <w:t xml:space="preserve"> Tracks when contractors and other personnel are working on the airfield, captures AF Form 483 and personnel information with expiration tracking and reusable contractor templates.</w:t>
      </w:r>
    </w:p>
    <w:p w14:paraId="3339690E" w14:textId="77777777" w:rsidR="0087075F" w:rsidRDefault="00000000">
      <w:pPr>
        <w:pStyle w:val="BodyText"/>
      </w:pPr>
      <w:r>
        <w:rPr>
          <w:b/>
          <w:bCs/>
        </w:rPr>
        <w:t>Capabilities:</w:t>
      </w:r>
    </w:p>
    <w:p w14:paraId="3C801321" w14:textId="77777777" w:rsidR="0087075F" w:rsidRDefault="00000000">
      <w:pPr>
        <w:pStyle w:val="Compact"/>
        <w:numPr>
          <w:ilvl w:val="0"/>
          <w:numId w:val="28"/>
        </w:numPr>
      </w:pPr>
      <w:r>
        <w:rPr>
          <w:b/>
          <w:bCs/>
        </w:rPr>
        <w:t>Contractor records</w:t>
      </w:r>
      <w:r>
        <w:t xml:space="preserve"> — company, contact person, location, description, start date, notes.</w:t>
      </w:r>
    </w:p>
    <w:p w14:paraId="186AB90D" w14:textId="77777777" w:rsidR="0087075F" w:rsidRDefault="00000000">
      <w:pPr>
        <w:pStyle w:val="Compact"/>
        <w:numPr>
          <w:ilvl w:val="0"/>
          <w:numId w:val="28"/>
        </w:numPr>
      </w:pPr>
      <w:r>
        <w:rPr>
          <w:b/>
          <w:bCs/>
        </w:rPr>
        <w:t>AF Form 483 fields</w:t>
      </w:r>
      <w:r>
        <w:t xml:space="preserve"> — radio callsign, flag designation, contact phone, AF 483 serial number + expiration date.</w:t>
      </w:r>
    </w:p>
    <w:p w14:paraId="5149D5F4" w14:textId="77777777" w:rsidR="0087075F" w:rsidRDefault="00000000">
      <w:pPr>
        <w:pStyle w:val="Compact"/>
        <w:numPr>
          <w:ilvl w:val="0"/>
          <w:numId w:val="28"/>
        </w:numPr>
      </w:pPr>
      <w:r>
        <w:rPr>
          <w:b/>
          <w:bCs/>
        </w:rPr>
        <w:t>Reusable templates</w:t>
      </w:r>
      <w:r>
        <w:t xml:space="preserve"> — saved on the base record as JSONB (company + contact + callsign + notes); load to populate a new entry quickly.</w:t>
      </w:r>
    </w:p>
    <w:p w14:paraId="18A1CE41" w14:textId="77777777" w:rsidR="0087075F" w:rsidRDefault="00000000">
      <w:pPr>
        <w:pStyle w:val="Compact"/>
        <w:numPr>
          <w:ilvl w:val="0"/>
          <w:numId w:val="28"/>
        </w:numPr>
      </w:pPr>
      <w:r>
        <w:rPr>
          <w:b/>
          <w:bCs/>
        </w:rPr>
        <w:t>Status tracking</w:t>
      </w:r>
      <w:r>
        <w:t xml:space="preserve"> — active / completed; filter by status.</w:t>
      </w:r>
    </w:p>
    <w:p w14:paraId="12725A93" w14:textId="77777777" w:rsidR="0087075F" w:rsidRDefault="00000000">
      <w:pPr>
        <w:pStyle w:val="Compact"/>
        <w:numPr>
          <w:ilvl w:val="0"/>
          <w:numId w:val="28"/>
        </w:numPr>
      </w:pPr>
      <w:r>
        <w:rPr>
          <w:b/>
          <w:bCs/>
        </w:rPr>
        <w:t>Expiration alerts</w:t>
      </w:r>
      <w:r>
        <w:t xml:space="preserve"> — visual red indicator when AF 483 expires within 30 days.</w:t>
      </w:r>
    </w:p>
    <w:p w14:paraId="48096D67" w14:textId="77777777" w:rsidR="0087075F" w:rsidRDefault="00000000">
      <w:pPr>
        <w:pStyle w:val="Compact"/>
        <w:numPr>
          <w:ilvl w:val="0"/>
          <w:numId w:val="28"/>
        </w:numPr>
      </w:pPr>
      <w:r>
        <w:rPr>
          <w:b/>
          <w:bCs/>
        </w:rPr>
        <w:t>Search</w:t>
      </w:r>
      <w:r>
        <w:t xml:space="preserve"> — by company / contact / location / callsign.</w:t>
      </w:r>
    </w:p>
    <w:p w14:paraId="2CB6E482" w14:textId="77777777" w:rsidR="0087075F" w:rsidRDefault="00000000">
      <w:pPr>
        <w:pStyle w:val="Compact"/>
        <w:numPr>
          <w:ilvl w:val="0"/>
          <w:numId w:val="28"/>
        </w:numPr>
      </w:pPr>
      <w:r>
        <w:rPr>
          <w:b/>
          <w:bCs/>
        </w:rPr>
        <w:t>Edit in place</w:t>
      </w:r>
      <w:r>
        <w:t xml:space="preserve"> — change location / status / expiration / notes without creating a new record.</w:t>
      </w:r>
    </w:p>
    <w:p w14:paraId="7F690BC4" w14:textId="77777777" w:rsidR="0087075F" w:rsidRDefault="00000000">
      <w:pPr>
        <w:pStyle w:val="Compact"/>
        <w:numPr>
          <w:ilvl w:val="0"/>
          <w:numId w:val="28"/>
        </w:numPr>
      </w:pPr>
      <w:r>
        <w:rPr>
          <w:b/>
          <w:bCs/>
        </w:rPr>
        <w:t>PDF export</w:t>
      </w:r>
      <w:r>
        <w:t xml:space="preserve"> — AF Form 483 personnel roster with all fields.</w:t>
      </w:r>
    </w:p>
    <w:p w14:paraId="7BF55569" w14:textId="77777777" w:rsidR="0087075F" w:rsidRDefault="00000000">
      <w:pPr>
        <w:pStyle w:val="Compact"/>
        <w:numPr>
          <w:ilvl w:val="0"/>
          <w:numId w:val="28"/>
        </w:numPr>
      </w:pPr>
      <w:r>
        <w:rPr>
          <w:b/>
          <w:bCs/>
        </w:rPr>
        <w:t>Email PDF</w:t>
      </w:r>
      <w:r>
        <w:t xml:space="preserve"> to Security Forces for perimeter control.</w:t>
      </w:r>
    </w:p>
    <w:p w14:paraId="0DDA9D0D" w14:textId="77777777" w:rsidR="0087075F" w:rsidRDefault="00000000">
      <w:pPr>
        <w:pStyle w:val="FirstParagraph"/>
      </w:pPr>
      <w:r>
        <w:rPr>
          <w:b/>
          <w:bCs/>
        </w:rPr>
        <w:t>Roles &amp; permissions.</w:t>
      </w:r>
      <w:r>
        <w:t xml:space="preserve"> </w:t>
      </w:r>
      <w:r>
        <w:rPr>
          <w:rStyle w:val="VerbatimChar"/>
        </w:rPr>
        <w:t>contractors:view</w:t>
      </w:r>
      <w:r>
        <w:t xml:space="preserve">, </w:t>
      </w:r>
      <w:r>
        <w:rPr>
          <w:rStyle w:val="VerbatimChar"/>
        </w:rPr>
        <w:t>contractors:write</w:t>
      </w:r>
      <w:r>
        <w:t xml:space="preserve">, </w:t>
      </w:r>
      <w:r>
        <w:rPr>
          <w:rStyle w:val="VerbatimChar"/>
        </w:rPr>
        <w:t>contractors:delete</w:t>
      </w:r>
      <w:r>
        <w:t>.</w:t>
      </w:r>
    </w:p>
    <w:p w14:paraId="16C7B199" w14:textId="77777777" w:rsidR="0087075F" w:rsidRDefault="00000000">
      <w:pPr>
        <w:pStyle w:val="BodyText"/>
      </w:pPr>
      <w:r>
        <w:rPr>
          <w:b/>
          <w:bCs/>
        </w:rPr>
        <w:t>Outputs.</w:t>
      </w:r>
      <w:r>
        <w:t xml:space="preserve"> PDF · Email.</w:t>
      </w:r>
    </w:p>
    <w:p w14:paraId="05F50511" w14:textId="77777777" w:rsidR="0087075F" w:rsidRDefault="00000000">
      <w:pPr>
        <w:pStyle w:val="BodyText"/>
      </w:pPr>
      <w:r>
        <w:rPr>
          <w:b/>
          <w:bCs/>
        </w:rPr>
        <w:t>Regulatory backing.</w:t>
      </w:r>
      <w:r>
        <w:t xml:space="preserve"> AF Form 483; DAFMAN 13-204 Vol 1 Para 2.5.2.6 (airfield access control).</w:t>
      </w:r>
    </w:p>
    <w:p w14:paraId="23CFFF6C" w14:textId="77777777" w:rsidR="0087075F" w:rsidRDefault="00000000">
      <w:r>
        <w:pict w14:anchorId="224ADB4D">
          <v:rect id="_x0000_i6483" style="width:0;height:1.5pt" o:hralign="center" o:hrstd="t" o:hr="t"/>
        </w:pict>
      </w:r>
    </w:p>
    <w:p w14:paraId="7D868615" w14:textId="77777777" w:rsidR="0087075F" w:rsidRDefault="00000000">
      <w:pPr>
        <w:pStyle w:val="Heading2"/>
      </w:pPr>
      <w:bookmarkStart w:id="52" w:name="part-3--reports-reference-admin"/>
      <w:bookmarkStart w:id="53" w:name="_Toc230090520"/>
      <w:bookmarkEnd w:id="30"/>
      <w:bookmarkEnd w:id="50"/>
      <w:r>
        <w:t>Part 3 — Reports, reference, admin</w:t>
      </w:r>
      <w:bookmarkEnd w:id="53"/>
    </w:p>
    <w:p w14:paraId="2CD2C825" w14:textId="77777777" w:rsidR="0087075F" w:rsidRDefault="00000000">
      <w:pPr>
        <w:pStyle w:val="Heading3"/>
      </w:pPr>
      <w:bookmarkStart w:id="54" w:name="X99d5c620055dd252d7602ae2dd9878a4f398d8d"/>
      <w:bookmarkStart w:id="55" w:name="_Toc230090521"/>
      <w:r>
        <w:t>3.1 Reports &amp; Analytics (</w:t>
      </w:r>
      <w:r>
        <w:rPr>
          <w:rStyle w:val="VerbatimChar"/>
        </w:rPr>
        <w:t>/reports</w:t>
      </w:r>
      <w:r>
        <w:t>)</w:t>
      </w:r>
      <w:bookmarkEnd w:id="55"/>
    </w:p>
    <w:p w14:paraId="2D54F84D" w14:textId="77777777" w:rsidR="0087075F" w:rsidRDefault="00000000">
      <w:pPr>
        <w:pStyle w:val="FirstParagraph"/>
      </w:pPr>
      <w:r>
        <w:rPr>
          <w:b/>
          <w:bCs/>
        </w:rPr>
        <w:t>What it does.</w:t>
      </w:r>
      <w:r>
        <w:t xml:space="preserve"> Executive and operational reporting hub. Daily Operations rollup, configurable Discrepancy reports, Aging analysis, Trend analytics, Lighting Health snapshot, plus the 30-day Analytics dashboard fed by </w:t>
      </w:r>
      <w:r>
        <w:rPr>
          <w:rStyle w:val="VerbatimChar"/>
        </w:rPr>
        <w:t>lib/reports/analytics-data.ts</w:t>
      </w:r>
      <w:r>
        <w:t>.</w:t>
      </w:r>
    </w:p>
    <w:p w14:paraId="2FC6790A" w14:textId="77777777" w:rsidR="0087075F" w:rsidRDefault="00000000">
      <w:pPr>
        <w:pStyle w:val="BodyText"/>
      </w:pPr>
      <w:r>
        <w:rPr>
          <w:b/>
          <w:bCs/>
        </w:rPr>
        <w:t>Sub-routes &amp; capabilities:</w:t>
      </w:r>
    </w:p>
    <w:p w14:paraId="6C1E5104" w14:textId="77777777" w:rsidR="0087075F" w:rsidRDefault="00000000">
      <w:pPr>
        <w:pStyle w:val="Compact"/>
        <w:numPr>
          <w:ilvl w:val="0"/>
          <w:numId w:val="29"/>
        </w:numPr>
      </w:pPr>
      <w:r>
        <w:rPr>
          <w:rStyle w:val="VerbatimChar"/>
          <w:b/>
          <w:bCs/>
        </w:rPr>
        <w:lastRenderedPageBreak/>
        <w:t>/reports/daily</w:t>
      </w:r>
      <w:r>
        <w:t xml:space="preserve"> — Daily Operations Summary PDF for any chosen date. Sections: airfield status, runway status changes (from </w:t>
      </w:r>
      <w:r>
        <w:rPr>
          <w:rStyle w:val="VerbatimChar"/>
        </w:rPr>
        <w:t>runway_status_log</w:t>
      </w:r>
      <w:r>
        <w:t xml:space="preserve">), ARFF status changes (from </w:t>
      </w:r>
      <w:r>
        <w:rPr>
          <w:rStyle w:val="VerbatimChar"/>
        </w:rPr>
        <w:t>arff_status_log</w:t>
      </w:r>
      <w:r>
        <w:t xml:space="preserve">), inspections / checks / discrepancies for the day, NOTAMs, weather, BWC, Visual NAVAID outages (from </w:t>
      </w:r>
      <w:r>
        <w:rPr>
          <w:rStyle w:val="VerbatimChar"/>
        </w:rPr>
        <w:t>OutageEventForReport</w:t>
      </w:r>
      <w:r>
        <w:t xml:space="preserve"> via </w:t>
      </w:r>
      <w:r>
        <w:rPr>
          <w:rStyle w:val="VerbatimChar"/>
        </w:rPr>
        <w:t>fetchOutageEventsForDate()</w:t>
      </w:r>
      <w:r>
        <w:t>), wildlife events, manual entries. The artifact filed via the Daily Reviews certification flow.</w:t>
      </w:r>
    </w:p>
    <w:p w14:paraId="6217053B" w14:textId="77777777" w:rsidR="0087075F" w:rsidRDefault="00000000">
      <w:pPr>
        <w:pStyle w:val="Compact"/>
        <w:numPr>
          <w:ilvl w:val="0"/>
          <w:numId w:val="29"/>
        </w:numPr>
      </w:pPr>
      <w:r>
        <w:rPr>
          <w:rStyle w:val="VerbatimChar"/>
          <w:b/>
          <w:bCs/>
        </w:rPr>
        <w:t>/reports/discrepancies</w:t>
      </w:r>
      <w:r>
        <w:t xml:space="preserve"> — Filter-based discrepancy report. Pick status / type / shop / location / age; configurable column selection; PDF or email. Aging filter + map view + KPI strip.</w:t>
      </w:r>
    </w:p>
    <w:p w14:paraId="28308F29" w14:textId="77777777" w:rsidR="0087075F" w:rsidRDefault="00000000">
      <w:pPr>
        <w:pStyle w:val="Compact"/>
        <w:numPr>
          <w:ilvl w:val="0"/>
          <w:numId w:val="29"/>
        </w:numPr>
      </w:pPr>
      <w:r>
        <w:rPr>
          <w:rStyle w:val="VerbatimChar"/>
          <w:b/>
          <w:bCs/>
        </w:rPr>
        <w:t>/reports/aging</w:t>
      </w:r>
      <w:r>
        <w:t xml:space="preserve"> — Aging analysis grouped by tier (0–7 / 8–30 / 31–90 / 90+ days) with shop responsibility. Surfaces SLA pressure and stale work.</w:t>
      </w:r>
    </w:p>
    <w:p w14:paraId="69F0F2DB" w14:textId="77777777" w:rsidR="0087075F" w:rsidRDefault="00000000">
      <w:pPr>
        <w:pStyle w:val="Compact"/>
        <w:numPr>
          <w:ilvl w:val="0"/>
          <w:numId w:val="29"/>
        </w:numPr>
      </w:pPr>
      <w:r>
        <w:rPr>
          <w:rStyle w:val="VerbatimChar"/>
          <w:b/>
          <w:bCs/>
        </w:rPr>
        <w:t>/reports/trends</w:t>
      </w:r>
      <w:r>
        <w:t xml:space="preserve"> — Trend chart (opened vs. closed over time) with time-frame selector (7d / 30d / 90d / 180d / 1yr / custom).</w:t>
      </w:r>
    </w:p>
    <w:p w14:paraId="5BA1A907" w14:textId="77777777" w:rsidR="0087075F" w:rsidRDefault="00000000">
      <w:pPr>
        <w:pStyle w:val="Compact"/>
        <w:numPr>
          <w:ilvl w:val="0"/>
          <w:numId w:val="29"/>
        </w:numPr>
      </w:pPr>
      <w:r>
        <w:rPr>
          <w:rStyle w:val="VerbatimChar"/>
          <w:b/>
          <w:bCs/>
        </w:rPr>
        <w:t>/reports/lighting</w:t>
      </w:r>
      <w:r>
        <w:t xml:space="preserve"> — Lighting system health snapshot per DAFMAN 13-204 Vol 2. Component-level inventory, outage history, current alert tier per system.</w:t>
      </w:r>
    </w:p>
    <w:p w14:paraId="63DE59D7" w14:textId="77777777" w:rsidR="0087075F" w:rsidRDefault="00000000">
      <w:pPr>
        <w:pStyle w:val="Compact"/>
        <w:numPr>
          <w:ilvl w:val="0"/>
          <w:numId w:val="29"/>
        </w:numPr>
      </w:pPr>
      <w:r>
        <w:rPr>
          <w:b/>
          <w:bCs/>
        </w:rPr>
        <w:t>30-day Analytics Dashboard</w:t>
      </w:r>
      <w:r>
        <w:t xml:space="preserve"> (KPI cards on </w:t>
      </w:r>
      <w:r>
        <w:rPr>
          <w:rStyle w:val="VerbatimChar"/>
        </w:rPr>
        <w:t>/reports</w:t>
      </w:r>
      <w:r>
        <w:t>) — inspection volume + average time (</w:t>
      </w:r>
      <w:r>
        <w:rPr>
          <w:rStyle w:val="VerbatimChar"/>
        </w:rPr>
        <w:t>started_at → filed_at</w:t>
      </w:r>
      <w:r>
        <w:t xml:space="preserve">, falls back to </w:t>
      </w:r>
      <w:r>
        <w:rPr>
          <w:rStyle w:val="VerbatimChar"/>
        </w:rPr>
        <w:t>created_at</w:t>
      </w:r>
      <w:r>
        <w:t xml:space="preserve"> for legacy), check counts split by type + average time, discrepancy pipeline, QRC executions, personnel activity, obstructions, parking plans, wildlife — accepts any </w:t>
      </w:r>
      <w:r>
        <w:rPr>
          <w:rStyle w:val="VerbatimChar"/>
        </w:rPr>
        <w:t>days</w:t>
      </w:r>
      <w:r>
        <w:t xml:space="preserve"> parameter.</w:t>
      </w:r>
    </w:p>
    <w:p w14:paraId="64298750" w14:textId="77777777" w:rsidR="0087075F" w:rsidRDefault="00000000">
      <w:pPr>
        <w:pStyle w:val="Compact"/>
        <w:numPr>
          <w:ilvl w:val="0"/>
          <w:numId w:val="29"/>
        </w:numPr>
      </w:pPr>
      <w:r>
        <w:rPr>
          <w:b/>
          <w:bCs/>
        </w:rPr>
        <w:t>Email PDF</w:t>
      </w:r>
      <w:r>
        <w:t xml:space="preserve"> distribution from every report.</w:t>
      </w:r>
    </w:p>
    <w:p w14:paraId="2838EBB8" w14:textId="77777777" w:rsidR="0087075F" w:rsidRDefault="00000000">
      <w:pPr>
        <w:pStyle w:val="FirstParagraph"/>
      </w:pPr>
      <w:r>
        <w:rPr>
          <w:b/>
          <w:bCs/>
        </w:rPr>
        <w:t>Roles &amp; permissions.</w:t>
      </w:r>
      <w:r>
        <w:t xml:space="preserve"> </w:t>
      </w:r>
      <w:r>
        <w:rPr>
          <w:rStyle w:val="VerbatimChar"/>
        </w:rPr>
        <w:t>reports:view</w:t>
      </w:r>
      <w:r>
        <w:t xml:space="preserve">, </w:t>
      </w:r>
      <w:r>
        <w:rPr>
          <w:rStyle w:val="VerbatimChar"/>
        </w:rPr>
        <w:t>reports:export</w:t>
      </w:r>
      <w:r>
        <w:t>.</w:t>
      </w:r>
    </w:p>
    <w:p w14:paraId="2AB7BBA6" w14:textId="77777777" w:rsidR="0087075F" w:rsidRDefault="00000000">
      <w:pPr>
        <w:pStyle w:val="BodyText"/>
      </w:pPr>
      <w:r>
        <w:rPr>
          <w:b/>
          <w:bCs/>
        </w:rPr>
        <w:t>Outputs.</w:t>
      </w:r>
      <w:r>
        <w:t xml:space="preserve"> PDF · Email · KPI dashboard.</w:t>
      </w:r>
    </w:p>
    <w:p w14:paraId="65A6A5EB" w14:textId="77777777" w:rsidR="0087075F" w:rsidRDefault="00000000">
      <w:pPr>
        <w:pStyle w:val="BodyText"/>
      </w:pPr>
      <w:r>
        <w:rPr>
          <w:b/>
          <w:bCs/>
        </w:rPr>
        <w:t>Regulatory backing.</w:t>
      </w:r>
      <w:r>
        <w:t xml:space="preserve"> DAFMAN 13-204 Vol 1 (daily ops reporting); DAFMAN 13-204 Vol 2 Table A3.1 (lighting health).</w:t>
      </w:r>
    </w:p>
    <w:p w14:paraId="453827AD" w14:textId="77777777" w:rsidR="0087075F" w:rsidRDefault="00000000">
      <w:r>
        <w:pict w14:anchorId="2CCBE8D9">
          <v:rect id="_x0000_i6484" style="width:0;height:1.5pt" o:hralign="center" o:hrstd="t" o:hr="t"/>
        </w:pict>
      </w:r>
    </w:p>
    <w:p w14:paraId="1656E2A1" w14:textId="77777777" w:rsidR="0087075F" w:rsidRDefault="00000000">
      <w:pPr>
        <w:pStyle w:val="Heading3"/>
      </w:pPr>
      <w:bookmarkStart w:id="56" w:name="Xbc128110aa750ed570d0bff9473f54e91f9a7c6"/>
      <w:bookmarkStart w:id="57" w:name="_Toc230090522"/>
      <w:bookmarkEnd w:id="54"/>
      <w:r>
        <w:t>3.2 Regulations Library (</w:t>
      </w:r>
      <w:r>
        <w:rPr>
          <w:rStyle w:val="VerbatimChar"/>
        </w:rPr>
        <w:t>/regulations</w:t>
      </w:r>
      <w:r>
        <w:t>)</w:t>
      </w:r>
      <w:bookmarkEnd w:id="57"/>
    </w:p>
    <w:p w14:paraId="1E40F89B" w14:textId="77777777" w:rsidR="0087075F" w:rsidRDefault="00000000">
      <w:pPr>
        <w:pStyle w:val="FirstParagraph"/>
      </w:pPr>
      <w:r>
        <w:rPr>
          <w:b/>
          <w:bCs/>
        </w:rPr>
        <w:t>What it does.</w:t>
      </w:r>
      <w:r>
        <w:t xml:space="preserve"> Searchable repository of 70+ USAF / FAA regulations with full-text PDF viewer, favorites, custom uploads.</w:t>
      </w:r>
    </w:p>
    <w:p w14:paraId="3D8E1C0A" w14:textId="77777777" w:rsidR="0087075F" w:rsidRDefault="00000000">
      <w:pPr>
        <w:pStyle w:val="BodyText"/>
      </w:pPr>
      <w:r>
        <w:rPr>
          <w:b/>
          <w:bCs/>
        </w:rPr>
        <w:t>Capabilities:</w:t>
      </w:r>
    </w:p>
    <w:p w14:paraId="0FD67B49" w14:textId="77777777" w:rsidR="0087075F" w:rsidRDefault="00000000">
      <w:pPr>
        <w:pStyle w:val="Compact"/>
        <w:numPr>
          <w:ilvl w:val="0"/>
          <w:numId w:val="30"/>
        </w:numPr>
      </w:pPr>
      <w:r>
        <w:rPr>
          <w:b/>
          <w:bCs/>
        </w:rPr>
        <w:t>70+ pre-loaded regulations</w:t>
      </w:r>
      <w:r>
        <w:t xml:space="preserve"> — DAFMAN 13-204 Vol 1–3, UFC 3-260-01, AFMAN 91-203, AF Form 505 guidance, AFI 13-213, DoD 4165.57, FAA AC 150/5300-13B, etc.</w:t>
      </w:r>
    </w:p>
    <w:p w14:paraId="32445638" w14:textId="77777777" w:rsidR="0087075F" w:rsidRDefault="00000000">
      <w:pPr>
        <w:pStyle w:val="Compact"/>
        <w:numPr>
          <w:ilvl w:val="0"/>
          <w:numId w:val="30"/>
        </w:numPr>
      </w:pPr>
      <w:r>
        <w:rPr>
          <w:b/>
          <w:bCs/>
        </w:rPr>
        <w:t>Tags + categories</w:t>
      </w:r>
      <w:r>
        <w:t xml:space="preserve"> — searchable by AM, BASH, NOTAM, RSC, RCR, BWC, FOD Check, airfield checks, etc.</w:t>
      </w:r>
    </w:p>
    <w:p w14:paraId="02AC6CC0" w14:textId="77777777" w:rsidR="0087075F" w:rsidRDefault="00000000">
      <w:pPr>
        <w:pStyle w:val="Compact"/>
        <w:numPr>
          <w:ilvl w:val="0"/>
          <w:numId w:val="30"/>
        </w:numPr>
      </w:pPr>
      <w:r>
        <w:rPr>
          <w:b/>
          <w:bCs/>
        </w:rPr>
        <w:t>In-browser PDF viewer</w:t>
      </w:r>
      <w:r>
        <w:t xml:space="preserve"> via react-pdf with page jumping + sidebar nav.</w:t>
      </w:r>
    </w:p>
    <w:p w14:paraId="2BD4C364" w14:textId="77777777" w:rsidR="0087075F" w:rsidRDefault="00000000">
      <w:pPr>
        <w:pStyle w:val="Compact"/>
        <w:numPr>
          <w:ilvl w:val="0"/>
          <w:numId w:val="30"/>
        </w:numPr>
      </w:pPr>
      <w:r>
        <w:rPr>
          <w:b/>
          <w:bCs/>
        </w:rPr>
        <w:t>Server-side full-text indexing</w:t>
      </w:r>
      <w:r>
        <w:t xml:space="preserve"> (</w:t>
      </w:r>
      <w:r>
        <w:rPr>
          <w:rStyle w:val="VerbatimChar"/>
        </w:rPr>
        <w:t>pdf_extraction_status</w:t>
      </w:r>
      <w:r>
        <w:t xml:space="preserve"> + </w:t>
      </w:r>
      <w:r>
        <w:rPr>
          <w:rStyle w:val="VerbatimChar"/>
        </w:rPr>
        <w:t>pdf_text_pages</w:t>
      </w:r>
      <w:r>
        <w:t xml:space="preserve"> tables) for keyword search across the corpus.</w:t>
      </w:r>
    </w:p>
    <w:p w14:paraId="1C588B4E" w14:textId="77777777" w:rsidR="0087075F" w:rsidRDefault="00000000">
      <w:pPr>
        <w:pStyle w:val="Compact"/>
        <w:numPr>
          <w:ilvl w:val="0"/>
          <w:numId w:val="30"/>
        </w:numPr>
      </w:pPr>
      <w:r>
        <w:rPr>
          <w:b/>
          <w:bCs/>
        </w:rPr>
        <w:lastRenderedPageBreak/>
        <w:t>Per-user favorites</w:t>
      </w:r>
      <w:r>
        <w:t xml:space="preserve"> via localStorage.</w:t>
      </w:r>
    </w:p>
    <w:p w14:paraId="0BE4EDC1" w14:textId="77777777" w:rsidR="0087075F" w:rsidRDefault="00000000">
      <w:pPr>
        <w:pStyle w:val="Compact"/>
        <w:numPr>
          <w:ilvl w:val="0"/>
          <w:numId w:val="30"/>
        </w:numPr>
      </w:pPr>
      <w:r>
        <w:rPr>
          <w:b/>
          <w:bCs/>
        </w:rPr>
        <w:t>External URL links</w:t>
      </w:r>
      <w:r>
        <w:t xml:space="preserve"> to authoritative FAA / DoD sources where available.</w:t>
      </w:r>
    </w:p>
    <w:p w14:paraId="6881C45A" w14:textId="77777777" w:rsidR="0087075F" w:rsidRDefault="00000000">
      <w:pPr>
        <w:pStyle w:val="Compact"/>
        <w:numPr>
          <w:ilvl w:val="0"/>
          <w:numId w:val="30"/>
        </w:numPr>
      </w:pPr>
      <w:r>
        <w:rPr>
          <w:b/>
          <w:bCs/>
        </w:rPr>
        <w:t>Offline reads</w:t>
      </w:r>
      <w:r>
        <w:t xml:space="preserve"> — Workbox caches regulation tables (NetworkFirst, 7-day TTL).</w:t>
      </w:r>
    </w:p>
    <w:p w14:paraId="55569639" w14:textId="77777777" w:rsidR="0087075F" w:rsidRDefault="00000000">
      <w:pPr>
        <w:pStyle w:val="FirstParagraph"/>
      </w:pPr>
      <w:r>
        <w:rPr>
          <w:b/>
          <w:bCs/>
        </w:rPr>
        <w:t>Roles &amp; permissions.</w:t>
      </w:r>
      <w:r>
        <w:t xml:space="preserve"> </w:t>
      </w:r>
      <w:r>
        <w:rPr>
          <w:rStyle w:val="VerbatimChar"/>
        </w:rPr>
        <w:t>regulations:view</w:t>
      </w:r>
      <w:r>
        <w:t>.</w:t>
      </w:r>
    </w:p>
    <w:p w14:paraId="75CDE743" w14:textId="77777777" w:rsidR="0087075F" w:rsidRDefault="00000000">
      <w:pPr>
        <w:pStyle w:val="BodyText"/>
      </w:pPr>
      <w:r>
        <w:rPr>
          <w:b/>
          <w:bCs/>
        </w:rPr>
        <w:t>Outputs.</w:t>
      </w:r>
      <w:r>
        <w:t xml:space="preserve"> In-browser viewing + downloads.</w:t>
      </w:r>
    </w:p>
    <w:p w14:paraId="772DFE61" w14:textId="77777777" w:rsidR="0087075F" w:rsidRDefault="00000000">
      <w:r>
        <w:pict w14:anchorId="25B09870">
          <v:rect id="_x0000_i6485" style="width:0;height:1.5pt" o:hralign="center" o:hrstd="t" o:hr="t"/>
        </w:pict>
      </w:r>
    </w:p>
    <w:p w14:paraId="3A84D7FC" w14:textId="77777777" w:rsidR="0087075F" w:rsidRDefault="00000000">
      <w:pPr>
        <w:pStyle w:val="Heading3"/>
      </w:pPr>
      <w:bookmarkStart w:id="58" w:name="X81dfd144ab66bd33b33a50d589f37f1316b649b"/>
      <w:bookmarkStart w:id="59" w:name="_Toc230090523"/>
      <w:bookmarkEnd w:id="56"/>
      <w:r>
        <w:t>3.3 Aircraft Reference (</w:t>
      </w:r>
      <w:r>
        <w:rPr>
          <w:rStyle w:val="VerbatimChar"/>
        </w:rPr>
        <w:t>/aircraft</w:t>
      </w:r>
      <w:r>
        <w:t>)</w:t>
      </w:r>
      <w:bookmarkEnd w:id="59"/>
    </w:p>
    <w:p w14:paraId="155EA50F" w14:textId="77777777" w:rsidR="0087075F" w:rsidRDefault="00000000">
      <w:pPr>
        <w:pStyle w:val="FirstParagraph"/>
      </w:pPr>
      <w:r>
        <w:rPr>
          <w:b/>
          <w:bCs/>
        </w:rPr>
        <w:t>What it does.</w:t>
      </w:r>
      <w:r>
        <w:t xml:space="preserve"> 200+ aircraft database with physical characteristics for parking, ACN/PCN comparison, and crew reference.</w:t>
      </w:r>
    </w:p>
    <w:p w14:paraId="6AEEE100" w14:textId="77777777" w:rsidR="0087075F" w:rsidRDefault="00000000">
      <w:pPr>
        <w:pStyle w:val="BodyText"/>
      </w:pPr>
      <w:r>
        <w:rPr>
          <w:b/>
          <w:bCs/>
        </w:rPr>
        <w:t>Capabilities:</w:t>
      </w:r>
    </w:p>
    <w:p w14:paraId="693AB1D0" w14:textId="77777777" w:rsidR="0087075F" w:rsidRDefault="00000000">
      <w:pPr>
        <w:pStyle w:val="Compact"/>
        <w:numPr>
          <w:ilvl w:val="0"/>
          <w:numId w:val="31"/>
        </w:numPr>
      </w:pPr>
      <w:r>
        <w:rPr>
          <w:b/>
          <w:bCs/>
        </w:rPr>
        <w:t>200+ aircraft</w:t>
      </w:r>
      <w:r>
        <w:t xml:space="preserve"> — military and civilian; silhouettes, MTOW, wheelbase, fuselage dimensions.</w:t>
      </w:r>
    </w:p>
    <w:p w14:paraId="0BC4594C" w14:textId="77777777" w:rsidR="0087075F" w:rsidRDefault="00000000">
      <w:pPr>
        <w:pStyle w:val="Compact"/>
        <w:numPr>
          <w:ilvl w:val="0"/>
          <w:numId w:val="31"/>
        </w:numPr>
      </w:pPr>
      <w:r>
        <w:rPr>
          <w:b/>
          <w:bCs/>
        </w:rPr>
        <w:t>ACN / PCN calculator</w:t>
      </w:r>
      <w:r>
        <w:t xml:space="preserve"> — compare aircraft ACN against airfield PCN; pavement type (rigid / flexible), subgrade (A / B / C / D), weight mode (max / min).</w:t>
      </w:r>
    </w:p>
    <w:p w14:paraId="06A27F32" w14:textId="77777777" w:rsidR="0087075F" w:rsidRDefault="00000000">
      <w:pPr>
        <w:pStyle w:val="Compact"/>
        <w:numPr>
          <w:ilvl w:val="0"/>
          <w:numId w:val="31"/>
        </w:numPr>
      </w:pPr>
      <w:r>
        <w:rPr>
          <w:b/>
          <w:bCs/>
        </w:rPr>
        <w:t>Sorting</w:t>
      </w:r>
      <w:r>
        <w:t xml:space="preserve"> — by MTOW, wheelbase, wingspan, length; ascending / descending.</w:t>
      </w:r>
    </w:p>
    <w:p w14:paraId="22F658B0" w14:textId="77777777" w:rsidR="0087075F" w:rsidRDefault="00000000">
      <w:pPr>
        <w:pStyle w:val="Compact"/>
        <w:numPr>
          <w:ilvl w:val="0"/>
          <w:numId w:val="31"/>
        </w:numPr>
      </w:pPr>
      <w:r>
        <w:rPr>
          <w:b/>
          <w:bCs/>
        </w:rPr>
        <w:t>Per-user favorites</w:t>
      </w:r>
      <w:r>
        <w:t xml:space="preserve"> with default-show toggle.</w:t>
      </w:r>
    </w:p>
    <w:p w14:paraId="5FB52244" w14:textId="77777777" w:rsidR="0087075F" w:rsidRDefault="00000000">
      <w:pPr>
        <w:pStyle w:val="Compact"/>
        <w:numPr>
          <w:ilvl w:val="0"/>
          <w:numId w:val="31"/>
        </w:numPr>
      </w:pPr>
      <w:r>
        <w:rPr>
          <w:b/>
          <w:bCs/>
        </w:rPr>
        <w:t>Parking module integration</w:t>
      </w:r>
      <w:r>
        <w:t xml:space="preserve"> — silhouettes feed </w:t>
      </w:r>
      <w:r>
        <w:rPr>
          <w:rStyle w:val="VerbatimChar"/>
        </w:rPr>
        <w:t>/parking</w:t>
      </w:r>
      <w:r>
        <w:t xml:space="preserve"> for live wingtip / taxilane checks.</w:t>
      </w:r>
    </w:p>
    <w:p w14:paraId="42F06BBC" w14:textId="77777777" w:rsidR="0087075F" w:rsidRDefault="00000000">
      <w:pPr>
        <w:pStyle w:val="Compact"/>
        <w:numPr>
          <w:ilvl w:val="0"/>
          <w:numId w:val="31"/>
        </w:numPr>
      </w:pPr>
      <w:r>
        <w:rPr>
          <w:b/>
          <w:bCs/>
        </w:rPr>
        <w:t>Search + filter</w:t>
      </w:r>
      <w:r>
        <w:t xml:space="preserve"> — by name, type (transport / fighter / cargo), MTOW range.</w:t>
      </w:r>
    </w:p>
    <w:p w14:paraId="1C61EDC1" w14:textId="77777777" w:rsidR="0087075F" w:rsidRDefault="00000000">
      <w:pPr>
        <w:pStyle w:val="FirstParagraph"/>
      </w:pPr>
      <w:r>
        <w:rPr>
          <w:b/>
          <w:bCs/>
        </w:rPr>
        <w:t>Roles &amp; permissions.</w:t>
      </w:r>
      <w:r>
        <w:t xml:space="preserve"> </w:t>
      </w:r>
      <w:r>
        <w:rPr>
          <w:rStyle w:val="VerbatimChar"/>
        </w:rPr>
        <w:t>aircraft:view</w:t>
      </w:r>
      <w:r>
        <w:t>.</w:t>
      </w:r>
    </w:p>
    <w:p w14:paraId="73EAD283" w14:textId="77777777" w:rsidR="0087075F" w:rsidRDefault="00000000">
      <w:pPr>
        <w:pStyle w:val="BodyText"/>
      </w:pPr>
      <w:r>
        <w:rPr>
          <w:b/>
          <w:bCs/>
        </w:rPr>
        <w:t>Outputs.</w:t>
      </w:r>
      <w:r>
        <w:t xml:space="preserve"> ACN / PCN comparison results · Silhouettes embedded in parking PDFs.</w:t>
      </w:r>
    </w:p>
    <w:p w14:paraId="129ADDC9" w14:textId="77777777" w:rsidR="0087075F" w:rsidRDefault="00000000">
      <w:r>
        <w:pict w14:anchorId="02D4BEBB">
          <v:rect id="_x0000_i6486" style="width:0;height:1.5pt" o:hralign="center" o:hrstd="t" o:hr="t"/>
        </w:pict>
      </w:r>
    </w:p>
    <w:p w14:paraId="5A3B149A" w14:textId="77777777" w:rsidR="0087075F" w:rsidRDefault="00000000">
      <w:pPr>
        <w:pStyle w:val="Heading3"/>
      </w:pPr>
      <w:bookmarkStart w:id="60" w:name="Xfbfb1a08b31192df19eb8986f7914f09f470ddb"/>
      <w:bookmarkStart w:id="61" w:name="_Toc230090524"/>
      <w:bookmarkEnd w:id="58"/>
      <w:r>
        <w:t>3.4 Custom Library (</w:t>
      </w:r>
      <w:r>
        <w:rPr>
          <w:rStyle w:val="VerbatimChar"/>
        </w:rPr>
        <w:t>/library</w:t>
      </w:r>
      <w:r>
        <w:t>)</w:t>
      </w:r>
      <w:bookmarkEnd w:id="61"/>
    </w:p>
    <w:p w14:paraId="279234B5" w14:textId="77777777" w:rsidR="0087075F" w:rsidRDefault="00000000">
      <w:pPr>
        <w:pStyle w:val="FirstParagraph"/>
      </w:pPr>
      <w:r>
        <w:rPr>
          <w:b/>
          <w:bCs/>
        </w:rPr>
        <w:t>What it does.</w:t>
      </w:r>
      <w:r>
        <w:t xml:space="preserve"> Per-base document library — uploaded local procedures, SOPs, base-specific instructions — with the same in-browser PDF viewer + full-text search as </w:t>
      </w:r>
      <w:r>
        <w:rPr>
          <w:rStyle w:val="VerbatimChar"/>
        </w:rPr>
        <w:t>/regulations</w:t>
      </w:r>
      <w:r>
        <w:t>.</w:t>
      </w:r>
    </w:p>
    <w:p w14:paraId="2EFCD8A6" w14:textId="77777777" w:rsidR="0087075F" w:rsidRDefault="00000000">
      <w:pPr>
        <w:pStyle w:val="BodyText"/>
      </w:pPr>
      <w:r>
        <w:rPr>
          <w:b/>
          <w:bCs/>
        </w:rPr>
        <w:t>Capabilities:</w:t>
      </w:r>
    </w:p>
    <w:p w14:paraId="35102A6D" w14:textId="77777777" w:rsidR="0087075F" w:rsidRDefault="00000000">
      <w:pPr>
        <w:pStyle w:val="Compact"/>
        <w:numPr>
          <w:ilvl w:val="0"/>
          <w:numId w:val="32"/>
        </w:numPr>
      </w:pPr>
      <w:r>
        <w:rPr>
          <w:b/>
          <w:bCs/>
        </w:rPr>
        <w:t>Custom PDF uploads</w:t>
      </w:r>
      <w:r>
        <w:t xml:space="preserve"> — admin uploads base-specific docs.</w:t>
      </w:r>
    </w:p>
    <w:p w14:paraId="4838746F" w14:textId="77777777" w:rsidR="0087075F" w:rsidRDefault="00000000">
      <w:pPr>
        <w:pStyle w:val="Compact"/>
        <w:numPr>
          <w:ilvl w:val="0"/>
          <w:numId w:val="32"/>
        </w:numPr>
      </w:pPr>
      <w:r>
        <w:rPr>
          <w:b/>
          <w:bCs/>
        </w:rPr>
        <w:t>Same viewer + indexing</w:t>
      </w:r>
      <w:r>
        <w:t xml:space="preserve"> as the regulations library.</w:t>
      </w:r>
    </w:p>
    <w:p w14:paraId="38D7A230" w14:textId="77777777" w:rsidR="0087075F" w:rsidRDefault="00000000">
      <w:pPr>
        <w:pStyle w:val="Compact"/>
        <w:numPr>
          <w:ilvl w:val="0"/>
          <w:numId w:val="32"/>
        </w:numPr>
      </w:pPr>
      <w:r>
        <w:rPr>
          <w:b/>
          <w:bCs/>
        </w:rPr>
        <w:t>Permission-gated</w:t>
      </w:r>
      <w:r>
        <w:t xml:space="preserve"> — </w:t>
      </w:r>
      <w:r>
        <w:rPr>
          <w:rStyle w:val="VerbatimChar"/>
        </w:rPr>
        <w:t>library:view</w:t>
      </w:r>
      <w:r>
        <w:t xml:space="preserve"> to read, </w:t>
      </w:r>
      <w:r>
        <w:rPr>
          <w:rStyle w:val="VerbatimChar"/>
        </w:rPr>
        <w:t>library:manage</w:t>
      </w:r>
      <w:r>
        <w:t xml:space="preserve"> to upload / delete.</w:t>
      </w:r>
    </w:p>
    <w:p w14:paraId="4375D970" w14:textId="77777777" w:rsidR="0087075F" w:rsidRDefault="00000000">
      <w:pPr>
        <w:pStyle w:val="Compact"/>
        <w:numPr>
          <w:ilvl w:val="0"/>
          <w:numId w:val="32"/>
        </w:numPr>
      </w:pPr>
      <w:r>
        <w:rPr>
          <w:b/>
          <w:bCs/>
        </w:rPr>
        <w:t>Resolved via the matrix</w:t>
      </w:r>
      <w:r>
        <w:t xml:space="preserve"> so the gate matches both the sidebar visibility map and the RLS on </w:t>
      </w:r>
      <w:r>
        <w:rPr>
          <w:rStyle w:val="VerbatimChar"/>
        </w:rPr>
        <w:t>pdf_extraction_status</w:t>
      </w:r>
      <w:r>
        <w:t xml:space="preserve"> / </w:t>
      </w:r>
      <w:r>
        <w:rPr>
          <w:rStyle w:val="VerbatimChar"/>
        </w:rPr>
        <w:t>pdf_text_pages</w:t>
      </w:r>
      <w:r>
        <w:t>.</w:t>
      </w:r>
    </w:p>
    <w:p w14:paraId="1B237AE7" w14:textId="77777777" w:rsidR="0087075F" w:rsidRDefault="00000000">
      <w:pPr>
        <w:pStyle w:val="FirstParagraph"/>
      </w:pPr>
      <w:r>
        <w:rPr>
          <w:b/>
          <w:bCs/>
        </w:rPr>
        <w:lastRenderedPageBreak/>
        <w:t>Roles &amp; permissions.</w:t>
      </w:r>
      <w:r>
        <w:t xml:space="preserve"> </w:t>
      </w:r>
      <w:r>
        <w:rPr>
          <w:rStyle w:val="VerbatimChar"/>
        </w:rPr>
        <w:t>library:view</w:t>
      </w:r>
      <w:r>
        <w:t xml:space="preserve">, </w:t>
      </w:r>
      <w:r>
        <w:rPr>
          <w:rStyle w:val="VerbatimChar"/>
        </w:rPr>
        <w:t>library:manage</w:t>
      </w:r>
      <w:r>
        <w:t>.</w:t>
      </w:r>
    </w:p>
    <w:p w14:paraId="3B2EA1E5" w14:textId="77777777" w:rsidR="0087075F" w:rsidRDefault="00000000">
      <w:pPr>
        <w:pStyle w:val="BodyText"/>
      </w:pPr>
      <w:r>
        <w:rPr>
          <w:b/>
          <w:bCs/>
        </w:rPr>
        <w:t>Outputs.</w:t>
      </w:r>
      <w:r>
        <w:t xml:space="preserve"> In-browser viewing + downloads.</w:t>
      </w:r>
    </w:p>
    <w:p w14:paraId="0705ADF4" w14:textId="77777777" w:rsidR="0087075F" w:rsidRDefault="00000000">
      <w:r>
        <w:pict w14:anchorId="36A5CEB2">
          <v:rect id="_x0000_i6487" style="width:0;height:1.5pt" o:hralign="center" o:hrstd="t" o:hr="t"/>
        </w:pict>
      </w:r>
    </w:p>
    <w:p w14:paraId="7FEF225C" w14:textId="77777777" w:rsidR="0087075F" w:rsidRDefault="00000000">
      <w:pPr>
        <w:pStyle w:val="Heading3"/>
      </w:pPr>
      <w:bookmarkStart w:id="62" w:name="Xaae3e89aae22e103e5b25aff2126a468cac9499"/>
      <w:bookmarkStart w:id="63" w:name="_Toc230090525"/>
      <w:bookmarkEnd w:id="60"/>
      <w:r>
        <w:t>3.5 Glidepath Training (</w:t>
      </w:r>
      <w:r>
        <w:rPr>
          <w:rStyle w:val="VerbatimChar"/>
        </w:rPr>
        <w:t>/training</w:t>
      </w:r>
      <w:r>
        <w:t>)</w:t>
      </w:r>
      <w:bookmarkEnd w:id="63"/>
    </w:p>
    <w:p w14:paraId="14061085" w14:textId="77777777" w:rsidR="0087075F" w:rsidRDefault="00000000">
      <w:pPr>
        <w:pStyle w:val="FirstParagraph"/>
      </w:pPr>
      <w:r>
        <w:rPr>
          <w:b/>
          <w:bCs/>
        </w:rPr>
        <w:t>What it does.</w:t>
      </w:r>
      <w:r>
        <w:t xml:space="preserve"> Built-in onboarding and per-module documentation for using the Glidepath platform itself — distinct from airfield management training records. The sidebar label reads "Glidepath Training" so users don't confuse it with personnel training compliance. Rebuilt in v2.33 as a role-filterable hub with per-module deep-dive subpages.</w:t>
      </w:r>
    </w:p>
    <w:p w14:paraId="47B483C6" w14:textId="77777777" w:rsidR="0087075F" w:rsidRDefault="00000000">
      <w:pPr>
        <w:pStyle w:val="BodyText"/>
      </w:pPr>
      <w:r>
        <w:rPr>
          <w:b/>
          <w:bCs/>
        </w:rPr>
        <w:t>Capabilities:</w:t>
      </w:r>
    </w:p>
    <w:p w14:paraId="73302B60" w14:textId="77777777" w:rsidR="0087075F" w:rsidRDefault="00000000">
      <w:pPr>
        <w:pStyle w:val="Compact"/>
        <w:numPr>
          <w:ilvl w:val="0"/>
          <w:numId w:val="33"/>
        </w:numPr>
      </w:pPr>
      <w:r>
        <w:rPr>
          <w:b/>
          <w:bCs/>
        </w:rPr>
        <w:t>Role-filterable hub</w:t>
      </w:r>
      <w:r>
        <w:t xml:space="preserve"> — chip filter at the top narrows to a role's actionable working set (CES → 4 modules; Safety → 3; PPR → 4; MAJCOM → 5; Read-Only → 5; Sys Admin → all).</w:t>
      </w:r>
    </w:p>
    <w:p w14:paraId="19FD0A06" w14:textId="77777777" w:rsidR="0087075F" w:rsidRDefault="00000000">
      <w:pPr>
        <w:pStyle w:val="Compact"/>
        <w:numPr>
          <w:ilvl w:val="0"/>
          <w:numId w:val="33"/>
        </w:numPr>
      </w:pPr>
      <w:r>
        <w:rPr>
          <w:b/>
          <w:bCs/>
        </w:rPr>
        <w:t>27 module entries</w:t>
      </w:r>
      <w:r>
        <w:t xml:space="preserve"> — overview, key features, how-to-access, workflow, screenshots, FAQ, related modules, and a </w:t>
      </w:r>
      <w:r>
        <w:rPr>
          <w:rStyle w:val="VerbatimChar"/>
        </w:rPr>
        <w:t>roles[]</w:t>
      </w:r>
      <w:r>
        <w:t xml:space="preserve"> per module.</w:t>
      </w:r>
    </w:p>
    <w:p w14:paraId="1B763D4E" w14:textId="77777777" w:rsidR="0087075F" w:rsidRDefault="00000000">
      <w:pPr>
        <w:pStyle w:val="Compact"/>
        <w:numPr>
          <w:ilvl w:val="0"/>
          <w:numId w:val="33"/>
        </w:numPr>
      </w:pPr>
      <w:r>
        <w:rPr>
          <w:b/>
          <w:bCs/>
        </w:rPr>
        <w:t>Per-module deep-dive subpages</w:t>
      </w:r>
      <w:r>
        <w:t xml:space="preserve"> at </w:t>
      </w:r>
      <w:r>
        <w:rPr>
          <w:rStyle w:val="VerbatimChar"/>
        </w:rPr>
        <w:t>/training/[module-id]</w:t>
      </w:r>
      <w:r>
        <w:t xml:space="preserve"> — 9-section layout (hero with role chips + Open Module + Mark Reviewed; Overview; Key Features card grid; How to Access; Screenshots gallery; Workflow stepper with vertical connecting line; FAQ; Related modules; back-link).</w:t>
      </w:r>
    </w:p>
    <w:p w14:paraId="221AAADC" w14:textId="77777777" w:rsidR="0087075F" w:rsidRDefault="00000000">
      <w:pPr>
        <w:pStyle w:val="Compact"/>
        <w:numPr>
          <w:ilvl w:val="0"/>
          <w:numId w:val="33"/>
        </w:numPr>
      </w:pPr>
      <w:r>
        <w:rPr>
          <w:b/>
          <w:bCs/>
        </w:rPr>
        <w:t>Mark Reviewed toggle</w:t>
      </w:r>
      <w:r>
        <w:t xml:space="preserve"> — per-user reviewed state stored under the </w:t>
      </w:r>
      <w:r>
        <w:rPr>
          <w:rStyle w:val="VerbatimChar"/>
        </w:rPr>
        <w:t>training:&lt;id&gt;</w:t>
      </w:r>
      <w:r>
        <w:t xml:space="preserve"> namespace inside </w:t>
      </w:r>
      <w:r>
        <w:rPr>
          <w:rStyle w:val="VerbatimChar"/>
        </w:rPr>
        <w:t>profiles.tours_completed</w:t>
      </w:r>
      <w:r>
        <w:t xml:space="preserve"> JSONB. Hub shows reviewed-vs-unreviewed filter chips + progress counter ("12 of 27 reviewed"). Cards flip to a green-tinted treatment with a check badge when reviewed.</w:t>
      </w:r>
    </w:p>
    <w:p w14:paraId="7419855F" w14:textId="77777777" w:rsidR="0087075F" w:rsidRDefault="00000000">
      <w:pPr>
        <w:pStyle w:val="Compact"/>
        <w:numPr>
          <w:ilvl w:val="0"/>
          <w:numId w:val="33"/>
        </w:numPr>
      </w:pPr>
      <w:r>
        <w:rPr>
          <w:b/>
          <w:bCs/>
        </w:rPr>
        <w:t>Release notes &amp; version history</w:t>
      </w:r>
      <w:r>
        <w:t xml:space="preserve"> with </w:t>
      </w:r>
      <w:r>
        <w:rPr>
          <w:rStyle w:val="VerbatimChar"/>
        </w:rPr>
        <w:t>last_seen_release_version</w:t>
      </w:r>
      <w:r>
        <w:t xml:space="preserve"> tracking per user — "What's New" dialog appears when a user logs in after a version bump.</w:t>
      </w:r>
    </w:p>
    <w:p w14:paraId="121E8A58" w14:textId="77777777" w:rsidR="0087075F" w:rsidRDefault="00000000">
      <w:pPr>
        <w:pStyle w:val="Compact"/>
        <w:numPr>
          <w:ilvl w:val="0"/>
          <w:numId w:val="33"/>
        </w:numPr>
      </w:pPr>
      <w:r>
        <w:rPr>
          <w:b/>
          <w:bCs/>
        </w:rPr>
        <w:t xml:space="preserve">Setup-wizard tour at </w:t>
      </w:r>
      <w:r>
        <w:rPr>
          <w:rStyle w:val="VerbatimChar"/>
          <w:b/>
          <w:bCs/>
        </w:rPr>
        <w:t>/base-config/setup</w:t>
      </w:r>
      <w:r>
        <w:t xml:space="preserve"> — first-run guided walkthrough; dismissable, persisted per user in </w:t>
      </w:r>
      <w:r>
        <w:rPr>
          <w:rStyle w:val="VerbatimChar"/>
        </w:rPr>
        <w:t>profiles.tours_completed</w:t>
      </w:r>
      <w:r>
        <w:t>.</w:t>
      </w:r>
    </w:p>
    <w:p w14:paraId="38AE1D1F" w14:textId="77777777" w:rsidR="0087075F" w:rsidRDefault="00000000">
      <w:pPr>
        <w:pStyle w:val="FirstParagraph"/>
      </w:pPr>
      <w:r>
        <w:rPr>
          <w:b/>
          <w:bCs/>
        </w:rPr>
        <w:t>Roles &amp; permissions.</w:t>
      </w:r>
      <w:r>
        <w:t xml:space="preserve"> </w:t>
      </w:r>
      <w:r>
        <w:rPr>
          <w:rStyle w:val="VerbatimChar"/>
        </w:rPr>
        <w:t>training:view</w:t>
      </w:r>
      <w:r>
        <w:t>.</w:t>
      </w:r>
    </w:p>
    <w:p w14:paraId="0AA00F39" w14:textId="77777777" w:rsidR="0087075F" w:rsidRDefault="00000000">
      <w:pPr>
        <w:pStyle w:val="BodyText"/>
      </w:pPr>
      <w:r>
        <w:rPr>
          <w:b/>
          <w:bCs/>
        </w:rPr>
        <w:t>Outputs.</w:t>
      </w:r>
      <w:r>
        <w:t xml:space="preserve"> In-app HTML · Release notes dialog.</w:t>
      </w:r>
    </w:p>
    <w:p w14:paraId="3974B2D5" w14:textId="77777777" w:rsidR="0087075F" w:rsidRDefault="00000000">
      <w:r>
        <w:pict w14:anchorId="11F75670">
          <v:rect id="_x0000_i6488" style="width:0;height:1.5pt" o:hralign="center" o:hrstd="t" o:hr="t"/>
        </w:pict>
      </w:r>
    </w:p>
    <w:p w14:paraId="4CFD66E7" w14:textId="77777777" w:rsidR="0087075F" w:rsidRDefault="00000000">
      <w:pPr>
        <w:pStyle w:val="Heading3"/>
      </w:pPr>
      <w:bookmarkStart w:id="64" w:name="X82357816da81a04d06c75b7c8fa4741489a5068"/>
      <w:bookmarkStart w:id="65" w:name="_Toc230090526"/>
      <w:bookmarkEnd w:id="62"/>
      <w:r>
        <w:t>3.6 Base Setup Wizard (</w:t>
      </w:r>
      <w:r>
        <w:rPr>
          <w:rStyle w:val="VerbatimChar"/>
        </w:rPr>
        <w:t>/base-config/setup</w:t>
      </w:r>
      <w:r>
        <w:t>)</w:t>
      </w:r>
      <w:bookmarkEnd w:id="65"/>
    </w:p>
    <w:p w14:paraId="3061775F" w14:textId="77777777" w:rsidR="0087075F" w:rsidRDefault="00000000">
      <w:pPr>
        <w:pStyle w:val="FirstParagraph"/>
      </w:pPr>
      <w:r>
        <w:rPr>
          <w:b/>
          <w:bCs/>
        </w:rPr>
        <w:t>What it does.</w:t>
      </w:r>
      <w:r>
        <w:t xml:space="preserve"> 15-step initial-configuration wizard plus ongoing infrastructure management. Covers airfield topology, personnel, equipment, templates, compliance setup. ~4.7K LOC; the largest single module.</w:t>
      </w:r>
    </w:p>
    <w:p w14:paraId="262D4DFB" w14:textId="77777777" w:rsidR="0087075F" w:rsidRDefault="00000000">
      <w:pPr>
        <w:pStyle w:val="BodyText"/>
      </w:pPr>
      <w:r>
        <w:rPr>
          <w:b/>
          <w:bCs/>
        </w:rPr>
        <w:t>Wizard steps:</w:t>
      </w:r>
    </w:p>
    <w:p w14:paraId="33156130" w14:textId="77777777" w:rsidR="0087075F" w:rsidRDefault="00000000">
      <w:pPr>
        <w:pStyle w:val="Compact"/>
        <w:numPr>
          <w:ilvl w:val="0"/>
          <w:numId w:val="34"/>
        </w:numPr>
      </w:pPr>
      <w:r>
        <w:rPr>
          <w:b/>
          <w:bCs/>
        </w:rPr>
        <w:lastRenderedPageBreak/>
        <w:t>Runways</w:t>
      </w:r>
      <w:r>
        <w:t xml:space="preserve"> — define with coordinates, dimensions, approach lighting, ILS type. </w:t>
      </w:r>
      <w:r>
        <w:rPr>
          <w:b/>
          <w:bCs/>
        </w:rPr>
        <w:t>ICAO airport lookup</w:t>
      </w:r>
      <w:r>
        <w:t xml:space="preserve"> auto-imports FAA survey-grade data. Also hosts </w:t>
      </w:r>
      <w:r>
        <w:rPr>
          <w:b/>
          <w:bCs/>
        </w:rPr>
        <w:t>Established Airfield Elevation</w:t>
      </w:r>
      <w:r>
        <w:t xml:space="preserve"> and the </w:t>
      </w:r>
      <w:r>
        <w:rPr>
          <w:b/>
          <w:bCs/>
        </w:rPr>
        <w:t>Map Imagery</w:t>
      </w:r>
      <w:r>
        <w:t xml:space="preserve"> selector (Google / Bing / Esri per-base satellite tile provider).</w:t>
      </w:r>
    </w:p>
    <w:p w14:paraId="563E4175" w14:textId="77777777" w:rsidR="0087075F" w:rsidRDefault="00000000">
      <w:pPr>
        <w:pStyle w:val="Compact"/>
        <w:numPr>
          <w:ilvl w:val="0"/>
          <w:numId w:val="34"/>
        </w:numPr>
      </w:pPr>
      <w:r>
        <w:rPr>
          <w:b/>
          <w:bCs/>
        </w:rPr>
        <w:t>Airfield Areas</w:t>
      </w:r>
      <w:r>
        <w:t xml:space="preserve"> — location names (e.g., RWY 01/19, East Ramp, TWY A).</w:t>
      </w:r>
    </w:p>
    <w:p w14:paraId="2D62093C" w14:textId="77777777" w:rsidR="0087075F" w:rsidRDefault="00000000">
      <w:pPr>
        <w:pStyle w:val="Compact"/>
        <w:numPr>
          <w:ilvl w:val="0"/>
          <w:numId w:val="34"/>
        </w:numPr>
      </w:pPr>
      <w:r>
        <w:rPr>
          <w:b/>
          <w:bCs/>
        </w:rPr>
        <w:t>Taxiways</w:t>
      </w:r>
      <w:r>
        <w:t xml:space="preserve"> — designators for clearance / discrepancy location tagging.</w:t>
      </w:r>
    </w:p>
    <w:p w14:paraId="25091392" w14:textId="77777777" w:rsidR="0087075F" w:rsidRDefault="00000000">
      <w:pPr>
        <w:pStyle w:val="Compact"/>
        <w:numPr>
          <w:ilvl w:val="0"/>
          <w:numId w:val="34"/>
        </w:numPr>
      </w:pPr>
      <w:r>
        <w:rPr>
          <w:b/>
          <w:bCs/>
        </w:rPr>
        <w:t>NAVAIDs</w:t>
      </w:r>
      <w:r>
        <w:t xml:space="preserve"> — list for Airfield Status green/yellow/red toggles.</w:t>
      </w:r>
    </w:p>
    <w:p w14:paraId="68409A88" w14:textId="77777777" w:rsidR="0087075F" w:rsidRDefault="00000000">
      <w:pPr>
        <w:pStyle w:val="Compact"/>
        <w:numPr>
          <w:ilvl w:val="0"/>
          <w:numId w:val="34"/>
        </w:numPr>
      </w:pPr>
      <w:r>
        <w:rPr>
          <w:b/>
          <w:bCs/>
        </w:rPr>
        <w:t>CE Shops &amp; Type Mapping</w:t>
      </w:r>
      <w:r>
        <w:t xml:space="preserve"> — CE shops + the </w:t>
      </w:r>
      <w:r>
        <w:rPr>
          <w:rStyle w:val="VerbatimChar"/>
        </w:rPr>
        <w:t>discrepancy_type_shop_map</w:t>
      </w:r>
      <w:r>
        <w:t xml:space="preserve"> JSONB rules.</w:t>
      </w:r>
    </w:p>
    <w:p w14:paraId="11755316" w14:textId="77777777" w:rsidR="0087075F" w:rsidRDefault="00000000">
      <w:pPr>
        <w:pStyle w:val="Compact"/>
        <w:numPr>
          <w:ilvl w:val="0"/>
          <w:numId w:val="34"/>
        </w:numPr>
      </w:pPr>
      <w:r>
        <w:rPr>
          <w:b/>
          <w:bCs/>
        </w:rPr>
        <w:t>ARFF Vehicles</w:t>
      </w:r>
      <w:r>
        <w:t xml:space="preserve"> — aircraft names for crash/rescue readiness.</w:t>
      </w:r>
    </w:p>
    <w:p w14:paraId="5D013A3F" w14:textId="77777777" w:rsidR="0087075F" w:rsidRDefault="00000000">
      <w:pPr>
        <w:pStyle w:val="Compact"/>
        <w:numPr>
          <w:ilvl w:val="0"/>
          <w:numId w:val="34"/>
        </w:numPr>
      </w:pPr>
      <w:r>
        <w:rPr>
          <w:b/>
          <w:bCs/>
        </w:rPr>
        <w:t>Facilities</w:t>
      </w:r>
      <w:r>
        <w:t xml:space="preserve"> — facility numbers for discrepancy / inspection location tagging.</w:t>
      </w:r>
    </w:p>
    <w:p w14:paraId="13247920" w14:textId="77777777" w:rsidR="0087075F" w:rsidRDefault="00000000">
      <w:pPr>
        <w:pStyle w:val="Compact"/>
        <w:numPr>
          <w:ilvl w:val="0"/>
          <w:numId w:val="34"/>
        </w:numPr>
      </w:pPr>
      <w:r>
        <w:rPr>
          <w:b/>
          <w:bCs/>
        </w:rPr>
        <w:t>Inspection Templates</w:t>
      </w:r>
      <w:r>
        <w:t xml:space="preserve"> — sections + items for daily airfield + lighting inspections.</w:t>
      </w:r>
    </w:p>
    <w:p w14:paraId="79478C39" w14:textId="77777777" w:rsidR="0087075F" w:rsidRDefault="00000000">
      <w:pPr>
        <w:pStyle w:val="Compact"/>
        <w:numPr>
          <w:ilvl w:val="0"/>
          <w:numId w:val="34"/>
        </w:numPr>
      </w:pPr>
      <w:r>
        <w:rPr>
          <w:b/>
          <w:bCs/>
        </w:rPr>
        <w:t>Shift Checklist</w:t>
      </w:r>
      <w:r>
        <w:t xml:space="preserve"> — per-shift tasks with daily / weekly / monthly frequency.</w:t>
      </w:r>
    </w:p>
    <w:p w14:paraId="48DB7179" w14:textId="77777777" w:rsidR="0087075F" w:rsidRDefault="00000000">
      <w:pPr>
        <w:pStyle w:val="Compact"/>
        <w:numPr>
          <w:ilvl w:val="0"/>
          <w:numId w:val="34"/>
        </w:numPr>
      </w:pPr>
      <w:r>
        <w:rPr>
          <w:b/>
          <w:bCs/>
        </w:rPr>
        <w:t>QRCs</w:t>
      </w:r>
      <w:r>
        <w:t xml:space="preserve"> — import 25 default templates or use Create QRC for new ones from scratch; per-base review interval (Monthly / Quarterly).</w:t>
      </w:r>
    </w:p>
    <w:p w14:paraId="259D1815" w14:textId="77777777" w:rsidR="0087075F" w:rsidRDefault="00000000">
      <w:pPr>
        <w:pStyle w:val="Compact"/>
        <w:numPr>
          <w:ilvl w:val="0"/>
          <w:numId w:val="34"/>
        </w:numPr>
      </w:pPr>
      <w:r>
        <w:rPr>
          <w:b/>
          <w:bCs/>
        </w:rPr>
        <w:t>SCN Agencies</w:t>
      </w:r>
      <w:r>
        <w:t xml:space="preserve"> — Tower, Fire, Medical, SF, Hospital, etc. (drag + inline rename).</w:t>
      </w:r>
    </w:p>
    <w:p w14:paraId="16B1B167" w14:textId="77777777" w:rsidR="0087075F" w:rsidRDefault="00000000">
      <w:pPr>
        <w:pStyle w:val="Compact"/>
        <w:numPr>
          <w:ilvl w:val="0"/>
          <w:numId w:val="34"/>
        </w:numPr>
      </w:pPr>
      <w:r>
        <w:rPr>
          <w:b/>
          <w:bCs/>
        </w:rPr>
        <w:t>Wildlife Species</w:t>
      </w:r>
      <w:r>
        <w:t xml:space="preserve"> — select 270+ species common at the installation.</w:t>
      </w:r>
    </w:p>
    <w:p w14:paraId="39EF72BE" w14:textId="77777777" w:rsidR="0087075F" w:rsidRDefault="00000000">
      <w:pPr>
        <w:pStyle w:val="Compact"/>
        <w:numPr>
          <w:ilvl w:val="0"/>
          <w:numId w:val="34"/>
        </w:numPr>
      </w:pPr>
      <w:r>
        <w:rPr>
          <w:b/>
          <w:bCs/>
        </w:rPr>
        <w:t>Lighting Systems</w:t>
      </w:r>
      <w:r>
        <w:t xml:space="preserve"> — networks, components, DAFMAN outage thresholds (optional).</w:t>
      </w:r>
    </w:p>
    <w:p w14:paraId="3211B0F3" w14:textId="77777777" w:rsidR="0087075F" w:rsidRDefault="00000000">
      <w:pPr>
        <w:pStyle w:val="Compact"/>
        <w:numPr>
          <w:ilvl w:val="0"/>
          <w:numId w:val="34"/>
        </w:numPr>
      </w:pPr>
      <w:r>
        <w:rPr>
          <w:b/>
          <w:bCs/>
        </w:rPr>
        <w:t>Status Boards</w:t>
      </w:r>
      <w:r>
        <w:t xml:space="preserve"> — custom Airfield Status panels with three-state items (optional).</w:t>
      </w:r>
    </w:p>
    <w:p w14:paraId="6BBE3084" w14:textId="77777777" w:rsidR="0087075F" w:rsidRDefault="00000000">
      <w:pPr>
        <w:pStyle w:val="Compact"/>
        <w:numPr>
          <w:ilvl w:val="0"/>
          <w:numId w:val="34"/>
        </w:numPr>
      </w:pPr>
      <w:r>
        <w:rPr>
          <w:b/>
          <w:bCs/>
        </w:rPr>
        <w:t>PPR Columns</w:t>
      </w:r>
      <w:r>
        <w:t xml:space="preserve"> — define the configurable PPR table columns (optional).</w:t>
      </w:r>
    </w:p>
    <w:p w14:paraId="7A583AC6" w14:textId="77777777" w:rsidR="0087075F" w:rsidRDefault="00000000">
      <w:pPr>
        <w:pStyle w:val="Compact"/>
        <w:numPr>
          <w:ilvl w:val="0"/>
          <w:numId w:val="34"/>
        </w:numPr>
      </w:pPr>
      <w:r>
        <w:rPr>
          <w:b/>
          <w:bCs/>
        </w:rPr>
        <w:t>Customer Feedback</w:t>
      </w:r>
      <w:r>
        <w:t xml:space="preserve"> — configure the public feedback form + custom fields (optional).</w:t>
      </w:r>
    </w:p>
    <w:p w14:paraId="25D3C3D4" w14:textId="77777777" w:rsidR="0087075F" w:rsidRDefault="00000000">
      <w:pPr>
        <w:pStyle w:val="FirstParagraph"/>
      </w:pPr>
      <w:r>
        <w:rPr>
          <w:b/>
          <w:bCs/>
        </w:rPr>
        <w:t>Capabilities beyond the steps:</w:t>
      </w:r>
    </w:p>
    <w:p w14:paraId="480C6645" w14:textId="77777777" w:rsidR="0087075F" w:rsidRDefault="00000000">
      <w:pPr>
        <w:pStyle w:val="Compact"/>
        <w:numPr>
          <w:ilvl w:val="0"/>
          <w:numId w:val="35"/>
        </w:numPr>
      </w:pPr>
      <w:r>
        <w:rPr>
          <w:b/>
          <w:bCs/>
        </w:rPr>
        <w:t>Modular onboarding</w:t>
      </w:r>
      <w:r>
        <w:t xml:space="preserve"> — admins pick which Glidepath modules apply to their base (</w:t>
      </w:r>
      <w:r>
        <w:rPr>
          <w:rStyle w:val="VerbatimChar"/>
        </w:rPr>
        <w:t>bases.enabled_modules</w:t>
      </w:r>
      <w:r>
        <w:t xml:space="preserve">). Sidebar, bottom nav, More menu, dashboard tiles, and the wizard itself all filter automatically. Module Selector at </w:t>
      </w:r>
      <w:r>
        <w:rPr>
          <w:rStyle w:val="VerbatimChar"/>
        </w:rPr>
        <w:t>/base-config/setup/modules</w:t>
      </w:r>
      <w:r>
        <w:t xml:space="preserve"> with Recommended / Enable Everything / Clear All presets.</w:t>
      </w:r>
    </w:p>
    <w:p w14:paraId="1EBC3F22" w14:textId="77777777" w:rsidR="0087075F" w:rsidRDefault="00000000">
      <w:pPr>
        <w:pStyle w:val="Compact"/>
        <w:numPr>
          <w:ilvl w:val="0"/>
          <w:numId w:val="35"/>
        </w:numPr>
      </w:pPr>
      <w:r>
        <w:rPr>
          <w:b/>
          <w:bCs/>
        </w:rPr>
        <w:t>Progress tracking</w:t>
      </w:r>
      <w:r>
        <w:t xml:space="preserve"> — per-step </w:t>
      </w:r>
      <w:r>
        <w:rPr>
          <w:rStyle w:val="VerbatimChar"/>
        </w:rPr>
        <w:t>complete</w:t>
      </w:r>
      <w:r>
        <w:t xml:space="preserve"> / </w:t>
      </w:r>
      <w:r>
        <w:rPr>
          <w:rStyle w:val="VerbatimChar"/>
        </w:rPr>
        <w:t>skipped</w:t>
      </w:r>
      <w:r>
        <w:t xml:space="preserve"> / </w:t>
      </w:r>
      <w:r>
        <w:rPr>
          <w:rStyle w:val="VerbatimChar"/>
        </w:rPr>
        <w:t>in_progress</w:t>
      </w:r>
      <w:r>
        <w:t xml:space="preserve"> with user attribution. Dashboard "Finish setting up…" banner surfaces until enabled modules are complete.</w:t>
      </w:r>
    </w:p>
    <w:p w14:paraId="36CEBB91" w14:textId="77777777" w:rsidR="0087075F" w:rsidRDefault="00000000">
      <w:pPr>
        <w:pStyle w:val="Compact"/>
        <w:numPr>
          <w:ilvl w:val="0"/>
          <w:numId w:val="35"/>
        </w:numPr>
      </w:pPr>
      <w:r>
        <w:rPr>
          <w:b/>
          <w:bCs/>
        </w:rPr>
        <w:t>Quick Setup pre-fill</w:t>
      </w:r>
      <w:r>
        <w:t xml:space="preserve"> — pulls FAA survey-grade defaults from the ICAO of the configured base (runways, navaids, taxiways, areas, facilities) so the wizard starts ~50% filled.</w:t>
      </w:r>
    </w:p>
    <w:p w14:paraId="33FE76B4" w14:textId="77777777" w:rsidR="0087075F" w:rsidRDefault="00000000">
      <w:pPr>
        <w:pStyle w:val="Compact"/>
        <w:numPr>
          <w:ilvl w:val="0"/>
          <w:numId w:val="35"/>
        </w:numPr>
      </w:pPr>
      <w:r>
        <w:rPr>
          <w:b/>
          <w:bCs/>
        </w:rPr>
        <w:t>Kiosk token generation</w:t>
      </w:r>
      <w:r>
        <w:t xml:space="preserve"> — URL-based public PPR + Feedback forms with no login required.</w:t>
      </w:r>
    </w:p>
    <w:p w14:paraId="441CA6BD" w14:textId="77777777" w:rsidR="0087075F" w:rsidRDefault="00000000">
      <w:pPr>
        <w:pStyle w:val="Compact"/>
        <w:numPr>
          <w:ilvl w:val="0"/>
          <w:numId w:val="35"/>
        </w:numPr>
      </w:pPr>
      <w:r>
        <w:rPr>
          <w:b/>
          <w:bCs/>
        </w:rPr>
        <w:t>Default PDF email</w:t>
      </w:r>
      <w:r>
        <w:t xml:space="preserve"> — preferred address for report distribution.</w:t>
      </w:r>
    </w:p>
    <w:p w14:paraId="1A358837" w14:textId="77777777" w:rsidR="0087075F" w:rsidRDefault="00000000">
      <w:pPr>
        <w:pStyle w:val="Compact"/>
        <w:numPr>
          <w:ilvl w:val="0"/>
          <w:numId w:val="35"/>
        </w:numPr>
      </w:pPr>
      <w:r>
        <w:rPr>
          <w:b/>
          <w:bCs/>
        </w:rPr>
        <w:t>AMOPS email</w:t>
      </w:r>
      <w:r>
        <w:t xml:space="preserve"> — used as the reply-to and courtesy-copy address on every automated PPR email.</w:t>
      </w:r>
    </w:p>
    <w:p w14:paraId="12B75A82" w14:textId="77777777" w:rsidR="0087075F" w:rsidRDefault="00000000">
      <w:pPr>
        <w:pStyle w:val="Compact"/>
        <w:numPr>
          <w:ilvl w:val="0"/>
          <w:numId w:val="35"/>
        </w:numPr>
      </w:pPr>
      <w:r>
        <w:rPr>
          <w:b/>
          <w:bCs/>
        </w:rPr>
        <w:t>Bulk wildlife import</w:t>
      </w:r>
      <w:r>
        <w:t xml:space="preserve"> — add multiple species at once.</w:t>
      </w:r>
    </w:p>
    <w:p w14:paraId="1F17ED5E" w14:textId="77777777" w:rsidR="0087075F" w:rsidRDefault="00000000">
      <w:pPr>
        <w:pStyle w:val="Compact"/>
        <w:numPr>
          <w:ilvl w:val="0"/>
          <w:numId w:val="35"/>
        </w:numPr>
      </w:pPr>
      <w:r>
        <w:rPr>
          <w:b/>
          <w:bCs/>
        </w:rPr>
        <w:lastRenderedPageBreak/>
        <w:t>Shift count</w:t>
      </w:r>
      <w:r>
        <w:t xml:space="preserve"> (2 or 3) — drives Daily Reviews slot count.</w:t>
      </w:r>
    </w:p>
    <w:p w14:paraId="73F9F534" w14:textId="77777777" w:rsidR="0087075F" w:rsidRDefault="00000000">
      <w:pPr>
        <w:pStyle w:val="FirstParagraph"/>
      </w:pPr>
      <w:r>
        <w:rPr>
          <w:b/>
          <w:bCs/>
        </w:rPr>
        <w:t>Roles &amp; permissions.</w:t>
      </w:r>
      <w:r>
        <w:t xml:space="preserve"> </w:t>
      </w:r>
      <w:r>
        <w:rPr>
          <w:rStyle w:val="VerbatimChar"/>
        </w:rPr>
        <w:t>base_setup:view</w:t>
      </w:r>
      <w:r>
        <w:t xml:space="preserve">, </w:t>
      </w:r>
      <w:r>
        <w:rPr>
          <w:rStyle w:val="VerbatimChar"/>
        </w:rPr>
        <w:t>base_setup:write</w:t>
      </w:r>
      <w:r>
        <w:t>.</w:t>
      </w:r>
    </w:p>
    <w:p w14:paraId="5740C5B9" w14:textId="77777777" w:rsidR="0087075F" w:rsidRDefault="00000000">
      <w:pPr>
        <w:pStyle w:val="BodyText"/>
      </w:pPr>
      <w:r>
        <w:rPr>
          <w:b/>
          <w:bCs/>
        </w:rPr>
        <w:t>Outputs.</w:t>
      </w:r>
      <w:r>
        <w:t xml:space="preserve"> Configuration stored on </w:t>
      </w:r>
      <w:r>
        <w:rPr>
          <w:rStyle w:val="VerbatimChar"/>
        </w:rPr>
        <w:t>bases</w:t>
      </w:r>
      <w:r>
        <w:t xml:space="preserve"> and child tables.</w:t>
      </w:r>
    </w:p>
    <w:p w14:paraId="6AEE3188" w14:textId="77777777" w:rsidR="0087075F" w:rsidRDefault="00000000">
      <w:r>
        <w:pict w14:anchorId="58BBD403">
          <v:rect id="_x0000_i6489" style="width:0;height:1.5pt" o:hralign="center" o:hrstd="t" o:hr="t"/>
        </w:pict>
      </w:r>
    </w:p>
    <w:p w14:paraId="4EEF1AC1" w14:textId="77777777" w:rsidR="0087075F" w:rsidRDefault="00000000">
      <w:pPr>
        <w:pStyle w:val="Heading3"/>
      </w:pPr>
      <w:bookmarkStart w:id="66" w:name="X5f24051fd1e20848c1a18686e23abc4d7696489"/>
      <w:bookmarkStart w:id="67" w:name="_Toc230090527"/>
      <w:bookmarkEnd w:id="64"/>
      <w:r>
        <w:t>3.7 User Management (</w:t>
      </w:r>
      <w:r>
        <w:rPr>
          <w:rStyle w:val="VerbatimChar"/>
        </w:rPr>
        <w:t>/users</w:t>
      </w:r>
      <w:r>
        <w:t xml:space="preserve"> and </w:t>
      </w:r>
      <w:r>
        <w:rPr>
          <w:rStyle w:val="VerbatimChar"/>
        </w:rPr>
        <w:t>/settings/users</w:t>
      </w:r>
      <w:r>
        <w:t>)</w:t>
      </w:r>
      <w:bookmarkEnd w:id="67"/>
    </w:p>
    <w:p w14:paraId="45E22AC4" w14:textId="77777777" w:rsidR="0087075F" w:rsidRDefault="00000000">
      <w:pPr>
        <w:pStyle w:val="FirstParagraph"/>
      </w:pPr>
      <w:r>
        <w:rPr>
          <w:b/>
          <w:bCs/>
        </w:rPr>
        <w:t>What it does.</w:t>
      </w:r>
      <w:r>
        <w:t xml:space="preserve"> Role assignment, per-user permission override, deactivation, base access control, invitations.</w:t>
      </w:r>
    </w:p>
    <w:p w14:paraId="108F7414" w14:textId="77777777" w:rsidR="0087075F" w:rsidRDefault="00000000">
      <w:pPr>
        <w:pStyle w:val="BodyText"/>
      </w:pPr>
      <w:r>
        <w:rPr>
          <w:b/>
          <w:bCs/>
        </w:rPr>
        <w:t>Capabilities:</w:t>
      </w:r>
    </w:p>
    <w:p w14:paraId="6A64D2B1" w14:textId="77777777" w:rsidR="0087075F" w:rsidRDefault="00000000">
      <w:pPr>
        <w:pStyle w:val="Compact"/>
        <w:numPr>
          <w:ilvl w:val="0"/>
          <w:numId w:val="36"/>
        </w:numPr>
      </w:pPr>
      <w:r>
        <w:rPr>
          <w:b/>
          <w:bCs/>
        </w:rPr>
        <w:t>Invite users</w:t>
      </w:r>
      <w:r>
        <w:t xml:space="preserve"> — Resend-delivered email with signup link; bulk import.</w:t>
      </w:r>
    </w:p>
    <w:p w14:paraId="38F3CFAE" w14:textId="77777777" w:rsidR="0087075F" w:rsidRDefault="00000000">
      <w:pPr>
        <w:pStyle w:val="Compact"/>
        <w:numPr>
          <w:ilvl w:val="0"/>
          <w:numId w:val="36"/>
        </w:numPr>
      </w:pPr>
      <w:r>
        <w:rPr>
          <w:b/>
          <w:bCs/>
        </w:rPr>
        <w:t>Role assignment</w:t>
      </w:r>
      <w:r>
        <w:t xml:space="preserve"> — pick from 12 roles (sys_admin / airfield_manager / namo / base_admin / amops / ces / safety / atc / read_only / airfield_status / ppr / majcom_rfm).</w:t>
      </w:r>
    </w:p>
    <w:p w14:paraId="7C7317F4" w14:textId="77777777" w:rsidR="0087075F" w:rsidRDefault="00000000">
      <w:pPr>
        <w:pStyle w:val="Compact"/>
        <w:numPr>
          <w:ilvl w:val="0"/>
          <w:numId w:val="36"/>
        </w:numPr>
      </w:pPr>
      <w:r>
        <w:rPr>
          <w:b/>
          <w:bCs/>
        </w:rPr>
        <w:t>Per-user permission overrides</w:t>
      </w:r>
      <w:r>
        <w:t xml:space="preserve"> — grant or revoke individual permission keys regardless of role preset; </w:t>
      </w:r>
      <w:r>
        <w:rPr>
          <w:rStyle w:val="VerbatimChar"/>
        </w:rPr>
        <w:t>granted=FALSE</w:t>
      </w:r>
      <w:r>
        <w:t xml:space="preserve"> always wins so sys_admin can revoke even from a role's default.</w:t>
      </w:r>
    </w:p>
    <w:p w14:paraId="666AF25C" w14:textId="77777777" w:rsidR="0087075F" w:rsidRDefault="00000000">
      <w:pPr>
        <w:pStyle w:val="Compact"/>
        <w:numPr>
          <w:ilvl w:val="0"/>
          <w:numId w:val="36"/>
        </w:numPr>
      </w:pPr>
      <w:r>
        <w:rPr>
          <w:b/>
          <w:bCs/>
        </w:rPr>
        <w:t>Bulk base assignment</w:t>
      </w:r>
      <w:r>
        <w:t xml:space="preserve"> — checkbox list of every installation, pre-checks current memberships, saves all adds/removes in one pass. Primary base stays locked. Designed for MAJCOM/RFM setup.</w:t>
      </w:r>
    </w:p>
    <w:p w14:paraId="2FE0A40A" w14:textId="77777777" w:rsidR="0087075F" w:rsidRDefault="00000000">
      <w:pPr>
        <w:pStyle w:val="Compact"/>
        <w:numPr>
          <w:ilvl w:val="0"/>
          <w:numId w:val="36"/>
        </w:numPr>
      </w:pPr>
      <w:r>
        <w:rPr>
          <w:b/>
          <w:bCs/>
        </w:rPr>
        <w:t>Deactivation</w:t>
      </w:r>
      <w:r>
        <w:t xml:space="preserve"> — soft-delete preserves audit trail.</w:t>
      </w:r>
    </w:p>
    <w:p w14:paraId="5801EDB2" w14:textId="77777777" w:rsidR="0087075F" w:rsidRDefault="00000000">
      <w:pPr>
        <w:pStyle w:val="Compact"/>
        <w:numPr>
          <w:ilvl w:val="0"/>
          <w:numId w:val="36"/>
        </w:numPr>
      </w:pPr>
      <w:r>
        <w:rPr>
          <w:b/>
          <w:bCs/>
        </w:rPr>
        <w:t>Base filtering</w:t>
      </w:r>
      <w:r>
        <w:t xml:space="preserve"> — view users by primary base; mass-reassign.</w:t>
      </w:r>
    </w:p>
    <w:p w14:paraId="5D08AC3D" w14:textId="77777777" w:rsidR="0087075F" w:rsidRDefault="00000000">
      <w:pPr>
        <w:pStyle w:val="Compact"/>
        <w:numPr>
          <w:ilvl w:val="0"/>
          <w:numId w:val="36"/>
        </w:numPr>
      </w:pPr>
      <w:r>
        <w:rPr>
          <w:b/>
          <w:bCs/>
        </w:rPr>
        <w:t>Password reset</w:t>
      </w:r>
      <w:r>
        <w:t xml:space="preserve"> — Resend-delivered reset link via </w:t>
      </w:r>
      <w:r>
        <w:rPr>
          <w:rStyle w:val="VerbatimChar"/>
        </w:rPr>
        <w:t>/api/admin/reset-password</w:t>
      </w:r>
      <w:r>
        <w:t>.</w:t>
      </w:r>
    </w:p>
    <w:p w14:paraId="30C4938D" w14:textId="77777777" w:rsidR="0087075F" w:rsidRDefault="00000000">
      <w:pPr>
        <w:pStyle w:val="Compact"/>
        <w:numPr>
          <w:ilvl w:val="0"/>
          <w:numId w:val="36"/>
        </w:numPr>
      </w:pPr>
      <w:r>
        <w:rPr>
          <w:b/>
          <w:bCs/>
        </w:rPr>
        <w:t>Last-seen tracking</w:t>
      </w:r>
      <w:r>
        <w:t xml:space="preserve"> — </w:t>
      </w:r>
      <w:r>
        <w:rPr>
          <w:rStyle w:val="VerbatimChar"/>
        </w:rPr>
        <w:t>last_seen_at</w:t>
      </w:r>
      <w:r>
        <w:t xml:space="preserve"> powers the header presence dot and the Login Activity dialog.</w:t>
      </w:r>
    </w:p>
    <w:p w14:paraId="005D5793" w14:textId="77777777" w:rsidR="0087075F" w:rsidRDefault="00000000">
      <w:pPr>
        <w:pStyle w:val="Compact"/>
        <w:numPr>
          <w:ilvl w:val="0"/>
          <w:numId w:val="36"/>
        </w:numPr>
      </w:pPr>
      <w:r>
        <w:rPr>
          <w:b/>
          <w:bCs/>
        </w:rPr>
        <w:t>Email privacy</w:t>
      </w:r>
      <w:r>
        <w:t xml:space="preserve"> — email hidden from user cards, masked with eye toggle in the edit modal.</w:t>
      </w:r>
    </w:p>
    <w:p w14:paraId="17F56398" w14:textId="77777777" w:rsidR="0087075F" w:rsidRDefault="00000000">
      <w:pPr>
        <w:pStyle w:val="Compact"/>
        <w:numPr>
          <w:ilvl w:val="0"/>
          <w:numId w:val="36"/>
        </w:numPr>
      </w:pPr>
      <w:r>
        <w:rPr>
          <w:b/>
          <w:bCs/>
        </w:rPr>
        <w:t>Operating initials</w:t>
      </w:r>
      <w:r>
        <w:t xml:space="preserve"> — per-user </w:t>
      </w:r>
      <w:r>
        <w:rPr>
          <w:rStyle w:val="VerbatimChar"/>
        </w:rPr>
        <w:t>profiles.operating_initials</w:t>
      </w:r>
      <w:r>
        <w:t xml:space="preserve"> (max 4 chars), self-service edit in Settings, admin edit in User Management.</w:t>
      </w:r>
    </w:p>
    <w:p w14:paraId="3BFA72BF" w14:textId="77777777" w:rsidR="0087075F" w:rsidRDefault="00000000">
      <w:pPr>
        <w:pStyle w:val="Compact"/>
        <w:numPr>
          <w:ilvl w:val="0"/>
          <w:numId w:val="36"/>
        </w:numPr>
      </w:pPr>
      <w:r>
        <w:rPr>
          <w:b/>
          <w:bCs/>
        </w:rPr>
        <w:t>User deletion</w:t>
      </w:r>
      <w:r>
        <w:t xml:space="preserve"> — nullifies 12 FK columns across 10 tables before deleting profile + auth user.</w:t>
      </w:r>
    </w:p>
    <w:p w14:paraId="1210D7E5" w14:textId="77777777" w:rsidR="0087075F" w:rsidRDefault="00000000">
      <w:pPr>
        <w:pStyle w:val="FirstParagraph"/>
      </w:pPr>
      <w:r>
        <w:rPr>
          <w:b/>
          <w:bCs/>
        </w:rPr>
        <w:t>Roles &amp; permissions.</w:t>
      </w:r>
      <w:r>
        <w:t xml:space="preserve"> </w:t>
      </w:r>
      <w:r>
        <w:rPr>
          <w:rStyle w:val="VerbatimChar"/>
        </w:rPr>
        <w:t>users:view</w:t>
      </w:r>
      <w:r>
        <w:t xml:space="preserve">, </w:t>
      </w:r>
      <w:r>
        <w:rPr>
          <w:rStyle w:val="VerbatimChar"/>
        </w:rPr>
        <w:t>users:manage</w:t>
      </w:r>
      <w:r>
        <w:t>.</w:t>
      </w:r>
    </w:p>
    <w:p w14:paraId="2B373553" w14:textId="77777777" w:rsidR="0087075F" w:rsidRDefault="00000000">
      <w:pPr>
        <w:pStyle w:val="BodyText"/>
      </w:pPr>
      <w:r>
        <w:rPr>
          <w:b/>
          <w:bCs/>
        </w:rPr>
        <w:t>Outputs.</w:t>
      </w:r>
      <w:r>
        <w:t xml:space="preserve"> Audit log entries on every user action.</w:t>
      </w:r>
    </w:p>
    <w:p w14:paraId="00056F6C" w14:textId="77777777" w:rsidR="0087075F" w:rsidRDefault="00000000">
      <w:r>
        <w:pict w14:anchorId="38C16250">
          <v:rect id="_x0000_i6490" style="width:0;height:1.5pt" o:hralign="center" o:hrstd="t" o:hr="t"/>
        </w:pict>
      </w:r>
    </w:p>
    <w:p w14:paraId="6B903389" w14:textId="77777777" w:rsidR="0087075F" w:rsidRDefault="00000000">
      <w:pPr>
        <w:pStyle w:val="Heading3"/>
      </w:pPr>
      <w:bookmarkStart w:id="68" w:name="Xabadb6071a9ec5cabdb7378794b8683d8d9a8bc"/>
      <w:bookmarkStart w:id="69" w:name="_Toc230090528"/>
      <w:bookmarkEnd w:id="66"/>
      <w:r>
        <w:t>3.8 General Settings (</w:t>
      </w:r>
      <w:r>
        <w:rPr>
          <w:rStyle w:val="VerbatimChar"/>
        </w:rPr>
        <w:t>/settings</w:t>
      </w:r>
      <w:r>
        <w:t>)</w:t>
      </w:r>
      <w:bookmarkEnd w:id="69"/>
    </w:p>
    <w:p w14:paraId="1615FC8B" w14:textId="77777777" w:rsidR="0087075F" w:rsidRDefault="00000000">
      <w:pPr>
        <w:pStyle w:val="FirstParagraph"/>
      </w:pPr>
      <w:r>
        <w:rPr>
          <w:b/>
          <w:bCs/>
        </w:rPr>
        <w:t>What it does.</w:t>
      </w:r>
      <w:r>
        <w:t xml:space="preserve"> System-wide preferences and per-user defaults.</w:t>
      </w:r>
    </w:p>
    <w:p w14:paraId="648625CE" w14:textId="77777777" w:rsidR="0087075F" w:rsidRDefault="00000000">
      <w:pPr>
        <w:pStyle w:val="BodyText"/>
      </w:pPr>
      <w:r>
        <w:rPr>
          <w:b/>
          <w:bCs/>
        </w:rPr>
        <w:lastRenderedPageBreak/>
        <w:t>Capabilities:</w:t>
      </w:r>
    </w:p>
    <w:p w14:paraId="09652A5A" w14:textId="77777777" w:rsidR="0087075F" w:rsidRDefault="00000000">
      <w:pPr>
        <w:pStyle w:val="Compact"/>
        <w:numPr>
          <w:ilvl w:val="0"/>
          <w:numId w:val="37"/>
        </w:numPr>
      </w:pPr>
      <w:r>
        <w:rPr>
          <w:b/>
          <w:bCs/>
        </w:rPr>
        <w:t>Theme toggle</w:t>
      </w:r>
      <w:r>
        <w:t xml:space="preserve"> — dark / light mode with full contrast pass.</w:t>
      </w:r>
    </w:p>
    <w:p w14:paraId="0916825C" w14:textId="77777777" w:rsidR="0087075F" w:rsidRDefault="00000000">
      <w:pPr>
        <w:pStyle w:val="Compact"/>
        <w:numPr>
          <w:ilvl w:val="0"/>
          <w:numId w:val="37"/>
        </w:numPr>
      </w:pPr>
      <w:r>
        <w:rPr>
          <w:b/>
          <w:bCs/>
        </w:rPr>
        <w:t>Default PDF email</w:t>
      </w:r>
      <w:r>
        <w:t xml:space="preserve"> — saved to profile.</w:t>
      </w:r>
    </w:p>
    <w:p w14:paraId="3F93B7B9" w14:textId="77777777" w:rsidR="0087075F" w:rsidRDefault="00000000">
      <w:pPr>
        <w:pStyle w:val="Compact"/>
        <w:numPr>
          <w:ilvl w:val="0"/>
          <w:numId w:val="37"/>
        </w:numPr>
      </w:pPr>
      <w:r>
        <w:rPr>
          <w:b/>
          <w:bCs/>
        </w:rPr>
        <w:t>Installation switcher</w:t>
      </w:r>
      <w:r>
        <w:t xml:space="preserve"> — pick the active base from accessible installations.</w:t>
      </w:r>
    </w:p>
    <w:p w14:paraId="20FC05CE" w14:textId="77777777" w:rsidR="0087075F" w:rsidRDefault="00000000">
      <w:pPr>
        <w:pStyle w:val="Compact"/>
        <w:numPr>
          <w:ilvl w:val="0"/>
          <w:numId w:val="37"/>
        </w:numPr>
      </w:pPr>
      <w:r>
        <w:rPr>
          <w:b/>
          <w:bCs/>
        </w:rPr>
        <w:t>Operating initials</w:t>
      </w:r>
      <w:r>
        <w:t xml:space="preserve"> self-service edit.</w:t>
      </w:r>
    </w:p>
    <w:p w14:paraId="7F778241" w14:textId="77777777" w:rsidR="0087075F" w:rsidRDefault="00000000">
      <w:pPr>
        <w:pStyle w:val="Compact"/>
        <w:numPr>
          <w:ilvl w:val="0"/>
          <w:numId w:val="37"/>
        </w:numPr>
      </w:pPr>
      <w:r>
        <w:rPr>
          <w:b/>
          <w:bCs/>
        </w:rPr>
        <w:t>About section</w:t>
      </w:r>
      <w:r>
        <w:t xml:space="preserve"> — current version, build info.</w:t>
      </w:r>
    </w:p>
    <w:p w14:paraId="26CCF053" w14:textId="77777777" w:rsidR="0087075F" w:rsidRDefault="00000000">
      <w:pPr>
        <w:pStyle w:val="Compact"/>
        <w:numPr>
          <w:ilvl w:val="0"/>
          <w:numId w:val="37"/>
        </w:numPr>
      </w:pPr>
      <w:r>
        <w:rPr>
          <w:b/>
          <w:bCs/>
        </w:rPr>
        <w:t>Sign out</w:t>
      </w:r>
      <w:r>
        <w:t xml:space="preserve"> button (also mirrored in More menu).</w:t>
      </w:r>
    </w:p>
    <w:p w14:paraId="1F2C6B9C" w14:textId="77777777" w:rsidR="0087075F" w:rsidRDefault="00000000">
      <w:pPr>
        <w:pStyle w:val="FirstParagraph"/>
      </w:pPr>
      <w:r>
        <w:rPr>
          <w:b/>
          <w:bCs/>
        </w:rPr>
        <w:t>Roles &amp; permissions.</w:t>
      </w:r>
      <w:r>
        <w:t xml:space="preserve"> </w:t>
      </w:r>
      <w:r>
        <w:rPr>
          <w:rStyle w:val="VerbatimChar"/>
        </w:rPr>
        <w:t>settings:view</w:t>
      </w:r>
      <w:r>
        <w:t xml:space="preserve"> (read); profile edits write to the user's own profile.</w:t>
      </w:r>
    </w:p>
    <w:p w14:paraId="0628EFC8" w14:textId="77777777" w:rsidR="0087075F" w:rsidRDefault="00000000">
      <w:r>
        <w:pict w14:anchorId="6DE56E20">
          <v:rect id="_x0000_i6491" style="width:0;height:1.5pt" o:hralign="center" o:hrstd="t" o:hr="t"/>
        </w:pict>
      </w:r>
    </w:p>
    <w:p w14:paraId="6B83704B" w14:textId="77777777" w:rsidR="0087075F" w:rsidRDefault="00000000">
      <w:pPr>
        <w:pStyle w:val="Heading2"/>
      </w:pPr>
      <w:bookmarkStart w:id="70" w:name="part-4--platform-capabilities"/>
      <w:bookmarkStart w:id="71" w:name="_Toc230090529"/>
      <w:bookmarkEnd w:id="52"/>
      <w:bookmarkEnd w:id="68"/>
      <w:r>
        <w:t>Part 4 — Platform capabilities</w:t>
      </w:r>
      <w:bookmarkEnd w:id="71"/>
    </w:p>
    <w:p w14:paraId="2C77E6A2" w14:textId="77777777" w:rsidR="0087075F" w:rsidRDefault="00000000">
      <w:pPr>
        <w:pStyle w:val="FirstParagraph"/>
      </w:pPr>
      <w:r>
        <w:t>The cross-cutting machinery that makes the modules work as a single platform — and where most of the differentiation lives.</w:t>
      </w:r>
    </w:p>
    <w:p w14:paraId="0ED79239" w14:textId="77777777" w:rsidR="0087075F" w:rsidRDefault="00000000">
      <w:pPr>
        <w:pStyle w:val="Heading3"/>
      </w:pPr>
      <w:bookmarkStart w:id="72" w:name="Xc3636c1b675285acb056ff20a9b9620716cb3e8"/>
      <w:bookmarkStart w:id="73" w:name="_Toc230090530"/>
      <w:r>
        <w:t>4.1 Multi-installation fabric</w:t>
      </w:r>
      <w:bookmarkEnd w:id="73"/>
    </w:p>
    <w:p w14:paraId="7F113F1D" w14:textId="77777777" w:rsidR="0087075F" w:rsidRDefault="00000000">
      <w:pPr>
        <w:pStyle w:val="FirstParagraph"/>
      </w:pPr>
      <w:r>
        <w:rPr>
          <w:rStyle w:val="VerbatimChar"/>
        </w:rPr>
        <w:t>useInstallation()</w:t>
      </w:r>
      <w:r>
        <w:t xml:space="preserve"> is the single hook every page uses to access the current base context. Switching bases re-fetches runways, areas, CE shops, type-to-shop mapping, ARFF aircraft, facilities, default PDF email, default OOO messages, enabled modules, setup progress, and the per-base map provider in parallel via </w:t>
      </w:r>
      <w:r>
        <w:rPr>
          <w:rStyle w:val="VerbatimChar"/>
        </w:rPr>
        <w:t>Promise.all</w:t>
      </w:r>
      <w:r>
        <w:t xml:space="preserve">. All operational tables include </w:t>
      </w:r>
      <w:r>
        <w:rPr>
          <w:rStyle w:val="VerbatimChar"/>
        </w:rPr>
        <w:t>base_id</w:t>
      </w:r>
      <w:r>
        <w:t xml:space="preserve"> with RLS enforcing match. Every map component depends on </w:t>
      </w:r>
      <w:r>
        <w:rPr>
          <w:rStyle w:val="VerbatimChar"/>
        </w:rPr>
        <w:t>[token, installationId, mapProvider]</w:t>
      </w:r>
      <w:r>
        <w:t xml:space="preserve"> and uses destroy-and-recreate (not early-return guard) to re-init cleanly on installation switch or provider swap. ANG units with multiple aprons or RFMs/FAMs covering several bases work natively from a single login.</w:t>
      </w:r>
    </w:p>
    <w:p w14:paraId="53AF3465" w14:textId="77777777" w:rsidR="0087075F" w:rsidRDefault="00000000">
      <w:pPr>
        <w:pStyle w:val="Heading3"/>
      </w:pPr>
      <w:bookmarkStart w:id="74" w:name="X190e4d09bd6d4ef4223489c68519835e3bd3877"/>
      <w:bookmarkStart w:id="75" w:name="_Toc230090531"/>
      <w:bookmarkEnd w:id="72"/>
      <w:r>
        <w:t>4.2 Permission matrix (12 roles + per-user overrides)</w:t>
      </w:r>
      <w:bookmarkEnd w:id="75"/>
    </w:p>
    <w:p w14:paraId="0379E016" w14:textId="77777777" w:rsidR="0087075F" w:rsidRDefault="00000000">
      <w:pPr>
        <w:pStyle w:val="FirstParagraph"/>
      </w:pPr>
      <w:r>
        <w:t xml:space="preserve">Permission control is matrix-based, not role-based. Twelve roles in the catalog: </w:t>
      </w:r>
      <w:r>
        <w:rPr>
          <w:rStyle w:val="VerbatimChar"/>
        </w:rPr>
        <w:t>sys_admin</w:t>
      </w:r>
      <w:r>
        <w:t xml:space="preserve">, </w:t>
      </w:r>
      <w:r>
        <w:rPr>
          <w:rStyle w:val="VerbatimChar"/>
        </w:rPr>
        <w:t>airfield_manager</w:t>
      </w:r>
      <w:r>
        <w:t xml:space="preserve">, </w:t>
      </w:r>
      <w:r>
        <w:rPr>
          <w:rStyle w:val="VerbatimChar"/>
        </w:rPr>
        <w:t>namo</w:t>
      </w:r>
      <w:r>
        <w:t xml:space="preserve">, </w:t>
      </w:r>
      <w:r>
        <w:rPr>
          <w:rStyle w:val="VerbatimChar"/>
        </w:rPr>
        <w:t>base_admin</w:t>
      </w:r>
      <w:r>
        <w:t xml:space="preserve">, </w:t>
      </w:r>
      <w:r>
        <w:rPr>
          <w:rStyle w:val="VerbatimChar"/>
        </w:rPr>
        <w:t>amops</w:t>
      </w:r>
      <w:r>
        <w:t xml:space="preserve">, </w:t>
      </w:r>
      <w:r>
        <w:rPr>
          <w:rStyle w:val="VerbatimChar"/>
        </w:rPr>
        <w:t>ces</w:t>
      </w:r>
      <w:r>
        <w:t xml:space="preserve">, </w:t>
      </w:r>
      <w:r>
        <w:rPr>
          <w:rStyle w:val="VerbatimChar"/>
        </w:rPr>
        <w:t>safety</w:t>
      </w:r>
      <w:r>
        <w:t xml:space="preserve">, </w:t>
      </w:r>
      <w:r>
        <w:rPr>
          <w:rStyle w:val="VerbatimChar"/>
        </w:rPr>
        <w:t>atc</w:t>
      </w:r>
      <w:r>
        <w:t xml:space="preserve">, </w:t>
      </w:r>
      <w:r>
        <w:rPr>
          <w:rStyle w:val="VerbatimChar"/>
        </w:rPr>
        <w:t>read_only</w:t>
      </w:r>
      <w:r>
        <w:t xml:space="preserve">, </w:t>
      </w:r>
      <w:r>
        <w:rPr>
          <w:rStyle w:val="VerbatimChar"/>
        </w:rPr>
        <w:t>airfield_status</w:t>
      </w:r>
      <w:r>
        <w:t xml:space="preserve">, </w:t>
      </w:r>
      <w:r>
        <w:rPr>
          <w:rStyle w:val="VerbatimChar"/>
        </w:rPr>
        <w:t>ppr</w:t>
      </w:r>
      <w:r>
        <w:t xml:space="preserve">, </w:t>
      </w:r>
      <w:r>
        <w:rPr>
          <w:rStyle w:val="VerbatimChar"/>
        </w:rPr>
        <w:t>majcom_rfm</w:t>
      </w:r>
      <w:r>
        <w:t xml:space="preserve">. Permission keys are </w:t>
      </w:r>
      <w:r>
        <w:rPr>
          <w:rStyle w:val="VerbatimChar"/>
        </w:rPr>
        <w:t>&lt;resource&gt;:&lt;action&gt;</w:t>
      </w:r>
      <w:r>
        <w:t xml:space="preserve"> shaped (</w:t>
      </w:r>
      <w:r>
        <w:rPr>
          <w:rStyle w:val="VerbatimChar"/>
        </w:rPr>
        <w:t>discrepancies:transition:ces_statuses</w:t>
      </w:r>
      <w:r>
        <w:t xml:space="preserve">, </w:t>
      </w:r>
      <w:r>
        <w:rPr>
          <w:rStyle w:val="VerbatimChar"/>
        </w:rPr>
        <w:t>safety_update_rsc_bwc</w:t>
      </w:r>
      <w:r>
        <w:t>, etc.) and grow with each new module.</w:t>
      </w:r>
    </w:p>
    <w:p w14:paraId="759653DA" w14:textId="77777777" w:rsidR="0087075F" w:rsidRDefault="00000000">
      <w:pPr>
        <w:pStyle w:val="BodyText"/>
      </w:pPr>
      <w:r>
        <w:t xml:space="preserve">The catalog lives in the </w:t>
      </w:r>
      <w:r>
        <w:rPr>
          <w:rStyle w:val="VerbatimChar"/>
        </w:rPr>
        <w:t>permissions</w:t>
      </w:r>
      <w:r>
        <w:t xml:space="preserve"> table; presets in </w:t>
      </w:r>
      <w:r>
        <w:rPr>
          <w:rStyle w:val="VerbatimChar"/>
        </w:rPr>
        <w:t>role_permissions</w:t>
      </w:r>
      <w:r>
        <w:t xml:space="preserve">; per-user exceptions in </w:t>
      </w:r>
      <w:r>
        <w:rPr>
          <w:rStyle w:val="VerbatimChar"/>
        </w:rPr>
        <w:t>user_permission_overrides</w:t>
      </w:r>
      <w:r>
        <w:t xml:space="preserve"> with </w:t>
      </w:r>
      <w:r>
        <w:rPr>
          <w:rStyle w:val="VerbatimChar"/>
        </w:rPr>
        <w:t>granted=TRUE/FALSE</w:t>
      </w:r>
      <w:r>
        <w:t xml:space="preserve">. The capability function resolves to: </w:t>
      </w:r>
      <w:r>
        <w:rPr>
          <w:i/>
          <w:iCs/>
        </w:rPr>
        <w:t>role grants the key</w:t>
      </w:r>
      <w:r>
        <w:t xml:space="preserve"> AND </w:t>
      </w:r>
      <w:r>
        <w:rPr>
          <w:i/>
          <w:iCs/>
        </w:rPr>
        <w:t>no override revokes it</w:t>
      </w:r>
      <w:r>
        <w:t xml:space="preserve">, OR </w:t>
      </w:r>
      <w:r>
        <w:rPr>
          <w:i/>
          <w:iCs/>
        </w:rPr>
        <w:t>override explicitly grants it</w:t>
      </w:r>
      <w:r>
        <w:t xml:space="preserve">. </w:t>
      </w:r>
      <w:r>
        <w:rPr>
          <w:rStyle w:val="VerbatimChar"/>
        </w:rPr>
        <w:t>granted=FALSE</w:t>
      </w:r>
      <w:r>
        <w:t xml:space="preserve"> always wins so sys_admin can revoke from a role.</w:t>
      </w:r>
    </w:p>
    <w:p w14:paraId="231BC450" w14:textId="77777777" w:rsidR="0087075F" w:rsidRDefault="00000000">
      <w:pPr>
        <w:pStyle w:val="BodyText"/>
      </w:pPr>
      <w:r>
        <w:t xml:space="preserve">The same matrix gates three places: client UI (via </w:t>
      </w:r>
      <w:r>
        <w:rPr>
          <w:rStyle w:val="VerbatimChar"/>
        </w:rPr>
        <w:t>usePermissions().has(PERM.X)</w:t>
      </w:r>
      <w:r>
        <w:t xml:space="preserve">), server RPC (SECURITY DEFINER functions check explicitly), and Postgres RLS (every write policy reads </w:t>
      </w:r>
      <w:r>
        <w:rPr>
          <w:rStyle w:val="VerbatimChar"/>
        </w:rPr>
        <w:t>user_has_permission(auth.uid(), '&lt;key&gt;')</w:t>
      </w:r>
      <w:r>
        <w:t xml:space="preserve"> and </w:t>
      </w:r>
      <w:r>
        <w:rPr>
          <w:rStyle w:val="VerbatimChar"/>
        </w:rPr>
        <w:t>user_has_base_access(auth.uid(), base_id)</w:t>
      </w:r>
      <w:r>
        <w:t>). Three layers, one source of truth.</w:t>
      </w:r>
    </w:p>
    <w:p w14:paraId="7B46FD1D" w14:textId="77777777" w:rsidR="0087075F" w:rsidRDefault="00000000">
      <w:pPr>
        <w:pStyle w:val="BodyText"/>
      </w:pPr>
      <w:r>
        <w:lastRenderedPageBreak/>
        <w:t>Three of the twelve roles are tightly scoped:</w:t>
      </w:r>
    </w:p>
    <w:p w14:paraId="6D692962" w14:textId="77777777" w:rsidR="0087075F" w:rsidRDefault="00000000">
      <w:pPr>
        <w:pStyle w:val="Compact"/>
        <w:numPr>
          <w:ilvl w:val="0"/>
          <w:numId w:val="38"/>
        </w:numPr>
      </w:pPr>
      <w:r>
        <w:rPr>
          <w:rStyle w:val="VerbatimChar"/>
          <w:b/>
          <w:bCs/>
        </w:rPr>
        <w:t>airfield_status</w:t>
      </w:r>
      <w:r>
        <w:t xml:space="preserve"> (kiosk) — per-base view-only login, sidebar/bottom-nav/installation switcher hidden, </w:t>
      </w:r>
      <w:r>
        <w:rPr>
          <w:rStyle w:val="VerbatimChar"/>
        </w:rPr>
        <w:t>KioskGuard</w:t>
      </w:r>
      <w:r>
        <w:t xml:space="preserve"> redirects off any non-root route. Designed for break-room or transient-counter wall tablets.</w:t>
      </w:r>
    </w:p>
    <w:p w14:paraId="76658B83" w14:textId="77777777" w:rsidR="0087075F" w:rsidRDefault="00000000">
      <w:pPr>
        <w:pStyle w:val="Compact"/>
        <w:numPr>
          <w:ilvl w:val="0"/>
          <w:numId w:val="38"/>
        </w:numPr>
      </w:pPr>
      <w:r>
        <w:rPr>
          <w:rStyle w:val="VerbatimChar"/>
          <w:b/>
          <w:bCs/>
        </w:rPr>
        <w:t>ppr</w:t>
      </w:r>
      <w:r>
        <w:t xml:space="preserve"> — PPR entries + airfield status view; edits via </w:t>
      </w:r>
      <w:r>
        <w:rPr>
          <w:rStyle w:val="VerbatimChar"/>
        </w:rPr>
        <w:t>ppr:write</w:t>
      </w:r>
      <w:r>
        <w:t>. For PPR cell operators who shouldn't see the full app.</w:t>
      </w:r>
    </w:p>
    <w:p w14:paraId="30A6049F" w14:textId="77777777" w:rsidR="0087075F" w:rsidRDefault="00000000">
      <w:pPr>
        <w:pStyle w:val="Compact"/>
        <w:numPr>
          <w:ilvl w:val="0"/>
          <w:numId w:val="38"/>
        </w:numPr>
      </w:pPr>
      <w:r>
        <w:rPr>
          <w:rStyle w:val="VerbatimChar"/>
          <w:b/>
          <w:bCs/>
        </w:rPr>
        <w:t>majcom_rfm</w:t>
      </w:r>
      <w:r>
        <w:t xml:space="preserve"> — multi-base read-only. Uses </w:t>
      </w:r>
      <w:r>
        <w:rPr>
          <w:rStyle w:val="VerbatimChar"/>
        </w:rPr>
        <w:t>base_members</w:t>
      </w:r>
      <w:r>
        <w:t xml:space="preserve"> rows + the header installation switcher to roll up across every assigned installation. The sidebar pending-action counters aggregate across bases for the RFM/FAM workflow.</w:t>
      </w:r>
    </w:p>
    <w:p w14:paraId="6C0C0E1E" w14:textId="77777777" w:rsidR="0087075F" w:rsidRDefault="00000000">
      <w:pPr>
        <w:pStyle w:val="Heading3"/>
      </w:pPr>
      <w:bookmarkStart w:id="76" w:name="X059f951ce05efa9b33867111e229f172583f7d7"/>
      <w:bookmarkStart w:id="77" w:name="_Toc230090532"/>
      <w:bookmarkEnd w:id="74"/>
      <w:r>
        <w:t>4.3 Real-time collaboration (Supabase Realtime)</w:t>
      </w:r>
      <w:bookmarkEnd w:id="77"/>
    </w:p>
    <w:p w14:paraId="2586843E" w14:textId="77777777" w:rsidR="0087075F" w:rsidRDefault="00000000">
      <w:pPr>
        <w:pStyle w:val="FirstParagraph"/>
      </w:pPr>
      <w:r>
        <w:t xml:space="preserve">Supabase Realtime is enabled on tables where multi-user freshness matters: </w:t>
      </w:r>
      <w:r>
        <w:rPr>
          <w:rStyle w:val="VerbatimChar"/>
        </w:rPr>
        <w:t>airfield_status</w:t>
      </w:r>
      <w:r>
        <w:t xml:space="preserve"> (UPDATE), </w:t>
      </w:r>
      <w:r>
        <w:rPr>
          <w:rStyle w:val="VerbatimChar"/>
        </w:rPr>
        <w:t>airfield_checks</w:t>
      </w:r>
      <w:r>
        <w:t xml:space="preserve"> (INSERT), </w:t>
      </w:r>
      <w:r>
        <w:rPr>
          <w:rStyle w:val="VerbatimChar"/>
        </w:rPr>
        <w:t>inspections</w:t>
      </w:r>
      <w:r>
        <w:t xml:space="preserve"> (INSERT), </w:t>
      </w:r>
      <w:r>
        <w:rPr>
          <w:rStyle w:val="VerbatimChar"/>
        </w:rPr>
        <w:t>ppr_entries</w:t>
      </w:r>
      <w:r>
        <w:t xml:space="preserve"> (changes). The DashboardProvider subscribes for advisory + runway state. The Dashboard page subscribes for BWC / RSC / last-check refresh. The PPR Log subscribes for live-status pings. All channels clean up on unmount or </w:t>
      </w:r>
      <w:r>
        <w:rPr>
          <w:rStyle w:val="VerbatimChar"/>
        </w:rPr>
        <w:t>installationId</w:t>
      </w:r>
      <w:r>
        <w:t xml:space="preserve"> change. </w:t>
      </w:r>
      <w:r>
        <w:rPr>
          <w:rStyle w:val="VerbatimChar"/>
        </w:rPr>
        <w:t>subscribeWithErrorHandling()</w:t>
      </w:r>
      <w:r>
        <w:t xml:space="preserve"> detects CHANNEL_ERROR / TIMED_OUT and surfaces a one-time toast: "Your change was saved, but real-time sync is temporarily unavailable" — the data is always persisted; realtime is the freshness mechanism, not the persistence mechanism.</w:t>
      </w:r>
    </w:p>
    <w:p w14:paraId="348C155E" w14:textId="77777777" w:rsidR="0087075F" w:rsidRDefault="00000000">
      <w:pPr>
        <w:pStyle w:val="BodyText"/>
      </w:pPr>
      <w:r>
        <w:t>Custom-event bridges from mutation sites + pathname-change listeners + visibility-gated polling (≥60 s, see §4.4) cover sub-minute updates whenever the user is interacting.</w:t>
      </w:r>
    </w:p>
    <w:p w14:paraId="7D1C7EA0" w14:textId="77777777" w:rsidR="0087075F" w:rsidRDefault="00000000">
      <w:pPr>
        <w:pStyle w:val="Heading3"/>
      </w:pPr>
      <w:bookmarkStart w:id="78" w:name="Xc54c09d62e964f244ea13ac82bf3b76d6852bdc"/>
      <w:bookmarkStart w:id="79" w:name="_Toc230090533"/>
      <w:bookmarkEnd w:id="76"/>
      <w:r>
        <w:t>4.4 Offline write queue + offline reads (PWA)</w:t>
      </w:r>
      <w:bookmarkEnd w:id="79"/>
    </w:p>
    <w:p w14:paraId="4932CB44" w14:textId="77777777" w:rsidR="0087075F" w:rsidRDefault="00000000">
      <w:pPr>
        <w:pStyle w:val="FirstParagraph"/>
      </w:pPr>
      <w:r>
        <w:t>The platform is built to operate when connectivity is intermittent — flight line, alert facility, hangar, exercise sites.</w:t>
      </w:r>
    </w:p>
    <w:p w14:paraId="3CACD562" w14:textId="77777777" w:rsidR="0087075F" w:rsidRDefault="00000000">
      <w:pPr>
        <w:pStyle w:val="BodyText"/>
      </w:pPr>
      <w:r>
        <w:rPr>
          <w:b/>
          <w:bCs/>
        </w:rPr>
        <w:t>Offline reads.</w:t>
      </w:r>
      <w:r>
        <w:t xml:space="preserve"> Workbox runtime caches 18 read-heavy tables under NetworkFirst with a 7-day TTL: </w:t>
      </w:r>
      <w:r>
        <w:rPr>
          <w:rStyle w:val="VerbatimChar"/>
        </w:rPr>
        <w:t>qrc_templates</w:t>
      </w:r>
      <w:r>
        <w:t xml:space="preserve">, </w:t>
      </w:r>
      <w:r>
        <w:rPr>
          <w:rStyle w:val="VerbatimChar"/>
        </w:rPr>
        <w:t>ppr_columns</w:t>
      </w:r>
      <w:r>
        <w:t xml:space="preserve">, </w:t>
      </w:r>
      <w:r>
        <w:rPr>
          <w:rStyle w:val="VerbatimChar"/>
        </w:rPr>
        <w:t>ppr_entries</w:t>
      </w:r>
      <w:r>
        <w:t xml:space="preserve">, </w:t>
      </w:r>
      <w:r>
        <w:rPr>
          <w:rStyle w:val="VerbatimChar"/>
        </w:rPr>
        <w:t>airfield_contractors</w:t>
      </w:r>
      <w:r>
        <w:t xml:space="preserve">, </w:t>
      </w:r>
      <w:r>
        <w:rPr>
          <w:rStyle w:val="VerbatimChar"/>
        </w:rPr>
        <w:t>discrepancies</w:t>
      </w:r>
      <w:r>
        <w:t xml:space="preserve">, </w:t>
      </w:r>
      <w:r>
        <w:rPr>
          <w:rStyle w:val="VerbatimChar"/>
        </w:rPr>
        <w:t>photos</w:t>
      </w:r>
      <w:r>
        <w:t xml:space="preserve">, </w:t>
      </w:r>
      <w:r>
        <w:rPr>
          <w:rStyle w:val="VerbatimChar"/>
        </w:rPr>
        <w:t>waivers</w:t>
      </w:r>
      <w:r>
        <w:t xml:space="preserve">, </w:t>
      </w:r>
      <w:r>
        <w:rPr>
          <w:rStyle w:val="VerbatimChar"/>
        </w:rPr>
        <w:t>waiver_criteria</w:t>
      </w:r>
      <w:r>
        <w:t xml:space="preserve">, </w:t>
      </w:r>
      <w:r>
        <w:rPr>
          <w:rStyle w:val="VerbatimChar"/>
        </w:rPr>
        <w:t>infrastructure_features</w:t>
      </w:r>
      <w:r>
        <w:t xml:space="preserve">, </w:t>
      </w:r>
      <w:r>
        <w:rPr>
          <w:rStyle w:val="VerbatimChar"/>
        </w:rPr>
        <w:t>lighting_systems</w:t>
      </w:r>
      <w:r>
        <w:t xml:space="preserve">, </w:t>
      </w:r>
      <w:r>
        <w:rPr>
          <w:rStyle w:val="VerbatimChar"/>
        </w:rPr>
        <w:t>bases</w:t>
      </w:r>
      <w:r>
        <w:t xml:space="preserve">, </w:t>
      </w:r>
      <w:r>
        <w:rPr>
          <w:rStyle w:val="VerbatimChar"/>
        </w:rPr>
        <w:t>installation_runways</w:t>
      </w:r>
      <w:r>
        <w:t xml:space="preserve">, </w:t>
      </w:r>
      <w:r>
        <w:rPr>
          <w:rStyle w:val="VerbatimChar"/>
        </w:rPr>
        <w:t>installation_areas</w:t>
      </w:r>
      <w:r>
        <w:t xml:space="preserve">, </w:t>
      </w:r>
      <w:r>
        <w:rPr>
          <w:rStyle w:val="VerbatimChar"/>
        </w:rPr>
        <w:t>airfield_facilities</w:t>
      </w:r>
      <w:r>
        <w:t xml:space="preserve">, </w:t>
      </w:r>
      <w:r>
        <w:rPr>
          <w:rStyle w:val="VerbatimChar"/>
        </w:rPr>
        <w:t>profiles</w:t>
      </w:r>
      <w:r>
        <w:t xml:space="preserve">, </w:t>
      </w:r>
      <w:r>
        <w:rPr>
          <w:rStyle w:val="VerbatimChar"/>
        </w:rPr>
        <w:t>discrepancy_status_updates</w:t>
      </w:r>
      <w:r>
        <w:t xml:space="preserve">, </w:t>
      </w:r>
      <w:r>
        <w:rPr>
          <w:rStyle w:val="VerbatimChar"/>
        </w:rPr>
        <w:t>pdf_extraction_status</w:t>
      </w:r>
      <w:r>
        <w:t xml:space="preserve">, </w:t>
      </w:r>
      <w:r>
        <w:rPr>
          <w:rStyle w:val="VerbatimChar"/>
        </w:rPr>
        <w:t>pdf_text_pages</w:t>
      </w:r>
      <w:r>
        <w:t>. Storage objects (photos, PDFs) cache CacheFirst with a 30-day TTL. Satellite tiles (Google / Bing / Esri / Mapbox) cache CacheFirst with a 30-day TTL, 2000–4000 entry limits. Cache wipes on logout to prevent cross-user leakage on shared devices.</w:t>
      </w:r>
    </w:p>
    <w:p w14:paraId="4D82D6BC" w14:textId="77777777" w:rsidR="0087075F" w:rsidRDefault="00000000">
      <w:pPr>
        <w:pStyle w:val="BodyText"/>
      </w:pPr>
      <w:r>
        <w:rPr>
          <w:b/>
          <w:bCs/>
        </w:rPr>
        <w:t>Offline writes.</w:t>
      </w:r>
      <w:r>
        <w:t xml:space="preserve"> A singleton </w:t>
      </w:r>
      <w:r>
        <w:rPr>
          <w:rStyle w:val="VerbatimChar"/>
        </w:rPr>
        <w:t>WriteQueue</w:t>
      </w:r>
      <w:r>
        <w:t xml:space="preserve"> backed by IndexedDB. Each feature module registers a handler at startup; </w:t>
      </w:r>
      <w:r>
        <w:rPr>
          <w:rStyle w:val="VerbatimChar"/>
        </w:rPr>
        <w:t>enqueueOrExecute(type, payload, meta)</w:t>
      </w:r>
      <w:r>
        <w:t xml:space="preserve"> tries online first, queues otherwise. Pending photos go in a </w:t>
      </w:r>
      <w:r>
        <w:rPr>
          <w:rStyle w:val="VerbatimChar"/>
        </w:rPr>
        <w:t>pending_photos</w:t>
      </w:r>
      <w:r>
        <w:t xml:space="preserve"> table. Exponential backoff with jitter; </w:t>
      </w:r>
      <w:r>
        <w:rPr>
          <w:rStyle w:val="VerbatimChar"/>
        </w:rPr>
        <w:t>ConflictError</w:t>
      </w:r>
      <w:r>
        <w:t xml:space="preserve"> for mid-air edits; </w:t>
      </w:r>
      <w:r>
        <w:rPr>
          <w:rStyle w:val="VerbatimChar"/>
        </w:rPr>
        <w:t>NonRetriableError</w:t>
      </w:r>
      <w:r>
        <w:t xml:space="preserve"> for permission / validation. On </w:t>
      </w:r>
      <w:r>
        <w:rPr>
          <w:rStyle w:val="VerbatimChar"/>
        </w:rPr>
        <w:t>navigator.onLine → true</w:t>
      </w:r>
      <w:r>
        <w:t xml:space="preserve">, the queue drains and emits </w:t>
      </w:r>
      <w:r>
        <w:rPr>
          <w:rStyle w:val="VerbatimChar"/>
        </w:rPr>
        <w:t>WRITE_COMMITTED_EVENT</w:t>
      </w:r>
      <w:r>
        <w:t xml:space="preserve"> per write so the UI can refresh without a full page reload.</w:t>
      </w:r>
    </w:p>
    <w:p w14:paraId="2F74C4BD" w14:textId="77777777" w:rsidR="0087075F" w:rsidRDefault="00000000">
      <w:pPr>
        <w:pStyle w:val="BodyText"/>
      </w:pPr>
      <w:r>
        <w:rPr>
          <w:b/>
          <w:bCs/>
        </w:rPr>
        <w:lastRenderedPageBreak/>
        <w:t>Polling defaults</w:t>
      </w:r>
      <w:r>
        <w:t xml:space="preserve"> for any background loop: </w:t>
      </w:r>
      <w:r>
        <w:rPr>
          <w:rStyle w:val="VerbatimChar"/>
        </w:rPr>
        <w:t>getSession()</w:t>
      </w:r>
      <w:r>
        <w:t xml:space="preserve"> not </w:t>
      </w:r>
      <w:r>
        <w:rPr>
          <w:rStyle w:val="VerbatimChar"/>
        </w:rPr>
        <w:t>getUser()</w:t>
      </w:r>
      <w:r>
        <w:t xml:space="preserve"> (no auth-server roundtrip); ≥60-second interval; </w:t>
      </w:r>
      <w:r>
        <w:rPr>
          <w:rStyle w:val="VerbatimChar"/>
        </w:rPr>
        <w:t>document.visibilityState === 'visible'</w:t>
      </w:r>
      <w:r>
        <w:t xml:space="preserve"> gate so background tabs generate zero traffic.</w:t>
      </w:r>
    </w:p>
    <w:p w14:paraId="2DAC435B" w14:textId="77777777" w:rsidR="0087075F" w:rsidRDefault="00000000">
      <w:pPr>
        <w:pStyle w:val="Heading3"/>
      </w:pPr>
      <w:bookmarkStart w:id="80" w:name="X95a05bfeb200e12593f098f9d3ba1cc368cc059"/>
      <w:bookmarkStart w:id="81" w:name="_Toc230090534"/>
      <w:bookmarkEnd w:id="78"/>
      <w:r>
        <w:t>4.5 PDF export pipeline</w:t>
      </w:r>
      <w:bookmarkEnd w:id="81"/>
    </w:p>
    <w:p w14:paraId="44A0B27B" w14:textId="77777777" w:rsidR="0087075F" w:rsidRDefault="00000000">
      <w:pPr>
        <w:pStyle w:val="FirstParagraph"/>
      </w:pPr>
      <w:r>
        <w:t>All PDF generation is client-side via jsPDF + jspdf-autotable. Photos and maps embed inline. Every reportable module produces a downloadable / emailable PDF, including the Daily Operations rollup (filed via Daily Reviews), discrepancy reports (single + configurable batch + aging tiers + trend chart), lighting health snapshot, single-check report, ACSI annual report, daily inspection report, obstruction evaluation with surface analysis, to-scale parking diagram with satellite snapshot and multi-apron support, QRC execution with steps + responses + SCN markers, AF Form 483 personnel roster, single + batch PPR with admin columns and coordination summary, AF Form 505 waiver package, customer feedback summary, and the monthly SCN matrix.</w:t>
      </w:r>
    </w:p>
    <w:p w14:paraId="63EBE9E7" w14:textId="77777777" w:rsidR="0087075F" w:rsidRDefault="00000000">
      <w:pPr>
        <w:pStyle w:val="BodyText"/>
      </w:pPr>
      <w:r>
        <w:t>Photos compress client-side (max 800 px, 0.7 quality) for PDF embedding; full-resolution storage is preserved in Supabase Storage. Maps embed via canvas-to-dataURL. A shared PDF-utilities layer standardizes chrome across the list-style reports.</w:t>
      </w:r>
    </w:p>
    <w:p w14:paraId="6C793F39" w14:textId="77777777" w:rsidR="0087075F" w:rsidRDefault="00000000">
      <w:pPr>
        <w:pStyle w:val="Heading3"/>
      </w:pPr>
      <w:bookmarkStart w:id="82" w:name="Xf81507cf0eea9d6db9bdaed15eb8dd5aead5c88"/>
      <w:bookmarkStart w:id="83" w:name="_Toc230090535"/>
      <w:bookmarkEnd w:id="80"/>
      <w:r>
        <w:t>4.6 Email distribution (Resend)</w:t>
      </w:r>
      <w:bookmarkEnd w:id="83"/>
    </w:p>
    <w:p w14:paraId="027B54AA" w14:textId="77777777" w:rsidR="0087075F" w:rsidRDefault="00000000">
      <w:pPr>
        <w:pStyle w:val="FirstParagraph"/>
      </w:pPr>
      <w:r>
        <w:t xml:space="preserve">Sender: </w:t>
      </w:r>
      <w:r>
        <w:rPr>
          <w:rStyle w:val="VerbatimChar"/>
        </w:rPr>
        <w:t>Glidepath &lt;info@glidepathops.com&gt;</w:t>
      </w:r>
      <w:r>
        <w:t xml:space="preserve">. Reply-To: </w:t>
      </w:r>
      <w:r>
        <w:rPr>
          <w:rStyle w:val="VerbatimChar"/>
        </w:rPr>
        <w:t>bases.amops_email</w:t>
      </w:r>
      <w:r>
        <w:t xml:space="preserve"> (validated per base; falls back to the sender on malformed addresses). Server-only </w:t>
      </w:r>
      <w:r>
        <w:rPr>
          <w:rStyle w:val="VerbatimChar"/>
        </w:rPr>
        <w:t>RESEND_API_KEY</w:t>
      </w:r>
      <w:r>
        <w:t>. Branded transactional templates for invites, password resets, signup confirmations, and the entire PPR flow.</w:t>
      </w:r>
    </w:p>
    <w:p w14:paraId="506BA10C" w14:textId="77777777" w:rsidR="0087075F" w:rsidRDefault="00000000">
      <w:pPr>
        <w:pStyle w:val="BodyText"/>
      </w:pPr>
      <w:r>
        <w:t>Routes:</w:t>
      </w:r>
    </w:p>
    <w:p w14:paraId="4C0E3868" w14:textId="77777777" w:rsidR="0087075F" w:rsidRDefault="00000000">
      <w:pPr>
        <w:pStyle w:val="Compact"/>
        <w:numPr>
          <w:ilvl w:val="0"/>
          <w:numId w:val="39"/>
        </w:numPr>
      </w:pPr>
      <w:r>
        <w:rPr>
          <w:rStyle w:val="VerbatimChar"/>
        </w:rPr>
        <w:t>/api/send-pdf-email</w:t>
      </w:r>
      <w:r>
        <w:t xml:space="preserve"> — generic; any module's PDF export can route here. Also drives the Daily Reviews full-certification email-to-file workflow.</w:t>
      </w:r>
    </w:p>
    <w:p w14:paraId="5896BF9A" w14:textId="77777777" w:rsidR="0087075F" w:rsidRDefault="00000000">
      <w:pPr>
        <w:pStyle w:val="Compact"/>
        <w:numPr>
          <w:ilvl w:val="0"/>
          <w:numId w:val="39"/>
        </w:numPr>
      </w:pPr>
      <w:r>
        <w:rPr>
          <w:rStyle w:val="VerbatimChar"/>
        </w:rPr>
        <w:t>/api/send-ppr-confirmation</w:t>
      </w:r>
      <w:r>
        <w:t xml:space="preserve"> — to requester on PPR submit.</w:t>
      </w:r>
    </w:p>
    <w:p w14:paraId="2A415E46" w14:textId="77777777" w:rsidR="0087075F" w:rsidRDefault="00000000">
      <w:pPr>
        <w:pStyle w:val="Compact"/>
        <w:numPr>
          <w:ilvl w:val="0"/>
          <w:numId w:val="39"/>
        </w:numPr>
      </w:pPr>
      <w:r>
        <w:rPr>
          <w:rStyle w:val="VerbatimChar"/>
        </w:rPr>
        <w:t>/api/send-ppr-coordination-request</w:t>
      </w:r>
      <w:r>
        <w:t xml:space="preserve"> — to agency coordinators when entry moves to </w:t>
      </w:r>
      <w:r>
        <w:rPr>
          <w:rStyle w:val="VerbatimChar"/>
        </w:rPr>
        <w:t>coordinating</w:t>
      </w:r>
      <w:r>
        <w:t>.</w:t>
      </w:r>
    </w:p>
    <w:p w14:paraId="28CA696A" w14:textId="77777777" w:rsidR="0087075F" w:rsidRDefault="00000000">
      <w:pPr>
        <w:pStyle w:val="Compact"/>
        <w:numPr>
          <w:ilvl w:val="0"/>
          <w:numId w:val="39"/>
        </w:numPr>
      </w:pPr>
      <w:r>
        <w:rPr>
          <w:rStyle w:val="VerbatimChar"/>
        </w:rPr>
        <w:t>/api/send-ppr-approval</w:t>
      </w:r>
      <w:r>
        <w:t xml:space="preserve"> — to requester on approve.</w:t>
      </w:r>
    </w:p>
    <w:p w14:paraId="783AD402" w14:textId="77777777" w:rsidR="0087075F" w:rsidRDefault="00000000">
      <w:pPr>
        <w:pStyle w:val="Compact"/>
        <w:numPr>
          <w:ilvl w:val="0"/>
          <w:numId w:val="39"/>
        </w:numPr>
      </w:pPr>
      <w:r>
        <w:rPr>
          <w:rStyle w:val="VerbatimChar"/>
        </w:rPr>
        <w:t>/api/send-ppr-denial</w:t>
      </w:r>
      <w:r>
        <w:t xml:space="preserve"> — to requester with reason.</w:t>
      </w:r>
    </w:p>
    <w:p w14:paraId="03E43C07" w14:textId="77777777" w:rsidR="0087075F" w:rsidRDefault="00000000">
      <w:pPr>
        <w:pStyle w:val="Compact"/>
        <w:numPr>
          <w:ilvl w:val="0"/>
          <w:numId w:val="39"/>
        </w:numPr>
      </w:pPr>
      <w:r>
        <w:rPr>
          <w:rStyle w:val="VerbatimChar"/>
        </w:rPr>
        <w:t>/api/send-ppr-cancellation</w:t>
      </w:r>
      <w:r>
        <w:t xml:space="preserve"> — to requester + agencies on soft-cancel.</w:t>
      </w:r>
    </w:p>
    <w:p w14:paraId="65DF9036" w14:textId="77777777" w:rsidR="0087075F" w:rsidRDefault="00000000">
      <w:pPr>
        <w:pStyle w:val="Compact"/>
        <w:numPr>
          <w:ilvl w:val="0"/>
          <w:numId w:val="39"/>
        </w:numPr>
      </w:pPr>
      <w:r>
        <w:rPr>
          <w:rStyle w:val="VerbatimChar"/>
        </w:rPr>
        <w:t>/api/forgot-password</w:t>
      </w:r>
      <w:r>
        <w:t xml:space="preserve"> — anonymous endpoint that mints a recovery link via Supabase admin API and sends a branded reset email (enumeration-safe — every failure path returns 200).</w:t>
      </w:r>
    </w:p>
    <w:p w14:paraId="4CAC663F" w14:textId="77777777" w:rsidR="0087075F" w:rsidRDefault="00000000">
      <w:pPr>
        <w:pStyle w:val="Compact"/>
        <w:numPr>
          <w:ilvl w:val="0"/>
          <w:numId w:val="39"/>
        </w:numPr>
      </w:pPr>
      <w:r>
        <w:rPr>
          <w:rStyle w:val="VerbatimChar"/>
        </w:rPr>
        <w:t>/api/admin/invite</w:t>
      </w:r>
      <w:r>
        <w:t xml:space="preserve"> — invite + magic-link signup.</w:t>
      </w:r>
    </w:p>
    <w:p w14:paraId="0CDB57AE" w14:textId="77777777" w:rsidR="0087075F" w:rsidRDefault="00000000">
      <w:pPr>
        <w:pStyle w:val="Compact"/>
        <w:numPr>
          <w:ilvl w:val="0"/>
          <w:numId w:val="39"/>
        </w:numPr>
      </w:pPr>
      <w:r>
        <w:rPr>
          <w:rStyle w:val="VerbatimChar"/>
        </w:rPr>
        <w:t>/api/signup-email</w:t>
      </w:r>
      <w:r>
        <w:t xml:space="preserve"> — signup confirmation.</w:t>
      </w:r>
    </w:p>
    <w:p w14:paraId="55BF6B0D" w14:textId="77777777" w:rsidR="0087075F" w:rsidRDefault="00000000">
      <w:pPr>
        <w:pStyle w:val="FirstParagraph"/>
      </w:pPr>
      <w:r>
        <w:rPr>
          <w:b/>
          <w:bCs/>
        </w:rPr>
        <w:t>AMOPS courtesy copy.</w:t>
      </w:r>
      <w:r>
        <w:t xml:space="preserve"> Every PPR email (confirmation, coordination-request, approval, denial, cancellation) automatically adds the base's </w:t>
      </w:r>
      <w:r>
        <w:rPr>
          <w:rStyle w:val="VerbatimChar"/>
        </w:rPr>
        <w:t>amops_email</w:t>
      </w:r>
      <w:r>
        <w:t xml:space="preserve"> as a CC alongside the </w:t>
      </w:r>
      <w:r>
        <w:lastRenderedPageBreak/>
        <w:t xml:space="preserve">reply-to. The AMOPS office gets a record of every automated message that goes out under their name without anyone having to remember to CC them manually. Same </w:t>
      </w:r>
      <w:r>
        <w:rPr>
          <w:rStyle w:val="VerbatimChar"/>
        </w:rPr>
        <w:t>validReplyTo</w:t>
      </w:r>
      <w:r>
        <w:t xml:space="preserve"> guard that filters malformed reply-to addresses also covers the CC, so a typo in </w:t>
      </w:r>
      <w:r>
        <w:rPr>
          <w:rStyle w:val="VerbatimChar"/>
        </w:rPr>
        <w:t>bases.amops_email</w:t>
      </w:r>
      <w:r>
        <w:t xml:space="preserve"> won't kill the send.</w:t>
      </w:r>
    </w:p>
    <w:p w14:paraId="2B7ABE72" w14:textId="77777777" w:rsidR="0087075F" w:rsidRDefault="00000000">
      <w:pPr>
        <w:pStyle w:val="BodyText"/>
      </w:pPr>
      <w:r>
        <w:t>Internal-create PPRs without a requester email skip silently. Email is fire-and-forget; UI toasts on success / failure.</w:t>
      </w:r>
    </w:p>
    <w:p w14:paraId="1EE8E466" w14:textId="77777777" w:rsidR="0087075F" w:rsidRDefault="00000000">
      <w:pPr>
        <w:pStyle w:val="Heading3"/>
      </w:pPr>
      <w:bookmarkStart w:id="84" w:name="Xb9d8316d738d7a48389dc1688be9f61cf2a2533"/>
      <w:bookmarkStart w:id="85" w:name="_Toc230090536"/>
      <w:bookmarkEnd w:id="82"/>
      <w:r>
        <w:t>4.7 Photo capture &amp; storage (entity-FK linkage, RLS)</w:t>
      </w:r>
      <w:bookmarkEnd w:id="85"/>
    </w:p>
    <w:p w14:paraId="678ECD62" w14:textId="77777777" w:rsidR="0087075F" w:rsidRDefault="00000000">
      <w:pPr>
        <w:pStyle w:val="FirstParagraph"/>
      </w:pPr>
      <w:r>
        <w:t xml:space="preserve">Photos use entity-specific FK columns — </w:t>
      </w:r>
      <w:r>
        <w:rPr>
          <w:rStyle w:val="VerbatimChar"/>
        </w:rPr>
        <w:t>discrepancy_id</w:t>
      </w:r>
      <w:r>
        <w:t xml:space="preserve">, </w:t>
      </w:r>
      <w:r>
        <w:rPr>
          <w:rStyle w:val="VerbatimChar"/>
        </w:rPr>
        <w:t>check_id</w:t>
      </w:r>
      <w:r>
        <w:t xml:space="preserve">, </w:t>
      </w:r>
      <w:r>
        <w:rPr>
          <w:rStyle w:val="VerbatimChar"/>
        </w:rPr>
        <w:t>inspection_id</w:t>
      </w:r>
      <w:r>
        <w:t xml:space="preserve">, </w:t>
      </w:r>
      <w:r>
        <w:rPr>
          <w:rStyle w:val="VerbatimChar"/>
        </w:rPr>
        <w:t>acsi_inspection_id</w:t>
      </w:r>
      <w:r>
        <w:t xml:space="preserve">, </w:t>
      </w:r>
      <w:r>
        <w:rPr>
          <w:rStyle w:val="VerbatimChar"/>
        </w:rPr>
        <w:t>acsi_item_id</w:t>
      </w:r>
      <w:r>
        <w:t xml:space="preserve"> — plus </w:t>
      </w:r>
      <w:r>
        <w:rPr>
          <w:rStyle w:val="VerbatimChar"/>
        </w:rPr>
        <w:t>issue_index</w:t>
      </w:r>
      <w:r>
        <w:t xml:space="preserve"> for per-issue / per-discrepancy linking inside checks and inspections. The FK approach gives Postgres clean cascade deletes and RLS targeting.</w:t>
      </w:r>
    </w:p>
    <w:p w14:paraId="6C6A0882" w14:textId="77777777" w:rsidR="0087075F" w:rsidRDefault="00000000">
      <w:pPr>
        <w:pStyle w:val="BodyText"/>
      </w:pPr>
      <w:r>
        <w:t xml:space="preserve">Storage RLS on the </w:t>
      </w:r>
      <w:r>
        <w:rPr>
          <w:rStyle w:val="VerbatimChar"/>
        </w:rPr>
        <w:t>photos</w:t>
      </w:r>
      <w:r>
        <w:t xml:space="preserve"> bucket is path-scoped on </w:t>
      </w:r>
      <w:r>
        <w:rPr>
          <w:rStyle w:val="VerbatimChar"/>
        </w:rPr>
        <w:t>storage.objects</w:t>
      </w:r>
      <w:r>
        <w:t xml:space="preserve">. INSERT requires </w:t>
      </w:r>
      <w:r>
        <w:rPr>
          <w:rStyle w:val="VerbatimChar"/>
        </w:rPr>
        <w:t>photos:write</w:t>
      </w:r>
      <w:r>
        <w:t xml:space="preserve"> permission + base access derived from the path's UUID segment. Obstruction-photo paths (no entity UUID) are prefix-scoped only. Email-temp is auth-only.</w:t>
      </w:r>
    </w:p>
    <w:p w14:paraId="3AD5503F" w14:textId="77777777" w:rsidR="0087075F" w:rsidRDefault="00000000">
      <w:pPr>
        <w:pStyle w:val="BodyText"/>
      </w:pPr>
      <w:r>
        <w:t xml:space="preserve">URLs are fetched via </w:t>
      </w:r>
      <w:r>
        <w:rPr>
          <w:rStyle w:val="VerbatimChar"/>
        </w:rPr>
        <w:t>getPublicUrl()</w:t>
      </w:r>
      <w:r>
        <w:t xml:space="preserve"> — the stored </w:t>
      </w:r>
      <w:r>
        <w:rPr>
          <w:rStyle w:val="VerbatimChar"/>
        </w:rPr>
        <w:t>storage_path</w:t>
      </w:r>
      <w:r>
        <w:t xml:space="preserve"> does not include the bucket prefix.</w:t>
      </w:r>
    </w:p>
    <w:p w14:paraId="247465D1" w14:textId="77777777" w:rsidR="0087075F" w:rsidRDefault="00000000">
      <w:pPr>
        <w:pStyle w:val="BodyText"/>
      </w:pPr>
      <w:r>
        <w:t>Image processing:</w:t>
      </w:r>
    </w:p>
    <w:p w14:paraId="2072D01B" w14:textId="77777777" w:rsidR="0087075F" w:rsidRDefault="00000000">
      <w:pPr>
        <w:pStyle w:val="Compact"/>
        <w:numPr>
          <w:ilvl w:val="0"/>
          <w:numId w:val="40"/>
        </w:numPr>
      </w:pPr>
      <w:r>
        <w:rPr>
          <w:b/>
          <w:bCs/>
        </w:rPr>
        <w:t>Upload resize</w:t>
      </w:r>
      <w:r>
        <w:t xml:space="preserve"> — max 1600 px, JPEG, 0.82 quality (typical 4–5 MB → 150–300 KB).</w:t>
      </w:r>
    </w:p>
    <w:p w14:paraId="6FA652BA" w14:textId="77777777" w:rsidR="0087075F" w:rsidRDefault="00000000">
      <w:pPr>
        <w:pStyle w:val="Compact"/>
        <w:numPr>
          <w:ilvl w:val="0"/>
          <w:numId w:val="40"/>
        </w:numPr>
      </w:pPr>
      <w:r>
        <w:rPr>
          <w:b/>
          <w:bCs/>
        </w:rPr>
        <w:t>PDF compression</w:t>
      </w:r>
      <w:r>
        <w:t xml:space="preserve"> — max 800 px, 0.7 quality (typical 300–500 KB → 40–80 KB).</w:t>
      </w:r>
    </w:p>
    <w:p w14:paraId="5AC0AF3E" w14:textId="77777777" w:rsidR="0087075F" w:rsidRDefault="00000000">
      <w:pPr>
        <w:pStyle w:val="Compact"/>
        <w:numPr>
          <w:ilvl w:val="0"/>
          <w:numId w:val="40"/>
        </w:numPr>
      </w:pPr>
      <w:r>
        <w:rPr>
          <w:b/>
          <w:bCs/>
        </w:rPr>
        <w:t>Thumbnails</w:t>
      </w:r>
      <w:r>
        <w:t xml:space="preserve"> — max 200 px, 0.6 quality (5–15 KB).</w:t>
      </w:r>
    </w:p>
    <w:p w14:paraId="2D0FB92A" w14:textId="77777777" w:rsidR="0087075F" w:rsidRDefault="00000000">
      <w:pPr>
        <w:pStyle w:val="Heading3"/>
      </w:pPr>
      <w:bookmarkStart w:id="86" w:name="Xa1258a40a89aa6324e11e94ef376eca3f2ba7bf"/>
      <w:bookmarkStart w:id="87" w:name="_Toc230090537"/>
      <w:bookmarkEnd w:id="84"/>
      <w:r>
        <w:t>4.8 Mapping (Google Maps everywhere, per-base alternate satellite tiles, Mapbox heatmap)</w:t>
      </w:r>
      <w:bookmarkEnd w:id="87"/>
    </w:p>
    <w:p w14:paraId="4F3F395A" w14:textId="77777777" w:rsidR="0087075F" w:rsidRDefault="00000000">
      <w:pPr>
        <w:pStyle w:val="FirstParagraph"/>
      </w:pPr>
      <w:r>
        <w:t>Google Maps JS API powers every interactive map in the app — discrepancy map, check map, parking diagram, obstruction map, taxiway editor, NAVAID map, infrastructure feature map, inspection detail map, PPR aircraft map, waiver obstruction map, base summary map. Mapbox GL is retained for the wildlife BASH heatmap only, where its density-rendering style is best-in-class. Mapbox is not viable for the interactive modules — the Air Force network reliably throttles WebGL-heavy renderers enough that Mapbox is laggy and choppy on AF-side clients.</w:t>
      </w:r>
    </w:p>
    <w:p w14:paraId="47881B45" w14:textId="77777777" w:rsidR="0087075F" w:rsidRDefault="00000000">
      <w:pPr>
        <w:pStyle w:val="BodyText"/>
      </w:pPr>
      <w:r>
        <w:rPr>
          <w:b/>
          <w:bCs/>
        </w:rPr>
        <w:t>Per-base satellite tile provider.</w:t>
      </w:r>
      <w:r>
        <w:t xml:space="preserve"> Bases that appear blurred or pixelated in Google Maps satellite imagery (German installations like Ramstein and Spangdahlem under BKG mandate; some Belgian and Dutch installations) can switch their satellite tile source to </w:t>
      </w:r>
      <w:r>
        <w:rPr>
          <w:b/>
          <w:bCs/>
        </w:rPr>
        <w:t>Bing Maps Aerial</w:t>
      </w:r>
      <w:r>
        <w:t xml:space="preserve"> or </w:t>
      </w:r>
      <w:r>
        <w:rPr>
          <w:b/>
          <w:bCs/>
        </w:rPr>
        <w:t>Esri ArcGIS World Imagery</w:t>
      </w:r>
      <w:r>
        <w:t xml:space="preserve"> during base setup. The renderer stays Google Maps JS API in all cases — </w:t>
      </w:r>
      <w:r>
        <w:rPr>
          <w:rStyle w:val="VerbatimChar"/>
        </w:rPr>
        <w:t>google.maps.ImageMapType</w:t>
      </w:r>
      <w:r>
        <w:t xml:space="preserve"> swaps only the imagery layer underneath. All markers, polygons, overlays, geometry helpers, </w:t>
      </w:r>
      <w:r>
        <w:rPr>
          <w:rStyle w:val="VerbatimChar"/>
        </w:rPr>
        <w:t>OverlayView</w:t>
      </w:r>
      <w:r>
        <w:t xml:space="preserve"> projections, and </w:t>
      </w:r>
      <w:r>
        <w:rPr>
          <w:rStyle w:val="VerbatimChar"/>
        </w:rPr>
        <w:t>html2canvas</w:t>
      </w:r>
      <w:r>
        <w:t xml:space="preserve"> capture continue to run on the same Google SDK, which preserves the gov-network performance characteristics. Choice is </w:t>
      </w:r>
      <w:r>
        <w:rPr>
          <w:rStyle w:val="VerbatimChar"/>
        </w:rPr>
        <w:t>bases.map_provider</w:t>
      </w:r>
      <w:r>
        <w:t xml:space="preserve"> </w:t>
      </w:r>
      <w:r>
        <w:lastRenderedPageBreak/>
        <w:t>(</w:t>
      </w:r>
      <w:r>
        <w:rPr>
          <w:rStyle w:val="VerbatimChar"/>
        </w:rPr>
        <w:t>'google' | 'bing' | 'esri'</w:t>
      </w:r>
      <w:r>
        <w:t xml:space="preserve">, default </w:t>
      </w:r>
      <w:r>
        <w:rPr>
          <w:rStyle w:val="VerbatimChar"/>
        </w:rPr>
        <w:t>'google'</w:t>
      </w:r>
      <w:r>
        <w:t>) and applies to all 13+ map call sites in the app, including the parking PDF capture pipeline.</w:t>
      </w:r>
    </w:p>
    <w:p w14:paraId="4B8AFD48" w14:textId="77777777" w:rsidR="0087075F" w:rsidRDefault="00000000">
      <w:pPr>
        <w:pStyle w:val="BodyText"/>
      </w:pPr>
      <w:r>
        <w:rPr>
          <w:b/>
          <w:bCs/>
        </w:rPr>
        <w:t>Unified "Use My Location" UI</w:t>
      </w:r>
      <w:r>
        <w:t xml:space="preserve"> across every map. One shared </w:t>
      </w:r>
      <w:r>
        <w:rPr>
          <w:rStyle w:val="VerbatimChar"/>
        </w:rPr>
        <w:t>&lt;UseMyLocationButton&gt;</w:t>
      </w:r>
      <w:r>
        <w:t xml:space="preserve"> component renders the same cyan chip with a Crosshair icon in two variants: an </w:t>
      </w:r>
      <w:r>
        <w:rPr>
          <w:b/>
          <w:bCs/>
        </w:rPr>
        <w:t>overlay chip</w:t>
      </w:r>
      <w:r>
        <w:t xml:space="preserve"> (top-right of map viewports — discrepancies map, Visual NAVAIDs map, Obstruction Evaluation map) for "show my position relative to airfield features," and an </w:t>
      </w:r>
      <w:r>
        <w:rPr>
          <w:b/>
          <w:bCs/>
        </w:rPr>
        <w:t>inline full-width button</w:t>
      </w:r>
      <w:r>
        <w:t xml:space="preserve"> (form companions — Obstruction Evaluation sidebar, /discrepancies/new, /waivers/new, /waivers/[id]/edit, edit-discrepancy modal) for "fill the form's coords with my GPS." Same icon, same labels, same error toasts (denied / unavailable / timeout) everywhere.</w:t>
      </w:r>
    </w:p>
    <w:p w14:paraId="2E239D7B" w14:textId="77777777" w:rsidR="0087075F" w:rsidRDefault="00000000">
      <w:pPr>
        <w:pStyle w:val="BodyText"/>
      </w:pPr>
      <w:r>
        <w:rPr>
          <w:b/>
          <w:bCs/>
        </w:rPr>
        <w:t>Server-side proxy routes:</w:t>
      </w:r>
    </w:p>
    <w:p w14:paraId="275D47DC" w14:textId="77777777" w:rsidR="0087075F" w:rsidRDefault="00000000">
      <w:pPr>
        <w:pStyle w:val="Compact"/>
        <w:numPr>
          <w:ilvl w:val="0"/>
          <w:numId w:val="41"/>
        </w:numPr>
      </w:pPr>
      <w:r>
        <w:rPr>
          <w:rStyle w:val="VerbatimChar"/>
        </w:rPr>
        <w:t>/api/elevation</w:t>
      </w:r>
      <w:r>
        <w:t xml:space="preserve"> — Google Elevation API (</w:t>
      </w:r>
      <w:r>
        <w:rPr>
          <w:rStyle w:val="VerbatimChar"/>
        </w:rPr>
        <w:t>GOOGLE_ELEVATION_API_KEY</w:t>
      </w:r>
      <w:r>
        <w:t>, server-only). Replaced Open-Elevation, which had SSL cert issues.</w:t>
      </w:r>
    </w:p>
    <w:p w14:paraId="409A8409" w14:textId="77777777" w:rsidR="0087075F" w:rsidRDefault="00000000">
      <w:pPr>
        <w:pStyle w:val="Compact"/>
        <w:numPr>
          <w:ilvl w:val="0"/>
          <w:numId w:val="41"/>
        </w:numPr>
      </w:pPr>
      <w:r>
        <w:rPr>
          <w:rStyle w:val="VerbatimChar"/>
        </w:rPr>
        <w:t>/api/airport-lookup</w:t>
      </w:r>
      <w:r>
        <w:t xml:space="preserve"> — ICAO base lookup for the Base Setup Runways step.</w:t>
      </w:r>
    </w:p>
    <w:p w14:paraId="02C82131" w14:textId="77777777" w:rsidR="0087075F" w:rsidRDefault="00000000">
      <w:pPr>
        <w:pStyle w:val="Heading3"/>
      </w:pPr>
      <w:bookmarkStart w:id="88" w:name="X1912f718705b7439d2261a1431932203bf4e246"/>
      <w:bookmarkStart w:id="89" w:name="_Toc230090538"/>
      <w:bookmarkEnd w:id="86"/>
      <w:r>
        <w:t>4.9 Zulu time discipline</w:t>
      </w:r>
      <w:bookmarkEnd w:id="89"/>
    </w:p>
    <w:p w14:paraId="52AE190F" w14:textId="77777777" w:rsidR="0087075F" w:rsidRDefault="00000000">
      <w:pPr>
        <w:pStyle w:val="FirstParagraph"/>
      </w:pPr>
      <w:r>
        <w:t xml:space="preserve">Every operational timestamp displays in Zulu (UTC). Helpers in </w:t>
      </w:r>
      <w:r>
        <w:rPr>
          <w:rStyle w:val="VerbatimChar"/>
        </w:rPr>
        <w:t>lib/utils.ts</w:t>
      </w:r>
      <w:r>
        <w:t xml:space="preserve">: </w:t>
      </w:r>
      <w:r>
        <w:rPr>
          <w:rStyle w:val="VerbatimChar"/>
        </w:rPr>
        <w:t>formatZuluTime</w:t>
      </w:r>
      <w:r>
        <w:t xml:space="preserve"> (</w:t>
      </w:r>
      <w:r>
        <w:rPr>
          <w:rStyle w:val="VerbatimChar"/>
        </w:rPr>
        <w:t>1500Z</w:t>
      </w:r>
      <w:r>
        <w:t xml:space="preserve">), </w:t>
      </w:r>
      <w:r>
        <w:rPr>
          <w:rStyle w:val="VerbatimChar"/>
        </w:rPr>
        <w:t>formatZuluDate</w:t>
      </w:r>
      <w:r>
        <w:t xml:space="preserve"> (</w:t>
      </w:r>
      <w:r>
        <w:rPr>
          <w:rStyle w:val="VerbatimChar"/>
        </w:rPr>
        <w:t>Apr 28, 2026</w:t>
      </w:r>
      <w:r>
        <w:t xml:space="preserve">), </w:t>
      </w:r>
      <w:r>
        <w:rPr>
          <w:rStyle w:val="VerbatimChar"/>
        </w:rPr>
        <w:t>formatZuluDateTime</w:t>
      </w:r>
      <w:r>
        <w:t xml:space="preserve"> (</w:t>
      </w:r>
      <w:r>
        <w:rPr>
          <w:rStyle w:val="VerbatimChar"/>
        </w:rPr>
        <w:t>Apr 28, 2026 1500Z</w:t>
      </w:r>
      <w:r>
        <w:t xml:space="preserve">), </w:t>
      </w:r>
      <w:r>
        <w:rPr>
          <w:rStyle w:val="VerbatimChar"/>
        </w:rPr>
        <w:t>formatZuluDateShort</w:t>
      </w:r>
      <w:r>
        <w:t xml:space="preserve"> (</w:t>
      </w:r>
      <w:r>
        <w:rPr>
          <w:rStyle w:val="VerbatimChar"/>
        </w:rPr>
        <w:t>Apr 28</w:t>
      </w:r>
      <w:r>
        <w:t>). All app surfaces use these. The only exception is the Daily Operations date picker, which uses local time so the AFM picks "today" naturally.</w:t>
      </w:r>
    </w:p>
    <w:p w14:paraId="7C04407F" w14:textId="77777777" w:rsidR="0087075F" w:rsidRDefault="00000000">
      <w:pPr>
        <w:pStyle w:val="BodyText"/>
      </w:pPr>
      <w:r>
        <w:t xml:space="preserve">For Zulu / military-time inputs in forms (PPR ETA, ETD columns), the standard is a 4-digit HHMM text input with </w:t>
      </w:r>
      <w:r>
        <w:rPr>
          <w:rStyle w:val="VerbatimChar"/>
        </w:rPr>
        <w:t>inputMode="numeric"</w:t>
      </w:r>
      <w:r>
        <w:t xml:space="preserve"> — never </w:t>
      </w:r>
      <w:r>
        <w:rPr>
          <w:rStyle w:val="VerbatimChar"/>
        </w:rPr>
        <w:t>&lt;input type="time"&gt;</w:t>
      </w:r>
      <w:r>
        <w:t>, which forces AM/PM on en-US Chrome / Edge with no documented override.</w:t>
      </w:r>
    </w:p>
    <w:p w14:paraId="4A2B3622" w14:textId="77777777" w:rsidR="0087075F" w:rsidRDefault="00000000">
      <w:pPr>
        <w:pStyle w:val="Heading3"/>
      </w:pPr>
      <w:bookmarkStart w:id="90" w:name="X2d731d82d621f50ee972bdfc8404ac9364349ab"/>
      <w:bookmarkStart w:id="91" w:name="_Toc230090539"/>
      <w:bookmarkEnd w:id="88"/>
      <w:r>
        <w:t>4.10 Audit log + presence</w:t>
      </w:r>
      <w:bookmarkEnd w:id="91"/>
    </w:p>
    <w:p w14:paraId="76C882B3" w14:textId="77777777" w:rsidR="0087075F" w:rsidRDefault="00000000">
      <w:pPr>
        <w:pStyle w:val="FirstParagraph"/>
      </w:pPr>
      <w:r>
        <w:rPr>
          <w:rStyle w:val="VerbatimChar"/>
        </w:rPr>
        <w:t>logActivity()</w:t>
      </w:r>
      <w:r>
        <w:t xml:space="preserve"> and </w:t>
      </w:r>
      <w:r>
        <w:rPr>
          <w:rStyle w:val="VerbatimChar"/>
        </w:rPr>
        <w:t>logManualEntry()</w:t>
      </w:r>
      <w:r>
        <w:t xml:space="preserve"> from </w:t>
      </w:r>
      <w:r>
        <w:rPr>
          <w:rStyle w:val="VerbatimChar"/>
        </w:rPr>
        <w:t>lib/supabase/activity.ts</w:t>
      </w:r>
      <w:r>
        <w:t xml:space="preserve"> write the immutable record. Auto-logged on every check, inspection, discrepancy state change, NAVAID toggle, advisory create, ARFF readiness change, QRC step, wildlife strike, contractor change, NOTAM lifecycle, PPR transition, waiver review, etc. Every entry stores </w:t>
      </w:r>
      <w:r>
        <w:rPr>
          <w:rStyle w:val="VerbatimChar"/>
        </w:rPr>
        <w:t>(action, entity_type, entity_id, display_id, metadata, user_id, created_at)</w:t>
      </w:r>
      <w:r>
        <w:t>. Operating initials from the user's profile show in the Events Log OI column.</w:t>
      </w:r>
    </w:p>
    <w:p w14:paraId="054B10C1" w14:textId="77777777" w:rsidR="0087075F" w:rsidRDefault="00000000">
      <w:pPr>
        <w:pStyle w:val="BodyText"/>
      </w:pPr>
      <w:r>
        <w:t xml:space="preserve">The AMENDED pill (Events Log) — when a row's </w:t>
      </w:r>
      <w:r>
        <w:rPr>
          <w:rStyle w:val="VerbatimChar"/>
        </w:rPr>
        <w:t>created_at &gt; daily_reviews.fully_certified_at</w:t>
      </w:r>
      <w:r>
        <w:t xml:space="preserve"> for that date, the row is flagged AMENDED so the certifying AFM knows the day's record was edited after sign-off. Combined with the events-hash on each Daily Review slot, this gives a tamper-evident audit trail.</w:t>
      </w:r>
    </w:p>
    <w:p w14:paraId="2BCE7C2E" w14:textId="77777777" w:rsidR="0087075F" w:rsidRDefault="00000000">
      <w:pPr>
        <w:pStyle w:val="BodyText"/>
      </w:pPr>
      <w:r>
        <w:t xml:space="preserve">Presence: header status dot from </w:t>
      </w:r>
      <w:r>
        <w:rPr>
          <w:rStyle w:val="VerbatimChar"/>
        </w:rPr>
        <w:t>last_seen_at</w:t>
      </w:r>
      <w:r>
        <w:t xml:space="preserve"> (green / yellow / red), with the Login Activity dialog surfaced once per session (per-session flag </w:t>
      </w:r>
      <w:r>
        <w:rPr>
          <w:rStyle w:val="VerbatimChar"/>
        </w:rPr>
        <w:t>glidepath_activity_checked</w:t>
      </w:r>
      <w:r>
        <w:t xml:space="preserve">, fallback to </w:t>
      </w:r>
      <w:r>
        <w:rPr>
          <w:rStyle w:val="VerbatimChar"/>
        </w:rPr>
        <w:t>last_seen_at</w:t>
      </w:r>
      <w:r>
        <w:t xml:space="preserve"> from profile).</w:t>
      </w:r>
    </w:p>
    <w:p w14:paraId="2B7EAFCD" w14:textId="77777777" w:rsidR="0087075F" w:rsidRDefault="00000000">
      <w:pPr>
        <w:pStyle w:val="Heading3"/>
      </w:pPr>
      <w:bookmarkStart w:id="92" w:name="Xb8c38bf05e211547e18ada684090d1a4bbcca65"/>
      <w:bookmarkStart w:id="93" w:name="_Toc230090540"/>
      <w:bookmarkEnd w:id="90"/>
      <w:r>
        <w:lastRenderedPageBreak/>
        <w:t>4.11 Demo mode</w:t>
      </w:r>
      <w:bookmarkEnd w:id="93"/>
    </w:p>
    <w:p w14:paraId="362B2311" w14:textId="77777777" w:rsidR="0087075F" w:rsidRDefault="00000000">
      <w:pPr>
        <w:pStyle w:val="FirstParagraph"/>
      </w:pPr>
      <w:r>
        <w:t xml:space="preserve">URL-based auto-login at </w:t>
      </w:r>
      <w:r>
        <w:rPr>
          <w:rStyle w:val="VerbatimChar"/>
        </w:rPr>
        <w:t>/login?demo=true</w:t>
      </w:r>
      <w:r>
        <w:t xml:space="preserve">. Middleware detects unconfigured Supabase and skips the auth gate. Demo AFB contains non-real-world data provided via </w:t>
      </w:r>
      <w:r>
        <w:rPr>
          <w:rStyle w:val="VerbatimChar"/>
        </w:rPr>
        <w:t>supabase/seed-demo-base.sql</w:t>
      </w:r>
      <w:r>
        <w:t xml:space="preserve">; the demo user is </w:t>
      </w:r>
      <w:r>
        <w:rPr>
          <w:rStyle w:val="VerbatimChar"/>
        </w:rPr>
        <w:t>airfield_manager</w:t>
      </w:r>
      <w:r>
        <w:t xml:space="preserve"> on the isolated Demo AFB. All demo data lives in </w:t>
      </w:r>
      <w:r>
        <w:rPr>
          <w:rStyle w:val="VerbatimChar"/>
        </w:rPr>
        <w:t>lib/demo-data.ts</w:t>
      </w:r>
      <w:r>
        <w:t xml:space="preserve"> (10 arrays); no Supabase writes; airfield-diagram falls back to IndexedDB; full feature parity for evaluation. Risk-free sandbox for stakeholders to click around.</w:t>
      </w:r>
    </w:p>
    <w:p w14:paraId="2FED039E" w14:textId="77777777" w:rsidR="0087075F" w:rsidRDefault="00000000">
      <w:pPr>
        <w:pStyle w:val="Heading3"/>
      </w:pPr>
      <w:bookmarkStart w:id="94" w:name="X71aa24db789c8019a65747b4d7283811b84e667"/>
      <w:bookmarkStart w:id="95" w:name="_Toc230090541"/>
      <w:bookmarkEnd w:id="92"/>
      <w:r>
        <w:t>4.12 Friendly error mapping</w:t>
      </w:r>
      <w:bookmarkEnd w:id="95"/>
    </w:p>
    <w:p w14:paraId="32B07FF8" w14:textId="77777777" w:rsidR="0087075F" w:rsidRDefault="00000000">
      <w:pPr>
        <w:pStyle w:val="FirstParagraph"/>
      </w:pPr>
      <w:r>
        <w:rPr>
          <w:rStyle w:val="VerbatimChar"/>
        </w:rPr>
        <w:t>friendlyError()</w:t>
      </w:r>
      <w:r>
        <w:t xml:space="preserve"> in </w:t>
      </w:r>
      <w:r>
        <w:rPr>
          <w:rStyle w:val="VerbatimChar"/>
        </w:rPr>
        <w:t>lib/utils.ts</w:t>
      </w:r>
      <w:r>
        <w:t xml:space="preserve"> maps RLS / unique-constraint / FK-violation errors to human-readable messages. Applied across every CRUD module. The toast (Sonner) shows the friendly version; the original error is still logged to the console for engineering. Example: a </w:t>
      </w:r>
      <w:r>
        <w:rPr>
          <w:rStyle w:val="VerbatimChar"/>
        </w:rPr>
        <w:t>discrepancy_type_shop_map</w:t>
      </w:r>
      <w:r>
        <w:t xml:space="preserve"> FK error becomes "Map this discrepancy type to a valid CE shop in Base Setup → CE Shops" instead of </w:t>
      </w:r>
      <w:r>
        <w:rPr>
          <w:rStyle w:val="VerbatimChar"/>
        </w:rPr>
        <w:t>ERROR: 23503: insert or update on table "discrepancies" violates foreign key constraint "discrepancies_shop_fkey"</w:t>
      </w:r>
      <w:r>
        <w:t>.</w:t>
      </w:r>
    </w:p>
    <w:p w14:paraId="382A1015" w14:textId="77777777" w:rsidR="0087075F" w:rsidRDefault="00000000">
      <w:r>
        <w:pict w14:anchorId="15BEC461">
          <v:rect id="_x0000_i6492" style="width:0;height:1.5pt" o:hralign="center" o:hrstd="t" o:hr="t"/>
        </w:pict>
      </w:r>
    </w:p>
    <w:p w14:paraId="40B7B7F1" w14:textId="77777777" w:rsidR="0087075F" w:rsidRDefault="00000000">
      <w:pPr>
        <w:pStyle w:val="Heading2"/>
      </w:pPr>
      <w:bookmarkStart w:id="96" w:name="part-5--integrations--deployment"/>
      <w:bookmarkStart w:id="97" w:name="_Toc230090542"/>
      <w:bookmarkEnd w:id="70"/>
      <w:bookmarkEnd w:id="94"/>
      <w:r>
        <w:t>Part 5 — Integrations &amp; deployment</w:t>
      </w:r>
      <w:bookmarkEnd w:id="97"/>
    </w:p>
    <w:p w14:paraId="631868DF" w14:textId="77777777" w:rsidR="0087075F" w:rsidRDefault="00000000">
      <w:pPr>
        <w:pStyle w:val="Heading3"/>
      </w:pPr>
      <w:bookmarkStart w:id="98" w:name="Xb956e59bc94b4ebf867e23cc6d20fe4000e7519"/>
      <w:bookmarkStart w:id="99" w:name="_Toc230090543"/>
      <w:r>
        <w:t>5.1 External services</w:t>
      </w:r>
      <w:bookmarkEnd w:id="99"/>
    </w:p>
    <w:tbl>
      <w:tblPr>
        <w:tblStyle w:val="Table"/>
        <w:tblW w:w="0" w:type="auto"/>
        <w:tblLayout w:type="fixed"/>
        <w:tblLook w:val="0020" w:firstRow="1" w:lastRow="0" w:firstColumn="0" w:lastColumn="0" w:noHBand="0" w:noVBand="0"/>
      </w:tblPr>
      <w:tblGrid>
        <w:gridCol w:w="2088"/>
        <w:gridCol w:w="1620"/>
        <w:gridCol w:w="3960"/>
        <w:gridCol w:w="1908"/>
      </w:tblGrid>
      <w:tr w:rsidR="0087075F" w14:paraId="483C1A77" w14:textId="77777777" w:rsidTr="006A32C6">
        <w:trPr>
          <w:cnfStyle w:val="100000000000" w:firstRow="1" w:lastRow="0" w:firstColumn="0" w:lastColumn="0" w:oddVBand="0" w:evenVBand="0" w:oddHBand="0" w:evenHBand="0" w:firstRowFirstColumn="0" w:firstRowLastColumn="0" w:lastRowFirstColumn="0" w:lastRowLastColumn="0"/>
          <w:tblHeader/>
        </w:trPr>
        <w:tc>
          <w:tcPr>
            <w:tcW w:w="2088" w:type="dxa"/>
          </w:tcPr>
          <w:p w14:paraId="3A7C286D" w14:textId="77777777" w:rsidR="0087075F" w:rsidRDefault="00000000">
            <w:pPr>
              <w:pStyle w:val="Compact"/>
            </w:pPr>
            <w:r>
              <w:t>Service</w:t>
            </w:r>
          </w:p>
        </w:tc>
        <w:tc>
          <w:tcPr>
            <w:tcW w:w="1620" w:type="dxa"/>
          </w:tcPr>
          <w:p w14:paraId="4827A946" w14:textId="77777777" w:rsidR="0087075F" w:rsidRDefault="00000000">
            <w:pPr>
              <w:pStyle w:val="Compact"/>
            </w:pPr>
            <w:r>
              <w:t>Purpose</w:t>
            </w:r>
          </w:p>
        </w:tc>
        <w:tc>
          <w:tcPr>
            <w:tcW w:w="3960" w:type="dxa"/>
          </w:tcPr>
          <w:p w14:paraId="3495CDCE" w14:textId="77777777" w:rsidR="0087075F" w:rsidRDefault="00000000">
            <w:pPr>
              <w:pStyle w:val="Compact"/>
            </w:pPr>
            <w:r>
              <w:t>Auth</w:t>
            </w:r>
          </w:p>
        </w:tc>
        <w:tc>
          <w:tcPr>
            <w:tcW w:w="1908" w:type="dxa"/>
          </w:tcPr>
          <w:p w14:paraId="72051679" w14:textId="77777777" w:rsidR="0087075F" w:rsidRDefault="00000000">
            <w:pPr>
              <w:pStyle w:val="Compact"/>
            </w:pPr>
            <w:r>
              <w:t>Notes</w:t>
            </w:r>
          </w:p>
        </w:tc>
      </w:tr>
      <w:tr w:rsidR="0087075F" w14:paraId="31C9B150" w14:textId="77777777" w:rsidTr="006A32C6">
        <w:tc>
          <w:tcPr>
            <w:tcW w:w="2088" w:type="dxa"/>
          </w:tcPr>
          <w:p w14:paraId="44D02078" w14:textId="77777777" w:rsidR="0087075F" w:rsidRDefault="00000000">
            <w:pPr>
              <w:pStyle w:val="Compact"/>
            </w:pPr>
            <w:r>
              <w:rPr>
                <w:b/>
                <w:bCs/>
              </w:rPr>
              <w:t>Resend</w:t>
            </w:r>
          </w:p>
        </w:tc>
        <w:tc>
          <w:tcPr>
            <w:tcW w:w="1620" w:type="dxa"/>
          </w:tcPr>
          <w:p w14:paraId="7F7A823E" w14:textId="77777777" w:rsidR="0087075F" w:rsidRDefault="00000000">
            <w:pPr>
              <w:pStyle w:val="Compact"/>
            </w:pPr>
            <w:r>
              <w:t>Transactional email (invites, resets, PDFs, PPR flow with AMOPS CC)</w:t>
            </w:r>
          </w:p>
        </w:tc>
        <w:tc>
          <w:tcPr>
            <w:tcW w:w="3960" w:type="dxa"/>
          </w:tcPr>
          <w:p w14:paraId="19E37EE2" w14:textId="77777777" w:rsidR="0087075F" w:rsidRDefault="00000000">
            <w:pPr>
              <w:pStyle w:val="Compact"/>
            </w:pPr>
            <w:r>
              <w:t xml:space="preserve">Server-only </w:t>
            </w:r>
            <w:r>
              <w:rPr>
                <w:rStyle w:val="VerbatimChar"/>
              </w:rPr>
              <w:t>RESEND_API_KEY</w:t>
            </w:r>
          </w:p>
        </w:tc>
        <w:tc>
          <w:tcPr>
            <w:tcW w:w="1908" w:type="dxa"/>
          </w:tcPr>
          <w:p w14:paraId="47876F68" w14:textId="77777777" w:rsidR="0087075F" w:rsidRDefault="00000000">
            <w:pPr>
              <w:pStyle w:val="Compact"/>
            </w:pPr>
            <w:r>
              <w:t xml:space="preserve">Sender </w:t>
            </w:r>
            <w:r>
              <w:rPr>
                <w:rStyle w:val="VerbatimChar"/>
              </w:rPr>
              <w:t>info@glidepathops.com</w:t>
            </w:r>
            <w:r>
              <w:t>; reply-to per base</w:t>
            </w:r>
          </w:p>
        </w:tc>
      </w:tr>
      <w:tr w:rsidR="0087075F" w14:paraId="72DD86D0" w14:textId="77777777" w:rsidTr="006A32C6">
        <w:tc>
          <w:tcPr>
            <w:tcW w:w="2088" w:type="dxa"/>
          </w:tcPr>
          <w:p w14:paraId="21A41D4F" w14:textId="77777777" w:rsidR="0087075F" w:rsidRDefault="00000000">
            <w:pPr>
              <w:pStyle w:val="Compact"/>
            </w:pPr>
            <w:r>
              <w:rPr>
                <w:b/>
                <w:bCs/>
              </w:rPr>
              <w:t>Google Maps JS API</w:t>
            </w:r>
          </w:p>
        </w:tc>
        <w:tc>
          <w:tcPr>
            <w:tcW w:w="1620" w:type="dxa"/>
          </w:tcPr>
          <w:p w14:paraId="300531F9" w14:textId="77777777" w:rsidR="0087075F" w:rsidRDefault="00000000">
            <w:pPr>
              <w:pStyle w:val="Compact"/>
            </w:pPr>
            <w:r>
              <w:t>Every interactive map</w:t>
            </w:r>
          </w:p>
        </w:tc>
        <w:tc>
          <w:tcPr>
            <w:tcW w:w="3960" w:type="dxa"/>
          </w:tcPr>
          <w:p w14:paraId="525AE1DE" w14:textId="77777777" w:rsidR="0087075F" w:rsidRDefault="00000000">
            <w:pPr>
              <w:pStyle w:val="Compact"/>
            </w:pPr>
            <w:r>
              <w:t xml:space="preserve">Client-exposed </w:t>
            </w:r>
            <w:r>
              <w:rPr>
                <w:rStyle w:val="VerbatimChar"/>
              </w:rPr>
              <w:t>NEXT_PUBLIC_GOOGLE_MAPS_API_KEY</w:t>
            </w:r>
          </w:p>
        </w:tc>
        <w:tc>
          <w:tcPr>
            <w:tcW w:w="1908" w:type="dxa"/>
          </w:tcPr>
          <w:p w14:paraId="0397D546" w14:textId="77777777" w:rsidR="0087075F" w:rsidRDefault="00000000">
            <w:pPr>
              <w:pStyle w:val="Compact"/>
            </w:pPr>
            <w:r>
              <w:t>13+ distinct map embeds across the app</w:t>
            </w:r>
          </w:p>
        </w:tc>
      </w:tr>
      <w:tr w:rsidR="0087075F" w14:paraId="2ACC5B0A" w14:textId="77777777" w:rsidTr="006A32C6">
        <w:tc>
          <w:tcPr>
            <w:tcW w:w="2088" w:type="dxa"/>
          </w:tcPr>
          <w:p w14:paraId="3789D618" w14:textId="77777777" w:rsidR="0087075F" w:rsidRDefault="00000000">
            <w:pPr>
              <w:pStyle w:val="Compact"/>
            </w:pPr>
            <w:r>
              <w:rPr>
                <w:b/>
                <w:bCs/>
              </w:rPr>
              <w:t>Google Elevation API</w:t>
            </w:r>
          </w:p>
        </w:tc>
        <w:tc>
          <w:tcPr>
            <w:tcW w:w="1620" w:type="dxa"/>
          </w:tcPr>
          <w:p w14:paraId="3DE72C5D" w14:textId="77777777" w:rsidR="0087075F" w:rsidRDefault="00000000">
            <w:pPr>
              <w:pStyle w:val="Compact"/>
            </w:pPr>
            <w:r>
              <w:t>Obstruction MSL lookup</w:t>
            </w:r>
          </w:p>
        </w:tc>
        <w:tc>
          <w:tcPr>
            <w:tcW w:w="3960" w:type="dxa"/>
          </w:tcPr>
          <w:p w14:paraId="689DB6DC" w14:textId="77777777" w:rsidR="0087075F" w:rsidRDefault="00000000">
            <w:pPr>
              <w:pStyle w:val="Compact"/>
            </w:pPr>
            <w:r>
              <w:t xml:space="preserve">Server-side proxy at </w:t>
            </w:r>
            <w:r>
              <w:rPr>
                <w:rStyle w:val="VerbatimChar"/>
              </w:rPr>
              <w:t>/api/elevation</w:t>
            </w:r>
          </w:p>
        </w:tc>
        <w:tc>
          <w:tcPr>
            <w:tcW w:w="1908" w:type="dxa"/>
          </w:tcPr>
          <w:p w14:paraId="057D1647" w14:textId="77777777" w:rsidR="0087075F" w:rsidRDefault="00000000">
            <w:pPr>
              <w:pStyle w:val="Compact"/>
            </w:pPr>
            <w:r>
              <w:rPr>
                <w:rStyle w:val="VerbatimChar"/>
              </w:rPr>
              <w:t>GOOGLE_ELEVATION_API_KEY</w:t>
            </w:r>
            <w:r>
              <w:t xml:space="preserve"> server-only</w:t>
            </w:r>
          </w:p>
        </w:tc>
      </w:tr>
      <w:tr w:rsidR="0087075F" w14:paraId="285D6555" w14:textId="77777777" w:rsidTr="006A32C6">
        <w:tc>
          <w:tcPr>
            <w:tcW w:w="2088" w:type="dxa"/>
          </w:tcPr>
          <w:p w14:paraId="7CCD5FC7" w14:textId="77777777" w:rsidR="0087075F" w:rsidRDefault="00000000">
            <w:pPr>
              <w:pStyle w:val="Compact"/>
            </w:pPr>
            <w:r>
              <w:rPr>
                <w:b/>
                <w:bCs/>
              </w:rPr>
              <w:t>Bing Maps Aerial (Microsoft)</w:t>
            </w:r>
          </w:p>
        </w:tc>
        <w:tc>
          <w:tcPr>
            <w:tcW w:w="1620" w:type="dxa"/>
          </w:tcPr>
          <w:p w14:paraId="6DE04AA1" w14:textId="77777777" w:rsidR="0087075F" w:rsidRDefault="00000000">
            <w:pPr>
              <w:pStyle w:val="Compact"/>
            </w:pPr>
            <w:r>
              <w:t>Alternate satellite tile source for OCONUS bases</w:t>
            </w:r>
          </w:p>
        </w:tc>
        <w:tc>
          <w:tcPr>
            <w:tcW w:w="3960" w:type="dxa"/>
          </w:tcPr>
          <w:p w14:paraId="509BEDB6" w14:textId="77777777" w:rsidR="0087075F" w:rsidRDefault="00000000">
            <w:pPr>
              <w:pStyle w:val="Compact"/>
            </w:pPr>
            <w:r>
              <w:t xml:space="preserve">Client-exposed </w:t>
            </w:r>
            <w:r>
              <w:rPr>
                <w:rStyle w:val="VerbatimChar"/>
              </w:rPr>
              <w:t>NEXT_PUBLIC_BING_MAPS_KEY</w:t>
            </w:r>
          </w:p>
        </w:tc>
        <w:tc>
          <w:tcPr>
            <w:tcW w:w="1908" w:type="dxa"/>
          </w:tcPr>
          <w:p w14:paraId="08FB3643" w14:textId="77777777" w:rsidR="0087075F" w:rsidRDefault="00000000">
            <w:pPr>
              <w:pStyle w:val="Compact"/>
            </w:pPr>
            <w:r>
              <w:t xml:space="preserve">Per-base opt-in via Base Setup; quadkey TMS via </w:t>
            </w:r>
            <w:r>
              <w:rPr>
                <w:rStyle w:val="VerbatimChar"/>
              </w:rPr>
              <w:t>ImageMapType</w:t>
            </w:r>
          </w:p>
        </w:tc>
      </w:tr>
      <w:tr w:rsidR="0087075F" w14:paraId="2F00A29D" w14:textId="77777777" w:rsidTr="006A32C6">
        <w:tc>
          <w:tcPr>
            <w:tcW w:w="2088" w:type="dxa"/>
          </w:tcPr>
          <w:p w14:paraId="2205422D" w14:textId="77777777" w:rsidR="0087075F" w:rsidRDefault="00000000">
            <w:pPr>
              <w:pStyle w:val="Compact"/>
            </w:pPr>
            <w:r>
              <w:rPr>
                <w:b/>
                <w:bCs/>
              </w:rPr>
              <w:t>Esri ArcGIS World Imagery</w:t>
            </w:r>
          </w:p>
        </w:tc>
        <w:tc>
          <w:tcPr>
            <w:tcW w:w="1620" w:type="dxa"/>
          </w:tcPr>
          <w:p w14:paraId="3EC87916" w14:textId="77777777" w:rsidR="0087075F" w:rsidRDefault="00000000">
            <w:pPr>
              <w:pStyle w:val="Compact"/>
            </w:pPr>
            <w:r>
              <w:t xml:space="preserve">Alternate satellite tile source for </w:t>
            </w:r>
            <w:r>
              <w:lastRenderedPageBreak/>
              <w:t>OCONUS bases</w:t>
            </w:r>
          </w:p>
        </w:tc>
        <w:tc>
          <w:tcPr>
            <w:tcW w:w="3960" w:type="dxa"/>
          </w:tcPr>
          <w:p w14:paraId="2BDA186F" w14:textId="77777777" w:rsidR="0087075F" w:rsidRDefault="00000000">
            <w:pPr>
              <w:pStyle w:val="Compact"/>
            </w:pPr>
            <w:r>
              <w:lastRenderedPageBreak/>
              <w:t>No key for pilot use; ArcGIS Online subscription for commercial production</w:t>
            </w:r>
          </w:p>
        </w:tc>
        <w:tc>
          <w:tcPr>
            <w:tcW w:w="1908" w:type="dxa"/>
          </w:tcPr>
          <w:p w14:paraId="68E83330" w14:textId="77777777" w:rsidR="0087075F" w:rsidRDefault="00000000">
            <w:pPr>
              <w:pStyle w:val="Compact"/>
            </w:pPr>
            <w:r>
              <w:t xml:space="preserve">Per-base opt-in via Base Setup; XYZ TMS via </w:t>
            </w:r>
            <w:r>
              <w:rPr>
                <w:rStyle w:val="VerbatimChar"/>
              </w:rPr>
              <w:lastRenderedPageBreak/>
              <w:t>ImageMapType</w:t>
            </w:r>
          </w:p>
        </w:tc>
      </w:tr>
      <w:tr w:rsidR="0087075F" w14:paraId="66A67E56" w14:textId="77777777" w:rsidTr="006A32C6">
        <w:tc>
          <w:tcPr>
            <w:tcW w:w="2088" w:type="dxa"/>
          </w:tcPr>
          <w:p w14:paraId="466B2346" w14:textId="77777777" w:rsidR="0087075F" w:rsidRDefault="00000000">
            <w:pPr>
              <w:pStyle w:val="Compact"/>
            </w:pPr>
            <w:r>
              <w:rPr>
                <w:b/>
                <w:bCs/>
              </w:rPr>
              <w:lastRenderedPageBreak/>
              <w:t>FAA NOTAM Search</w:t>
            </w:r>
          </w:p>
        </w:tc>
        <w:tc>
          <w:tcPr>
            <w:tcW w:w="1620" w:type="dxa"/>
          </w:tcPr>
          <w:p w14:paraId="1734FDCA" w14:textId="77777777" w:rsidR="0087075F" w:rsidRDefault="00000000">
            <w:pPr>
              <w:pStyle w:val="Compact"/>
            </w:pPr>
            <w:r>
              <w:t>Live NOTAM feed</w:t>
            </w:r>
          </w:p>
        </w:tc>
        <w:tc>
          <w:tcPr>
            <w:tcW w:w="3960" w:type="dxa"/>
          </w:tcPr>
          <w:p w14:paraId="66F8DB30" w14:textId="77777777" w:rsidR="0087075F" w:rsidRDefault="00000000">
            <w:pPr>
              <w:pStyle w:val="Compact"/>
            </w:pPr>
            <w:r>
              <w:t>Public, no key</w:t>
            </w:r>
          </w:p>
        </w:tc>
        <w:tc>
          <w:tcPr>
            <w:tcW w:w="1908" w:type="dxa"/>
          </w:tcPr>
          <w:p w14:paraId="73FDB21A" w14:textId="77777777" w:rsidR="0087075F" w:rsidRDefault="00000000">
            <w:pPr>
              <w:pStyle w:val="Compact"/>
            </w:pPr>
            <w:r>
              <w:rPr>
                <w:rStyle w:val="VerbatimChar"/>
              </w:rPr>
              <w:t>/api/notams/sync</w:t>
            </w:r>
            <w:r>
              <w:t xml:space="preserve"> calls </w:t>
            </w:r>
            <w:r>
              <w:rPr>
                <w:rStyle w:val="VerbatimChar"/>
              </w:rPr>
              <w:t>notams.aim.faa.gov</w:t>
            </w:r>
          </w:p>
        </w:tc>
      </w:tr>
      <w:tr w:rsidR="0087075F" w14:paraId="2B9A7A4C" w14:textId="77777777" w:rsidTr="006A32C6">
        <w:tc>
          <w:tcPr>
            <w:tcW w:w="2088" w:type="dxa"/>
          </w:tcPr>
          <w:p w14:paraId="1C49A2DA" w14:textId="77777777" w:rsidR="0087075F" w:rsidRDefault="00000000">
            <w:pPr>
              <w:pStyle w:val="Compact"/>
            </w:pPr>
            <w:r>
              <w:rPr>
                <w:b/>
                <w:bCs/>
              </w:rPr>
              <w:t>ICAO airport lookup</w:t>
            </w:r>
          </w:p>
        </w:tc>
        <w:tc>
          <w:tcPr>
            <w:tcW w:w="1620" w:type="dxa"/>
          </w:tcPr>
          <w:p w14:paraId="4FF95777" w14:textId="77777777" w:rsidR="0087075F" w:rsidRDefault="00000000">
            <w:pPr>
              <w:pStyle w:val="Compact"/>
            </w:pPr>
            <w:r>
              <w:t>Base Setup Runways auto-fill</w:t>
            </w:r>
          </w:p>
        </w:tc>
        <w:tc>
          <w:tcPr>
            <w:tcW w:w="3960" w:type="dxa"/>
          </w:tcPr>
          <w:p w14:paraId="2B9D5B01" w14:textId="77777777" w:rsidR="0087075F" w:rsidRDefault="00000000">
            <w:pPr>
              <w:pStyle w:val="Compact"/>
            </w:pPr>
            <w:r>
              <w:t>Public, no key</w:t>
            </w:r>
          </w:p>
        </w:tc>
        <w:tc>
          <w:tcPr>
            <w:tcW w:w="1908" w:type="dxa"/>
          </w:tcPr>
          <w:p w14:paraId="4EB908FC" w14:textId="77777777" w:rsidR="0087075F" w:rsidRDefault="00000000">
            <w:pPr>
              <w:pStyle w:val="Compact"/>
            </w:pPr>
            <w:r>
              <w:rPr>
                <w:rStyle w:val="VerbatimChar"/>
              </w:rPr>
              <w:t>/api/airport-lookup</w:t>
            </w:r>
          </w:p>
        </w:tc>
      </w:tr>
      <w:tr w:rsidR="0087075F" w14:paraId="26897781" w14:textId="77777777" w:rsidTr="006A32C6">
        <w:tc>
          <w:tcPr>
            <w:tcW w:w="2088" w:type="dxa"/>
          </w:tcPr>
          <w:p w14:paraId="60528BC6" w14:textId="77777777" w:rsidR="0087075F" w:rsidRDefault="00000000">
            <w:pPr>
              <w:pStyle w:val="Compact"/>
            </w:pPr>
            <w:r>
              <w:rPr>
                <w:b/>
                <w:bCs/>
              </w:rPr>
              <w:t>Open-Meteo</w:t>
            </w:r>
          </w:p>
        </w:tc>
        <w:tc>
          <w:tcPr>
            <w:tcW w:w="1620" w:type="dxa"/>
          </w:tcPr>
          <w:p w14:paraId="59C926C9" w14:textId="77777777" w:rsidR="0087075F" w:rsidRDefault="00000000">
            <w:pPr>
              <w:pStyle w:val="Compact"/>
            </w:pPr>
            <w:r>
              <w:t>Weather for Airfield Status + wildlife auto-fill</w:t>
            </w:r>
          </w:p>
        </w:tc>
        <w:tc>
          <w:tcPr>
            <w:tcW w:w="3960" w:type="dxa"/>
          </w:tcPr>
          <w:p w14:paraId="14E1D087" w14:textId="77777777" w:rsidR="0087075F" w:rsidRDefault="00000000">
            <w:pPr>
              <w:pStyle w:val="Compact"/>
            </w:pPr>
            <w:r>
              <w:t>Public, no key</w:t>
            </w:r>
          </w:p>
        </w:tc>
        <w:tc>
          <w:tcPr>
            <w:tcW w:w="1908" w:type="dxa"/>
          </w:tcPr>
          <w:p w14:paraId="360986E9" w14:textId="77777777" w:rsidR="0087075F" w:rsidRDefault="00000000">
            <w:pPr>
              <w:pStyle w:val="Compact"/>
            </w:pPr>
            <w:r>
              <w:t>Open CORS</w:t>
            </w:r>
          </w:p>
        </w:tc>
      </w:tr>
      <w:tr w:rsidR="0087075F" w14:paraId="3D2BFCD5" w14:textId="77777777" w:rsidTr="006A32C6">
        <w:tc>
          <w:tcPr>
            <w:tcW w:w="2088" w:type="dxa"/>
          </w:tcPr>
          <w:p w14:paraId="02BA680F" w14:textId="77777777" w:rsidR="0087075F" w:rsidRDefault="00000000">
            <w:pPr>
              <w:pStyle w:val="Compact"/>
            </w:pPr>
            <w:r>
              <w:rPr>
                <w:b/>
                <w:bCs/>
              </w:rPr>
              <w:t>Supabase</w:t>
            </w:r>
          </w:p>
        </w:tc>
        <w:tc>
          <w:tcPr>
            <w:tcW w:w="1620" w:type="dxa"/>
          </w:tcPr>
          <w:p w14:paraId="4436B2E8" w14:textId="77777777" w:rsidR="0087075F" w:rsidRDefault="00000000">
            <w:pPr>
              <w:pStyle w:val="Compact"/>
            </w:pPr>
            <w:r>
              <w:t>Postgres + Auth + Storage + Realtime</w:t>
            </w:r>
          </w:p>
        </w:tc>
        <w:tc>
          <w:tcPr>
            <w:tcW w:w="3960" w:type="dxa"/>
          </w:tcPr>
          <w:p w14:paraId="017A559D" w14:textId="77777777" w:rsidR="0087075F" w:rsidRDefault="00000000">
            <w:pPr>
              <w:pStyle w:val="Compact"/>
            </w:pPr>
            <w:r>
              <w:t>Project anon key (client) + service role (server)</w:t>
            </w:r>
          </w:p>
        </w:tc>
        <w:tc>
          <w:tcPr>
            <w:tcW w:w="1908" w:type="dxa"/>
          </w:tcPr>
          <w:p w14:paraId="4D331EA8" w14:textId="77777777" w:rsidR="0087075F" w:rsidRDefault="00000000">
            <w:pPr>
              <w:pStyle w:val="Compact"/>
            </w:pPr>
            <w:r>
              <w:t>Primary platform backbone</w:t>
            </w:r>
          </w:p>
        </w:tc>
      </w:tr>
      <w:tr w:rsidR="0087075F" w14:paraId="12C265FC" w14:textId="77777777" w:rsidTr="006A32C6">
        <w:tc>
          <w:tcPr>
            <w:tcW w:w="2088" w:type="dxa"/>
          </w:tcPr>
          <w:p w14:paraId="5B8F489A" w14:textId="77777777" w:rsidR="0087075F" w:rsidRDefault="00000000">
            <w:pPr>
              <w:pStyle w:val="Compact"/>
            </w:pPr>
            <w:r>
              <w:rPr>
                <w:b/>
                <w:bCs/>
              </w:rPr>
              <w:t>Mapbox GL</w:t>
            </w:r>
          </w:p>
        </w:tc>
        <w:tc>
          <w:tcPr>
            <w:tcW w:w="1620" w:type="dxa"/>
          </w:tcPr>
          <w:p w14:paraId="22E111E4" w14:textId="77777777" w:rsidR="0087075F" w:rsidRDefault="00000000">
            <w:pPr>
              <w:pStyle w:val="Compact"/>
            </w:pPr>
            <w:r>
              <w:t>Wildlife BASH heatmap only</w:t>
            </w:r>
          </w:p>
        </w:tc>
        <w:tc>
          <w:tcPr>
            <w:tcW w:w="3960" w:type="dxa"/>
          </w:tcPr>
          <w:p w14:paraId="2F78186B" w14:textId="77777777" w:rsidR="0087075F" w:rsidRDefault="00000000">
            <w:pPr>
              <w:pStyle w:val="Compact"/>
            </w:pPr>
            <w:r>
              <w:t xml:space="preserve">Client </w:t>
            </w:r>
            <w:r>
              <w:rPr>
                <w:rStyle w:val="VerbatimChar"/>
              </w:rPr>
              <w:t>NEXT_PUBLIC_MAPBOX_TOKEN</w:t>
            </w:r>
          </w:p>
        </w:tc>
        <w:tc>
          <w:tcPr>
            <w:tcW w:w="1908" w:type="dxa"/>
          </w:tcPr>
          <w:p w14:paraId="2D4D8A61" w14:textId="77777777" w:rsidR="0087075F" w:rsidRDefault="00000000">
            <w:pPr>
              <w:pStyle w:val="Compact"/>
            </w:pPr>
            <w:r>
              <w:t>Sole remaining Mapbox use — not viable for interactive modules on the AF network</w:t>
            </w:r>
          </w:p>
        </w:tc>
      </w:tr>
    </w:tbl>
    <w:p w14:paraId="46CF379C" w14:textId="77777777" w:rsidR="0087075F" w:rsidRDefault="00000000">
      <w:pPr>
        <w:pStyle w:val="Heading3"/>
      </w:pPr>
      <w:bookmarkStart w:id="100" w:name="Xa8fceeda1c8fcd2ca0827d53c7121781802fa15"/>
      <w:bookmarkStart w:id="101" w:name="_Toc230090544"/>
      <w:bookmarkEnd w:id="98"/>
      <w:r>
        <w:t>5.2 Deployment today</w:t>
      </w:r>
      <w:bookmarkEnd w:id="101"/>
    </w:p>
    <w:p w14:paraId="169524F4" w14:textId="77777777" w:rsidR="0087075F" w:rsidRDefault="00000000">
      <w:pPr>
        <w:pStyle w:val="Compact"/>
        <w:numPr>
          <w:ilvl w:val="0"/>
          <w:numId w:val="42"/>
        </w:numPr>
      </w:pPr>
      <w:r>
        <w:rPr>
          <w:b/>
          <w:bCs/>
        </w:rPr>
        <w:t>Frontend</w:t>
      </w:r>
      <w:r>
        <w:t>: Vercel (Next.js 14 App Router, auto-scaling, CDN).</w:t>
      </w:r>
    </w:p>
    <w:p w14:paraId="72B770D7" w14:textId="77777777" w:rsidR="0087075F" w:rsidRDefault="00000000">
      <w:pPr>
        <w:pStyle w:val="Compact"/>
        <w:numPr>
          <w:ilvl w:val="0"/>
          <w:numId w:val="42"/>
        </w:numPr>
      </w:pPr>
      <w:r>
        <w:rPr>
          <w:b/>
          <w:bCs/>
        </w:rPr>
        <w:t>Backend / Auth / DB / Storage / Realtime</w:t>
      </w:r>
      <w:r>
        <w:t>: Supabase.</w:t>
      </w:r>
    </w:p>
    <w:p w14:paraId="0270DDE6" w14:textId="77777777" w:rsidR="0087075F" w:rsidRDefault="00000000">
      <w:pPr>
        <w:pStyle w:val="Compact"/>
        <w:numPr>
          <w:ilvl w:val="0"/>
          <w:numId w:val="42"/>
        </w:numPr>
      </w:pPr>
      <w:r>
        <w:rPr>
          <w:b/>
          <w:bCs/>
        </w:rPr>
        <w:t>Email</w:t>
      </w:r>
      <w:r>
        <w:t>: Resend.</w:t>
      </w:r>
    </w:p>
    <w:p w14:paraId="3EFD6259" w14:textId="77777777" w:rsidR="0087075F" w:rsidRDefault="00000000">
      <w:pPr>
        <w:pStyle w:val="Compact"/>
        <w:numPr>
          <w:ilvl w:val="0"/>
          <w:numId w:val="42"/>
        </w:numPr>
      </w:pPr>
      <w:r>
        <w:rPr>
          <w:b/>
          <w:bCs/>
        </w:rPr>
        <w:t>CDN</w:t>
      </w:r>
      <w:r>
        <w:t>: Vercel CDN (images, static assets, generated PDFs).</w:t>
      </w:r>
    </w:p>
    <w:p w14:paraId="19B2C71B" w14:textId="77777777" w:rsidR="0087075F" w:rsidRDefault="00000000">
      <w:pPr>
        <w:pStyle w:val="Compact"/>
        <w:numPr>
          <w:ilvl w:val="0"/>
          <w:numId w:val="42"/>
        </w:numPr>
      </w:pPr>
      <w:r>
        <w:rPr>
          <w:b/>
          <w:bCs/>
        </w:rPr>
        <w:t>Security headers</w:t>
      </w:r>
      <w:r>
        <w:t xml:space="preserve">: HSTS preload, </w:t>
      </w:r>
      <w:r>
        <w:rPr>
          <w:rStyle w:val="VerbatimChar"/>
        </w:rPr>
        <w:t>X-Frame-Options: DENY</w:t>
      </w:r>
      <w:r>
        <w:t xml:space="preserve">, </w:t>
      </w:r>
      <w:r>
        <w:rPr>
          <w:rStyle w:val="VerbatimChar"/>
        </w:rPr>
        <w:t>X-Content-Type-Options: nosniff</w:t>
      </w:r>
      <w:r>
        <w:t xml:space="preserve">, </w:t>
      </w:r>
      <w:r>
        <w:rPr>
          <w:rStyle w:val="VerbatimChar"/>
        </w:rPr>
        <w:t>Referrer-Policy: strict-origin-when-cross-origin</w:t>
      </w:r>
      <w:r>
        <w:t xml:space="preserve">, </w:t>
      </w:r>
      <w:r>
        <w:rPr>
          <w:rStyle w:val="VerbatimChar"/>
        </w:rPr>
        <w:t>Permissions-Policy: camera=(), microphone=(), geolocation=(self)</w:t>
      </w:r>
      <w:r>
        <w:t>.</w:t>
      </w:r>
    </w:p>
    <w:p w14:paraId="7A8D07F5" w14:textId="77777777" w:rsidR="0087075F" w:rsidRDefault="00000000">
      <w:pPr>
        <w:pStyle w:val="Compact"/>
        <w:numPr>
          <w:ilvl w:val="0"/>
          <w:numId w:val="42"/>
        </w:numPr>
      </w:pPr>
      <w:r>
        <w:rPr>
          <w:b/>
          <w:bCs/>
        </w:rPr>
        <w:t>Compliance posture</w:t>
      </w:r>
      <w:r>
        <w:t xml:space="preserve">: HTTPS-only; TypeScript strict + Zod schemas at boundaries; output encoding via </w:t>
      </w:r>
      <w:r>
        <w:rPr>
          <w:rStyle w:val="VerbatimChar"/>
        </w:rPr>
        <w:t>sanitizeRegId</w:t>
      </w:r>
      <w:r>
        <w:t xml:space="preserve"> / escape helpers; T-3 waiver on file for AF Form 3616 CAC-signature requirement (Glidepath is the approved web-based substitute).</w:t>
      </w:r>
    </w:p>
    <w:p w14:paraId="0F774834" w14:textId="77777777" w:rsidR="0087075F" w:rsidRDefault="00000000">
      <w:pPr>
        <w:pStyle w:val="Heading3"/>
      </w:pPr>
      <w:bookmarkStart w:id="102" w:name="X9012613ab417a1be6c2b190757bb42ffd2ea6fd"/>
      <w:bookmarkStart w:id="103" w:name="_Toc230090545"/>
      <w:bookmarkEnd w:id="100"/>
      <w:r>
        <w:t>5.3 Roadmap</w:t>
      </w:r>
      <w:bookmarkEnd w:id="103"/>
    </w:p>
    <w:p w14:paraId="6E19B2A7" w14:textId="77777777" w:rsidR="0087075F" w:rsidRDefault="00000000">
      <w:pPr>
        <w:pStyle w:val="Compact"/>
        <w:numPr>
          <w:ilvl w:val="0"/>
          <w:numId w:val="43"/>
        </w:numPr>
      </w:pPr>
      <w:r>
        <w:rPr>
          <w:b/>
          <w:bCs/>
        </w:rPr>
        <w:t>Platform One Party Bus</w:t>
      </w:r>
      <w:r>
        <w:t xml:space="preserve"> — DoD cATO via P1 for IL4 / IL5 environments. Approach A: port to Vite SPA + Express API. ~6–8 weeks. Scaffold staged.</w:t>
      </w:r>
    </w:p>
    <w:p w14:paraId="6AE7A09C" w14:textId="77777777" w:rsidR="0087075F" w:rsidRDefault="00000000">
      <w:pPr>
        <w:pStyle w:val="Compact"/>
        <w:numPr>
          <w:ilvl w:val="0"/>
          <w:numId w:val="43"/>
        </w:numPr>
      </w:pPr>
      <w:r>
        <w:rPr>
          <w:b/>
          <w:bCs/>
        </w:rPr>
        <w:lastRenderedPageBreak/>
        <w:t>CAC / PIV authentication</w:t>
      </w:r>
      <w:r>
        <w:t xml:space="preserve"> — blocked on Platform One.</w:t>
      </w:r>
    </w:p>
    <w:p w14:paraId="530968E5" w14:textId="77777777" w:rsidR="0087075F" w:rsidRDefault="00000000">
      <w:r>
        <w:pict w14:anchorId="52806F5D">
          <v:rect id="_x0000_i6493" style="width:0;height:1.5pt" o:hralign="center" o:hrstd="t" o:hr="t"/>
        </w:pict>
      </w:r>
    </w:p>
    <w:p w14:paraId="2B0A0C82" w14:textId="77777777" w:rsidR="0087075F" w:rsidRDefault="00000000">
      <w:pPr>
        <w:pStyle w:val="Heading2"/>
      </w:pPr>
      <w:bookmarkStart w:id="104" w:name="part-6--regulatory-coverage-matrix"/>
      <w:bookmarkStart w:id="105" w:name="_Toc230090546"/>
      <w:bookmarkEnd w:id="96"/>
      <w:bookmarkEnd w:id="102"/>
      <w:r>
        <w:t>Part 6 — Regulatory coverage matrix</w:t>
      </w:r>
      <w:bookmarkEnd w:id="105"/>
    </w:p>
    <w:tbl>
      <w:tblPr>
        <w:tblStyle w:val="Table"/>
        <w:tblW w:w="0" w:type="auto"/>
        <w:tblLook w:val="0020" w:firstRow="1" w:lastRow="0" w:firstColumn="0" w:lastColumn="0" w:noHBand="0" w:noVBand="0"/>
      </w:tblPr>
      <w:tblGrid>
        <w:gridCol w:w="2553"/>
        <w:gridCol w:w="7023"/>
      </w:tblGrid>
      <w:tr w:rsidR="0087075F" w14:paraId="042FBFB3" w14:textId="77777777" w:rsidTr="0087075F">
        <w:trPr>
          <w:cnfStyle w:val="100000000000" w:firstRow="1" w:lastRow="0" w:firstColumn="0" w:lastColumn="0" w:oddVBand="0" w:evenVBand="0" w:oddHBand="0" w:evenHBand="0" w:firstRowFirstColumn="0" w:firstRowLastColumn="0" w:lastRowFirstColumn="0" w:lastRowLastColumn="0"/>
          <w:tblHeader/>
        </w:trPr>
        <w:tc>
          <w:tcPr>
            <w:tcW w:w="0" w:type="auto"/>
          </w:tcPr>
          <w:p w14:paraId="3B8E9F9C" w14:textId="77777777" w:rsidR="0087075F" w:rsidRDefault="00000000">
            <w:pPr>
              <w:pStyle w:val="Compact"/>
            </w:pPr>
            <w:r>
              <w:t>Reference</w:t>
            </w:r>
          </w:p>
        </w:tc>
        <w:tc>
          <w:tcPr>
            <w:tcW w:w="0" w:type="auto"/>
          </w:tcPr>
          <w:p w14:paraId="698DE8FA" w14:textId="77777777" w:rsidR="0087075F" w:rsidRDefault="00000000">
            <w:pPr>
              <w:pStyle w:val="Compact"/>
            </w:pPr>
            <w:r>
              <w:t>Where it shows up in Glidepath</w:t>
            </w:r>
          </w:p>
        </w:tc>
      </w:tr>
      <w:tr w:rsidR="0087075F" w14:paraId="0FF9788C" w14:textId="77777777">
        <w:tc>
          <w:tcPr>
            <w:tcW w:w="0" w:type="auto"/>
          </w:tcPr>
          <w:p w14:paraId="36D9F9B0" w14:textId="77777777" w:rsidR="0087075F" w:rsidRDefault="00000000">
            <w:pPr>
              <w:pStyle w:val="Compact"/>
            </w:pPr>
            <w:r>
              <w:rPr>
                <w:b/>
                <w:bCs/>
              </w:rPr>
              <w:t>DAFMAN 13-204 Vol 1</w:t>
            </w:r>
          </w:p>
        </w:tc>
        <w:tc>
          <w:tcPr>
            <w:tcW w:w="0" w:type="auto"/>
          </w:tcPr>
          <w:p w14:paraId="634CAF99" w14:textId="77777777" w:rsidR="0087075F" w:rsidRDefault="00000000">
            <w:pPr>
              <w:pStyle w:val="Compact"/>
            </w:pPr>
            <w:r>
              <w:t>Airfield Status, Events Log, Shift Checklist, Daily Reviews, Inspections, Checks, Discrepancies, NOTAMs, PPR, SCN, Personnel on Airfield, Customer Feedback (optional)</w:t>
            </w:r>
          </w:p>
        </w:tc>
      </w:tr>
      <w:tr w:rsidR="0087075F" w14:paraId="398A514C" w14:textId="77777777">
        <w:tc>
          <w:tcPr>
            <w:tcW w:w="0" w:type="auto"/>
          </w:tcPr>
          <w:p w14:paraId="70923EEA" w14:textId="77777777" w:rsidR="0087075F" w:rsidRDefault="00000000">
            <w:pPr>
              <w:pStyle w:val="Compact"/>
            </w:pPr>
            <w:r>
              <w:rPr>
                <w:b/>
                <w:bCs/>
              </w:rPr>
              <w:t>DAFMAN 13-204 Vol 2</w:t>
            </w:r>
          </w:p>
        </w:tc>
        <w:tc>
          <w:tcPr>
            <w:tcW w:w="0" w:type="auto"/>
          </w:tcPr>
          <w:p w14:paraId="35848FB8" w14:textId="77777777" w:rsidR="0087075F" w:rsidRDefault="00000000">
            <w:pPr>
              <w:pStyle w:val="Compact"/>
            </w:pPr>
            <w:r>
              <w:t>NAVAID + ARFF status, Visual NAVAID Outage Engine (Table A3.1), Lighting Report, Waivers (annual review), ACSI</w:t>
            </w:r>
          </w:p>
        </w:tc>
      </w:tr>
      <w:tr w:rsidR="0087075F" w14:paraId="28A2AB17" w14:textId="77777777">
        <w:tc>
          <w:tcPr>
            <w:tcW w:w="0" w:type="auto"/>
          </w:tcPr>
          <w:p w14:paraId="0A5DA715" w14:textId="77777777" w:rsidR="0087075F" w:rsidRDefault="00000000">
            <w:pPr>
              <w:pStyle w:val="Compact"/>
            </w:pPr>
            <w:r>
              <w:rPr>
                <w:b/>
                <w:bCs/>
              </w:rPr>
              <w:t>DAFMAN 13-204 Vol 2 Para 5.4.3</w:t>
            </w:r>
          </w:p>
        </w:tc>
        <w:tc>
          <w:tcPr>
            <w:tcW w:w="0" w:type="auto"/>
          </w:tcPr>
          <w:p w14:paraId="45DF7545" w14:textId="77777777" w:rsidR="0087075F" w:rsidRDefault="00000000">
            <w:pPr>
              <w:pStyle w:val="Compact"/>
            </w:pPr>
            <w:r>
              <w:t>ACSI module — annual compliance, 10-section checklist</w:t>
            </w:r>
          </w:p>
        </w:tc>
      </w:tr>
      <w:tr w:rsidR="0087075F" w14:paraId="126F72AF" w14:textId="77777777">
        <w:tc>
          <w:tcPr>
            <w:tcW w:w="0" w:type="auto"/>
          </w:tcPr>
          <w:p w14:paraId="038A4EBA" w14:textId="77777777" w:rsidR="0087075F" w:rsidRDefault="00000000">
            <w:pPr>
              <w:pStyle w:val="Compact"/>
            </w:pPr>
            <w:r>
              <w:rPr>
                <w:b/>
                <w:bCs/>
              </w:rPr>
              <w:t>DAFMAN 13-204 Vol 2 Para 2.5.2.10</w:t>
            </w:r>
          </w:p>
        </w:tc>
        <w:tc>
          <w:tcPr>
            <w:tcW w:w="0" w:type="auto"/>
          </w:tcPr>
          <w:p w14:paraId="6BFADFFA" w14:textId="77777777" w:rsidR="0087075F" w:rsidRDefault="00000000">
            <w:pPr>
              <w:pStyle w:val="Compact"/>
            </w:pPr>
            <w:r>
              <w:t>Web-based program suitable-substitute authorization</w:t>
            </w:r>
          </w:p>
        </w:tc>
      </w:tr>
      <w:tr w:rsidR="0087075F" w14:paraId="4FB103BC" w14:textId="77777777">
        <w:tc>
          <w:tcPr>
            <w:tcW w:w="0" w:type="auto"/>
          </w:tcPr>
          <w:p w14:paraId="588F5699" w14:textId="77777777" w:rsidR="0087075F" w:rsidRDefault="00000000">
            <w:pPr>
              <w:pStyle w:val="Compact"/>
            </w:pPr>
            <w:r>
              <w:rPr>
                <w:b/>
                <w:bCs/>
              </w:rPr>
              <w:t>DAFMAN 13-204 Vol 1 Para 2.5.2.10.3 / 10.4</w:t>
            </w:r>
          </w:p>
        </w:tc>
        <w:tc>
          <w:tcPr>
            <w:tcW w:w="0" w:type="auto"/>
          </w:tcPr>
          <w:p w14:paraId="0DFA202D" w14:textId="77777777" w:rsidR="0087075F" w:rsidRDefault="00000000">
            <w:pPr>
              <w:pStyle w:val="Compact"/>
            </w:pPr>
            <w:r>
              <w:t>Daily Reviews — shift sign-off, AFM certification (T-3 waiver on AF Form 3616 CAC requirement)</w:t>
            </w:r>
          </w:p>
        </w:tc>
      </w:tr>
      <w:tr w:rsidR="0087075F" w14:paraId="636D8699" w14:textId="77777777">
        <w:tc>
          <w:tcPr>
            <w:tcW w:w="0" w:type="auto"/>
          </w:tcPr>
          <w:p w14:paraId="54E935A3" w14:textId="77777777" w:rsidR="0087075F" w:rsidRDefault="00000000">
            <w:pPr>
              <w:pStyle w:val="Compact"/>
            </w:pPr>
            <w:r>
              <w:rPr>
                <w:b/>
                <w:bCs/>
              </w:rPr>
              <w:t>DAFMAN 13-204 Vol 1 Para 2.5.2.5</w:t>
            </w:r>
          </w:p>
        </w:tc>
        <w:tc>
          <w:tcPr>
            <w:tcW w:w="0" w:type="auto"/>
          </w:tcPr>
          <w:p w14:paraId="11BB8F1A" w14:textId="77777777" w:rsidR="0087075F" w:rsidRDefault="00000000">
            <w:pPr>
              <w:pStyle w:val="Compact"/>
            </w:pPr>
            <w:r>
              <w:t>Secondary Crash Net daily check</w:t>
            </w:r>
          </w:p>
        </w:tc>
      </w:tr>
      <w:tr w:rsidR="0087075F" w14:paraId="55FB18F6" w14:textId="77777777">
        <w:tc>
          <w:tcPr>
            <w:tcW w:w="0" w:type="auto"/>
          </w:tcPr>
          <w:p w14:paraId="7BD19796" w14:textId="77777777" w:rsidR="0087075F" w:rsidRDefault="00000000">
            <w:pPr>
              <w:pStyle w:val="Compact"/>
            </w:pPr>
            <w:r>
              <w:rPr>
                <w:b/>
                <w:bCs/>
              </w:rPr>
              <w:t>DAFMAN 13-204 Vol 1 Para 2.5.2.6</w:t>
            </w:r>
          </w:p>
        </w:tc>
        <w:tc>
          <w:tcPr>
            <w:tcW w:w="0" w:type="auto"/>
          </w:tcPr>
          <w:p w14:paraId="32B146EF" w14:textId="77777777" w:rsidR="0087075F" w:rsidRDefault="00000000">
            <w:pPr>
              <w:pStyle w:val="Compact"/>
            </w:pPr>
            <w:r>
              <w:t>Personnel on Airfield (AF Form 483 escort credentials)</w:t>
            </w:r>
          </w:p>
        </w:tc>
      </w:tr>
      <w:tr w:rsidR="0087075F" w14:paraId="08A8C7BC" w14:textId="77777777">
        <w:tc>
          <w:tcPr>
            <w:tcW w:w="0" w:type="auto"/>
          </w:tcPr>
          <w:p w14:paraId="1CF982EA" w14:textId="77777777" w:rsidR="0087075F" w:rsidRDefault="00000000">
            <w:pPr>
              <w:pStyle w:val="Compact"/>
            </w:pPr>
            <w:r>
              <w:rPr>
                <w:b/>
                <w:bCs/>
              </w:rPr>
              <w:t>DAFMAN 91-212</w:t>
            </w:r>
          </w:p>
        </w:tc>
        <w:tc>
          <w:tcPr>
            <w:tcW w:w="0" w:type="auto"/>
          </w:tcPr>
          <w:p w14:paraId="2B2013EA" w14:textId="77777777" w:rsidR="0087075F" w:rsidRDefault="00000000">
            <w:pPr>
              <w:pStyle w:val="Compact"/>
            </w:pPr>
            <w:r>
              <w:t>Wildlife / BASH module (sightings, strikes, heatmap, deterrent actions)</w:t>
            </w:r>
          </w:p>
        </w:tc>
      </w:tr>
      <w:tr w:rsidR="0087075F" w14:paraId="4A079177" w14:textId="77777777">
        <w:tc>
          <w:tcPr>
            <w:tcW w:w="0" w:type="auto"/>
          </w:tcPr>
          <w:p w14:paraId="4E0334F6" w14:textId="77777777" w:rsidR="0087075F" w:rsidRDefault="00000000">
            <w:pPr>
              <w:pStyle w:val="Compact"/>
            </w:pPr>
            <w:r>
              <w:rPr>
                <w:b/>
                <w:bCs/>
              </w:rPr>
              <w:t>AFMAN 91-203</w:t>
            </w:r>
          </w:p>
        </w:tc>
        <w:tc>
          <w:tcPr>
            <w:tcW w:w="0" w:type="auto"/>
          </w:tcPr>
          <w:p w14:paraId="6C13AE03" w14:textId="77777777" w:rsidR="0087075F" w:rsidRDefault="00000000">
            <w:pPr>
              <w:pStyle w:val="Compact"/>
            </w:pPr>
            <w:r>
              <w:t>QRC module — 25 default emergency / contingency checklists</w:t>
            </w:r>
          </w:p>
        </w:tc>
      </w:tr>
      <w:tr w:rsidR="0087075F" w14:paraId="26E1EB7A" w14:textId="77777777">
        <w:tc>
          <w:tcPr>
            <w:tcW w:w="0" w:type="auto"/>
          </w:tcPr>
          <w:p w14:paraId="1F645D1F" w14:textId="77777777" w:rsidR="0087075F" w:rsidRDefault="00000000">
            <w:pPr>
              <w:pStyle w:val="Compact"/>
            </w:pPr>
            <w:r>
              <w:rPr>
                <w:b/>
                <w:bCs/>
              </w:rPr>
              <w:t>UFC 3-260-01 Ch. 3</w:t>
            </w:r>
          </w:p>
        </w:tc>
        <w:tc>
          <w:tcPr>
            <w:tcW w:w="0" w:type="auto"/>
          </w:tcPr>
          <w:p w14:paraId="68552E66" w14:textId="77777777" w:rsidR="0087075F" w:rsidRDefault="00000000">
            <w:pPr>
              <w:pStyle w:val="Compact"/>
            </w:pPr>
            <w:r>
              <w:t>Obstruction Evaluations — geodesic imaginary-surface analysis (primary, clear zone, approach, transitional, inner horizontal, conical, outer horizontal)</w:t>
            </w:r>
          </w:p>
        </w:tc>
      </w:tr>
      <w:tr w:rsidR="0087075F" w14:paraId="3CB6125C" w14:textId="77777777">
        <w:tc>
          <w:tcPr>
            <w:tcW w:w="0" w:type="auto"/>
          </w:tcPr>
          <w:p w14:paraId="44137ACA" w14:textId="77777777" w:rsidR="0087075F" w:rsidRDefault="00000000">
            <w:pPr>
              <w:pStyle w:val="Compact"/>
            </w:pPr>
            <w:r>
              <w:rPr>
                <w:b/>
                <w:bCs/>
              </w:rPr>
              <w:t>UFC 3-260-01 Ch. 6 Table 6-1a</w:t>
            </w:r>
          </w:p>
        </w:tc>
        <w:tc>
          <w:tcPr>
            <w:tcW w:w="0" w:type="auto"/>
          </w:tcPr>
          <w:p w14:paraId="3A5A7E8F" w14:textId="77777777" w:rsidR="0087075F" w:rsidRDefault="00000000">
            <w:pPr>
              <w:pStyle w:val="Compact"/>
            </w:pPr>
            <w:r>
              <w:t>Aircraft Parking — wingtip / taxilane clearance envelopes per ADG and apron context</w:t>
            </w:r>
          </w:p>
        </w:tc>
      </w:tr>
      <w:tr w:rsidR="0087075F" w14:paraId="5F2E6CEA" w14:textId="77777777">
        <w:tc>
          <w:tcPr>
            <w:tcW w:w="0" w:type="auto"/>
          </w:tcPr>
          <w:p w14:paraId="2FEB282B" w14:textId="77777777" w:rsidR="0087075F" w:rsidRDefault="00000000">
            <w:pPr>
              <w:pStyle w:val="Compact"/>
            </w:pPr>
            <w:r>
              <w:rPr>
                <w:b/>
                <w:bCs/>
              </w:rPr>
              <w:t>UFC 3-535-01</w:t>
            </w:r>
          </w:p>
        </w:tc>
        <w:tc>
          <w:tcPr>
            <w:tcW w:w="0" w:type="auto"/>
          </w:tcPr>
          <w:p w14:paraId="6B70BDCE" w14:textId="77777777" w:rsidR="0087075F" w:rsidRDefault="00000000">
            <w:pPr>
              <w:pStyle w:val="Compact"/>
            </w:pPr>
            <w:r>
              <w:t>ACSI lighting items, Visual NAVAID standards</w:t>
            </w:r>
          </w:p>
        </w:tc>
      </w:tr>
      <w:tr w:rsidR="0087075F" w14:paraId="68F8B448" w14:textId="77777777">
        <w:tc>
          <w:tcPr>
            <w:tcW w:w="0" w:type="auto"/>
          </w:tcPr>
          <w:p w14:paraId="13152833" w14:textId="77777777" w:rsidR="0087075F" w:rsidRDefault="00000000">
            <w:pPr>
              <w:pStyle w:val="Compact"/>
            </w:pPr>
            <w:r>
              <w:rPr>
                <w:b/>
                <w:bCs/>
              </w:rPr>
              <w:t>DoD Instruction 4165.57</w:t>
            </w:r>
          </w:p>
        </w:tc>
        <w:tc>
          <w:tcPr>
            <w:tcW w:w="0" w:type="auto"/>
          </w:tcPr>
          <w:p w14:paraId="2DB3E22D" w14:textId="77777777" w:rsidR="0087075F" w:rsidRDefault="00000000">
            <w:pPr>
              <w:pStyle w:val="Compact"/>
            </w:pPr>
            <w:r>
              <w:t>Obstruction APZ I / APZ II land-use overlay</w:t>
            </w:r>
          </w:p>
        </w:tc>
      </w:tr>
      <w:tr w:rsidR="0087075F" w14:paraId="2826FC38" w14:textId="77777777">
        <w:tc>
          <w:tcPr>
            <w:tcW w:w="0" w:type="auto"/>
          </w:tcPr>
          <w:p w14:paraId="2829297D" w14:textId="77777777" w:rsidR="0087075F" w:rsidRDefault="00000000">
            <w:pPr>
              <w:pStyle w:val="Compact"/>
            </w:pPr>
            <w:r>
              <w:rPr>
                <w:b/>
                <w:bCs/>
              </w:rPr>
              <w:t>AF Form 483</w:t>
            </w:r>
          </w:p>
        </w:tc>
        <w:tc>
          <w:tcPr>
            <w:tcW w:w="0" w:type="auto"/>
          </w:tcPr>
          <w:p w14:paraId="4E297980" w14:textId="77777777" w:rsidR="0087075F" w:rsidRDefault="00000000">
            <w:pPr>
              <w:pStyle w:val="Compact"/>
            </w:pPr>
            <w:r>
              <w:t>Personnel on Airfield escort credential roster</w:t>
            </w:r>
          </w:p>
        </w:tc>
      </w:tr>
      <w:tr w:rsidR="0087075F" w14:paraId="46187368" w14:textId="77777777">
        <w:tc>
          <w:tcPr>
            <w:tcW w:w="0" w:type="auto"/>
          </w:tcPr>
          <w:p w14:paraId="7AA6A637" w14:textId="77777777" w:rsidR="0087075F" w:rsidRDefault="00000000">
            <w:pPr>
              <w:pStyle w:val="Compact"/>
            </w:pPr>
            <w:r>
              <w:rPr>
                <w:b/>
                <w:bCs/>
              </w:rPr>
              <w:t>AF Form 505</w:t>
            </w:r>
          </w:p>
        </w:tc>
        <w:tc>
          <w:tcPr>
            <w:tcW w:w="0" w:type="auto"/>
          </w:tcPr>
          <w:p w14:paraId="66437CD2" w14:textId="77777777" w:rsidR="0087075F" w:rsidRDefault="00000000">
            <w:pPr>
              <w:pStyle w:val="Compact"/>
            </w:pPr>
            <w:r>
              <w:t>Waivers — 6 classifications, 7-status workflow, annual review</w:t>
            </w:r>
          </w:p>
        </w:tc>
      </w:tr>
      <w:tr w:rsidR="0087075F" w14:paraId="080CD3D6" w14:textId="77777777">
        <w:tc>
          <w:tcPr>
            <w:tcW w:w="0" w:type="auto"/>
          </w:tcPr>
          <w:p w14:paraId="331044EF" w14:textId="77777777" w:rsidR="0087075F" w:rsidRDefault="00000000">
            <w:pPr>
              <w:pStyle w:val="Compact"/>
            </w:pPr>
            <w:r>
              <w:rPr>
                <w:b/>
                <w:bCs/>
              </w:rPr>
              <w:t>AF Form 3616</w:t>
            </w:r>
          </w:p>
        </w:tc>
        <w:tc>
          <w:tcPr>
            <w:tcW w:w="0" w:type="auto"/>
          </w:tcPr>
          <w:p w14:paraId="12314ABC" w14:textId="77777777" w:rsidR="0087075F" w:rsidRDefault="00000000">
            <w:pPr>
              <w:pStyle w:val="Compact"/>
            </w:pPr>
            <w:r>
              <w:t>Events Log — CAC-signature requirement waived via approved T-3</w:t>
            </w:r>
          </w:p>
        </w:tc>
      </w:tr>
      <w:tr w:rsidR="0087075F" w14:paraId="0ED9357D" w14:textId="77777777">
        <w:tc>
          <w:tcPr>
            <w:tcW w:w="0" w:type="auto"/>
          </w:tcPr>
          <w:p w14:paraId="6F275B6E" w14:textId="77777777" w:rsidR="0087075F" w:rsidRDefault="00000000">
            <w:pPr>
              <w:pStyle w:val="Compact"/>
            </w:pPr>
            <w:r>
              <w:rPr>
                <w:b/>
                <w:bCs/>
              </w:rPr>
              <w:t>AFI 13-213</w:t>
            </w:r>
          </w:p>
        </w:tc>
        <w:tc>
          <w:tcPr>
            <w:tcW w:w="0" w:type="auto"/>
          </w:tcPr>
          <w:p w14:paraId="53EB8EFC" w14:textId="77777777" w:rsidR="0087075F" w:rsidRDefault="00000000">
            <w:pPr>
              <w:pStyle w:val="Compact"/>
            </w:pPr>
            <w:r>
              <w:t>PPR procedures for transient aircraft</w:t>
            </w:r>
          </w:p>
        </w:tc>
      </w:tr>
      <w:tr w:rsidR="0087075F" w14:paraId="2B825A36" w14:textId="77777777">
        <w:tc>
          <w:tcPr>
            <w:tcW w:w="0" w:type="auto"/>
          </w:tcPr>
          <w:p w14:paraId="3DE5AB04" w14:textId="77777777" w:rsidR="0087075F" w:rsidRDefault="00000000">
            <w:pPr>
              <w:pStyle w:val="Compact"/>
            </w:pPr>
            <w:r>
              <w:rPr>
                <w:b/>
                <w:bCs/>
              </w:rPr>
              <w:t>FAA AC 150/5300-13B</w:t>
            </w:r>
          </w:p>
        </w:tc>
        <w:tc>
          <w:tcPr>
            <w:tcW w:w="0" w:type="auto"/>
          </w:tcPr>
          <w:p w14:paraId="2EDE918B" w14:textId="77777777" w:rsidR="0087075F" w:rsidRDefault="00000000">
            <w:pPr>
              <w:pStyle w:val="Compact"/>
            </w:pPr>
            <w:r>
              <w:t>Airfield design standards (obstruction context)</w:t>
            </w:r>
          </w:p>
        </w:tc>
      </w:tr>
      <w:tr w:rsidR="0087075F" w14:paraId="257D813E" w14:textId="77777777">
        <w:tc>
          <w:tcPr>
            <w:tcW w:w="0" w:type="auto"/>
          </w:tcPr>
          <w:p w14:paraId="42CBA5DB" w14:textId="77777777" w:rsidR="0087075F" w:rsidRDefault="00000000">
            <w:pPr>
              <w:pStyle w:val="Compact"/>
            </w:pPr>
            <w:r>
              <w:rPr>
                <w:b/>
                <w:bCs/>
              </w:rPr>
              <w:t>FAA JO 7930.2 / FAAO JO 7210.3</w:t>
            </w:r>
          </w:p>
        </w:tc>
        <w:tc>
          <w:tcPr>
            <w:tcW w:w="0" w:type="auto"/>
          </w:tcPr>
          <w:p w14:paraId="19A68D0A" w14:textId="77777777" w:rsidR="0087075F" w:rsidRDefault="00000000">
            <w:pPr>
              <w:pStyle w:val="Compact"/>
            </w:pPr>
            <w:r>
              <w:t>NOTAM formatting + content rules</w:t>
            </w:r>
          </w:p>
        </w:tc>
      </w:tr>
    </w:tbl>
    <w:p w14:paraId="5AD3DB5F" w14:textId="77777777" w:rsidR="0087075F" w:rsidRDefault="00000000">
      <w:r>
        <w:lastRenderedPageBreak/>
        <w:pict w14:anchorId="243D307B">
          <v:rect id="_x0000_i6494" style="width:0;height:1.5pt" o:hralign="center" o:hrstd="t" o:hr="t"/>
        </w:pict>
      </w:r>
    </w:p>
    <w:p w14:paraId="0C93C007" w14:textId="77777777" w:rsidR="0087075F" w:rsidRDefault="00000000">
      <w:pPr>
        <w:pStyle w:val="Heading2"/>
      </w:pPr>
      <w:bookmarkStart w:id="106" w:name="X3f8d0218dec28e4a5e383991ebc9e653457f383"/>
      <w:bookmarkStart w:id="107" w:name="_Toc230090547"/>
      <w:bookmarkEnd w:id="104"/>
      <w:r>
        <w:t>Appendix A — Module-permission quick reference</w:t>
      </w:r>
      <w:bookmarkEnd w:id="107"/>
    </w:p>
    <w:tbl>
      <w:tblPr>
        <w:tblStyle w:val="Table"/>
        <w:tblW w:w="0" w:type="auto"/>
        <w:tblLayout w:type="fixed"/>
        <w:tblLook w:val="0020" w:firstRow="1" w:lastRow="0" w:firstColumn="0" w:lastColumn="0" w:noHBand="0" w:noVBand="0"/>
      </w:tblPr>
      <w:tblGrid>
        <w:gridCol w:w="1728"/>
        <w:gridCol w:w="2790"/>
        <w:gridCol w:w="1440"/>
        <w:gridCol w:w="1440"/>
        <w:gridCol w:w="2178"/>
      </w:tblGrid>
      <w:tr w:rsidR="0087075F" w14:paraId="25348506" w14:textId="77777777" w:rsidTr="006A32C6">
        <w:trPr>
          <w:cnfStyle w:val="100000000000" w:firstRow="1" w:lastRow="0" w:firstColumn="0" w:lastColumn="0" w:oddVBand="0" w:evenVBand="0" w:oddHBand="0" w:evenHBand="0" w:firstRowFirstColumn="0" w:firstRowLastColumn="0" w:lastRowFirstColumn="0" w:lastRowLastColumn="0"/>
          <w:tblHeader/>
        </w:trPr>
        <w:tc>
          <w:tcPr>
            <w:tcW w:w="1728" w:type="dxa"/>
          </w:tcPr>
          <w:p w14:paraId="1B3A9154" w14:textId="77777777" w:rsidR="0087075F" w:rsidRDefault="00000000">
            <w:pPr>
              <w:pStyle w:val="Compact"/>
            </w:pPr>
            <w:r>
              <w:t>Module</w:t>
            </w:r>
          </w:p>
        </w:tc>
        <w:tc>
          <w:tcPr>
            <w:tcW w:w="2790" w:type="dxa"/>
          </w:tcPr>
          <w:p w14:paraId="30E6139D" w14:textId="77777777" w:rsidR="0087075F" w:rsidRDefault="00000000">
            <w:pPr>
              <w:pStyle w:val="Compact"/>
            </w:pPr>
            <w:r>
              <w:t>View</w:t>
            </w:r>
          </w:p>
        </w:tc>
        <w:tc>
          <w:tcPr>
            <w:tcW w:w="1440" w:type="dxa"/>
          </w:tcPr>
          <w:p w14:paraId="058B4E8C" w14:textId="77777777" w:rsidR="0087075F" w:rsidRDefault="00000000">
            <w:pPr>
              <w:pStyle w:val="Compact"/>
            </w:pPr>
            <w:r>
              <w:t>Write</w:t>
            </w:r>
          </w:p>
        </w:tc>
        <w:tc>
          <w:tcPr>
            <w:tcW w:w="1440" w:type="dxa"/>
          </w:tcPr>
          <w:p w14:paraId="4C510289" w14:textId="77777777" w:rsidR="0087075F" w:rsidRDefault="00000000">
            <w:pPr>
              <w:pStyle w:val="Compact"/>
            </w:pPr>
            <w:r>
              <w:t>Delete</w:t>
            </w:r>
          </w:p>
        </w:tc>
        <w:tc>
          <w:tcPr>
            <w:tcW w:w="2178" w:type="dxa"/>
          </w:tcPr>
          <w:p w14:paraId="5ADB2C04" w14:textId="77777777" w:rsidR="0087075F" w:rsidRDefault="00000000">
            <w:pPr>
              <w:pStyle w:val="Compact"/>
            </w:pPr>
            <w:r>
              <w:t>Specialty keys</w:t>
            </w:r>
          </w:p>
        </w:tc>
      </w:tr>
      <w:tr w:rsidR="0087075F" w14:paraId="6F23EA91" w14:textId="77777777" w:rsidTr="006A32C6">
        <w:tc>
          <w:tcPr>
            <w:tcW w:w="1728" w:type="dxa"/>
          </w:tcPr>
          <w:p w14:paraId="6ADFFC69" w14:textId="77777777" w:rsidR="0087075F" w:rsidRDefault="00000000">
            <w:pPr>
              <w:pStyle w:val="Compact"/>
            </w:pPr>
            <w:r>
              <w:t>Airfield Status</w:t>
            </w:r>
          </w:p>
        </w:tc>
        <w:tc>
          <w:tcPr>
            <w:tcW w:w="2790" w:type="dxa"/>
          </w:tcPr>
          <w:p w14:paraId="2DE3420E" w14:textId="77777777" w:rsidR="0087075F" w:rsidRDefault="00000000">
            <w:pPr>
              <w:pStyle w:val="Compact"/>
            </w:pPr>
            <w:r>
              <w:rPr>
                <w:rStyle w:val="VerbatimChar"/>
              </w:rPr>
              <w:t>airfield_status:view</w:t>
            </w:r>
          </w:p>
        </w:tc>
        <w:tc>
          <w:tcPr>
            <w:tcW w:w="1440" w:type="dxa"/>
          </w:tcPr>
          <w:p w14:paraId="0269DAF2" w14:textId="77777777" w:rsidR="0087075F" w:rsidRDefault="00000000">
            <w:pPr>
              <w:pStyle w:val="Compact"/>
            </w:pPr>
            <w:r>
              <w:rPr>
                <w:rStyle w:val="VerbatimChar"/>
              </w:rPr>
              <w:t>airfield_status:write</w:t>
            </w:r>
          </w:p>
        </w:tc>
        <w:tc>
          <w:tcPr>
            <w:tcW w:w="1440" w:type="dxa"/>
          </w:tcPr>
          <w:p w14:paraId="320130CF" w14:textId="77777777" w:rsidR="0087075F" w:rsidRDefault="00000000">
            <w:pPr>
              <w:pStyle w:val="Compact"/>
            </w:pPr>
            <w:r>
              <w:t>—</w:t>
            </w:r>
          </w:p>
        </w:tc>
        <w:tc>
          <w:tcPr>
            <w:tcW w:w="2178" w:type="dxa"/>
          </w:tcPr>
          <w:p w14:paraId="72BA4632" w14:textId="77777777" w:rsidR="0087075F" w:rsidRDefault="00000000">
            <w:pPr>
              <w:pStyle w:val="Compact"/>
            </w:pPr>
            <w:r>
              <w:rPr>
                <w:rStyle w:val="VerbatimChar"/>
              </w:rPr>
              <w:t>safety_update_rsc_bwc</w:t>
            </w:r>
            <w:r>
              <w:t xml:space="preserve"> (Safety RPC)</w:t>
            </w:r>
          </w:p>
        </w:tc>
      </w:tr>
      <w:tr w:rsidR="0087075F" w14:paraId="0CDC47A6" w14:textId="77777777" w:rsidTr="006A32C6">
        <w:tc>
          <w:tcPr>
            <w:tcW w:w="1728" w:type="dxa"/>
          </w:tcPr>
          <w:p w14:paraId="4FEAA700" w14:textId="77777777" w:rsidR="0087075F" w:rsidRDefault="00000000">
            <w:pPr>
              <w:pStyle w:val="Compact"/>
            </w:pPr>
            <w:r>
              <w:t>Dashboard</w:t>
            </w:r>
          </w:p>
        </w:tc>
        <w:tc>
          <w:tcPr>
            <w:tcW w:w="2790" w:type="dxa"/>
          </w:tcPr>
          <w:p w14:paraId="78157B3F" w14:textId="77777777" w:rsidR="0087075F" w:rsidRDefault="00000000">
            <w:pPr>
              <w:pStyle w:val="Compact"/>
            </w:pPr>
            <w:r>
              <w:rPr>
                <w:rStyle w:val="VerbatimChar"/>
              </w:rPr>
              <w:t>dashboard:view</w:t>
            </w:r>
          </w:p>
        </w:tc>
        <w:tc>
          <w:tcPr>
            <w:tcW w:w="1440" w:type="dxa"/>
          </w:tcPr>
          <w:p w14:paraId="6B260E54" w14:textId="77777777" w:rsidR="0087075F" w:rsidRDefault="00000000">
            <w:pPr>
              <w:pStyle w:val="Compact"/>
            </w:pPr>
            <w:r>
              <w:t>—</w:t>
            </w:r>
          </w:p>
        </w:tc>
        <w:tc>
          <w:tcPr>
            <w:tcW w:w="1440" w:type="dxa"/>
          </w:tcPr>
          <w:p w14:paraId="2E00A2D4" w14:textId="77777777" w:rsidR="0087075F" w:rsidRDefault="00000000">
            <w:pPr>
              <w:pStyle w:val="Compact"/>
            </w:pPr>
            <w:r>
              <w:t>—</w:t>
            </w:r>
          </w:p>
        </w:tc>
        <w:tc>
          <w:tcPr>
            <w:tcW w:w="2178" w:type="dxa"/>
          </w:tcPr>
          <w:p w14:paraId="697371A9" w14:textId="77777777" w:rsidR="0087075F" w:rsidRDefault="00000000">
            <w:pPr>
              <w:pStyle w:val="Compact"/>
            </w:pPr>
            <w:r>
              <w:t>—</w:t>
            </w:r>
          </w:p>
        </w:tc>
      </w:tr>
      <w:tr w:rsidR="0087075F" w14:paraId="7D53D3C0" w14:textId="77777777" w:rsidTr="006A32C6">
        <w:tc>
          <w:tcPr>
            <w:tcW w:w="1728" w:type="dxa"/>
          </w:tcPr>
          <w:p w14:paraId="79B56A51" w14:textId="77777777" w:rsidR="0087075F" w:rsidRDefault="00000000">
            <w:pPr>
              <w:pStyle w:val="Compact"/>
            </w:pPr>
            <w:r>
              <w:t>Checks</w:t>
            </w:r>
          </w:p>
        </w:tc>
        <w:tc>
          <w:tcPr>
            <w:tcW w:w="2790" w:type="dxa"/>
          </w:tcPr>
          <w:p w14:paraId="3FBC9C6A" w14:textId="77777777" w:rsidR="0087075F" w:rsidRDefault="00000000">
            <w:pPr>
              <w:pStyle w:val="Compact"/>
            </w:pPr>
            <w:r>
              <w:rPr>
                <w:rStyle w:val="VerbatimChar"/>
              </w:rPr>
              <w:t>checks:view</w:t>
            </w:r>
          </w:p>
        </w:tc>
        <w:tc>
          <w:tcPr>
            <w:tcW w:w="1440" w:type="dxa"/>
          </w:tcPr>
          <w:p w14:paraId="41C95311" w14:textId="77777777" w:rsidR="0087075F" w:rsidRDefault="00000000">
            <w:pPr>
              <w:pStyle w:val="Compact"/>
            </w:pPr>
            <w:r>
              <w:rPr>
                <w:rStyle w:val="VerbatimChar"/>
              </w:rPr>
              <w:t>checks:write</w:t>
            </w:r>
          </w:p>
        </w:tc>
        <w:tc>
          <w:tcPr>
            <w:tcW w:w="1440" w:type="dxa"/>
          </w:tcPr>
          <w:p w14:paraId="638494BB" w14:textId="77777777" w:rsidR="0087075F" w:rsidRDefault="00000000">
            <w:pPr>
              <w:pStyle w:val="Compact"/>
            </w:pPr>
            <w:r>
              <w:rPr>
                <w:rStyle w:val="VerbatimChar"/>
              </w:rPr>
              <w:t>checks:delete</w:t>
            </w:r>
          </w:p>
        </w:tc>
        <w:tc>
          <w:tcPr>
            <w:tcW w:w="2178" w:type="dxa"/>
          </w:tcPr>
          <w:p w14:paraId="704AB6CD" w14:textId="77777777" w:rsidR="0087075F" w:rsidRDefault="00000000">
            <w:pPr>
              <w:pStyle w:val="Compact"/>
            </w:pPr>
            <w:r>
              <w:t>—</w:t>
            </w:r>
          </w:p>
        </w:tc>
      </w:tr>
      <w:tr w:rsidR="0087075F" w14:paraId="31C8207D" w14:textId="77777777" w:rsidTr="006A32C6">
        <w:tc>
          <w:tcPr>
            <w:tcW w:w="1728" w:type="dxa"/>
          </w:tcPr>
          <w:p w14:paraId="13EF6191" w14:textId="77777777" w:rsidR="0087075F" w:rsidRDefault="00000000">
            <w:pPr>
              <w:pStyle w:val="Compact"/>
            </w:pPr>
            <w:r>
              <w:t>Inspections</w:t>
            </w:r>
          </w:p>
        </w:tc>
        <w:tc>
          <w:tcPr>
            <w:tcW w:w="2790" w:type="dxa"/>
          </w:tcPr>
          <w:p w14:paraId="617EB20B" w14:textId="77777777" w:rsidR="0087075F" w:rsidRDefault="00000000">
            <w:pPr>
              <w:pStyle w:val="Compact"/>
            </w:pPr>
            <w:r>
              <w:rPr>
                <w:rStyle w:val="VerbatimChar"/>
              </w:rPr>
              <w:t>inspections:view</w:t>
            </w:r>
          </w:p>
        </w:tc>
        <w:tc>
          <w:tcPr>
            <w:tcW w:w="1440" w:type="dxa"/>
          </w:tcPr>
          <w:p w14:paraId="54813CF1" w14:textId="77777777" w:rsidR="0087075F" w:rsidRDefault="00000000">
            <w:pPr>
              <w:pStyle w:val="Compact"/>
            </w:pPr>
            <w:r>
              <w:rPr>
                <w:rStyle w:val="VerbatimChar"/>
              </w:rPr>
              <w:t>inspections:write</w:t>
            </w:r>
          </w:p>
        </w:tc>
        <w:tc>
          <w:tcPr>
            <w:tcW w:w="1440" w:type="dxa"/>
          </w:tcPr>
          <w:p w14:paraId="7D0BC76F" w14:textId="77777777" w:rsidR="0087075F" w:rsidRDefault="00000000">
            <w:pPr>
              <w:pStyle w:val="Compact"/>
            </w:pPr>
            <w:r>
              <w:rPr>
                <w:rStyle w:val="VerbatimChar"/>
              </w:rPr>
              <w:t>inspections:delete</w:t>
            </w:r>
          </w:p>
        </w:tc>
        <w:tc>
          <w:tcPr>
            <w:tcW w:w="2178" w:type="dxa"/>
          </w:tcPr>
          <w:p w14:paraId="47EEDE04" w14:textId="77777777" w:rsidR="0087075F" w:rsidRDefault="00000000">
            <w:pPr>
              <w:pStyle w:val="Compact"/>
            </w:pPr>
            <w:r>
              <w:rPr>
                <w:rStyle w:val="VerbatimChar"/>
              </w:rPr>
              <w:t>inspections:file</w:t>
            </w:r>
          </w:p>
        </w:tc>
      </w:tr>
      <w:tr w:rsidR="0087075F" w14:paraId="2CA97F66" w14:textId="77777777" w:rsidTr="006A32C6">
        <w:tc>
          <w:tcPr>
            <w:tcW w:w="1728" w:type="dxa"/>
          </w:tcPr>
          <w:p w14:paraId="65931780" w14:textId="77777777" w:rsidR="0087075F" w:rsidRDefault="00000000">
            <w:pPr>
              <w:pStyle w:val="Compact"/>
            </w:pPr>
            <w:r>
              <w:t>ACSI</w:t>
            </w:r>
          </w:p>
        </w:tc>
        <w:tc>
          <w:tcPr>
            <w:tcW w:w="2790" w:type="dxa"/>
          </w:tcPr>
          <w:p w14:paraId="56F97D43" w14:textId="77777777" w:rsidR="0087075F" w:rsidRDefault="00000000">
            <w:pPr>
              <w:pStyle w:val="Compact"/>
            </w:pPr>
            <w:r>
              <w:rPr>
                <w:rStyle w:val="VerbatimChar"/>
              </w:rPr>
              <w:t>acsi:view</w:t>
            </w:r>
          </w:p>
        </w:tc>
        <w:tc>
          <w:tcPr>
            <w:tcW w:w="1440" w:type="dxa"/>
          </w:tcPr>
          <w:p w14:paraId="3C476588" w14:textId="77777777" w:rsidR="0087075F" w:rsidRDefault="00000000">
            <w:pPr>
              <w:pStyle w:val="Compact"/>
            </w:pPr>
            <w:r>
              <w:rPr>
                <w:rStyle w:val="VerbatimChar"/>
              </w:rPr>
              <w:t>acsi:write</w:t>
            </w:r>
          </w:p>
        </w:tc>
        <w:tc>
          <w:tcPr>
            <w:tcW w:w="1440" w:type="dxa"/>
          </w:tcPr>
          <w:p w14:paraId="1A0EE55B" w14:textId="77777777" w:rsidR="0087075F" w:rsidRDefault="00000000">
            <w:pPr>
              <w:pStyle w:val="Compact"/>
            </w:pPr>
            <w:r>
              <w:rPr>
                <w:rStyle w:val="VerbatimChar"/>
              </w:rPr>
              <w:t>acsi:delete</w:t>
            </w:r>
          </w:p>
        </w:tc>
        <w:tc>
          <w:tcPr>
            <w:tcW w:w="2178" w:type="dxa"/>
          </w:tcPr>
          <w:p w14:paraId="48818A75" w14:textId="77777777" w:rsidR="0087075F" w:rsidRDefault="00000000">
            <w:pPr>
              <w:pStyle w:val="Compact"/>
            </w:pPr>
            <w:r>
              <w:rPr>
                <w:rStyle w:val="VerbatimChar"/>
              </w:rPr>
              <w:t>acsi:file</w:t>
            </w:r>
          </w:p>
        </w:tc>
      </w:tr>
      <w:tr w:rsidR="0087075F" w14:paraId="6D98FA96" w14:textId="77777777" w:rsidTr="006A32C6">
        <w:tc>
          <w:tcPr>
            <w:tcW w:w="1728" w:type="dxa"/>
          </w:tcPr>
          <w:p w14:paraId="7D893E2C" w14:textId="77777777" w:rsidR="0087075F" w:rsidRDefault="00000000">
            <w:pPr>
              <w:pStyle w:val="Compact"/>
            </w:pPr>
            <w:r>
              <w:t>Discrepancies</w:t>
            </w:r>
          </w:p>
        </w:tc>
        <w:tc>
          <w:tcPr>
            <w:tcW w:w="2790" w:type="dxa"/>
          </w:tcPr>
          <w:p w14:paraId="15232130" w14:textId="77777777" w:rsidR="0087075F" w:rsidRDefault="00000000">
            <w:pPr>
              <w:pStyle w:val="Compact"/>
            </w:pPr>
            <w:r>
              <w:rPr>
                <w:rStyle w:val="VerbatimChar"/>
              </w:rPr>
              <w:t>discrepancies:view</w:t>
            </w:r>
          </w:p>
        </w:tc>
        <w:tc>
          <w:tcPr>
            <w:tcW w:w="1440" w:type="dxa"/>
          </w:tcPr>
          <w:p w14:paraId="7FBCE402" w14:textId="77777777" w:rsidR="0087075F" w:rsidRDefault="00000000">
            <w:pPr>
              <w:pStyle w:val="Compact"/>
            </w:pPr>
            <w:r>
              <w:rPr>
                <w:rStyle w:val="VerbatimChar"/>
              </w:rPr>
              <w:t>discrepancies:write</w:t>
            </w:r>
          </w:p>
        </w:tc>
        <w:tc>
          <w:tcPr>
            <w:tcW w:w="1440" w:type="dxa"/>
          </w:tcPr>
          <w:p w14:paraId="0C841C10" w14:textId="77777777" w:rsidR="0087075F" w:rsidRDefault="00000000">
            <w:pPr>
              <w:pStyle w:val="Compact"/>
            </w:pPr>
            <w:r>
              <w:rPr>
                <w:rStyle w:val="VerbatimChar"/>
              </w:rPr>
              <w:t>discrepancies:delete</w:t>
            </w:r>
          </w:p>
        </w:tc>
        <w:tc>
          <w:tcPr>
            <w:tcW w:w="2178" w:type="dxa"/>
          </w:tcPr>
          <w:p w14:paraId="433544B0" w14:textId="77777777" w:rsidR="0087075F" w:rsidRDefault="00000000">
            <w:pPr>
              <w:pStyle w:val="Compact"/>
            </w:pPr>
            <w:r>
              <w:rPr>
                <w:rStyle w:val="VerbatimChar"/>
              </w:rPr>
              <w:t>:close</w:t>
            </w:r>
            <w:r>
              <w:t xml:space="preserve">, </w:t>
            </w:r>
            <w:r>
              <w:rPr>
                <w:rStyle w:val="VerbatimChar"/>
              </w:rPr>
              <w:t>:cancel</w:t>
            </w:r>
            <w:r>
              <w:t xml:space="preserve">, </w:t>
            </w:r>
            <w:r>
              <w:rPr>
                <w:rStyle w:val="VerbatimChar"/>
              </w:rPr>
              <w:t>:transition:ces_statuses</w:t>
            </w:r>
            <w:r>
              <w:t xml:space="preserve">, </w:t>
            </w:r>
            <w:r>
              <w:rPr>
                <w:rStyle w:val="VerbatimChar"/>
              </w:rPr>
              <w:t>:update:resolution_notes</w:t>
            </w:r>
            <w:r>
              <w:t xml:space="preserve">, </w:t>
            </w:r>
            <w:r>
              <w:rPr>
                <w:rStyle w:val="VerbatimChar"/>
              </w:rPr>
              <w:t>:add_note</w:t>
            </w:r>
          </w:p>
        </w:tc>
      </w:tr>
      <w:tr w:rsidR="0087075F" w14:paraId="7AD70254" w14:textId="77777777" w:rsidTr="006A32C6">
        <w:tc>
          <w:tcPr>
            <w:tcW w:w="1728" w:type="dxa"/>
          </w:tcPr>
          <w:p w14:paraId="20D246DA" w14:textId="77777777" w:rsidR="0087075F" w:rsidRDefault="00000000">
            <w:pPr>
              <w:pStyle w:val="Compact"/>
            </w:pPr>
            <w:r>
              <w:t>CES Work Orders</w:t>
            </w:r>
          </w:p>
        </w:tc>
        <w:tc>
          <w:tcPr>
            <w:tcW w:w="2790" w:type="dxa"/>
          </w:tcPr>
          <w:p w14:paraId="3DF4E480" w14:textId="77777777" w:rsidR="0087075F" w:rsidRDefault="00000000">
            <w:pPr>
              <w:pStyle w:val="Compact"/>
            </w:pPr>
            <w:r>
              <w:rPr>
                <w:rStyle w:val="VerbatimChar"/>
              </w:rPr>
              <w:t>ces:view</w:t>
            </w:r>
          </w:p>
        </w:tc>
        <w:tc>
          <w:tcPr>
            <w:tcW w:w="1440" w:type="dxa"/>
          </w:tcPr>
          <w:p w14:paraId="76EECB07" w14:textId="77777777" w:rsidR="0087075F" w:rsidRDefault="00000000">
            <w:pPr>
              <w:pStyle w:val="Compact"/>
            </w:pPr>
            <w:r>
              <w:t xml:space="preserve">(uses discrepancy keys + </w:t>
            </w:r>
            <w:r>
              <w:rPr>
                <w:rStyle w:val="VerbatimChar"/>
              </w:rPr>
              <w:t>ces_update_discrepancy</w:t>
            </w:r>
            <w:r>
              <w:t xml:space="preserve"> RPC)</w:t>
            </w:r>
          </w:p>
        </w:tc>
        <w:tc>
          <w:tcPr>
            <w:tcW w:w="1440" w:type="dxa"/>
          </w:tcPr>
          <w:p w14:paraId="41EFC527" w14:textId="77777777" w:rsidR="0087075F" w:rsidRDefault="00000000">
            <w:pPr>
              <w:pStyle w:val="Compact"/>
            </w:pPr>
            <w:r>
              <w:t>—</w:t>
            </w:r>
          </w:p>
        </w:tc>
        <w:tc>
          <w:tcPr>
            <w:tcW w:w="2178" w:type="dxa"/>
          </w:tcPr>
          <w:p w14:paraId="266B3B84" w14:textId="77777777" w:rsidR="0087075F" w:rsidRDefault="00000000">
            <w:pPr>
              <w:pStyle w:val="Compact"/>
            </w:pPr>
            <w:r>
              <w:t>—</w:t>
            </w:r>
          </w:p>
        </w:tc>
      </w:tr>
      <w:tr w:rsidR="0087075F" w14:paraId="21EB95A1" w14:textId="77777777" w:rsidTr="006A32C6">
        <w:tc>
          <w:tcPr>
            <w:tcW w:w="1728" w:type="dxa"/>
          </w:tcPr>
          <w:p w14:paraId="25814661" w14:textId="77777777" w:rsidR="0087075F" w:rsidRDefault="00000000">
            <w:pPr>
              <w:pStyle w:val="Compact"/>
            </w:pPr>
            <w:r>
              <w:t>Visual NAVAIDs</w:t>
            </w:r>
          </w:p>
        </w:tc>
        <w:tc>
          <w:tcPr>
            <w:tcW w:w="2790" w:type="dxa"/>
          </w:tcPr>
          <w:p w14:paraId="6B75C66F" w14:textId="77777777" w:rsidR="0087075F" w:rsidRDefault="00000000">
            <w:pPr>
              <w:pStyle w:val="Compact"/>
            </w:pPr>
            <w:r>
              <w:rPr>
                <w:rStyle w:val="VerbatimChar"/>
              </w:rPr>
              <w:t>infrastructure:view</w:t>
            </w:r>
          </w:p>
        </w:tc>
        <w:tc>
          <w:tcPr>
            <w:tcW w:w="1440" w:type="dxa"/>
          </w:tcPr>
          <w:p w14:paraId="204A904E" w14:textId="77777777" w:rsidR="0087075F" w:rsidRDefault="00000000">
            <w:pPr>
              <w:pStyle w:val="Compact"/>
            </w:pPr>
            <w:r>
              <w:rPr>
                <w:rStyle w:val="VerbatimChar"/>
              </w:rPr>
              <w:t>infrastructure:write</w:t>
            </w:r>
          </w:p>
        </w:tc>
        <w:tc>
          <w:tcPr>
            <w:tcW w:w="1440" w:type="dxa"/>
          </w:tcPr>
          <w:p w14:paraId="678EBD1A" w14:textId="77777777" w:rsidR="0087075F" w:rsidRDefault="00000000">
            <w:pPr>
              <w:pStyle w:val="Compact"/>
            </w:pPr>
            <w:r>
              <w:rPr>
                <w:rStyle w:val="VerbatimChar"/>
              </w:rPr>
              <w:t>infrastructure:delete</w:t>
            </w:r>
          </w:p>
        </w:tc>
        <w:tc>
          <w:tcPr>
            <w:tcW w:w="2178" w:type="dxa"/>
          </w:tcPr>
          <w:p w14:paraId="69F97432" w14:textId="77777777" w:rsidR="0087075F" w:rsidRDefault="00000000">
            <w:pPr>
              <w:pStyle w:val="Compact"/>
            </w:pPr>
            <w:r>
              <w:t>—</w:t>
            </w:r>
          </w:p>
        </w:tc>
      </w:tr>
      <w:tr w:rsidR="0087075F" w14:paraId="76D0A92A" w14:textId="77777777" w:rsidTr="006A32C6">
        <w:tc>
          <w:tcPr>
            <w:tcW w:w="1728" w:type="dxa"/>
          </w:tcPr>
          <w:p w14:paraId="65D817CE" w14:textId="77777777" w:rsidR="0087075F" w:rsidRDefault="00000000">
            <w:pPr>
              <w:pStyle w:val="Compact"/>
            </w:pPr>
            <w:r>
              <w:t>Parking</w:t>
            </w:r>
          </w:p>
        </w:tc>
        <w:tc>
          <w:tcPr>
            <w:tcW w:w="2790" w:type="dxa"/>
          </w:tcPr>
          <w:p w14:paraId="2E161D44" w14:textId="77777777" w:rsidR="0087075F" w:rsidRDefault="00000000">
            <w:pPr>
              <w:pStyle w:val="Compact"/>
            </w:pPr>
            <w:r>
              <w:rPr>
                <w:rStyle w:val="VerbatimChar"/>
              </w:rPr>
              <w:t>parking:view</w:t>
            </w:r>
          </w:p>
        </w:tc>
        <w:tc>
          <w:tcPr>
            <w:tcW w:w="1440" w:type="dxa"/>
          </w:tcPr>
          <w:p w14:paraId="216D94F8" w14:textId="77777777" w:rsidR="0087075F" w:rsidRDefault="00000000">
            <w:pPr>
              <w:pStyle w:val="Compact"/>
            </w:pPr>
            <w:r>
              <w:rPr>
                <w:rStyle w:val="VerbatimChar"/>
              </w:rPr>
              <w:t>parking:write</w:t>
            </w:r>
          </w:p>
        </w:tc>
        <w:tc>
          <w:tcPr>
            <w:tcW w:w="1440" w:type="dxa"/>
          </w:tcPr>
          <w:p w14:paraId="03F8AAB7" w14:textId="77777777" w:rsidR="0087075F" w:rsidRDefault="00000000">
            <w:pPr>
              <w:pStyle w:val="Compact"/>
            </w:pPr>
            <w:r>
              <w:rPr>
                <w:rStyle w:val="VerbatimChar"/>
              </w:rPr>
              <w:t>parking:delete</w:t>
            </w:r>
          </w:p>
        </w:tc>
        <w:tc>
          <w:tcPr>
            <w:tcW w:w="2178" w:type="dxa"/>
          </w:tcPr>
          <w:p w14:paraId="75B9DFEE" w14:textId="77777777" w:rsidR="0087075F" w:rsidRDefault="00000000">
            <w:pPr>
              <w:pStyle w:val="Compact"/>
            </w:pPr>
            <w:r>
              <w:t>—</w:t>
            </w:r>
          </w:p>
        </w:tc>
      </w:tr>
      <w:tr w:rsidR="0087075F" w14:paraId="7ACD0ECC" w14:textId="77777777" w:rsidTr="006A32C6">
        <w:tc>
          <w:tcPr>
            <w:tcW w:w="1728" w:type="dxa"/>
          </w:tcPr>
          <w:p w14:paraId="3DF6AC44" w14:textId="77777777" w:rsidR="0087075F" w:rsidRDefault="00000000">
            <w:pPr>
              <w:pStyle w:val="Compact"/>
            </w:pPr>
            <w:r>
              <w:t>Obstructions</w:t>
            </w:r>
          </w:p>
        </w:tc>
        <w:tc>
          <w:tcPr>
            <w:tcW w:w="2790" w:type="dxa"/>
          </w:tcPr>
          <w:p w14:paraId="3B3B77DB" w14:textId="77777777" w:rsidR="0087075F" w:rsidRDefault="00000000">
            <w:pPr>
              <w:pStyle w:val="Compact"/>
            </w:pPr>
            <w:r>
              <w:rPr>
                <w:rStyle w:val="VerbatimChar"/>
              </w:rPr>
              <w:t>obstructions:view</w:t>
            </w:r>
          </w:p>
        </w:tc>
        <w:tc>
          <w:tcPr>
            <w:tcW w:w="1440" w:type="dxa"/>
          </w:tcPr>
          <w:p w14:paraId="7371ED83" w14:textId="77777777" w:rsidR="0087075F" w:rsidRDefault="00000000">
            <w:pPr>
              <w:pStyle w:val="Compact"/>
            </w:pPr>
            <w:r>
              <w:rPr>
                <w:rStyle w:val="VerbatimChar"/>
              </w:rPr>
              <w:t>obstructions:write</w:t>
            </w:r>
          </w:p>
        </w:tc>
        <w:tc>
          <w:tcPr>
            <w:tcW w:w="1440" w:type="dxa"/>
          </w:tcPr>
          <w:p w14:paraId="74B1BC70" w14:textId="77777777" w:rsidR="0087075F" w:rsidRDefault="00000000">
            <w:pPr>
              <w:pStyle w:val="Compact"/>
            </w:pPr>
            <w:r>
              <w:rPr>
                <w:rStyle w:val="VerbatimChar"/>
              </w:rPr>
              <w:t>obstructions:delete</w:t>
            </w:r>
          </w:p>
        </w:tc>
        <w:tc>
          <w:tcPr>
            <w:tcW w:w="2178" w:type="dxa"/>
          </w:tcPr>
          <w:p w14:paraId="61970CA5" w14:textId="77777777" w:rsidR="0087075F" w:rsidRDefault="00000000">
            <w:pPr>
              <w:pStyle w:val="Compact"/>
            </w:pPr>
            <w:r>
              <w:t>—</w:t>
            </w:r>
          </w:p>
        </w:tc>
      </w:tr>
      <w:tr w:rsidR="0087075F" w14:paraId="2B1FB2B9" w14:textId="77777777" w:rsidTr="006A32C6">
        <w:tc>
          <w:tcPr>
            <w:tcW w:w="1728" w:type="dxa"/>
          </w:tcPr>
          <w:p w14:paraId="27BDA7CA" w14:textId="77777777" w:rsidR="0087075F" w:rsidRDefault="00000000">
            <w:pPr>
              <w:pStyle w:val="Compact"/>
            </w:pPr>
            <w:r>
              <w:t>QRC</w:t>
            </w:r>
          </w:p>
        </w:tc>
        <w:tc>
          <w:tcPr>
            <w:tcW w:w="2790" w:type="dxa"/>
          </w:tcPr>
          <w:p w14:paraId="31DAB7A4" w14:textId="77777777" w:rsidR="0087075F" w:rsidRDefault="00000000">
            <w:pPr>
              <w:pStyle w:val="Compact"/>
            </w:pPr>
            <w:r>
              <w:rPr>
                <w:rStyle w:val="VerbatimChar"/>
              </w:rPr>
              <w:t>qrc:view</w:t>
            </w:r>
          </w:p>
        </w:tc>
        <w:tc>
          <w:tcPr>
            <w:tcW w:w="1440" w:type="dxa"/>
          </w:tcPr>
          <w:p w14:paraId="2EC3DE74" w14:textId="77777777" w:rsidR="0087075F" w:rsidRDefault="00000000">
            <w:pPr>
              <w:pStyle w:val="Compact"/>
            </w:pPr>
            <w:r>
              <w:rPr>
                <w:rStyle w:val="VerbatimChar"/>
              </w:rPr>
              <w:t>qrc:write</w:t>
            </w:r>
          </w:p>
        </w:tc>
        <w:tc>
          <w:tcPr>
            <w:tcW w:w="1440" w:type="dxa"/>
          </w:tcPr>
          <w:p w14:paraId="2B39D3BF" w14:textId="77777777" w:rsidR="0087075F" w:rsidRDefault="00000000">
            <w:pPr>
              <w:pStyle w:val="Compact"/>
            </w:pPr>
            <w:r>
              <w:t>—</w:t>
            </w:r>
          </w:p>
        </w:tc>
        <w:tc>
          <w:tcPr>
            <w:tcW w:w="2178" w:type="dxa"/>
          </w:tcPr>
          <w:p w14:paraId="647D046D" w14:textId="77777777" w:rsidR="0087075F" w:rsidRDefault="00000000">
            <w:pPr>
              <w:pStyle w:val="Compact"/>
            </w:pPr>
            <w:r>
              <w:rPr>
                <w:rStyle w:val="VerbatimChar"/>
              </w:rPr>
              <w:t>qrc:execute</w:t>
            </w:r>
          </w:p>
        </w:tc>
      </w:tr>
      <w:tr w:rsidR="0087075F" w14:paraId="57BA6DF8" w14:textId="77777777" w:rsidTr="006A32C6">
        <w:tc>
          <w:tcPr>
            <w:tcW w:w="1728" w:type="dxa"/>
          </w:tcPr>
          <w:p w14:paraId="7A1836F9" w14:textId="77777777" w:rsidR="0087075F" w:rsidRDefault="00000000">
            <w:pPr>
              <w:pStyle w:val="Compact"/>
            </w:pPr>
            <w:r>
              <w:t>Shift Checklist</w:t>
            </w:r>
          </w:p>
        </w:tc>
        <w:tc>
          <w:tcPr>
            <w:tcW w:w="2790" w:type="dxa"/>
          </w:tcPr>
          <w:p w14:paraId="0E01F183" w14:textId="77777777" w:rsidR="0087075F" w:rsidRDefault="00000000">
            <w:pPr>
              <w:pStyle w:val="Compact"/>
            </w:pPr>
            <w:r>
              <w:rPr>
                <w:rStyle w:val="VerbatimChar"/>
              </w:rPr>
              <w:t>shift_checklist:view</w:t>
            </w:r>
          </w:p>
        </w:tc>
        <w:tc>
          <w:tcPr>
            <w:tcW w:w="1440" w:type="dxa"/>
          </w:tcPr>
          <w:p w14:paraId="7B9AD639" w14:textId="77777777" w:rsidR="0087075F" w:rsidRDefault="00000000">
            <w:pPr>
              <w:pStyle w:val="Compact"/>
            </w:pPr>
            <w:r>
              <w:rPr>
                <w:rStyle w:val="VerbatimChar"/>
              </w:rPr>
              <w:t>shift_checklist:write</w:t>
            </w:r>
          </w:p>
        </w:tc>
        <w:tc>
          <w:tcPr>
            <w:tcW w:w="1440" w:type="dxa"/>
          </w:tcPr>
          <w:p w14:paraId="7E194C47" w14:textId="77777777" w:rsidR="0087075F" w:rsidRDefault="00000000">
            <w:pPr>
              <w:pStyle w:val="Compact"/>
            </w:pPr>
            <w:r>
              <w:t>—</w:t>
            </w:r>
          </w:p>
        </w:tc>
        <w:tc>
          <w:tcPr>
            <w:tcW w:w="2178" w:type="dxa"/>
          </w:tcPr>
          <w:p w14:paraId="2B903E80" w14:textId="77777777" w:rsidR="0087075F" w:rsidRDefault="00000000">
            <w:pPr>
              <w:pStyle w:val="Compact"/>
            </w:pPr>
            <w:r>
              <w:t>—</w:t>
            </w:r>
          </w:p>
        </w:tc>
      </w:tr>
      <w:tr w:rsidR="0087075F" w14:paraId="64E05C04" w14:textId="77777777" w:rsidTr="006A32C6">
        <w:tc>
          <w:tcPr>
            <w:tcW w:w="1728" w:type="dxa"/>
          </w:tcPr>
          <w:p w14:paraId="2619A926" w14:textId="77777777" w:rsidR="0087075F" w:rsidRDefault="00000000">
            <w:pPr>
              <w:pStyle w:val="Compact"/>
            </w:pPr>
            <w:r>
              <w:t>SCN</w:t>
            </w:r>
          </w:p>
        </w:tc>
        <w:tc>
          <w:tcPr>
            <w:tcW w:w="2790" w:type="dxa"/>
          </w:tcPr>
          <w:p w14:paraId="417AD96B" w14:textId="77777777" w:rsidR="0087075F" w:rsidRDefault="00000000">
            <w:pPr>
              <w:pStyle w:val="Compact"/>
            </w:pPr>
            <w:r>
              <w:rPr>
                <w:rStyle w:val="VerbatimChar"/>
              </w:rPr>
              <w:t>scn:view</w:t>
            </w:r>
          </w:p>
        </w:tc>
        <w:tc>
          <w:tcPr>
            <w:tcW w:w="1440" w:type="dxa"/>
          </w:tcPr>
          <w:p w14:paraId="20F3A3B5" w14:textId="77777777" w:rsidR="0087075F" w:rsidRDefault="00000000">
            <w:pPr>
              <w:pStyle w:val="Compact"/>
            </w:pPr>
            <w:r>
              <w:rPr>
                <w:rStyle w:val="VerbatimChar"/>
              </w:rPr>
              <w:t>scn:write</w:t>
            </w:r>
          </w:p>
        </w:tc>
        <w:tc>
          <w:tcPr>
            <w:tcW w:w="1440" w:type="dxa"/>
          </w:tcPr>
          <w:p w14:paraId="3DDC1552" w14:textId="77777777" w:rsidR="0087075F" w:rsidRDefault="00000000">
            <w:pPr>
              <w:pStyle w:val="Compact"/>
            </w:pPr>
            <w:r>
              <w:t>—</w:t>
            </w:r>
          </w:p>
        </w:tc>
        <w:tc>
          <w:tcPr>
            <w:tcW w:w="2178" w:type="dxa"/>
          </w:tcPr>
          <w:p w14:paraId="3F2AB7F7" w14:textId="77777777" w:rsidR="0087075F" w:rsidRDefault="00000000">
            <w:pPr>
              <w:pStyle w:val="Compact"/>
            </w:pPr>
            <w:r>
              <w:rPr>
                <w:rStyle w:val="VerbatimChar"/>
              </w:rPr>
              <w:t>scn:manage_agencies</w:t>
            </w:r>
          </w:p>
        </w:tc>
      </w:tr>
      <w:tr w:rsidR="0087075F" w14:paraId="23D3A98B" w14:textId="77777777" w:rsidTr="006A32C6">
        <w:tc>
          <w:tcPr>
            <w:tcW w:w="1728" w:type="dxa"/>
          </w:tcPr>
          <w:p w14:paraId="0E36E4C4" w14:textId="77777777" w:rsidR="0087075F" w:rsidRDefault="00000000">
            <w:pPr>
              <w:pStyle w:val="Compact"/>
            </w:pPr>
            <w:r>
              <w:t>Wildlife</w:t>
            </w:r>
          </w:p>
        </w:tc>
        <w:tc>
          <w:tcPr>
            <w:tcW w:w="2790" w:type="dxa"/>
          </w:tcPr>
          <w:p w14:paraId="6AF2E87A" w14:textId="77777777" w:rsidR="0087075F" w:rsidRDefault="00000000">
            <w:pPr>
              <w:pStyle w:val="Compact"/>
            </w:pPr>
            <w:r>
              <w:rPr>
                <w:rStyle w:val="VerbatimChar"/>
              </w:rPr>
              <w:t>wildlife:view</w:t>
            </w:r>
          </w:p>
        </w:tc>
        <w:tc>
          <w:tcPr>
            <w:tcW w:w="1440" w:type="dxa"/>
          </w:tcPr>
          <w:p w14:paraId="03CD6FC8" w14:textId="77777777" w:rsidR="0087075F" w:rsidRDefault="00000000">
            <w:pPr>
              <w:pStyle w:val="Compact"/>
            </w:pPr>
            <w:r>
              <w:rPr>
                <w:rStyle w:val="VerbatimChar"/>
              </w:rPr>
              <w:t>wildlife:write</w:t>
            </w:r>
          </w:p>
        </w:tc>
        <w:tc>
          <w:tcPr>
            <w:tcW w:w="1440" w:type="dxa"/>
          </w:tcPr>
          <w:p w14:paraId="7B460F03" w14:textId="77777777" w:rsidR="0087075F" w:rsidRDefault="00000000">
            <w:pPr>
              <w:pStyle w:val="Compact"/>
            </w:pPr>
            <w:r>
              <w:rPr>
                <w:rStyle w:val="VerbatimChar"/>
              </w:rPr>
              <w:t>wildlife:delete</w:t>
            </w:r>
          </w:p>
        </w:tc>
        <w:tc>
          <w:tcPr>
            <w:tcW w:w="2178" w:type="dxa"/>
          </w:tcPr>
          <w:p w14:paraId="49BAF19B" w14:textId="77777777" w:rsidR="0087075F" w:rsidRDefault="00000000">
            <w:pPr>
              <w:pStyle w:val="Compact"/>
            </w:pPr>
            <w:r>
              <w:t>—</w:t>
            </w:r>
          </w:p>
        </w:tc>
      </w:tr>
      <w:tr w:rsidR="0087075F" w14:paraId="78419620" w14:textId="77777777" w:rsidTr="006A32C6">
        <w:tc>
          <w:tcPr>
            <w:tcW w:w="1728" w:type="dxa"/>
          </w:tcPr>
          <w:p w14:paraId="0A1BF1FF" w14:textId="77777777" w:rsidR="0087075F" w:rsidRDefault="00000000">
            <w:pPr>
              <w:pStyle w:val="Compact"/>
            </w:pPr>
            <w:r>
              <w:t>Waivers</w:t>
            </w:r>
          </w:p>
        </w:tc>
        <w:tc>
          <w:tcPr>
            <w:tcW w:w="2790" w:type="dxa"/>
          </w:tcPr>
          <w:p w14:paraId="6D1F7576" w14:textId="77777777" w:rsidR="0087075F" w:rsidRDefault="00000000">
            <w:pPr>
              <w:pStyle w:val="Compact"/>
            </w:pPr>
            <w:r>
              <w:rPr>
                <w:rStyle w:val="VerbatimChar"/>
              </w:rPr>
              <w:t>waivers:view</w:t>
            </w:r>
          </w:p>
        </w:tc>
        <w:tc>
          <w:tcPr>
            <w:tcW w:w="1440" w:type="dxa"/>
          </w:tcPr>
          <w:p w14:paraId="6AEA280D" w14:textId="77777777" w:rsidR="0087075F" w:rsidRDefault="00000000">
            <w:pPr>
              <w:pStyle w:val="Compact"/>
            </w:pPr>
            <w:r>
              <w:rPr>
                <w:rStyle w:val="VerbatimChar"/>
              </w:rPr>
              <w:t>waivers:write</w:t>
            </w:r>
          </w:p>
        </w:tc>
        <w:tc>
          <w:tcPr>
            <w:tcW w:w="1440" w:type="dxa"/>
          </w:tcPr>
          <w:p w14:paraId="340F620D" w14:textId="77777777" w:rsidR="0087075F" w:rsidRDefault="00000000">
            <w:pPr>
              <w:pStyle w:val="Compact"/>
            </w:pPr>
            <w:r>
              <w:rPr>
                <w:rStyle w:val="VerbatimChar"/>
              </w:rPr>
              <w:t>waivers:delete</w:t>
            </w:r>
          </w:p>
        </w:tc>
        <w:tc>
          <w:tcPr>
            <w:tcW w:w="2178" w:type="dxa"/>
          </w:tcPr>
          <w:p w14:paraId="4D3152C8" w14:textId="77777777" w:rsidR="0087075F" w:rsidRDefault="00000000">
            <w:pPr>
              <w:pStyle w:val="Compact"/>
            </w:pPr>
            <w:r>
              <w:rPr>
                <w:rStyle w:val="VerbatimChar"/>
              </w:rPr>
              <w:t>waivers:review</w:t>
            </w:r>
          </w:p>
        </w:tc>
      </w:tr>
      <w:tr w:rsidR="0087075F" w14:paraId="641A8AE3" w14:textId="77777777" w:rsidTr="006A32C6">
        <w:tc>
          <w:tcPr>
            <w:tcW w:w="1728" w:type="dxa"/>
          </w:tcPr>
          <w:p w14:paraId="072930CE" w14:textId="77777777" w:rsidR="0087075F" w:rsidRDefault="00000000">
            <w:pPr>
              <w:pStyle w:val="Compact"/>
            </w:pPr>
            <w:r>
              <w:t>NOTAMs</w:t>
            </w:r>
          </w:p>
        </w:tc>
        <w:tc>
          <w:tcPr>
            <w:tcW w:w="2790" w:type="dxa"/>
          </w:tcPr>
          <w:p w14:paraId="524206F5" w14:textId="77777777" w:rsidR="0087075F" w:rsidRDefault="00000000">
            <w:pPr>
              <w:pStyle w:val="Compact"/>
            </w:pPr>
            <w:r>
              <w:rPr>
                <w:rStyle w:val="VerbatimChar"/>
              </w:rPr>
              <w:t>notams:view</w:t>
            </w:r>
          </w:p>
        </w:tc>
        <w:tc>
          <w:tcPr>
            <w:tcW w:w="1440" w:type="dxa"/>
          </w:tcPr>
          <w:p w14:paraId="4A11C0B7" w14:textId="77777777" w:rsidR="0087075F" w:rsidRDefault="00000000">
            <w:pPr>
              <w:pStyle w:val="Compact"/>
            </w:pPr>
            <w:r>
              <w:rPr>
                <w:rStyle w:val="VerbatimChar"/>
              </w:rPr>
              <w:t>notams:wri</w:t>
            </w:r>
            <w:r>
              <w:rPr>
                <w:rStyle w:val="VerbatimChar"/>
              </w:rPr>
              <w:lastRenderedPageBreak/>
              <w:t>te</w:t>
            </w:r>
          </w:p>
        </w:tc>
        <w:tc>
          <w:tcPr>
            <w:tcW w:w="1440" w:type="dxa"/>
          </w:tcPr>
          <w:p w14:paraId="261B12E9" w14:textId="77777777" w:rsidR="0087075F" w:rsidRDefault="00000000">
            <w:pPr>
              <w:pStyle w:val="Compact"/>
            </w:pPr>
            <w:r>
              <w:lastRenderedPageBreak/>
              <w:t>—</w:t>
            </w:r>
          </w:p>
        </w:tc>
        <w:tc>
          <w:tcPr>
            <w:tcW w:w="2178" w:type="dxa"/>
          </w:tcPr>
          <w:p w14:paraId="77B133BB" w14:textId="77777777" w:rsidR="0087075F" w:rsidRDefault="00000000">
            <w:pPr>
              <w:pStyle w:val="Compact"/>
            </w:pPr>
            <w:r>
              <w:rPr>
                <w:rStyle w:val="VerbatimChar"/>
              </w:rPr>
              <w:t>notams:cancel</w:t>
            </w:r>
          </w:p>
        </w:tc>
      </w:tr>
      <w:tr w:rsidR="0087075F" w14:paraId="183DFEF0" w14:textId="77777777" w:rsidTr="006A32C6">
        <w:tc>
          <w:tcPr>
            <w:tcW w:w="1728" w:type="dxa"/>
          </w:tcPr>
          <w:p w14:paraId="694F0D57" w14:textId="77777777" w:rsidR="0087075F" w:rsidRDefault="00000000">
            <w:pPr>
              <w:pStyle w:val="Compact"/>
            </w:pPr>
            <w:r>
              <w:t>PPR</w:t>
            </w:r>
          </w:p>
        </w:tc>
        <w:tc>
          <w:tcPr>
            <w:tcW w:w="2790" w:type="dxa"/>
          </w:tcPr>
          <w:p w14:paraId="18BFAB82" w14:textId="77777777" w:rsidR="0087075F" w:rsidRDefault="00000000">
            <w:pPr>
              <w:pStyle w:val="Compact"/>
            </w:pPr>
            <w:r>
              <w:rPr>
                <w:rStyle w:val="VerbatimChar"/>
              </w:rPr>
              <w:t>ppr:view</w:t>
            </w:r>
          </w:p>
        </w:tc>
        <w:tc>
          <w:tcPr>
            <w:tcW w:w="1440" w:type="dxa"/>
          </w:tcPr>
          <w:p w14:paraId="0C235918" w14:textId="77777777" w:rsidR="0087075F" w:rsidRDefault="00000000">
            <w:pPr>
              <w:pStyle w:val="Compact"/>
            </w:pPr>
            <w:r>
              <w:rPr>
                <w:rStyle w:val="VerbatimChar"/>
              </w:rPr>
              <w:t>ppr:write</w:t>
            </w:r>
          </w:p>
        </w:tc>
        <w:tc>
          <w:tcPr>
            <w:tcW w:w="1440" w:type="dxa"/>
          </w:tcPr>
          <w:p w14:paraId="431DB068" w14:textId="77777777" w:rsidR="0087075F" w:rsidRDefault="00000000">
            <w:pPr>
              <w:pStyle w:val="Compact"/>
            </w:pPr>
            <w:r>
              <w:rPr>
                <w:rStyle w:val="VerbatimChar"/>
              </w:rPr>
              <w:t>ppr:delete</w:t>
            </w:r>
          </w:p>
        </w:tc>
        <w:tc>
          <w:tcPr>
            <w:tcW w:w="2178" w:type="dxa"/>
          </w:tcPr>
          <w:p w14:paraId="65055295" w14:textId="77777777" w:rsidR="0087075F" w:rsidRDefault="00000000">
            <w:pPr>
              <w:pStyle w:val="Compact"/>
            </w:pPr>
            <w:r>
              <w:rPr>
                <w:rStyle w:val="VerbatimChar"/>
              </w:rPr>
              <w:t>ppr:review</w:t>
            </w:r>
            <w:r>
              <w:t xml:space="preserve">, </w:t>
            </w:r>
            <w:r>
              <w:rPr>
                <w:rStyle w:val="VerbatimChar"/>
              </w:rPr>
              <w:t>ppr:coordinate</w:t>
            </w:r>
            <w:r>
              <w:t xml:space="preserve">, </w:t>
            </w:r>
            <w:r>
              <w:rPr>
                <w:rStyle w:val="VerbatimChar"/>
              </w:rPr>
              <w:t>ppr:approve</w:t>
            </w:r>
          </w:p>
        </w:tc>
      </w:tr>
      <w:tr w:rsidR="0087075F" w14:paraId="0DBB8DE8" w14:textId="77777777" w:rsidTr="006A32C6">
        <w:tc>
          <w:tcPr>
            <w:tcW w:w="1728" w:type="dxa"/>
          </w:tcPr>
          <w:p w14:paraId="1D6A0ABE" w14:textId="77777777" w:rsidR="0087075F" w:rsidRDefault="00000000">
            <w:pPr>
              <w:pStyle w:val="Compact"/>
            </w:pPr>
            <w:r>
              <w:t>Feedback</w:t>
            </w:r>
          </w:p>
        </w:tc>
        <w:tc>
          <w:tcPr>
            <w:tcW w:w="2790" w:type="dxa"/>
          </w:tcPr>
          <w:p w14:paraId="082ACE6E" w14:textId="77777777" w:rsidR="0087075F" w:rsidRDefault="00000000">
            <w:pPr>
              <w:pStyle w:val="Compact"/>
            </w:pPr>
            <w:r>
              <w:rPr>
                <w:rStyle w:val="VerbatimChar"/>
              </w:rPr>
              <w:t>feedback:view</w:t>
            </w:r>
          </w:p>
        </w:tc>
        <w:tc>
          <w:tcPr>
            <w:tcW w:w="1440" w:type="dxa"/>
          </w:tcPr>
          <w:p w14:paraId="6D3DF64C" w14:textId="77777777" w:rsidR="0087075F" w:rsidRDefault="00000000">
            <w:pPr>
              <w:pStyle w:val="Compact"/>
            </w:pPr>
            <w:r>
              <w:t>(form public)</w:t>
            </w:r>
          </w:p>
        </w:tc>
        <w:tc>
          <w:tcPr>
            <w:tcW w:w="1440" w:type="dxa"/>
          </w:tcPr>
          <w:p w14:paraId="7D1EC57B" w14:textId="77777777" w:rsidR="0087075F" w:rsidRDefault="00000000">
            <w:pPr>
              <w:pStyle w:val="Compact"/>
            </w:pPr>
            <w:r>
              <w:rPr>
                <w:rStyle w:val="VerbatimChar"/>
              </w:rPr>
              <w:t>feedback:delete</w:t>
            </w:r>
          </w:p>
        </w:tc>
        <w:tc>
          <w:tcPr>
            <w:tcW w:w="2178" w:type="dxa"/>
          </w:tcPr>
          <w:p w14:paraId="208AF3E6" w14:textId="77777777" w:rsidR="0087075F" w:rsidRDefault="00000000">
            <w:pPr>
              <w:pStyle w:val="Compact"/>
            </w:pPr>
            <w:r>
              <w:rPr>
                <w:rStyle w:val="VerbatimChar"/>
              </w:rPr>
              <w:t>feedback:configure</w:t>
            </w:r>
          </w:p>
        </w:tc>
      </w:tr>
      <w:tr w:rsidR="0087075F" w14:paraId="39A99E94" w14:textId="77777777" w:rsidTr="006A32C6">
        <w:tc>
          <w:tcPr>
            <w:tcW w:w="1728" w:type="dxa"/>
          </w:tcPr>
          <w:p w14:paraId="6F3FBE77" w14:textId="77777777" w:rsidR="0087075F" w:rsidRDefault="00000000">
            <w:pPr>
              <w:pStyle w:val="Compact"/>
            </w:pPr>
            <w:r>
              <w:t>Contractors</w:t>
            </w:r>
          </w:p>
        </w:tc>
        <w:tc>
          <w:tcPr>
            <w:tcW w:w="2790" w:type="dxa"/>
          </w:tcPr>
          <w:p w14:paraId="7B7ADC7A" w14:textId="77777777" w:rsidR="0087075F" w:rsidRDefault="00000000">
            <w:pPr>
              <w:pStyle w:val="Compact"/>
            </w:pPr>
            <w:r>
              <w:rPr>
                <w:rStyle w:val="VerbatimChar"/>
              </w:rPr>
              <w:t>contractors:view</w:t>
            </w:r>
          </w:p>
        </w:tc>
        <w:tc>
          <w:tcPr>
            <w:tcW w:w="1440" w:type="dxa"/>
          </w:tcPr>
          <w:p w14:paraId="33694143" w14:textId="77777777" w:rsidR="0087075F" w:rsidRDefault="00000000">
            <w:pPr>
              <w:pStyle w:val="Compact"/>
            </w:pPr>
            <w:r>
              <w:rPr>
                <w:rStyle w:val="VerbatimChar"/>
              </w:rPr>
              <w:t>contractors:write</w:t>
            </w:r>
          </w:p>
        </w:tc>
        <w:tc>
          <w:tcPr>
            <w:tcW w:w="1440" w:type="dxa"/>
          </w:tcPr>
          <w:p w14:paraId="67F97470" w14:textId="77777777" w:rsidR="0087075F" w:rsidRDefault="00000000">
            <w:pPr>
              <w:pStyle w:val="Compact"/>
            </w:pPr>
            <w:r>
              <w:rPr>
                <w:rStyle w:val="VerbatimChar"/>
              </w:rPr>
              <w:t>contractors:delete</w:t>
            </w:r>
          </w:p>
        </w:tc>
        <w:tc>
          <w:tcPr>
            <w:tcW w:w="2178" w:type="dxa"/>
          </w:tcPr>
          <w:p w14:paraId="67F4E95E" w14:textId="77777777" w:rsidR="0087075F" w:rsidRDefault="00000000">
            <w:pPr>
              <w:pStyle w:val="Compact"/>
            </w:pPr>
            <w:r>
              <w:t>—</w:t>
            </w:r>
          </w:p>
        </w:tc>
      </w:tr>
      <w:tr w:rsidR="0087075F" w14:paraId="244138BA" w14:textId="77777777" w:rsidTr="006A32C6">
        <w:tc>
          <w:tcPr>
            <w:tcW w:w="1728" w:type="dxa"/>
          </w:tcPr>
          <w:p w14:paraId="3B356F07" w14:textId="77777777" w:rsidR="0087075F" w:rsidRDefault="00000000">
            <w:pPr>
              <w:pStyle w:val="Compact"/>
            </w:pPr>
            <w:r>
              <w:t>Daily Reviews</w:t>
            </w:r>
          </w:p>
        </w:tc>
        <w:tc>
          <w:tcPr>
            <w:tcW w:w="2790" w:type="dxa"/>
          </w:tcPr>
          <w:p w14:paraId="0BF14287" w14:textId="77777777" w:rsidR="0087075F" w:rsidRDefault="00000000">
            <w:pPr>
              <w:pStyle w:val="Compact"/>
            </w:pPr>
            <w:r>
              <w:rPr>
                <w:rStyle w:val="VerbatimChar"/>
              </w:rPr>
              <w:t>daily_reviews:view</w:t>
            </w:r>
          </w:p>
        </w:tc>
        <w:tc>
          <w:tcPr>
            <w:tcW w:w="1440" w:type="dxa"/>
          </w:tcPr>
          <w:p w14:paraId="4191E67F" w14:textId="77777777" w:rsidR="0087075F" w:rsidRDefault="00000000">
            <w:pPr>
              <w:pStyle w:val="Compact"/>
            </w:pPr>
            <w:r>
              <w:t>(per-slot sign keys)</w:t>
            </w:r>
          </w:p>
        </w:tc>
        <w:tc>
          <w:tcPr>
            <w:tcW w:w="1440" w:type="dxa"/>
          </w:tcPr>
          <w:p w14:paraId="15446B7C" w14:textId="77777777" w:rsidR="0087075F" w:rsidRDefault="00000000">
            <w:pPr>
              <w:pStyle w:val="Compact"/>
            </w:pPr>
            <w:r>
              <w:t>—</w:t>
            </w:r>
          </w:p>
        </w:tc>
        <w:tc>
          <w:tcPr>
            <w:tcW w:w="2178" w:type="dxa"/>
          </w:tcPr>
          <w:p w14:paraId="7CDC2340" w14:textId="77777777" w:rsidR="0087075F" w:rsidRDefault="00000000">
            <w:pPr>
              <w:pStyle w:val="Compact"/>
            </w:pPr>
            <w:r>
              <w:rPr>
                <w:rStyle w:val="VerbatimChar"/>
              </w:rPr>
              <w:t>daily_reviews:sign:amsl</w:t>
            </w:r>
            <w:r>
              <w:t xml:space="preserve">, </w:t>
            </w:r>
            <w:r>
              <w:rPr>
                <w:rStyle w:val="VerbatimChar"/>
              </w:rPr>
              <w:t>:sign:namo</w:t>
            </w:r>
            <w:r>
              <w:t xml:space="preserve">, </w:t>
            </w:r>
            <w:r>
              <w:rPr>
                <w:rStyle w:val="VerbatimChar"/>
              </w:rPr>
              <w:t>:sign:afm</w:t>
            </w:r>
          </w:p>
        </w:tc>
      </w:tr>
      <w:tr w:rsidR="0087075F" w14:paraId="531A87B0" w14:textId="77777777" w:rsidTr="006A32C6">
        <w:tc>
          <w:tcPr>
            <w:tcW w:w="1728" w:type="dxa"/>
          </w:tcPr>
          <w:p w14:paraId="7529EF64" w14:textId="77777777" w:rsidR="0087075F" w:rsidRDefault="00000000">
            <w:pPr>
              <w:pStyle w:val="Compact"/>
            </w:pPr>
            <w:r>
              <w:t>Reports</w:t>
            </w:r>
          </w:p>
        </w:tc>
        <w:tc>
          <w:tcPr>
            <w:tcW w:w="2790" w:type="dxa"/>
          </w:tcPr>
          <w:p w14:paraId="64D1B587" w14:textId="77777777" w:rsidR="0087075F" w:rsidRDefault="00000000">
            <w:pPr>
              <w:pStyle w:val="Compact"/>
            </w:pPr>
            <w:r>
              <w:rPr>
                <w:rStyle w:val="VerbatimChar"/>
              </w:rPr>
              <w:t>reports:view</w:t>
            </w:r>
          </w:p>
        </w:tc>
        <w:tc>
          <w:tcPr>
            <w:tcW w:w="1440" w:type="dxa"/>
          </w:tcPr>
          <w:p w14:paraId="5C2DF2F4" w14:textId="77777777" w:rsidR="0087075F" w:rsidRDefault="00000000">
            <w:pPr>
              <w:pStyle w:val="Compact"/>
            </w:pPr>
            <w:r>
              <w:t>—</w:t>
            </w:r>
          </w:p>
        </w:tc>
        <w:tc>
          <w:tcPr>
            <w:tcW w:w="1440" w:type="dxa"/>
          </w:tcPr>
          <w:p w14:paraId="69CE5E98" w14:textId="77777777" w:rsidR="0087075F" w:rsidRDefault="00000000">
            <w:pPr>
              <w:pStyle w:val="Compact"/>
            </w:pPr>
            <w:r>
              <w:t>—</w:t>
            </w:r>
          </w:p>
        </w:tc>
        <w:tc>
          <w:tcPr>
            <w:tcW w:w="2178" w:type="dxa"/>
          </w:tcPr>
          <w:p w14:paraId="2D0FD2E6" w14:textId="77777777" w:rsidR="0087075F" w:rsidRDefault="00000000">
            <w:pPr>
              <w:pStyle w:val="Compact"/>
            </w:pPr>
            <w:r>
              <w:rPr>
                <w:rStyle w:val="VerbatimChar"/>
              </w:rPr>
              <w:t>reports:export</w:t>
            </w:r>
          </w:p>
        </w:tc>
      </w:tr>
      <w:tr w:rsidR="0087075F" w14:paraId="2CD5DC90" w14:textId="77777777" w:rsidTr="006A32C6">
        <w:tc>
          <w:tcPr>
            <w:tcW w:w="1728" w:type="dxa"/>
          </w:tcPr>
          <w:p w14:paraId="3BD44560" w14:textId="77777777" w:rsidR="0087075F" w:rsidRDefault="00000000">
            <w:pPr>
              <w:pStyle w:val="Compact"/>
            </w:pPr>
            <w:r>
              <w:t>Activity Log</w:t>
            </w:r>
          </w:p>
        </w:tc>
        <w:tc>
          <w:tcPr>
            <w:tcW w:w="2790" w:type="dxa"/>
          </w:tcPr>
          <w:p w14:paraId="597656EE" w14:textId="77777777" w:rsidR="0087075F" w:rsidRDefault="00000000">
            <w:pPr>
              <w:pStyle w:val="Compact"/>
            </w:pPr>
            <w:r>
              <w:rPr>
                <w:rStyle w:val="VerbatimChar"/>
              </w:rPr>
              <w:t>activity_log:view</w:t>
            </w:r>
          </w:p>
        </w:tc>
        <w:tc>
          <w:tcPr>
            <w:tcW w:w="1440" w:type="dxa"/>
          </w:tcPr>
          <w:p w14:paraId="2BF1C73F" w14:textId="77777777" w:rsidR="0087075F" w:rsidRDefault="00000000">
            <w:pPr>
              <w:pStyle w:val="Compact"/>
            </w:pPr>
            <w:r>
              <w:rPr>
                <w:rStyle w:val="VerbatimChar"/>
              </w:rPr>
              <w:t>activity_log:write_manual</w:t>
            </w:r>
          </w:p>
        </w:tc>
        <w:tc>
          <w:tcPr>
            <w:tcW w:w="1440" w:type="dxa"/>
          </w:tcPr>
          <w:p w14:paraId="75758D1B" w14:textId="77777777" w:rsidR="0087075F" w:rsidRDefault="00000000">
            <w:pPr>
              <w:pStyle w:val="Compact"/>
            </w:pPr>
            <w:r>
              <w:rPr>
                <w:rStyle w:val="VerbatimChar"/>
              </w:rPr>
              <w:t>activity_log:delete</w:t>
            </w:r>
          </w:p>
        </w:tc>
        <w:tc>
          <w:tcPr>
            <w:tcW w:w="2178" w:type="dxa"/>
          </w:tcPr>
          <w:p w14:paraId="39B3411E" w14:textId="77777777" w:rsidR="0087075F" w:rsidRDefault="00000000">
            <w:pPr>
              <w:pStyle w:val="Compact"/>
            </w:pPr>
            <w:r>
              <w:t>—</w:t>
            </w:r>
          </w:p>
        </w:tc>
      </w:tr>
      <w:tr w:rsidR="0087075F" w14:paraId="205943C1" w14:textId="77777777" w:rsidTr="006A32C6">
        <w:tc>
          <w:tcPr>
            <w:tcW w:w="1728" w:type="dxa"/>
          </w:tcPr>
          <w:p w14:paraId="237B50CA" w14:textId="77777777" w:rsidR="0087075F" w:rsidRDefault="00000000">
            <w:pPr>
              <w:pStyle w:val="Compact"/>
            </w:pPr>
            <w:r>
              <w:t>Photos (cross-cutting)</w:t>
            </w:r>
          </w:p>
        </w:tc>
        <w:tc>
          <w:tcPr>
            <w:tcW w:w="2790" w:type="dxa"/>
          </w:tcPr>
          <w:p w14:paraId="4CD70C01" w14:textId="77777777" w:rsidR="0087075F" w:rsidRDefault="00000000">
            <w:pPr>
              <w:pStyle w:val="Compact"/>
            </w:pPr>
            <w:r>
              <w:t>(implicit)</w:t>
            </w:r>
          </w:p>
        </w:tc>
        <w:tc>
          <w:tcPr>
            <w:tcW w:w="1440" w:type="dxa"/>
          </w:tcPr>
          <w:p w14:paraId="70F46C29" w14:textId="77777777" w:rsidR="0087075F" w:rsidRDefault="00000000">
            <w:pPr>
              <w:pStyle w:val="Compact"/>
            </w:pPr>
            <w:r>
              <w:rPr>
                <w:rStyle w:val="VerbatimChar"/>
              </w:rPr>
              <w:t>photos:write</w:t>
            </w:r>
          </w:p>
        </w:tc>
        <w:tc>
          <w:tcPr>
            <w:tcW w:w="1440" w:type="dxa"/>
          </w:tcPr>
          <w:p w14:paraId="6BE64D04" w14:textId="77777777" w:rsidR="0087075F" w:rsidRDefault="00000000">
            <w:pPr>
              <w:pStyle w:val="Compact"/>
            </w:pPr>
            <w:r>
              <w:rPr>
                <w:rStyle w:val="VerbatimChar"/>
              </w:rPr>
              <w:t>photos:delete</w:t>
            </w:r>
          </w:p>
        </w:tc>
        <w:tc>
          <w:tcPr>
            <w:tcW w:w="2178" w:type="dxa"/>
          </w:tcPr>
          <w:p w14:paraId="7D25707C" w14:textId="77777777" w:rsidR="0087075F" w:rsidRDefault="00000000">
            <w:pPr>
              <w:pStyle w:val="Compact"/>
            </w:pPr>
            <w:r>
              <w:t>—</w:t>
            </w:r>
          </w:p>
        </w:tc>
      </w:tr>
      <w:tr w:rsidR="0087075F" w14:paraId="701F5512" w14:textId="77777777" w:rsidTr="006A32C6">
        <w:tc>
          <w:tcPr>
            <w:tcW w:w="1728" w:type="dxa"/>
          </w:tcPr>
          <w:p w14:paraId="1B88FC96" w14:textId="77777777" w:rsidR="0087075F" w:rsidRDefault="00000000">
            <w:pPr>
              <w:pStyle w:val="Compact"/>
            </w:pPr>
            <w:r>
              <w:t>Library</w:t>
            </w:r>
          </w:p>
        </w:tc>
        <w:tc>
          <w:tcPr>
            <w:tcW w:w="2790" w:type="dxa"/>
          </w:tcPr>
          <w:p w14:paraId="714EC62E" w14:textId="77777777" w:rsidR="0087075F" w:rsidRDefault="00000000">
            <w:pPr>
              <w:pStyle w:val="Compact"/>
            </w:pPr>
            <w:r>
              <w:rPr>
                <w:rStyle w:val="VerbatimChar"/>
              </w:rPr>
              <w:t>library:view</w:t>
            </w:r>
          </w:p>
        </w:tc>
        <w:tc>
          <w:tcPr>
            <w:tcW w:w="1440" w:type="dxa"/>
          </w:tcPr>
          <w:p w14:paraId="7615BBAF" w14:textId="77777777" w:rsidR="0087075F" w:rsidRDefault="00000000">
            <w:pPr>
              <w:pStyle w:val="Compact"/>
            </w:pPr>
            <w:r>
              <w:rPr>
                <w:rStyle w:val="VerbatimChar"/>
              </w:rPr>
              <w:t>library:manage</w:t>
            </w:r>
          </w:p>
        </w:tc>
        <w:tc>
          <w:tcPr>
            <w:tcW w:w="1440" w:type="dxa"/>
          </w:tcPr>
          <w:p w14:paraId="3ACE14D9" w14:textId="77777777" w:rsidR="0087075F" w:rsidRDefault="00000000">
            <w:pPr>
              <w:pStyle w:val="Compact"/>
            </w:pPr>
            <w:r>
              <w:t>—</w:t>
            </w:r>
          </w:p>
        </w:tc>
        <w:tc>
          <w:tcPr>
            <w:tcW w:w="2178" w:type="dxa"/>
          </w:tcPr>
          <w:p w14:paraId="0F028E72" w14:textId="77777777" w:rsidR="0087075F" w:rsidRDefault="00000000">
            <w:pPr>
              <w:pStyle w:val="Compact"/>
            </w:pPr>
            <w:r>
              <w:t>—</w:t>
            </w:r>
          </w:p>
        </w:tc>
      </w:tr>
      <w:tr w:rsidR="0087075F" w14:paraId="26BF5FDA" w14:textId="77777777" w:rsidTr="006A32C6">
        <w:tc>
          <w:tcPr>
            <w:tcW w:w="1728" w:type="dxa"/>
          </w:tcPr>
          <w:p w14:paraId="7D0F9370" w14:textId="77777777" w:rsidR="0087075F" w:rsidRDefault="00000000">
            <w:pPr>
              <w:pStyle w:val="Compact"/>
            </w:pPr>
            <w:r>
              <w:t>Regulations</w:t>
            </w:r>
          </w:p>
        </w:tc>
        <w:tc>
          <w:tcPr>
            <w:tcW w:w="2790" w:type="dxa"/>
          </w:tcPr>
          <w:p w14:paraId="59983249" w14:textId="77777777" w:rsidR="0087075F" w:rsidRDefault="00000000">
            <w:pPr>
              <w:pStyle w:val="Compact"/>
            </w:pPr>
            <w:r>
              <w:rPr>
                <w:rStyle w:val="VerbatimChar"/>
              </w:rPr>
              <w:t>regulations:view</w:t>
            </w:r>
          </w:p>
        </w:tc>
        <w:tc>
          <w:tcPr>
            <w:tcW w:w="1440" w:type="dxa"/>
          </w:tcPr>
          <w:p w14:paraId="3ECE0B70" w14:textId="77777777" w:rsidR="0087075F" w:rsidRDefault="00000000">
            <w:pPr>
              <w:pStyle w:val="Compact"/>
            </w:pPr>
            <w:r>
              <w:t>—</w:t>
            </w:r>
          </w:p>
        </w:tc>
        <w:tc>
          <w:tcPr>
            <w:tcW w:w="1440" w:type="dxa"/>
          </w:tcPr>
          <w:p w14:paraId="01999744" w14:textId="77777777" w:rsidR="0087075F" w:rsidRDefault="00000000">
            <w:pPr>
              <w:pStyle w:val="Compact"/>
            </w:pPr>
            <w:r>
              <w:t>—</w:t>
            </w:r>
          </w:p>
        </w:tc>
        <w:tc>
          <w:tcPr>
            <w:tcW w:w="2178" w:type="dxa"/>
          </w:tcPr>
          <w:p w14:paraId="7C4CBB6E" w14:textId="77777777" w:rsidR="0087075F" w:rsidRDefault="00000000">
            <w:pPr>
              <w:pStyle w:val="Compact"/>
            </w:pPr>
            <w:r>
              <w:t>—</w:t>
            </w:r>
          </w:p>
        </w:tc>
      </w:tr>
      <w:tr w:rsidR="0087075F" w14:paraId="14AF879E" w14:textId="77777777" w:rsidTr="006A32C6">
        <w:tc>
          <w:tcPr>
            <w:tcW w:w="1728" w:type="dxa"/>
          </w:tcPr>
          <w:p w14:paraId="16CCFB00" w14:textId="77777777" w:rsidR="0087075F" w:rsidRDefault="00000000">
            <w:pPr>
              <w:pStyle w:val="Compact"/>
            </w:pPr>
            <w:r>
              <w:t>Aircraft</w:t>
            </w:r>
          </w:p>
        </w:tc>
        <w:tc>
          <w:tcPr>
            <w:tcW w:w="2790" w:type="dxa"/>
          </w:tcPr>
          <w:p w14:paraId="50C5E972" w14:textId="77777777" w:rsidR="0087075F" w:rsidRDefault="00000000">
            <w:pPr>
              <w:pStyle w:val="Compact"/>
            </w:pPr>
            <w:r>
              <w:rPr>
                <w:rStyle w:val="VerbatimChar"/>
              </w:rPr>
              <w:t>aircraft:view</w:t>
            </w:r>
          </w:p>
        </w:tc>
        <w:tc>
          <w:tcPr>
            <w:tcW w:w="1440" w:type="dxa"/>
          </w:tcPr>
          <w:p w14:paraId="539987F7" w14:textId="77777777" w:rsidR="0087075F" w:rsidRDefault="00000000">
            <w:pPr>
              <w:pStyle w:val="Compact"/>
            </w:pPr>
            <w:r>
              <w:t>—</w:t>
            </w:r>
          </w:p>
        </w:tc>
        <w:tc>
          <w:tcPr>
            <w:tcW w:w="1440" w:type="dxa"/>
          </w:tcPr>
          <w:p w14:paraId="4401E87F" w14:textId="77777777" w:rsidR="0087075F" w:rsidRDefault="00000000">
            <w:pPr>
              <w:pStyle w:val="Compact"/>
            </w:pPr>
            <w:r>
              <w:t>—</w:t>
            </w:r>
          </w:p>
        </w:tc>
        <w:tc>
          <w:tcPr>
            <w:tcW w:w="2178" w:type="dxa"/>
          </w:tcPr>
          <w:p w14:paraId="18411AD8" w14:textId="77777777" w:rsidR="0087075F" w:rsidRDefault="00000000">
            <w:pPr>
              <w:pStyle w:val="Compact"/>
            </w:pPr>
            <w:r>
              <w:t>—</w:t>
            </w:r>
          </w:p>
        </w:tc>
      </w:tr>
      <w:tr w:rsidR="0087075F" w14:paraId="2E24BC57" w14:textId="77777777" w:rsidTr="006A32C6">
        <w:tc>
          <w:tcPr>
            <w:tcW w:w="1728" w:type="dxa"/>
          </w:tcPr>
          <w:p w14:paraId="2CF28640" w14:textId="77777777" w:rsidR="0087075F" w:rsidRDefault="00000000">
            <w:pPr>
              <w:pStyle w:val="Compact"/>
            </w:pPr>
            <w:r>
              <w:t>Training</w:t>
            </w:r>
          </w:p>
        </w:tc>
        <w:tc>
          <w:tcPr>
            <w:tcW w:w="2790" w:type="dxa"/>
          </w:tcPr>
          <w:p w14:paraId="6F151486" w14:textId="77777777" w:rsidR="0087075F" w:rsidRDefault="00000000">
            <w:pPr>
              <w:pStyle w:val="Compact"/>
            </w:pPr>
            <w:r>
              <w:rPr>
                <w:rStyle w:val="VerbatimChar"/>
              </w:rPr>
              <w:t>training:view</w:t>
            </w:r>
          </w:p>
        </w:tc>
        <w:tc>
          <w:tcPr>
            <w:tcW w:w="1440" w:type="dxa"/>
          </w:tcPr>
          <w:p w14:paraId="16C13944" w14:textId="77777777" w:rsidR="0087075F" w:rsidRDefault="00000000">
            <w:pPr>
              <w:pStyle w:val="Compact"/>
            </w:pPr>
            <w:r>
              <w:t>—</w:t>
            </w:r>
          </w:p>
        </w:tc>
        <w:tc>
          <w:tcPr>
            <w:tcW w:w="1440" w:type="dxa"/>
          </w:tcPr>
          <w:p w14:paraId="0DBE9E6D" w14:textId="77777777" w:rsidR="0087075F" w:rsidRDefault="00000000">
            <w:pPr>
              <w:pStyle w:val="Compact"/>
            </w:pPr>
            <w:r>
              <w:t>—</w:t>
            </w:r>
          </w:p>
        </w:tc>
        <w:tc>
          <w:tcPr>
            <w:tcW w:w="2178" w:type="dxa"/>
          </w:tcPr>
          <w:p w14:paraId="64D08254" w14:textId="77777777" w:rsidR="0087075F" w:rsidRDefault="00000000">
            <w:pPr>
              <w:pStyle w:val="Compact"/>
            </w:pPr>
            <w:r>
              <w:t>—</w:t>
            </w:r>
          </w:p>
        </w:tc>
      </w:tr>
      <w:tr w:rsidR="0087075F" w14:paraId="608CC033" w14:textId="77777777" w:rsidTr="006A32C6">
        <w:tc>
          <w:tcPr>
            <w:tcW w:w="1728" w:type="dxa"/>
          </w:tcPr>
          <w:p w14:paraId="525A17B1" w14:textId="77777777" w:rsidR="0087075F" w:rsidRDefault="00000000">
            <w:pPr>
              <w:pStyle w:val="Compact"/>
            </w:pPr>
            <w:r>
              <w:t>Settings</w:t>
            </w:r>
          </w:p>
        </w:tc>
        <w:tc>
          <w:tcPr>
            <w:tcW w:w="2790" w:type="dxa"/>
          </w:tcPr>
          <w:p w14:paraId="654BC315" w14:textId="77777777" w:rsidR="0087075F" w:rsidRDefault="00000000">
            <w:pPr>
              <w:pStyle w:val="Compact"/>
            </w:pPr>
            <w:r>
              <w:rPr>
                <w:rStyle w:val="VerbatimChar"/>
              </w:rPr>
              <w:t>settings:view</w:t>
            </w:r>
          </w:p>
        </w:tc>
        <w:tc>
          <w:tcPr>
            <w:tcW w:w="1440" w:type="dxa"/>
          </w:tcPr>
          <w:p w14:paraId="2687D80B" w14:textId="77777777" w:rsidR="0087075F" w:rsidRDefault="00000000">
            <w:pPr>
              <w:pStyle w:val="Compact"/>
            </w:pPr>
            <w:r>
              <w:t>(writes to own profile)</w:t>
            </w:r>
          </w:p>
        </w:tc>
        <w:tc>
          <w:tcPr>
            <w:tcW w:w="1440" w:type="dxa"/>
          </w:tcPr>
          <w:p w14:paraId="4477E88D" w14:textId="77777777" w:rsidR="0087075F" w:rsidRDefault="00000000">
            <w:pPr>
              <w:pStyle w:val="Compact"/>
            </w:pPr>
            <w:r>
              <w:t>—</w:t>
            </w:r>
          </w:p>
        </w:tc>
        <w:tc>
          <w:tcPr>
            <w:tcW w:w="2178" w:type="dxa"/>
          </w:tcPr>
          <w:p w14:paraId="472138CC" w14:textId="77777777" w:rsidR="0087075F" w:rsidRDefault="00000000">
            <w:pPr>
              <w:pStyle w:val="Compact"/>
            </w:pPr>
            <w:r>
              <w:t>—</w:t>
            </w:r>
          </w:p>
        </w:tc>
      </w:tr>
      <w:tr w:rsidR="0087075F" w14:paraId="3C88C6E8" w14:textId="77777777" w:rsidTr="006A32C6">
        <w:tc>
          <w:tcPr>
            <w:tcW w:w="1728" w:type="dxa"/>
          </w:tcPr>
          <w:p w14:paraId="12B6596B" w14:textId="77777777" w:rsidR="0087075F" w:rsidRDefault="00000000">
            <w:pPr>
              <w:pStyle w:val="Compact"/>
            </w:pPr>
            <w:r>
              <w:t>Base Setup</w:t>
            </w:r>
          </w:p>
        </w:tc>
        <w:tc>
          <w:tcPr>
            <w:tcW w:w="2790" w:type="dxa"/>
          </w:tcPr>
          <w:p w14:paraId="78911F21" w14:textId="77777777" w:rsidR="0087075F" w:rsidRDefault="00000000">
            <w:pPr>
              <w:pStyle w:val="Compact"/>
            </w:pPr>
            <w:r>
              <w:rPr>
                <w:rStyle w:val="VerbatimChar"/>
              </w:rPr>
              <w:t>base_setup:view</w:t>
            </w:r>
          </w:p>
        </w:tc>
        <w:tc>
          <w:tcPr>
            <w:tcW w:w="1440" w:type="dxa"/>
          </w:tcPr>
          <w:p w14:paraId="72643D35" w14:textId="77777777" w:rsidR="0087075F" w:rsidRDefault="00000000">
            <w:pPr>
              <w:pStyle w:val="Compact"/>
            </w:pPr>
            <w:r>
              <w:rPr>
                <w:rStyle w:val="VerbatimChar"/>
              </w:rPr>
              <w:t>base_setup:write</w:t>
            </w:r>
          </w:p>
        </w:tc>
        <w:tc>
          <w:tcPr>
            <w:tcW w:w="1440" w:type="dxa"/>
          </w:tcPr>
          <w:p w14:paraId="0A8CFCCA" w14:textId="77777777" w:rsidR="0087075F" w:rsidRDefault="00000000">
            <w:pPr>
              <w:pStyle w:val="Compact"/>
            </w:pPr>
            <w:r>
              <w:t>—</w:t>
            </w:r>
          </w:p>
        </w:tc>
        <w:tc>
          <w:tcPr>
            <w:tcW w:w="2178" w:type="dxa"/>
          </w:tcPr>
          <w:p w14:paraId="5DCA7F76" w14:textId="77777777" w:rsidR="0087075F" w:rsidRDefault="00000000">
            <w:pPr>
              <w:pStyle w:val="Compact"/>
            </w:pPr>
            <w:r>
              <w:t>—</w:t>
            </w:r>
          </w:p>
        </w:tc>
      </w:tr>
      <w:tr w:rsidR="0087075F" w14:paraId="182A14BC" w14:textId="77777777" w:rsidTr="006A32C6">
        <w:tc>
          <w:tcPr>
            <w:tcW w:w="1728" w:type="dxa"/>
          </w:tcPr>
          <w:p w14:paraId="6643817A" w14:textId="77777777" w:rsidR="0087075F" w:rsidRDefault="00000000">
            <w:pPr>
              <w:pStyle w:val="Compact"/>
            </w:pPr>
            <w:r>
              <w:t>Users</w:t>
            </w:r>
          </w:p>
        </w:tc>
        <w:tc>
          <w:tcPr>
            <w:tcW w:w="2790" w:type="dxa"/>
          </w:tcPr>
          <w:p w14:paraId="46CB254C" w14:textId="77777777" w:rsidR="0087075F" w:rsidRDefault="00000000">
            <w:pPr>
              <w:pStyle w:val="Compact"/>
            </w:pPr>
            <w:r>
              <w:rPr>
                <w:rStyle w:val="VerbatimChar"/>
              </w:rPr>
              <w:t>users:view</w:t>
            </w:r>
          </w:p>
        </w:tc>
        <w:tc>
          <w:tcPr>
            <w:tcW w:w="1440" w:type="dxa"/>
          </w:tcPr>
          <w:p w14:paraId="7A62B7BC" w14:textId="77777777" w:rsidR="0087075F" w:rsidRDefault="00000000">
            <w:pPr>
              <w:pStyle w:val="Compact"/>
            </w:pPr>
            <w:r>
              <w:rPr>
                <w:rStyle w:val="VerbatimChar"/>
              </w:rPr>
              <w:t>users:manage</w:t>
            </w:r>
          </w:p>
        </w:tc>
        <w:tc>
          <w:tcPr>
            <w:tcW w:w="1440" w:type="dxa"/>
          </w:tcPr>
          <w:p w14:paraId="382FB36A" w14:textId="77777777" w:rsidR="0087075F" w:rsidRDefault="00000000">
            <w:pPr>
              <w:pStyle w:val="Compact"/>
            </w:pPr>
            <w:r>
              <w:t>—</w:t>
            </w:r>
          </w:p>
        </w:tc>
        <w:tc>
          <w:tcPr>
            <w:tcW w:w="2178" w:type="dxa"/>
          </w:tcPr>
          <w:p w14:paraId="1902B6C3" w14:textId="77777777" w:rsidR="0087075F" w:rsidRDefault="00000000">
            <w:pPr>
              <w:pStyle w:val="Compact"/>
            </w:pPr>
            <w:r>
              <w:t>—</w:t>
            </w:r>
          </w:p>
        </w:tc>
      </w:tr>
      <w:tr w:rsidR="0087075F" w14:paraId="6ED116CB" w14:textId="77777777" w:rsidTr="006A32C6">
        <w:tc>
          <w:tcPr>
            <w:tcW w:w="1728" w:type="dxa"/>
          </w:tcPr>
          <w:p w14:paraId="216A2520" w14:textId="77777777" w:rsidR="0087075F" w:rsidRDefault="00000000">
            <w:pPr>
              <w:pStyle w:val="Compact"/>
            </w:pPr>
            <w:r>
              <w:t>Installations</w:t>
            </w:r>
          </w:p>
        </w:tc>
        <w:tc>
          <w:tcPr>
            <w:tcW w:w="2790" w:type="dxa"/>
          </w:tcPr>
          <w:p w14:paraId="001EF247" w14:textId="77777777" w:rsidR="0087075F" w:rsidRDefault="00000000">
            <w:pPr>
              <w:pStyle w:val="Compact"/>
            </w:pPr>
            <w:r>
              <w:t>—</w:t>
            </w:r>
          </w:p>
        </w:tc>
        <w:tc>
          <w:tcPr>
            <w:tcW w:w="1440" w:type="dxa"/>
          </w:tcPr>
          <w:p w14:paraId="3E41435E" w14:textId="77777777" w:rsidR="0087075F" w:rsidRDefault="00000000">
            <w:pPr>
              <w:pStyle w:val="Compact"/>
            </w:pPr>
            <w:r>
              <w:t>—</w:t>
            </w:r>
          </w:p>
        </w:tc>
        <w:tc>
          <w:tcPr>
            <w:tcW w:w="1440" w:type="dxa"/>
          </w:tcPr>
          <w:p w14:paraId="68C2421E" w14:textId="77777777" w:rsidR="0087075F" w:rsidRDefault="00000000">
            <w:pPr>
              <w:pStyle w:val="Compact"/>
            </w:pPr>
            <w:r>
              <w:t>—</w:t>
            </w:r>
          </w:p>
        </w:tc>
        <w:tc>
          <w:tcPr>
            <w:tcW w:w="2178" w:type="dxa"/>
          </w:tcPr>
          <w:p w14:paraId="7F6F605F" w14:textId="77777777" w:rsidR="0087075F" w:rsidRDefault="00000000">
            <w:pPr>
              <w:pStyle w:val="Compact"/>
            </w:pPr>
            <w:r>
              <w:rPr>
                <w:rStyle w:val="VerbatimChar"/>
              </w:rPr>
              <w:t>installations:switch</w:t>
            </w:r>
          </w:p>
        </w:tc>
      </w:tr>
    </w:tbl>
    <w:p w14:paraId="6664545E" w14:textId="77777777" w:rsidR="0087075F" w:rsidRDefault="00000000">
      <w:r>
        <w:pict w14:anchorId="5A79B586">
          <v:rect id="_x0000_i6495" style="width:0;height:1.5pt" o:hralign="center" o:hrstd="t" o:hr="t"/>
        </w:pict>
      </w:r>
    </w:p>
    <w:p w14:paraId="32058645" w14:textId="77777777" w:rsidR="0087075F" w:rsidRDefault="00000000">
      <w:pPr>
        <w:pStyle w:val="Heading2"/>
      </w:pPr>
      <w:bookmarkStart w:id="108" w:name="appendix-b--route-inventory"/>
      <w:bookmarkStart w:id="109" w:name="_Toc230090548"/>
      <w:bookmarkEnd w:id="106"/>
      <w:r>
        <w:t>Appendix B — Route inventory</w:t>
      </w:r>
      <w:bookmarkEnd w:id="109"/>
    </w:p>
    <w:p w14:paraId="18FCE307" w14:textId="77777777" w:rsidR="0087075F" w:rsidRDefault="00000000">
      <w:pPr>
        <w:pStyle w:val="SourceCode"/>
      </w:pPr>
      <w:r>
        <w:rPr>
          <w:rStyle w:val="VerbatimChar"/>
        </w:rPr>
        <w:t>/                              Airfield Status (default landing)</w:t>
      </w:r>
      <w:r>
        <w:br/>
      </w:r>
      <w:r>
        <w:rPr>
          <w:rStyle w:val="VerbatimChar"/>
        </w:rPr>
        <w:t>/dashboard                     Dashboard (KPI hub + AFM Out-of-Office)</w:t>
      </w:r>
      <w:r>
        <w:br/>
      </w:r>
      <w:r>
        <w:rPr>
          <w:rStyle w:val="VerbatimChar"/>
        </w:rPr>
        <w:t>/checks                        Airfield Checks (list)</w:t>
      </w:r>
      <w:r>
        <w:br/>
      </w:r>
      <w:r>
        <w:rPr>
          <w:rStyle w:val="VerbatimChar"/>
        </w:rPr>
        <w:t>/checks/new                    Create check</w:t>
      </w:r>
      <w:r>
        <w:br/>
      </w:r>
      <w:r>
        <w:rPr>
          <w:rStyle w:val="VerbatimChar"/>
        </w:rPr>
        <w:t>/checks/[id]                   Check detail</w:t>
      </w:r>
      <w:r>
        <w:br/>
      </w:r>
      <w:r>
        <w:rPr>
          <w:rStyle w:val="VerbatimChar"/>
        </w:rPr>
        <w:t>/inspections                   Daily Inspections (list)</w:t>
      </w:r>
      <w:r>
        <w:br/>
      </w:r>
      <w:r>
        <w:rPr>
          <w:rStyle w:val="VerbatimChar"/>
        </w:rPr>
        <w:t>/inspections/new               Create daily airfield/lighting</w:t>
      </w:r>
      <w:r>
        <w:br/>
      </w:r>
      <w:r>
        <w:rPr>
          <w:rStyle w:val="VerbatimChar"/>
        </w:rPr>
        <w:t>/inspections/construction/new  Construction meeting variant</w:t>
      </w:r>
      <w:r>
        <w:br/>
      </w:r>
      <w:r>
        <w:rPr>
          <w:rStyle w:val="VerbatimChar"/>
        </w:rPr>
        <w:lastRenderedPageBreak/>
        <w:t>/inspections/joint-monthly/new Joint monthly variant</w:t>
      </w:r>
      <w:r>
        <w:br/>
      </w:r>
      <w:r>
        <w:rPr>
          <w:rStyle w:val="VerbatimChar"/>
        </w:rPr>
        <w:t>/inspections/[id]              Inspection detail</w:t>
      </w:r>
      <w:r>
        <w:br/>
      </w:r>
      <w:r>
        <w:rPr>
          <w:rStyle w:val="VerbatimChar"/>
        </w:rPr>
        <w:t>/acsi                          ACSI (list)</w:t>
      </w:r>
      <w:r>
        <w:br/>
      </w:r>
      <w:r>
        <w:rPr>
          <w:rStyle w:val="VerbatimChar"/>
        </w:rPr>
        <w:t>/acsi/new                      Start ACSI</w:t>
      </w:r>
      <w:r>
        <w:br/>
      </w:r>
      <w:r>
        <w:rPr>
          <w:rStyle w:val="VerbatimChar"/>
        </w:rPr>
        <w:t>/acsi/[id]                     ACSI detail</w:t>
      </w:r>
      <w:r>
        <w:br/>
      </w:r>
      <w:r>
        <w:rPr>
          <w:rStyle w:val="VerbatimChar"/>
        </w:rPr>
        <w:t>/discrepancies                 Discrepancies (list + map)</w:t>
      </w:r>
      <w:r>
        <w:br/>
      </w:r>
      <w:r>
        <w:rPr>
          <w:rStyle w:val="VerbatimChar"/>
        </w:rPr>
        <w:t>/discrepancies/new             Create discrepancy</w:t>
      </w:r>
      <w:r>
        <w:br/>
      </w:r>
      <w:r>
        <w:rPr>
          <w:rStyle w:val="VerbatimChar"/>
        </w:rPr>
        <w:t>/discrepancies/[id]            Detail</w:t>
      </w:r>
      <w:r>
        <w:br/>
      </w:r>
      <w:r>
        <w:rPr>
          <w:rStyle w:val="VerbatimChar"/>
        </w:rPr>
        <w:t>/ces                           CES Work Orders dashboard</w:t>
      </w:r>
      <w:r>
        <w:br/>
      </w:r>
      <w:r>
        <w:rPr>
          <w:rStyle w:val="VerbatimChar"/>
        </w:rPr>
        <w:t>/infrastructure                Visual NAVAIDs map</w:t>
      </w:r>
      <w:r>
        <w:br/>
      </w:r>
      <w:r>
        <w:rPr>
          <w:rStyle w:val="VerbatimChar"/>
        </w:rPr>
        <w:t>/parking                       Aircraft Parking Plans</w:t>
      </w:r>
      <w:r>
        <w:br/>
      </w:r>
      <w:r>
        <w:rPr>
          <w:rStyle w:val="VerbatimChar"/>
        </w:rPr>
        <w:t>/obstructions                  Obstruction list</w:t>
      </w:r>
      <w:r>
        <w:br/>
      </w:r>
      <w:r>
        <w:rPr>
          <w:rStyle w:val="VerbatimChar"/>
        </w:rPr>
        <w:t>/obstructions/[id]             Evaluation detail</w:t>
      </w:r>
      <w:r>
        <w:br/>
      </w:r>
      <w:r>
        <w:rPr>
          <w:rStyle w:val="VerbatimChar"/>
        </w:rPr>
        <w:t>/obstructions/history          History view</w:t>
      </w:r>
      <w:r>
        <w:br/>
      </w:r>
      <w:r>
        <w:rPr>
          <w:rStyle w:val="VerbatimChar"/>
        </w:rPr>
        <w:t>/qrc                           QRC templates + executions</w:t>
      </w:r>
      <w:r>
        <w:br/>
      </w:r>
      <w:r>
        <w:rPr>
          <w:rStyle w:val="VerbatimChar"/>
        </w:rPr>
        <w:t>/shift-checklist               Shift Checklist</w:t>
      </w:r>
      <w:r>
        <w:br/>
      </w:r>
      <w:r>
        <w:rPr>
          <w:rStyle w:val="VerbatimChar"/>
        </w:rPr>
        <w:t>/scn                           Secondary Crash Net daily</w:t>
      </w:r>
      <w:r>
        <w:br/>
      </w:r>
      <w:r>
        <w:rPr>
          <w:rStyle w:val="VerbatimChar"/>
        </w:rPr>
        <w:t>/wildlife                      Wildlife / BASH (heatmap + sightings + strikes)</w:t>
      </w:r>
      <w:r>
        <w:br/>
      </w:r>
      <w:r>
        <w:rPr>
          <w:rStyle w:val="VerbatimChar"/>
        </w:rPr>
        <w:t>/waivers                       Waivers list</w:t>
      </w:r>
      <w:r>
        <w:br/>
      </w:r>
      <w:r>
        <w:rPr>
          <w:rStyle w:val="VerbatimChar"/>
        </w:rPr>
        <w:t>/waivers/new                   Create waiver</w:t>
      </w:r>
      <w:r>
        <w:br/>
      </w:r>
      <w:r>
        <w:rPr>
          <w:rStyle w:val="VerbatimChar"/>
        </w:rPr>
        <w:t>/waivers/[id]                  Detail</w:t>
      </w:r>
      <w:r>
        <w:br/>
      </w:r>
      <w:r>
        <w:rPr>
          <w:rStyle w:val="VerbatimChar"/>
        </w:rPr>
        <w:t>/waivers/[id]/edit             Edit</w:t>
      </w:r>
      <w:r>
        <w:br/>
      </w:r>
      <w:r>
        <w:rPr>
          <w:rStyle w:val="VerbatimChar"/>
        </w:rPr>
        <w:t>/waivers/annual-review/[year]  Annual review by year</w:t>
      </w:r>
      <w:r>
        <w:br/>
      </w:r>
      <w:r>
        <w:rPr>
          <w:rStyle w:val="VerbatimChar"/>
        </w:rPr>
        <w:t>/notams                        NOTAMs (FAA feed)</w:t>
      </w:r>
      <w:r>
        <w:br/>
      </w:r>
      <w:r>
        <w:rPr>
          <w:rStyle w:val="VerbatimChar"/>
        </w:rPr>
        <w:t>/notams/[id]                   Detail</w:t>
      </w:r>
      <w:r>
        <w:br/>
      </w:r>
      <w:r>
        <w:rPr>
          <w:rStyle w:val="VerbatimChar"/>
        </w:rPr>
        <w:t>/ppr                           PPR Log (staff)</w:t>
      </w:r>
      <w:r>
        <w:br/>
      </w:r>
      <w:r>
        <w:rPr>
          <w:rStyle w:val="VerbatimChar"/>
        </w:rPr>
        <w:t>/ppr-request/[baseId]          PPR public form (legacy URL)</w:t>
      </w:r>
      <w:r>
        <w:br/>
      </w:r>
      <w:r>
        <w:rPr>
          <w:rStyle w:val="VerbatimChar"/>
        </w:rPr>
        <w:t>/[icao]/ppr-request            PPR public form (short URL)</w:t>
      </w:r>
      <w:r>
        <w:br/>
      </w:r>
      <w:r>
        <w:rPr>
          <w:rStyle w:val="VerbatimChar"/>
        </w:rPr>
        <w:t>/feedback                      Customer Feedback inbox (staff)</w:t>
      </w:r>
      <w:r>
        <w:br/>
      </w:r>
      <w:r>
        <w:rPr>
          <w:rStyle w:val="VerbatimChar"/>
        </w:rPr>
        <w:t>/feedback/[baseId]             Customer Feedback public form</w:t>
      </w:r>
      <w:r>
        <w:br/>
      </w:r>
      <w:r>
        <w:rPr>
          <w:rStyle w:val="VerbatimChar"/>
        </w:rPr>
        <w:t>/contractors                   Personnel on Airfield (AF Form 483)</w:t>
      </w:r>
      <w:r>
        <w:br/>
      </w:r>
      <w:r>
        <w:rPr>
          <w:rStyle w:val="VerbatimChar"/>
        </w:rPr>
        <w:t>/reports                       Reports index + 30-day analytics</w:t>
      </w:r>
      <w:r>
        <w:br/>
      </w:r>
      <w:r>
        <w:rPr>
          <w:rStyle w:val="VerbatimChar"/>
        </w:rPr>
        <w:t>/reports/daily                 Daily Operations PDF</w:t>
      </w:r>
      <w:r>
        <w:br/>
      </w:r>
      <w:r>
        <w:rPr>
          <w:rStyle w:val="VerbatimChar"/>
        </w:rPr>
        <w:t>/reports/discrepancies         Configurable discrepancy report</w:t>
      </w:r>
      <w:r>
        <w:br/>
      </w:r>
      <w:r>
        <w:rPr>
          <w:rStyle w:val="VerbatimChar"/>
        </w:rPr>
        <w:t>/reports/aging                 Aging analysis</w:t>
      </w:r>
      <w:r>
        <w:br/>
      </w:r>
      <w:r>
        <w:rPr>
          <w:rStyle w:val="VerbatimChar"/>
        </w:rPr>
        <w:t>/reports/trends                Trend chart</w:t>
      </w:r>
      <w:r>
        <w:br/>
      </w:r>
      <w:r>
        <w:rPr>
          <w:rStyle w:val="VerbatimChar"/>
        </w:rPr>
        <w:t>/reports/lighting              Lighting health</w:t>
      </w:r>
      <w:r>
        <w:br/>
      </w:r>
      <w:r>
        <w:rPr>
          <w:rStyle w:val="VerbatimChar"/>
        </w:rPr>
        <w:t>/activity                      Events Log</w:t>
      </w:r>
      <w:r>
        <w:br/>
      </w:r>
      <w:r>
        <w:rPr>
          <w:rStyle w:val="VerbatimChar"/>
        </w:rPr>
        <w:t>/daily-reviews                 Shift sign-off queue</w:t>
      </w:r>
      <w:r>
        <w:br/>
      </w:r>
      <w:r>
        <w:rPr>
          <w:rStyle w:val="VerbatimChar"/>
        </w:rPr>
        <w:t>/regulations                   Regulations Library</w:t>
      </w:r>
      <w:r>
        <w:br/>
      </w:r>
      <w:r>
        <w:rPr>
          <w:rStyle w:val="VerbatimChar"/>
        </w:rPr>
        <w:t>/aircraft                      Aircraft Reference + ACN/PCN</w:t>
      </w:r>
      <w:r>
        <w:br/>
      </w:r>
      <w:r>
        <w:rPr>
          <w:rStyle w:val="VerbatimChar"/>
        </w:rPr>
        <w:t>/library                       Custom Library</w:t>
      </w:r>
      <w:r>
        <w:br/>
      </w:r>
      <w:r>
        <w:rPr>
          <w:rStyle w:val="VerbatimChar"/>
        </w:rPr>
        <w:t>/training                      Glidepath Training hub</w:t>
      </w:r>
      <w:r>
        <w:br/>
      </w:r>
      <w:r>
        <w:rPr>
          <w:rStyle w:val="VerbatimChar"/>
        </w:rPr>
        <w:t>/training/[module-id]          Per-module deep-dive</w:t>
      </w:r>
      <w:r>
        <w:br/>
      </w:r>
      <w:r>
        <w:rPr>
          <w:rStyle w:val="VerbatimChar"/>
        </w:rPr>
        <w:t>/settings                      General Settings</w:t>
      </w:r>
      <w:r>
        <w:br/>
      </w:r>
      <w:r>
        <w:rPr>
          <w:rStyle w:val="VerbatimChar"/>
        </w:rPr>
        <w:t>/base-config/setup             15-step Base Setup Wizard</w:t>
      </w:r>
      <w:r>
        <w:br/>
      </w:r>
      <w:r>
        <w:rPr>
          <w:rStyle w:val="VerbatimChar"/>
        </w:rPr>
        <w:t>/base-config/setup/modules     Module enablement toggle</w:t>
      </w:r>
      <w:r>
        <w:br/>
      </w:r>
      <w:r>
        <w:rPr>
          <w:rStyle w:val="VerbatimChar"/>
        </w:rPr>
        <w:t>/settings/users                User Management (settings nav)</w:t>
      </w:r>
      <w:r>
        <w:br/>
      </w:r>
      <w:r>
        <w:rPr>
          <w:rStyle w:val="VerbatimChar"/>
        </w:rPr>
        <w:t>/users                         User Management (top-level)</w:t>
      </w:r>
      <w:r>
        <w:br/>
      </w:r>
      <w:r>
        <w:rPr>
          <w:rStyle w:val="VerbatimChar"/>
        </w:rPr>
        <w:t>/more                          Mobile module menu</w:t>
      </w:r>
      <w:r>
        <w:br/>
      </w:r>
      <w:r>
        <w:lastRenderedPageBreak/>
        <w:br/>
      </w:r>
      <w:r>
        <w:rPr>
          <w:rStyle w:val="VerbatimChar"/>
        </w:rPr>
        <w:t>/api/admin/invite                    User invite</w:t>
      </w:r>
      <w:r>
        <w:br/>
      </w:r>
      <w:r>
        <w:rPr>
          <w:rStyle w:val="VerbatimChar"/>
        </w:rPr>
        <w:t>/api/admin/reset-password            Admin-initiated reset</w:t>
      </w:r>
      <w:r>
        <w:br/>
      </w:r>
      <w:r>
        <w:rPr>
          <w:rStyle w:val="VerbatimChar"/>
        </w:rPr>
        <w:t>/api/admin/users/[id]                User edit / delete</w:t>
      </w:r>
      <w:r>
        <w:br/>
      </w:r>
      <w:r>
        <w:rPr>
          <w:rStyle w:val="VerbatimChar"/>
        </w:rPr>
        <w:t>/api/forgot-password                 Self-service password reset (branded)</w:t>
      </w:r>
      <w:r>
        <w:br/>
      </w:r>
      <w:r>
        <w:rPr>
          <w:rStyle w:val="VerbatimChar"/>
        </w:rPr>
        <w:t>/api/signup-email                    Signup confirmation</w:t>
      </w:r>
      <w:r>
        <w:br/>
      </w:r>
      <w:r>
        <w:rPr>
          <w:rStyle w:val="VerbatimChar"/>
        </w:rPr>
        <w:t>/api/elevation                       Google Elevation proxy</w:t>
      </w:r>
      <w:r>
        <w:br/>
      </w:r>
      <w:r>
        <w:rPr>
          <w:rStyle w:val="VerbatimChar"/>
        </w:rPr>
        <w:t>/api/airport-lookup                  ICAO base lookup</w:t>
      </w:r>
      <w:r>
        <w:br/>
      </w:r>
      <w:r>
        <w:rPr>
          <w:rStyle w:val="VerbatimChar"/>
        </w:rPr>
        <w:t>/api/notams/sync                     FAA NOTAM feed pull</w:t>
      </w:r>
      <w:r>
        <w:br/>
      </w:r>
      <w:r>
        <w:rPr>
          <w:rStyle w:val="VerbatimChar"/>
        </w:rPr>
        <w:t>/api/send-pdf-email                  Generic PDF distribution</w:t>
      </w:r>
      <w:r>
        <w:br/>
      </w:r>
      <w:r>
        <w:rPr>
          <w:rStyle w:val="VerbatimChar"/>
        </w:rPr>
        <w:t>/api/send-ppr-confirmation           PPR confirmation email (AMOPS CC)</w:t>
      </w:r>
      <w:r>
        <w:br/>
      </w:r>
      <w:r>
        <w:rPr>
          <w:rStyle w:val="VerbatimChar"/>
        </w:rPr>
        <w:t>/api/send-ppr-coordination-request   PPR coordination email (AMOPS CC)</w:t>
      </w:r>
      <w:r>
        <w:br/>
      </w:r>
      <w:r>
        <w:rPr>
          <w:rStyle w:val="VerbatimChar"/>
        </w:rPr>
        <w:t>/api/send-ppr-approval               PPR approval email (AMOPS CC)</w:t>
      </w:r>
      <w:r>
        <w:br/>
      </w:r>
      <w:r>
        <w:rPr>
          <w:rStyle w:val="VerbatimChar"/>
        </w:rPr>
        <w:t>/api/send-ppr-denial                 PPR denial email (AMOPS CC)</w:t>
      </w:r>
      <w:r>
        <w:br/>
      </w:r>
      <w:r>
        <w:rPr>
          <w:rStyle w:val="VerbatimChar"/>
        </w:rPr>
        <w:t>/api/send-ppr-cancellation           PPR cancellation email (AMOPS CC)</w:t>
      </w:r>
      <w:r>
        <w:br/>
      </w:r>
      <w:r>
        <w:rPr>
          <w:rStyle w:val="VerbatimChar"/>
        </w:rPr>
        <w:t>/api/user-emails                     User email lookup</w:t>
      </w:r>
      <w:r>
        <w:br/>
      </w:r>
      <w:r>
        <w:rPr>
          <w:rStyle w:val="VerbatimChar"/>
        </w:rPr>
        <w:t>/api/infrastructure-import           KML / CSV / GeoJSON import</w:t>
      </w:r>
      <w:r>
        <w:br/>
      </w:r>
      <w:r>
        <w:rPr>
          <w:rStyle w:val="VerbatimChar"/>
        </w:rPr>
        <w:t>/api/installations                   Installation list</w:t>
      </w:r>
      <w:r>
        <w:br/>
      </w:r>
      <w:r>
        <w:rPr>
          <w:rStyle w:val="VerbatimChar"/>
        </w:rPr>
        <w:t>/api/airfield-status                 Airfield status RPC</w:t>
      </w:r>
    </w:p>
    <w:p w14:paraId="389E54D7" w14:textId="77777777" w:rsidR="0087075F" w:rsidRDefault="00000000">
      <w:r>
        <w:pict w14:anchorId="0A35C387">
          <v:rect id="_x0000_i6496" style="width:0;height:1.5pt" o:hralign="center" o:hrstd="t" o:hr="t"/>
        </w:pict>
      </w:r>
    </w:p>
    <w:p w14:paraId="2D299905" w14:textId="77777777" w:rsidR="0087075F" w:rsidRDefault="00000000">
      <w:pPr>
        <w:pStyle w:val="FirstParagraph"/>
      </w:pPr>
      <w:r>
        <w:rPr>
          <w:i/>
          <w:iCs/>
        </w:rPr>
        <w:t xml:space="preserve">This document reflects Glidepath as of v2.34 (May 2026), incorporating released work through v2.33.0 (2026-05-02) plus the unreleased v2.34 staging (per-base alternate map provider for OCONUS bases, unified "Use My Location" component, PPR AMOPS courtesy-copy, parking PDF capture rebuild, QRC create-from-scratch editor + per-base review interval). For the engineering-side handoff and current build state, see </w:t>
      </w:r>
      <w:r>
        <w:rPr>
          <w:rStyle w:val="VerbatimChar"/>
          <w:i/>
          <w:iCs/>
        </w:rPr>
        <w:t>SESSION_HANDOFF.md</w:t>
      </w:r>
      <w:r>
        <w:rPr>
          <w:i/>
          <w:iCs/>
        </w:rPr>
        <w:t xml:space="preserve"> at the repo root. For the per-module user manual, see </w:t>
      </w:r>
      <w:r>
        <w:rPr>
          <w:rStyle w:val="VerbatimChar"/>
          <w:i/>
          <w:iCs/>
        </w:rPr>
        <w:t>docs/manual/</w:t>
      </w:r>
      <w:r>
        <w:rPr>
          <w:i/>
          <w:iCs/>
        </w:rPr>
        <w:t>.</w:t>
      </w:r>
      <w:bookmarkEnd w:id="0"/>
      <w:bookmarkEnd w:id="108"/>
    </w:p>
    <w:sectPr w:rsidR="0087075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76A8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D3CE1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EEEF1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54763819">
    <w:abstractNumId w:val="0"/>
  </w:num>
  <w:num w:numId="2" w16cid:durableId="1115715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5360068">
    <w:abstractNumId w:val="1"/>
  </w:num>
  <w:num w:numId="4" w16cid:durableId="1374962132">
    <w:abstractNumId w:val="1"/>
  </w:num>
  <w:num w:numId="5" w16cid:durableId="1266696033">
    <w:abstractNumId w:val="1"/>
  </w:num>
  <w:num w:numId="6" w16cid:durableId="529683237">
    <w:abstractNumId w:val="1"/>
  </w:num>
  <w:num w:numId="7" w16cid:durableId="2029595469">
    <w:abstractNumId w:val="1"/>
  </w:num>
  <w:num w:numId="8" w16cid:durableId="1616668605">
    <w:abstractNumId w:val="1"/>
  </w:num>
  <w:num w:numId="9" w16cid:durableId="1088422767">
    <w:abstractNumId w:val="1"/>
  </w:num>
  <w:num w:numId="10" w16cid:durableId="1832716782">
    <w:abstractNumId w:val="1"/>
  </w:num>
  <w:num w:numId="11" w16cid:durableId="1950427026">
    <w:abstractNumId w:val="1"/>
  </w:num>
  <w:num w:numId="12" w16cid:durableId="66074308">
    <w:abstractNumId w:val="1"/>
  </w:num>
  <w:num w:numId="13" w16cid:durableId="623390863">
    <w:abstractNumId w:val="1"/>
  </w:num>
  <w:num w:numId="14" w16cid:durableId="474221753">
    <w:abstractNumId w:val="1"/>
  </w:num>
  <w:num w:numId="15" w16cid:durableId="556161378">
    <w:abstractNumId w:val="1"/>
  </w:num>
  <w:num w:numId="16" w16cid:durableId="1210609003">
    <w:abstractNumId w:val="1"/>
  </w:num>
  <w:num w:numId="17" w16cid:durableId="770205834">
    <w:abstractNumId w:val="1"/>
  </w:num>
  <w:num w:numId="18" w16cid:durableId="611136269">
    <w:abstractNumId w:val="1"/>
  </w:num>
  <w:num w:numId="19" w16cid:durableId="1591229887">
    <w:abstractNumId w:val="1"/>
  </w:num>
  <w:num w:numId="20" w16cid:durableId="180976211">
    <w:abstractNumId w:val="1"/>
  </w:num>
  <w:num w:numId="21" w16cid:durableId="1272670163">
    <w:abstractNumId w:val="1"/>
  </w:num>
  <w:num w:numId="22" w16cid:durableId="721714809">
    <w:abstractNumId w:val="1"/>
  </w:num>
  <w:num w:numId="23" w16cid:durableId="463084289">
    <w:abstractNumId w:val="1"/>
  </w:num>
  <w:num w:numId="24" w16cid:durableId="759762306">
    <w:abstractNumId w:val="1"/>
  </w:num>
  <w:num w:numId="25" w16cid:durableId="354581967">
    <w:abstractNumId w:val="1"/>
  </w:num>
  <w:num w:numId="26" w16cid:durableId="1561285219">
    <w:abstractNumId w:val="1"/>
  </w:num>
  <w:num w:numId="27" w16cid:durableId="650602115">
    <w:abstractNumId w:val="1"/>
  </w:num>
  <w:num w:numId="28" w16cid:durableId="1704944140">
    <w:abstractNumId w:val="1"/>
  </w:num>
  <w:num w:numId="29" w16cid:durableId="1102723515">
    <w:abstractNumId w:val="1"/>
  </w:num>
  <w:num w:numId="30" w16cid:durableId="2010132114">
    <w:abstractNumId w:val="1"/>
  </w:num>
  <w:num w:numId="31" w16cid:durableId="539977500">
    <w:abstractNumId w:val="1"/>
  </w:num>
  <w:num w:numId="32" w16cid:durableId="1320844156">
    <w:abstractNumId w:val="1"/>
  </w:num>
  <w:num w:numId="33" w16cid:durableId="1307314893">
    <w:abstractNumId w:val="1"/>
  </w:num>
  <w:num w:numId="34" w16cid:durableId="892346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4762489">
    <w:abstractNumId w:val="1"/>
  </w:num>
  <w:num w:numId="36" w16cid:durableId="1492332953">
    <w:abstractNumId w:val="1"/>
  </w:num>
  <w:num w:numId="37" w16cid:durableId="2127697171">
    <w:abstractNumId w:val="1"/>
  </w:num>
  <w:num w:numId="38" w16cid:durableId="1421365394">
    <w:abstractNumId w:val="1"/>
  </w:num>
  <w:num w:numId="39" w16cid:durableId="1241058940">
    <w:abstractNumId w:val="1"/>
  </w:num>
  <w:num w:numId="40" w16cid:durableId="1890022731">
    <w:abstractNumId w:val="1"/>
  </w:num>
  <w:num w:numId="41" w16cid:durableId="890120848">
    <w:abstractNumId w:val="1"/>
  </w:num>
  <w:num w:numId="42" w16cid:durableId="1957369065">
    <w:abstractNumId w:val="1"/>
  </w:num>
  <w:num w:numId="43" w16cid:durableId="2128306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7075F"/>
    <w:rsid w:val="006A32C6"/>
    <w:rsid w:val="0087075F"/>
    <w:rsid w:val="00AC7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BCCE"/>
  <w15:docId w15:val="{6345D8C7-481B-4D96-825E-6F119CB0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A32C6"/>
    <w:pPr>
      <w:spacing w:after="100"/>
    </w:pPr>
  </w:style>
  <w:style w:type="paragraph" w:styleId="TOC2">
    <w:name w:val="toc 2"/>
    <w:basedOn w:val="Normal"/>
    <w:next w:val="Normal"/>
    <w:autoRedefine/>
    <w:uiPriority w:val="39"/>
    <w:rsid w:val="006A32C6"/>
    <w:pPr>
      <w:spacing w:after="100"/>
      <w:ind w:left="240"/>
    </w:pPr>
  </w:style>
  <w:style w:type="paragraph" w:styleId="TOC3">
    <w:name w:val="toc 3"/>
    <w:basedOn w:val="Normal"/>
    <w:next w:val="Normal"/>
    <w:autoRedefine/>
    <w:uiPriority w:val="39"/>
    <w:rsid w:val="006A32C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42</Pages>
  <Words>12111</Words>
  <Characters>76547</Characters>
  <Application>Microsoft Office Word</Application>
  <DocSecurity>0</DocSecurity>
  <Lines>1962</Lines>
  <Paragraphs>1068</Paragraphs>
  <ScaleCrop>false</ScaleCrop>
  <Company/>
  <LinksUpToDate>false</LinksUpToDate>
  <CharactersWithSpaces>87590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 Proctor</cp:lastModifiedBy>
  <cp:revision>2</cp:revision>
  <dcterms:created xsi:type="dcterms:W3CDTF">2026-05-19T17:39:00Z</dcterms:created>
  <dcterms:modified xsi:type="dcterms:W3CDTF">2026-05-19T17:43:00Z</dcterms:modified>
</cp:coreProperties>
</file>