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a32ab3dace54765afd346c602f36403606f0b47"/>
    <w:p>
      <w:pPr>
        <w:pStyle w:val="Heading1"/>
      </w:pPr>
      <w:r>
        <w:t xml:space="preserve">GLIDEPATH — Daily Inspections Capabilities Briefing</w:t>
      </w:r>
    </w:p>
    <w:p>
      <w:pPr>
        <w:pStyle w:val="FirstParagraph"/>
      </w:pPr>
      <w:r>
        <w:rPr>
          <w:b/>
          <w:bCs/>
        </w:rPr>
        <w:t xml:space="preserve">Version 2.16.1 | March 2026</w:t>
      </w:r>
    </w:p>
    <w:bookmarkStart w:id="16" w:name="daily-inspections"/>
    <w:p>
      <w:pPr>
        <w:pStyle w:val="Heading2"/>
      </w:pPr>
      <w:r>
        <w:t xml:space="preserve">4. Daily Inspections</w:t>
      </w:r>
    </w:p>
    <w:bookmarkStart w:id="9" w:name="purpose-regulatory-basis"/>
    <w:p>
      <w:pPr>
        <w:pStyle w:val="Heading3"/>
      </w:pPr>
      <w:r>
        <w:t xml:space="preserve">Purpose &amp; Regulatory Basis</w:t>
      </w:r>
    </w:p>
    <w:p>
      <w:pPr>
        <w:pStyle w:val="FirstParagraph"/>
      </w:pPr>
      <w:r>
        <w:t xml:space="preserve">Daily Inspections implement the airfield and lighting inspection requirements of DAFMAN 13-204 Vol. 2, Para 5.4.1 and 5.4.2. Airfield management personnel must conduct daily airfield inspections and lighting inspections using standardized checklists. The module supports airfield inspections, lighting inspections, construction meeting inspections, and joint monthly inspections, all linked together as a</w:t>
      </w:r>
      <w:r>
        <w:t xml:space="preserve"> </w:t>
      </w:r>
      <w:r>
        <w:t xml:space="preserve">“daily group”</w:t>
      </w:r>
      <w:r>
        <w:t xml:space="preserve"> </w:t>
      </w:r>
      <w:r>
        <w:t xml:space="preserve">via</w:t>
      </w:r>
      <w:r>
        <w:t xml:space="preserve"> </w:t>
      </w:r>
      <w:r>
        <w:rPr>
          <w:rStyle w:val="VerbatimChar"/>
        </w:rPr>
        <w:t xml:space="preserve">daily_group_id</w:t>
      </w:r>
      <w:r>
        <w:t xml:space="preserve">.</w:t>
      </w:r>
    </w:p>
    <w:bookmarkEnd w:id="9"/>
    <w:bookmarkStart w:id="10" w:name="user-interface"/>
    <w:p>
      <w:pPr>
        <w:pStyle w:val="Heading3"/>
      </w:pPr>
      <w:r>
        <w:t xml:space="preserve">User Interface</w:t>
      </w:r>
    </w:p>
    <w:p>
      <w:pPr>
        <w:pStyle w:val="Compact"/>
        <w:numPr>
          <w:ilvl w:val="0"/>
          <w:numId w:val="1001"/>
        </w:numPr>
      </w:pPr>
      <w:r>
        <w:rPr>
          <w:b/>
          <w:bCs/>
        </w:rPr>
        <w:t xml:space="preserve">Combined page</w:t>
      </w:r>
      <w:r>
        <w:t xml:space="preserve">:</w:t>
      </w:r>
      <w:r>
        <w:t xml:space="preserve"> </w:t>
      </w:r>
      <w:r>
        <w:rPr>
          <w:rStyle w:val="VerbatimChar"/>
        </w:rPr>
        <w:t xml:space="preserve">app/(app)/inspections/page.tsx</w:t>
      </w:r>
      <w:r>
        <w:t xml:space="preserve"> </w:t>
      </w:r>
      <w:r>
        <w:t xml:space="preserve">(~1,913 lines, the largest file in the codebase) – Serves as both the inspection form and history viewer. Tabs toggle between Airfield and Lighting inspection types. Each tab shows a sectioned checklist where items default to</w:t>
      </w:r>
      <w:r>
        <w:t xml:space="preserve"> </w:t>
      </w:r>
      <w:r>
        <w:t xml:space="preserve">“pass”</w:t>
      </w:r>
      <w:r>
        <w:t xml:space="preserve"> </w:t>
      </w:r>
      <w:r>
        <w:t xml:space="preserve">and can be toggled through pass -&gt; fail -&gt; N/A -&gt; pass.</w:t>
      </w:r>
    </w:p>
    <w:p>
      <w:pPr>
        <w:pStyle w:val="Compact"/>
        <w:numPr>
          <w:ilvl w:val="0"/>
          <w:numId w:val="1001"/>
        </w:numPr>
      </w:pPr>
      <w:r>
        <w:rPr>
          <w:b/>
          <w:bCs/>
        </w:rPr>
        <w:t xml:space="preserve">Detail page</w:t>
      </w:r>
      <w:r>
        <w:t xml:space="preserve">:</w:t>
      </w:r>
      <w:r>
        <w:t xml:space="preserve"> </w:t>
      </w:r>
      <w:r>
        <w:rPr>
          <w:rStyle w:val="VerbatimChar"/>
        </w:rPr>
        <w:t xml:space="preserve">app/(app)/inspections/[id]/page.tsx</w:t>
      </w:r>
      <w:r>
        <w:t xml:space="preserve"> </w:t>
      </w:r>
      <w:r>
        <w:t xml:space="preserve">– Read-only view of completed inspections with pass/fail/N/A breakdown, discrepancy details, photos, and PDF export.</w:t>
      </w:r>
    </w:p>
    <w:p>
      <w:pPr>
        <w:pStyle w:val="Compact"/>
        <w:numPr>
          <w:ilvl w:val="0"/>
          <w:numId w:val="1001"/>
        </w:numPr>
      </w:pPr>
      <w:r>
        <w:rPr>
          <w:b/>
          <w:bCs/>
        </w:rPr>
        <w:t xml:space="preserve">History view</w:t>
      </w:r>
      <w:r>
        <w:t xml:space="preserve">: Toggle to show past inspections with type filter and search.</w:t>
      </w:r>
    </w:p>
    <w:p>
      <w:pPr>
        <w:pStyle w:val="Compact"/>
        <w:numPr>
          <w:ilvl w:val="0"/>
          <w:numId w:val="1001"/>
        </w:numPr>
      </w:pPr>
      <w:r>
        <w:rPr>
          <w:b/>
          <w:bCs/>
        </w:rPr>
        <w:t xml:space="preserve">URL parameter support</w:t>
      </w:r>
      <w:r>
        <w:t xml:space="preserve">:</w:t>
      </w:r>
      <w:r>
        <w:t xml:space="preserve"> </w:t>
      </w:r>
      <w:r>
        <w:rPr>
          <w:rStyle w:val="VerbatimChar"/>
        </w:rPr>
        <w:t xml:space="preserve">?action=begin</w:t>
      </w:r>
      <w:r>
        <w:t xml:space="preserve"> </w:t>
      </w:r>
      <w:r>
        <w:t xml:space="preserve">auto-starts a new inspection,</w:t>
      </w:r>
      <w:r>
        <w:t xml:space="preserve"> </w:t>
      </w:r>
      <w:r>
        <w:rPr>
          <w:rStyle w:val="VerbatimChar"/>
        </w:rPr>
        <w:t xml:space="preserve">?view=history</w:t>
      </w:r>
      <w:r>
        <w:t xml:space="preserve"> </w:t>
      </w:r>
      <w:r>
        <w:t xml:space="preserve">shows history,</w:t>
      </w:r>
      <w:r>
        <w:t xml:space="preserve"> </w:t>
      </w:r>
      <w:r>
        <w:rPr>
          <w:rStyle w:val="VerbatimChar"/>
        </w:rPr>
        <w:t xml:space="preserve">?type=lighting</w:t>
      </w:r>
      <w:r>
        <w:t xml:space="preserve"> </w:t>
      </w:r>
      <w:r>
        <w:t xml:space="preserve">pre-selects the lighting tab.</w:t>
      </w:r>
    </w:p>
    <w:bookmarkEnd w:id="10"/>
    <w:bookmarkStart w:id="11" w:name="data-model"/>
    <w:p>
      <w:pPr>
        <w:pStyle w:val="Heading3"/>
      </w:pPr>
      <w:r>
        <w:t xml:space="preserve">Data Model</w:t>
      </w:r>
    </w:p>
    <w:p>
      <w:pPr>
        <w:pStyle w:val="FirstParagraph"/>
      </w:pPr>
      <w:r>
        <w:rPr>
          <w:b/>
          <w:bCs/>
        </w:rPr>
        <w:t xml:space="preserve">Primary table</w:t>
      </w:r>
      <w:r>
        <w:t xml:space="preserve">:</w:t>
      </w:r>
      <w:r>
        <w:t xml:space="preserve"> </w:t>
      </w:r>
      <w:r>
        <w:rPr>
          <w:rStyle w:val="VerbatimChar"/>
        </w:rPr>
        <w:t xml:space="preserve">inspections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display_id</w:t>
            </w:r>
          </w:p>
        </w:tc>
        <w:tc>
          <w:tcPr/>
          <w:p>
            <w:pPr>
              <w:pStyle w:val="Compact"/>
            </w:pPr>
            <w:r>
              <w:t xml:space="preserve">text</w:t>
            </w:r>
          </w:p>
        </w:tc>
        <w:tc>
          <w:tcPr/>
          <w:p>
            <w:pPr>
              <w:pStyle w:val="Compact"/>
            </w:pPr>
            <w:r>
              <w:rPr>
                <w:rStyle w:val="VerbatimChar"/>
              </w:rPr>
              <w:t xml:space="preserve">AI-{year}-{base36}</w:t>
            </w:r>
            <w:r>
              <w:t xml:space="preserve"> </w:t>
            </w:r>
            <w:r>
              <w:t xml:space="preserve">(airfield),</w:t>
            </w:r>
            <w:r>
              <w:t xml:space="preserve"> </w:t>
            </w:r>
            <w:r>
              <w:rPr>
                <w:rStyle w:val="VerbatimChar"/>
              </w:rPr>
              <w:t xml:space="preserve">LI-</w:t>
            </w:r>
            <w:r>
              <w:t xml:space="preserve"> </w:t>
            </w:r>
            <w:r>
              <w:t xml:space="preserve">(lighting),</w:t>
            </w:r>
            <w:r>
              <w:t xml:space="preserve"> </w:t>
            </w:r>
            <w:r>
              <w:rPr>
                <w:rStyle w:val="VerbatimChar"/>
              </w:rPr>
              <w:t xml:space="preserve">CM-</w:t>
            </w:r>
            <w:r>
              <w:t xml:space="preserve"> </w:t>
            </w:r>
            <w:r>
              <w:t xml:space="preserve">(construction),</w:t>
            </w:r>
            <w:r>
              <w:t xml:space="preserve"> </w:t>
            </w:r>
            <w:r>
              <w:rPr>
                <w:rStyle w:val="VerbatimChar"/>
              </w:rPr>
              <w:t xml:space="preserve">JM-</w:t>
            </w:r>
            <w:r>
              <w:t xml:space="preserve"> </w:t>
            </w:r>
            <w:r>
              <w:t xml:space="preserve">(joint monthly)</w:t>
            </w:r>
          </w:p>
        </w:tc>
      </w:tr>
      <w:tr>
        <w:tc>
          <w:tcPr/>
          <w:p>
            <w:pPr>
              <w:pStyle w:val="Compact"/>
            </w:pPr>
            <w:r>
              <w:rPr>
                <w:rStyle w:val="VerbatimChar"/>
              </w:rPr>
              <w:t xml:space="preserve">inspection_type</w:t>
            </w:r>
          </w:p>
        </w:tc>
        <w:tc>
          <w:tcPr/>
          <w:p>
            <w:pPr>
              <w:pStyle w:val="Compact"/>
            </w:pPr>
            <w:r>
              <w:t xml:space="preserve">enum</w:t>
            </w:r>
          </w:p>
        </w:tc>
        <w:tc>
          <w:tcPr/>
          <w:p>
            <w:pPr>
              <w:pStyle w:val="Compact"/>
            </w:pPr>
            <w:r>
              <w:t xml:space="preserve">airfield, lighting, construction_meeting, joint_monthly</w:t>
            </w:r>
          </w:p>
        </w:tc>
      </w:tr>
      <w:tr>
        <w:tc>
          <w:tcPr/>
          <w:p>
            <w:pPr>
              <w:pStyle w:val="Compact"/>
            </w:pPr>
            <w:r>
              <w:rPr>
                <w:rStyle w:val="VerbatimChar"/>
              </w:rPr>
              <w:t xml:space="preserve">inspector_name</w:t>
            </w:r>
            <w:r>
              <w:t xml:space="preserve"> </w:t>
            </w:r>
            <w:r>
              <w:t xml:space="preserve">/</w:t>
            </w:r>
            <w:r>
              <w:t xml:space="preserve"> </w:t>
            </w:r>
            <w:r>
              <w:rPr>
                <w:rStyle w:val="VerbatimChar"/>
              </w:rPr>
              <w:t xml:space="preserve">inspector_id</w:t>
            </w:r>
          </w:p>
        </w:tc>
        <w:tc>
          <w:tcPr/>
          <w:p>
            <w:pPr>
              <w:pStyle w:val="Compact"/>
            </w:pPr>
            <w:r>
              <w:t xml:space="preserve">text/UUID</w:t>
            </w:r>
          </w:p>
        </w:tc>
        <w:tc>
          <w:tcPr/>
          <w:p>
            <w:pPr>
              <w:pStyle w:val="Compact"/>
            </w:pPr>
            <w:r>
              <w:t xml:space="preserve">Inspector info</w:t>
            </w:r>
          </w:p>
        </w:tc>
      </w:tr>
      <w:tr>
        <w:tc>
          <w:tcPr/>
          <w:p>
            <w:pPr>
              <w:pStyle w:val="Compact"/>
            </w:pPr>
            <w:r>
              <w:rPr>
                <w:rStyle w:val="VerbatimChar"/>
              </w:rPr>
              <w:t xml:space="preserve">inspection_date</w:t>
            </w:r>
          </w:p>
        </w:tc>
        <w:tc>
          <w:tcPr/>
          <w:p>
            <w:pPr>
              <w:pStyle w:val="Compact"/>
            </w:pPr>
            <w:r>
              <w:t xml:space="preserve">date</w:t>
            </w:r>
          </w:p>
        </w:tc>
        <w:tc>
          <w:tcPr/>
          <w:p>
            <w:pPr>
              <w:pStyle w:val="Compact"/>
            </w:pPr>
            <w:r>
              <w:t xml:space="preserve">Date of inspection</w:t>
            </w:r>
          </w:p>
        </w:tc>
      </w:tr>
      <w:tr>
        <w:tc>
          <w:tcPr/>
          <w:p>
            <w:pPr>
              <w:pStyle w:val="Compact"/>
            </w:pPr>
            <w:r>
              <w:rPr>
                <w:rStyle w:val="VerbatimChar"/>
              </w:rPr>
              <w:t xml:space="preserve">status</w:t>
            </w:r>
          </w:p>
        </w:tc>
        <w:tc>
          <w:tcPr/>
          <w:p>
            <w:pPr>
              <w:pStyle w:val="Compact"/>
            </w:pPr>
            <w:r>
              <w:t xml:space="preserve">enum</w:t>
            </w:r>
          </w:p>
        </w:tc>
        <w:tc>
          <w:tcPr/>
          <w:p>
            <w:pPr>
              <w:pStyle w:val="Compact"/>
            </w:pPr>
            <w:r>
              <w:t xml:space="preserve">in_progress, completed</w:t>
            </w:r>
          </w:p>
        </w:tc>
      </w:tr>
      <w:tr>
        <w:tc>
          <w:tcPr/>
          <w:p>
            <w:pPr>
              <w:pStyle w:val="Compact"/>
            </w:pPr>
            <w:r>
              <w:rPr>
                <w:rStyle w:val="VerbatimChar"/>
              </w:rPr>
              <w:t xml:space="preserve">items</w:t>
            </w:r>
          </w:p>
        </w:tc>
        <w:tc>
          <w:tcPr/>
          <w:p>
            <w:pPr>
              <w:pStyle w:val="Compact"/>
            </w:pPr>
            <w:r>
              <w:t xml:space="preserve">JSONB</w:t>
            </w:r>
          </w:p>
        </w:tc>
        <w:tc>
          <w:tcPr/>
          <w:p>
            <w:pPr>
              <w:pStyle w:val="Compact"/>
            </w:pPr>
            <w:r>
              <w:t xml:space="preserve">Array of</w:t>
            </w:r>
            <w:r>
              <w:t xml:space="preserve"> </w:t>
            </w:r>
            <w:r>
              <w:rPr>
                <w:rStyle w:val="VerbatimChar"/>
              </w:rPr>
              <w:t xml:space="preserve">InspectionItem</w:t>
            </w:r>
            <w:r>
              <w:t xml:space="preserve"> </w:t>
            </w:r>
            <w:r>
              <w:t xml:space="preserve">objects with</w:t>
            </w:r>
            <w:r>
              <w:t xml:space="preserve"> </w:t>
            </w:r>
            <w:r>
              <w:rPr>
                <w:rStyle w:val="VerbatimChar"/>
              </w:rPr>
              <w:t xml:space="preserve">id</w:t>
            </w:r>
            <w:r>
              <w:t xml:space="preserve">,</w:t>
            </w:r>
            <w:r>
              <w:t xml:space="preserve"> </w:t>
            </w:r>
            <w:r>
              <w:rPr>
                <w:rStyle w:val="VerbatimChar"/>
              </w:rPr>
              <w:t xml:space="preserve">section</w:t>
            </w:r>
            <w:r>
              <w:t xml:space="preserve">,</w:t>
            </w:r>
            <w:r>
              <w:t xml:space="preserve"> </w:t>
            </w:r>
            <w:r>
              <w:rPr>
                <w:rStyle w:val="VerbatimChar"/>
              </w:rPr>
              <w:t xml:space="preserve">item</w:t>
            </w:r>
            <w:r>
              <w:t xml:space="preserve">,</w:t>
            </w:r>
            <w:r>
              <w:t xml:space="preserve"> </w:t>
            </w:r>
            <w:r>
              <w:rPr>
                <w:rStyle w:val="VerbatimChar"/>
              </w:rPr>
              <w:t xml:space="preserve">response</w:t>
            </w:r>
            <w:r>
              <w:t xml:space="preserve">,</w:t>
            </w:r>
            <w:r>
              <w:t xml:space="preserve"> </w:t>
            </w:r>
            <w:r>
              <w:rPr>
                <w:rStyle w:val="VerbatimChar"/>
              </w:rPr>
              <w:t xml:space="preserve">notes</w:t>
            </w:r>
            <w:r>
              <w:t xml:space="preserve">,</w:t>
            </w:r>
            <w:r>
              <w:t xml:space="preserve"> </w:t>
            </w:r>
            <w:r>
              <w:rPr>
                <w:rStyle w:val="VerbatimChar"/>
              </w:rPr>
              <w:t xml:space="preserve">location</w:t>
            </w:r>
            <w:r>
              <w:t xml:space="preserve">,</w:t>
            </w:r>
            <w:r>
              <w:t xml:space="preserve"> </w:t>
            </w:r>
            <w:r>
              <w:rPr>
                <w:rStyle w:val="VerbatimChar"/>
              </w:rPr>
              <w:t xml:space="preserve">discrepancies</w:t>
            </w:r>
          </w:p>
        </w:tc>
      </w:tr>
      <w:tr>
        <w:tc>
          <w:tcPr/>
          <w:p>
            <w:pPr>
              <w:pStyle w:val="Compact"/>
            </w:pPr>
            <w:r>
              <w:rPr>
                <w:rStyle w:val="VerbatimChar"/>
              </w:rPr>
              <w:t xml:space="preserve">total_items</w:t>
            </w:r>
            <w:r>
              <w:t xml:space="preserve"> </w:t>
            </w:r>
            <w:r>
              <w:t xml:space="preserve">/</w:t>
            </w:r>
            <w:r>
              <w:t xml:space="preserve"> </w:t>
            </w:r>
            <w:r>
              <w:rPr>
                <w:rStyle w:val="VerbatimChar"/>
              </w:rPr>
              <w:t xml:space="preserve">passed_count</w:t>
            </w:r>
            <w:r>
              <w:t xml:space="preserve"> </w:t>
            </w:r>
            <w:r>
              <w:t xml:space="preserve">/</w:t>
            </w:r>
            <w:r>
              <w:t xml:space="preserve"> </w:t>
            </w:r>
            <w:r>
              <w:rPr>
                <w:rStyle w:val="VerbatimChar"/>
              </w:rPr>
              <w:t xml:space="preserve">failed_count</w:t>
            </w:r>
            <w:r>
              <w:t xml:space="preserve"> </w:t>
            </w:r>
            <w:r>
              <w:t xml:space="preserve">/</w:t>
            </w:r>
            <w:r>
              <w:t xml:space="preserve"> </w:t>
            </w:r>
            <w:r>
              <w:rPr>
                <w:rStyle w:val="VerbatimChar"/>
              </w:rPr>
              <w:t xml:space="preserve">na_count</w:t>
            </w:r>
            <w:r>
              <w:t xml:space="preserve"> </w:t>
            </w:r>
            <w:r>
              <w:t xml:space="preserve">/</w:t>
            </w:r>
            <w:r>
              <w:t xml:space="preserve"> </w:t>
            </w:r>
            <w:r>
              <w:rPr>
                <w:rStyle w:val="VerbatimChar"/>
              </w:rPr>
              <w:t xml:space="preserve">completion_percent</w:t>
            </w:r>
          </w:p>
        </w:tc>
        <w:tc>
          <w:tcPr/>
          <w:p>
            <w:pPr>
              <w:pStyle w:val="Compact"/>
            </w:pPr>
            <w:r>
              <w:t xml:space="preserve">int</w:t>
            </w:r>
          </w:p>
        </w:tc>
        <w:tc>
          <w:tcPr/>
          <w:p>
            <w:pPr>
              <w:pStyle w:val="Compact"/>
            </w:pPr>
            <w:r>
              <w:t xml:space="preserve">Statistics</w:t>
            </w:r>
          </w:p>
        </w:tc>
      </w:tr>
      <w:tr>
        <w:tc>
          <w:tcPr/>
          <w:p>
            <w:pPr>
              <w:pStyle w:val="Compact"/>
            </w:pPr>
            <w:r>
              <w:rPr>
                <w:rStyle w:val="VerbatimChar"/>
              </w:rPr>
              <w:t xml:space="preserve">bwc_value</w:t>
            </w:r>
            <w:r>
              <w:t xml:space="preserve"> </w:t>
            </w:r>
            <w:r>
              <w:t xml:space="preserve">/</w:t>
            </w:r>
            <w:r>
              <w:t xml:space="preserve"> </w:t>
            </w:r>
            <w:r>
              <w:rPr>
                <w:rStyle w:val="VerbatimChar"/>
              </w:rPr>
              <w:t xml:space="preserve">rsc_condition</w:t>
            </w:r>
            <w:r>
              <w:t xml:space="preserve"> </w:t>
            </w:r>
            <w:r>
              <w:t xml:space="preserve">/</w:t>
            </w:r>
            <w:r>
              <w:t xml:space="preserve"> </w:t>
            </w:r>
            <w:r>
              <w:rPr>
                <w:rStyle w:val="VerbatimChar"/>
              </w:rPr>
              <w:t xml:space="preserve">rcr_value</w:t>
            </w:r>
            <w:r>
              <w:t xml:space="preserve"> </w:t>
            </w:r>
            <w:r>
              <w:t xml:space="preserve">/</w:t>
            </w:r>
            <w:r>
              <w:t xml:space="preserve"> </w:t>
            </w:r>
            <w:r>
              <w:rPr>
                <w:rStyle w:val="VerbatimChar"/>
              </w:rPr>
              <w:t xml:space="preserve">rcr_condition</w:t>
            </w:r>
          </w:p>
        </w:tc>
        <w:tc>
          <w:tcPr/>
          <w:p>
            <w:pPr>
              <w:pStyle w:val="Compact"/>
            </w:pPr>
            <w:r>
              <w:t xml:space="preserve">text</w:t>
            </w:r>
          </w:p>
        </w:tc>
        <w:tc>
          <w:tcPr/>
          <w:p>
            <w:pPr>
              <w:pStyle w:val="Compact"/>
            </w:pPr>
            <w:r>
              <w:t xml:space="preserve">Conditions reported during inspection</w:t>
            </w:r>
          </w:p>
        </w:tc>
      </w:tr>
      <w:tr>
        <w:tc>
          <w:tcPr/>
          <w:p>
            <w:pPr>
              <w:pStyle w:val="Compact"/>
            </w:pPr>
            <w:r>
              <w:rPr>
                <w:rStyle w:val="VerbatimChar"/>
              </w:rPr>
              <w:t xml:space="preserve">weather_conditions</w:t>
            </w:r>
            <w:r>
              <w:t xml:space="preserve"> </w:t>
            </w:r>
            <w:r>
              <w:t xml:space="preserve">/</w:t>
            </w:r>
            <w:r>
              <w:t xml:space="preserve"> </w:t>
            </w:r>
            <w:r>
              <w:rPr>
                <w:rStyle w:val="VerbatimChar"/>
              </w:rPr>
              <w:t xml:space="preserve">temperature_f</w:t>
            </w:r>
          </w:p>
        </w:tc>
        <w:tc>
          <w:tcPr/>
          <w:p>
            <w:pPr>
              <w:pStyle w:val="Compact"/>
            </w:pPr>
            <w:r>
              <w:t xml:space="preserve">text/numeric</w:t>
            </w:r>
          </w:p>
        </w:tc>
        <w:tc>
          <w:tcPr/>
          <w:p>
            <w:pPr>
              <w:pStyle w:val="Compact"/>
            </w:pPr>
            <w:r>
              <w:t xml:space="preserve">Weather at time of inspection</w:t>
            </w:r>
          </w:p>
        </w:tc>
      </w:tr>
      <w:tr>
        <w:tc>
          <w:tcPr/>
          <w:p>
            <w:pPr>
              <w:pStyle w:val="Compact"/>
            </w:pPr>
            <w:r>
              <w:rPr>
                <w:rStyle w:val="VerbatimChar"/>
              </w:rPr>
              <w:t xml:space="preserve">construction_meeting</w:t>
            </w:r>
            <w:r>
              <w:t xml:space="preserve"> </w:t>
            </w:r>
            <w:r>
              <w:t xml:space="preserve">/</w:t>
            </w:r>
            <w:r>
              <w:t xml:space="preserve"> </w:t>
            </w:r>
            <w:r>
              <w:rPr>
                <w:rStyle w:val="VerbatimChar"/>
              </w:rPr>
              <w:t xml:space="preserve">joint_monthly</w:t>
            </w:r>
          </w:p>
        </w:tc>
        <w:tc>
          <w:tcPr/>
          <w:p>
            <w:pPr>
              <w:pStyle w:val="Compact"/>
            </w:pPr>
            <w:r>
              <w:t xml:space="preserve">boolean</w:t>
            </w:r>
          </w:p>
        </w:tc>
        <w:tc>
          <w:tcPr/>
          <w:p>
            <w:pPr>
              <w:pStyle w:val="Compact"/>
            </w:pPr>
            <w:r>
              <w:t xml:space="preserve">Flags for special inspection types</w:t>
            </w:r>
          </w:p>
        </w:tc>
      </w:tr>
      <w:tr>
        <w:tc>
          <w:tcPr/>
          <w:p>
            <w:pPr>
              <w:pStyle w:val="Compact"/>
            </w:pPr>
            <w:r>
              <w:rPr>
                <w:rStyle w:val="VerbatimChar"/>
              </w:rPr>
              <w:t xml:space="preserve">personnel</w:t>
            </w:r>
          </w:p>
        </w:tc>
        <w:tc>
          <w:tcPr/>
          <w:p>
            <w:pPr>
              <w:pStyle w:val="Compact"/>
            </w:pPr>
            <w:r>
              <w:t xml:space="preserve">text[]</w:t>
            </w:r>
          </w:p>
        </w:tc>
        <w:tc>
          <w:tcPr/>
          <w:p>
            <w:pPr>
              <w:pStyle w:val="Compact"/>
            </w:pPr>
            <w:r>
              <w:t xml:space="preserve">Additional personnel present</w:t>
            </w:r>
          </w:p>
        </w:tc>
      </w:tr>
      <w:tr>
        <w:tc>
          <w:tcPr/>
          <w:p>
            <w:pPr>
              <w:pStyle w:val="Compact"/>
            </w:pPr>
            <w:r>
              <w:rPr>
                <w:rStyle w:val="VerbatimChar"/>
              </w:rPr>
              <w:t xml:space="preserve">daily_group_id</w:t>
            </w:r>
          </w:p>
        </w:tc>
        <w:tc>
          <w:tcPr/>
          <w:p>
            <w:pPr>
              <w:pStyle w:val="Compact"/>
            </w:pPr>
            <w:r>
              <w:t xml:space="preserve">UUID</w:t>
            </w:r>
          </w:p>
        </w:tc>
        <w:tc>
          <w:tcPr/>
          <w:p>
            <w:pPr>
              <w:pStyle w:val="Compact"/>
            </w:pPr>
            <w:r>
              <w:t xml:space="preserve">Links airfield + lighting halves</w:t>
            </w:r>
          </w:p>
        </w:tc>
      </w:tr>
      <w:tr>
        <w:tc>
          <w:tcPr/>
          <w:p>
            <w:pPr>
              <w:pStyle w:val="Compact"/>
            </w:pPr>
            <w:r>
              <w:rPr>
                <w:rStyle w:val="VerbatimChar"/>
              </w:rPr>
              <w:t xml:space="preserve">draft_data</w:t>
            </w:r>
          </w:p>
        </w:tc>
        <w:tc>
          <w:tcPr/>
          <w:p>
            <w:pPr>
              <w:pStyle w:val="Compact"/>
            </w:pPr>
            <w:r>
              <w:t xml:space="preserve">JSONB</w:t>
            </w:r>
          </w:p>
        </w:tc>
        <w:tc>
          <w:tcPr/>
          <w:p>
            <w:pPr>
              <w:pStyle w:val="Compact"/>
            </w:pPr>
            <w:r>
              <w:rPr>
                <w:rStyle w:val="VerbatimChar"/>
              </w:rPr>
              <w:t xml:space="preserve">InspectionHalfDraft</w:t>
            </w:r>
            <w:r>
              <w:t xml:space="preserve"> </w:t>
            </w:r>
            <w:r>
              <w:t xml:space="preserve">for draft persistence</w:t>
            </w:r>
          </w:p>
        </w:tc>
      </w:tr>
      <w:tr>
        <w:tc>
          <w:tcPr/>
          <w:p>
            <w:pPr>
              <w:pStyle w:val="Compact"/>
            </w:pPr>
            <w:r>
              <w:rPr>
                <w:rStyle w:val="VerbatimChar"/>
              </w:rPr>
              <w:t xml:space="preserve">completed_by_name</w:t>
            </w:r>
            <w:r>
              <w:t xml:space="preserve"> </w:t>
            </w:r>
            <w:r>
              <w:t xml:space="preserve">/</w:t>
            </w:r>
            <w:r>
              <w:t xml:space="preserve"> </w:t>
            </w:r>
            <w:r>
              <w:rPr>
                <w:rStyle w:val="VerbatimChar"/>
              </w:rPr>
              <w:t xml:space="preserve">completed_by_id</w:t>
            </w:r>
            <w:r>
              <w:t xml:space="preserve"> </w:t>
            </w:r>
            <w:r>
              <w:t xml:space="preserve">/</w:t>
            </w:r>
            <w:r>
              <w:t xml:space="preserve"> </w:t>
            </w:r>
            <w:r>
              <w:rPr>
                <w:rStyle w:val="VerbatimChar"/>
              </w:rPr>
              <w:t xml:space="preserve">completed_at</w:t>
            </w:r>
          </w:p>
        </w:tc>
        <w:tc>
          <w:tcPr/>
          <w:p>
            <w:pPr>
              <w:pStyle w:val="Compact"/>
            </w:pPr>
            <w:r>
              <w:t xml:space="preserve">text/UUID/timestamp</w:t>
            </w:r>
          </w:p>
        </w:tc>
        <w:tc>
          <w:tcPr/>
          <w:p>
            <w:pPr>
              <w:pStyle w:val="Compact"/>
            </w:pPr>
            <w:r>
              <w:t xml:space="preserve">Completion info</w:t>
            </w:r>
          </w:p>
        </w:tc>
      </w:tr>
      <w:tr>
        <w:tc>
          <w:tcPr/>
          <w:p>
            <w:pPr>
              <w:pStyle w:val="Compact"/>
            </w:pPr>
            <w:r>
              <w:rPr>
                <w:rStyle w:val="VerbatimChar"/>
              </w:rPr>
              <w:t xml:space="preserve">filed_by_name</w:t>
            </w:r>
            <w:r>
              <w:t xml:space="preserve"> </w:t>
            </w:r>
            <w:r>
              <w:t xml:space="preserve">/</w:t>
            </w:r>
            <w:r>
              <w:t xml:space="preserve"> </w:t>
            </w:r>
            <w:r>
              <w:rPr>
                <w:rStyle w:val="VerbatimChar"/>
              </w:rPr>
              <w:t xml:space="preserve">filed_by_id</w:t>
            </w:r>
            <w:r>
              <w:t xml:space="preserve"> </w:t>
            </w:r>
            <w:r>
              <w:t xml:space="preserve">/</w:t>
            </w:r>
            <w:r>
              <w:t xml:space="preserve"> </w:t>
            </w:r>
            <w:r>
              <w:rPr>
                <w:rStyle w:val="VerbatimChar"/>
              </w:rPr>
              <w:t xml:space="preserve">filed_at</w:t>
            </w:r>
          </w:p>
        </w:tc>
        <w:tc>
          <w:tcPr/>
          <w:p>
            <w:pPr>
              <w:pStyle w:val="Compact"/>
            </w:pPr>
            <w:r>
              <w:t xml:space="preserve">text/UUID/timestamp</w:t>
            </w:r>
          </w:p>
        </w:tc>
        <w:tc>
          <w:tcPr/>
          <w:p>
            <w:pPr>
              <w:pStyle w:val="Compact"/>
            </w:pPr>
            <w:r>
              <w:t xml:space="preserve">Filing info</w:t>
            </w:r>
          </w:p>
        </w:tc>
      </w:tr>
    </w:tbl>
    <w:bookmarkEnd w:id="11"/>
    <w:bookmarkStart w:id="12" w:name="features"/>
    <w:p>
      <w:pPr>
        <w:pStyle w:val="Heading3"/>
      </w:pPr>
      <w:r>
        <w:t xml:space="preserve">Features</w:t>
      </w:r>
    </w:p>
    <w:p>
      <w:pPr>
        <w:pStyle w:val="Compact"/>
        <w:numPr>
          <w:ilvl w:val="0"/>
          <w:numId w:val="1002"/>
        </w:numPr>
      </w:pPr>
      <w:r>
        <w:rPr>
          <w:b/>
          <w:bCs/>
        </w:rPr>
        <w:t xml:space="preserve">Default-to-pass</w:t>
      </w:r>
      <w:r>
        <w:t xml:space="preserve">:</w:t>
      </w:r>
      <w:r>
        <w:t xml:space="preserve"> </w:t>
      </w:r>
      <w:r>
        <w:rPr>
          <w:rStyle w:val="VerbatimChar"/>
        </w:rPr>
        <w:t xml:space="preserve">halfDraftToItems()</w:t>
      </w:r>
      <w:r>
        <w:t xml:space="preserve"> </w:t>
      </w:r>
      <w:r>
        <w:t xml:space="preserve">treats undefined responses as</w:t>
      </w:r>
      <w:r>
        <w:t xml:space="preserve"> </w:t>
      </w:r>
      <w:r>
        <w:rPr>
          <w:rStyle w:val="VerbatimChar"/>
        </w:rPr>
        <w:t xml:space="preserve">'pass'</w:t>
      </w:r>
      <w:r>
        <w:t xml:space="preserve">. The toggle cycle is: pass -&gt; fail -&gt; N/A -&gt; pass (no blank state). This dramatically speeds up inspections since most items pass.</w:t>
      </w:r>
    </w:p>
    <w:p>
      <w:pPr>
        <w:pStyle w:val="Compact"/>
        <w:numPr>
          <w:ilvl w:val="0"/>
          <w:numId w:val="1002"/>
        </w:numPr>
      </w:pPr>
      <w:r>
        <w:rPr>
          <w:b/>
          <w:bCs/>
        </w:rPr>
        <w:t xml:space="preserve">Sectioned checklists</w:t>
      </w:r>
      <w:r>
        <w:t xml:space="preserve">: Driven by</w:t>
      </w:r>
      <w:r>
        <w:t xml:space="preserve"> </w:t>
      </w:r>
      <w:r>
        <w:rPr>
          <w:rStyle w:val="VerbatimChar"/>
        </w:rPr>
        <w:t xml:space="preserve">AIRFIELD_INSPECTION_SECTIONS</w:t>
      </w:r>
      <w:r>
        <w:t xml:space="preserve"> </w:t>
      </w:r>
      <w:r>
        <w:t xml:space="preserve">and</w:t>
      </w:r>
      <w:r>
        <w:t xml:space="preserve"> </w:t>
      </w:r>
      <w:r>
        <w:rPr>
          <w:rStyle w:val="VerbatimChar"/>
        </w:rPr>
        <w:t xml:space="preserve">LIGHTING_INSPECTION_SECTIONS</w:t>
      </w:r>
      <w:r>
        <w:t xml:space="preserve"> </w:t>
      </w:r>
      <w:r>
        <w:t xml:space="preserve">from</w:t>
      </w:r>
      <w:r>
        <w:t xml:space="preserve"> </w:t>
      </w:r>
      <w:r>
        <w:rPr>
          <w:rStyle w:val="VerbatimChar"/>
        </w:rPr>
        <w:t xml:space="preserve">lib/constants.ts</w:t>
      </w:r>
      <w:r>
        <w:t xml:space="preserve">, or by DB-stored templates loaded via</w:t>
      </w:r>
      <w:r>
        <w:t xml:space="preserve"> </w:t>
      </w:r>
      <w:r>
        <w:rPr>
          <w:rStyle w:val="VerbatimChar"/>
        </w:rPr>
        <w:t xml:space="preserve">fetchInspectionTemplate()</w:t>
      </w:r>
      <w:r>
        <w:t xml:space="preserve">.</w:t>
      </w:r>
    </w:p>
    <w:p>
      <w:pPr>
        <w:pStyle w:val="Compact"/>
        <w:numPr>
          <w:ilvl w:val="0"/>
          <w:numId w:val="1002"/>
        </w:numPr>
      </w:pPr>
      <w:r>
        <w:rPr>
          <w:b/>
          <w:bCs/>
        </w:rPr>
        <w:t xml:space="preserve">Conditional sections</w:t>
      </w:r>
      <w:r>
        <w:t xml:space="preserve">: Sections can be marked as</w:t>
      </w:r>
      <w:r>
        <w:t xml:space="preserve"> </w:t>
      </w:r>
      <w:r>
        <w:rPr>
          <w:rStyle w:val="VerbatimChar"/>
        </w:rPr>
        <w:t xml:space="preserve">conditional</w:t>
      </w:r>
      <w:r>
        <w:t xml:space="preserve"> </w:t>
      </w:r>
      <w:r>
        <w:t xml:space="preserve">and toggled on/off via</w:t>
      </w:r>
      <w:r>
        <w:t xml:space="preserve"> </w:t>
      </w:r>
      <w:r>
        <w:rPr>
          <w:rStyle w:val="VerbatimChar"/>
        </w:rPr>
        <w:t xml:space="preserve">enabledConditionals</w:t>
      </w:r>
      <w:r>
        <w:t xml:space="preserve">.</w:t>
      </w:r>
    </w:p>
    <w:p>
      <w:pPr>
        <w:pStyle w:val="Compact"/>
        <w:numPr>
          <w:ilvl w:val="0"/>
          <w:numId w:val="1002"/>
        </w:numPr>
      </w:pPr>
      <w:r>
        <w:rPr>
          <w:b/>
          <w:bCs/>
        </w:rPr>
        <w:t xml:space="preserve">Special item types</w:t>
      </w:r>
      <w:r>
        <w:t xml:space="preserve">: BWC (</w:t>
      </w:r>
      <w:r>
        <w:rPr>
          <w:rStyle w:val="VerbatimChar"/>
        </w:rPr>
        <w:t xml:space="preserve">type: 'bwc'</w:t>
      </w:r>
      <w:r>
        <w:t xml:space="preserve">), RSC (</w:t>
      </w:r>
      <w:r>
        <w:rPr>
          <w:rStyle w:val="VerbatimChar"/>
        </w:rPr>
        <w:t xml:space="preserve">type: 'rsc'</w:t>
      </w:r>
      <w:r>
        <w:t xml:space="preserve">), and RCR (</w:t>
      </w:r>
      <w:r>
        <w:rPr>
          <w:rStyle w:val="VerbatimChar"/>
        </w:rPr>
        <w:t xml:space="preserve">type: 'rcr'</w:t>
      </w:r>
      <w:r>
        <w:t xml:space="preserve">) items have dedicated UI widgets instead of pass/fail toggles.</w:t>
      </w:r>
    </w:p>
    <w:p>
      <w:pPr>
        <w:pStyle w:val="Compact"/>
        <w:numPr>
          <w:ilvl w:val="0"/>
          <w:numId w:val="1002"/>
        </w:numPr>
      </w:pPr>
      <w:r>
        <w:rPr>
          <w:b/>
          <w:bCs/>
        </w:rPr>
        <w:t xml:space="preserve">Multi-discrepancy per item</w:t>
      </w:r>
      <w:r>
        <w:t xml:space="preserve">: Failed items expand to show</w:t>
      </w:r>
      <w:r>
        <w:t xml:space="preserve"> </w:t>
      </w:r>
      <w:r>
        <w:rPr>
          <w:rStyle w:val="VerbatimChar"/>
        </w:rPr>
        <w:t xml:space="preserve">SimpleDiscrepancyPanelGroup</w:t>
      </w:r>
      <w:r>
        <w:t xml:space="preserve"> </w:t>
      </w:r>
      <w:r>
        <w:t xml:space="preserve">for multiple discrepancies, each with comment, GPS location, and photos.</w:t>
      </w:r>
    </w:p>
    <w:p>
      <w:pPr>
        <w:pStyle w:val="Compact"/>
        <w:numPr>
          <w:ilvl w:val="0"/>
          <w:numId w:val="1002"/>
        </w:numPr>
      </w:pPr>
      <w:r>
        <w:rPr>
          <w:b/>
          <w:bCs/>
        </w:rPr>
        <w:t xml:space="preserve">Per-discrepancy photos</w:t>
      </w:r>
      <w:r>
        <w:t xml:space="preserve">: Photos linked via</w:t>
      </w:r>
      <w:r>
        <w:t xml:space="preserve"> </w:t>
      </w:r>
      <w:r>
        <w:rPr>
          <w:rStyle w:val="VerbatimChar"/>
        </w:rPr>
        <w:t xml:space="preserve">inspection_id</w:t>
      </w:r>
      <w:r>
        <w:t xml:space="preserve">,</w:t>
      </w:r>
      <w:r>
        <w:t xml:space="preserve"> </w:t>
      </w:r>
      <w:r>
        <w:rPr>
          <w:rStyle w:val="VerbatimChar"/>
        </w:rPr>
        <w:t xml:space="preserve">inspection_item_id</w:t>
      </w:r>
      <w:r>
        <w:t xml:space="preserve">, and</w:t>
      </w:r>
      <w:r>
        <w:t xml:space="preserve"> </w:t>
      </w:r>
      <w:r>
        <w:rPr>
          <w:rStyle w:val="VerbatimChar"/>
        </w:rPr>
        <w:t xml:space="preserve">issue_index</w:t>
      </w:r>
      <w:r>
        <w:t xml:space="preserve"> </w:t>
      </w:r>
      <w:r>
        <w:t xml:space="preserve">on the photos table.</w:t>
      </w:r>
    </w:p>
    <w:p>
      <w:pPr>
        <w:pStyle w:val="Compact"/>
        <w:numPr>
          <w:ilvl w:val="0"/>
          <w:numId w:val="1002"/>
        </w:numPr>
      </w:pPr>
      <w:r>
        <w:rPr>
          <w:b/>
          <w:bCs/>
        </w:rPr>
        <w:t xml:space="preserve">Weather auto-fetch</w:t>
      </w:r>
      <w:r>
        <w:t xml:space="preserve">:</w:t>
      </w:r>
      <w:r>
        <w:t xml:space="preserve"> </w:t>
      </w:r>
      <w:r>
        <w:rPr>
          <w:rStyle w:val="VerbatimChar"/>
        </w:rPr>
        <w:t xml:space="preserve">fetchCurrentWeather()</w:t>
      </w:r>
      <w:r>
        <w:t xml:space="preserve"> </w:t>
      </w:r>
      <w:r>
        <w:t xml:space="preserve">populates weather conditions and temperature.</w:t>
      </w:r>
    </w:p>
    <w:p>
      <w:pPr>
        <w:pStyle w:val="Compact"/>
        <w:numPr>
          <w:ilvl w:val="0"/>
          <w:numId w:val="1002"/>
        </w:numPr>
      </w:pPr>
      <w:r>
        <w:rPr>
          <w:b/>
          <w:bCs/>
        </w:rPr>
        <w:t xml:space="preserve">Daily group linking</w:t>
      </w:r>
      <w:r>
        <w:t xml:space="preserve">: Airfield and lighting inspections share a</w:t>
      </w:r>
      <w:r>
        <w:t xml:space="preserve"> </w:t>
      </w:r>
      <w:r>
        <w:rPr>
          <w:rStyle w:val="VerbatimChar"/>
        </w:rPr>
        <w:t xml:space="preserve">daily_group_id</w:t>
      </w:r>
      <w:r>
        <w:t xml:space="preserve"> </w:t>
      </w:r>
      <w:r>
        <w:t xml:space="preserve">UUID so they can be viewed together.</w:t>
      </w:r>
    </w:p>
    <w:p>
      <w:pPr>
        <w:pStyle w:val="Compact"/>
        <w:numPr>
          <w:ilvl w:val="0"/>
          <w:numId w:val="1002"/>
        </w:numPr>
      </w:pPr>
      <w:r>
        <w:rPr>
          <w:b/>
          <w:bCs/>
        </w:rPr>
        <w:t xml:space="preserve">Draft persistence</w:t>
      </w:r>
      <w:r>
        <w:t xml:space="preserve">: Dual-layer – localStorage auto-save via</w:t>
      </w:r>
      <w:r>
        <w:t xml:space="preserve"> </w:t>
      </w:r>
      <w:r>
        <w:rPr>
          <w:rStyle w:val="VerbatimChar"/>
        </w:rPr>
        <w:t xml:space="preserve">saveDraftToStorage()</w:t>
      </w:r>
      <w:r>
        <w:t xml:space="preserve"> </w:t>
      </w:r>
      <w:r>
        <w:t xml:space="preserve">+ Supabase DB save via</w:t>
      </w:r>
      <w:r>
        <w:t xml:space="preserve"> </w:t>
      </w:r>
      <w:r>
        <w:rPr>
          <w:rStyle w:val="VerbatimChar"/>
        </w:rPr>
        <w:t xml:space="preserve">saveInspectionDraft()</w:t>
      </w:r>
      <w:r>
        <w:t xml:space="preserve">. The</w:t>
      </w:r>
      <w:r>
        <w:t xml:space="preserve"> </w:t>
      </w:r>
      <w:r>
        <w:rPr>
          <w:rStyle w:val="VerbatimChar"/>
        </w:rPr>
        <w:t xml:space="preserve">DailyInspectionDraft</w:t>
      </w:r>
      <w:r>
        <w:t xml:space="preserve"> </w:t>
      </w:r>
      <w:r>
        <w:t xml:space="preserve">contains four</w:t>
      </w:r>
      <w:r>
        <w:t xml:space="preserve"> </w:t>
      </w:r>
      <w:r>
        <w:rPr>
          <w:rStyle w:val="VerbatimChar"/>
        </w:rPr>
        <w:t xml:space="preserve">InspectionHalfDraft</w:t>
      </w:r>
      <w:r>
        <w:t xml:space="preserve"> </w:t>
      </w:r>
      <w:r>
        <w:t xml:space="preserve">objects (airfield, lighting, construction_meeting, joint_monthly). DB drafts enable cross-device resume.</w:t>
      </w:r>
    </w:p>
    <w:p>
      <w:pPr>
        <w:pStyle w:val="Compact"/>
        <w:numPr>
          <w:ilvl w:val="0"/>
          <w:numId w:val="1002"/>
        </w:numPr>
      </w:pPr>
      <w:r>
        <w:rPr>
          <w:b/>
          <w:bCs/>
        </w:rPr>
        <w:t xml:space="preserve">File vs Complete</w:t>
      </w:r>
      <w:r>
        <w:t xml:space="preserve">:</w:t>
      </w:r>
      <w:r>
        <w:t xml:space="preserve"> </w:t>
      </w:r>
      <w:r>
        <w:t xml:space="preserve">“Complete”</w:t>
      </w:r>
      <w:r>
        <w:t xml:space="preserve"> </w:t>
      </w:r>
      <w:r>
        <w:t xml:space="preserve">saves in-progress;</w:t>
      </w:r>
      <w:r>
        <w:t xml:space="preserve"> </w:t>
      </w:r>
      <w:r>
        <w:t xml:space="preserve">“File”</w:t>
      </w:r>
      <w:r>
        <w:t xml:space="preserve"> </w:t>
      </w:r>
      <w:r>
        <w:t xml:space="preserve">finalizes and clears draft data via</w:t>
      </w:r>
      <w:r>
        <w:t xml:space="preserve"> </w:t>
      </w:r>
      <w:r>
        <w:rPr>
          <w:rStyle w:val="VerbatimChar"/>
        </w:rPr>
        <w:t xml:space="preserve">fileInspection()</w:t>
      </w:r>
      <w:r>
        <w:t xml:space="preserve">.</w:t>
      </w:r>
    </w:p>
    <w:p>
      <w:pPr>
        <w:pStyle w:val="Compact"/>
        <w:numPr>
          <w:ilvl w:val="0"/>
          <w:numId w:val="1002"/>
        </w:numPr>
      </w:pPr>
      <w:r>
        <w:rPr>
          <w:b/>
          <w:bCs/>
        </w:rPr>
        <w:t xml:space="preserve">Auto-dashboard sync</w:t>
      </w:r>
      <w:r>
        <w:t xml:space="preserve">: BWC, RSC, and RCR from filed inspections auto-update</w:t>
      </w:r>
      <w:r>
        <w:t xml:space="preserve"> </w:t>
      </w:r>
      <w:r>
        <w:rPr>
          <w:rStyle w:val="VerbatimChar"/>
        </w:rPr>
        <w:t xml:space="preserve">airfield_status</w:t>
      </w:r>
      <w:r>
        <w:t xml:space="preserve">. RCR is cleared if only RSC is reported.</w:t>
      </w:r>
    </w:p>
    <w:p>
      <w:pPr>
        <w:pStyle w:val="Compact"/>
        <w:numPr>
          <w:ilvl w:val="0"/>
          <w:numId w:val="1002"/>
        </w:numPr>
      </w:pPr>
      <w:r>
        <w:rPr>
          <w:b/>
          <w:bCs/>
        </w:rPr>
        <w:t xml:space="preserve">Template support</w:t>
      </w:r>
      <w:r>
        <w:t xml:space="preserve">: DB-driven inspection templates loaded via</w:t>
      </w:r>
      <w:r>
        <w:t xml:space="preserve"> </w:t>
      </w:r>
      <w:r>
        <w:rPr>
          <w:rStyle w:val="VerbatimChar"/>
        </w:rPr>
        <w:t xml:space="preserve">fetchInspectionTemplate()</w:t>
      </w:r>
      <w:r>
        <w:t xml:space="preserve"> </w:t>
      </w:r>
      <w:r>
        <w:t xml:space="preserve">with fallback to hardcoded constants.</w:t>
      </w:r>
    </w:p>
    <w:p>
      <w:pPr>
        <w:pStyle w:val="Compact"/>
        <w:numPr>
          <w:ilvl w:val="0"/>
          <w:numId w:val="1002"/>
        </w:numPr>
      </w:pPr>
      <w:r>
        <w:rPr>
          <w:b/>
          <w:bCs/>
        </w:rPr>
        <w:t xml:space="preserve">Airfield diagram</w:t>
      </w:r>
      <w:r>
        <w:t xml:space="preserve">: Viewable during inspection for reference.</w:t>
      </w:r>
    </w:p>
    <w:bookmarkEnd w:id="12"/>
    <w:bookmarkStart w:id="13" w:name="exports"/>
    <w:p>
      <w:pPr>
        <w:pStyle w:val="Heading3"/>
      </w:pPr>
      <w:r>
        <w:t xml:space="preserve">Exports</w:t>
      </w:r>
    </w:p>
    <w:p>
      <w:pPr>
        <w:pStyle w:val="Compact"/>
        <w:numPr>
          <w:ilvl w:val="0"/>
          <w:numId w:val="1003"/>
        </w:numPr>
      </w:pPr>
      <w:r>
        <w:rPr>
          <w:b/>
          <w:bCs/>
        </w:rPr>
        <w:t xml:space="preserve">Detail PDF</w:t>
      </w:r>
      <w:r>
        <w:t xml:space="preserve">:</w:t>
      </w:r>
      <w:r>
        <w:t xml:space="preserve"> </w:t>
      </w:r>
      <w:r>
        <w:rPr>
          <w:rStyle w:val="VerbatimChar"/>
        </w:rPr>
        <w:t xml:space="preserve">generateInspectionPdf()</w:t>
      </w:r>
      <w:r>
        <w:t xml:space="preserve"> </w:t>
      </w:r>
      <w:r>
        <w:t xml:space="preserve">in</w:t>
      </w:r>
      <w:r>
        <w:t xml:space="preserve"> </w:t>
      </w:r>
      <w:r>
        <w:rPr>
          <w:rStyle w:val="VerbatimChar"/>
        </w:rPr>
        <w:t xml:space="preserve">lib/pdf-export.ts</w:t>
      </w:r>
      <w:r>
        <w:t xml:space="preserve"> </w:t>
      </w:r>
      <w:r>
        <w:t xml:space="preserve">– Portrait letter format with header, inspector info, weather, BWC/RSC/RCR, checklist results (pass/fail/N/A per section), failed items with notes and location maps, per-discrepancy photos, and general notes.</w:t>
      </w:r>
    </w:p>
    <w:p>
      <w:pPr>
        <w:pStyle w:val="Compact"/>
        <w:numPr>
          <w:ilvl w:val="0"/>
          <w:numId w:val="1003"/>
        </w:numPr>
      </w:pPr>
      <w:r>
        <w:rPr>
          <w:b/>
          <w:bCs/>
        </w:rPr>
        <w:t xml:space="preserve">Email PDF</w:t>
      </w:r>
      <w:r>
        <w:t xml:space="preserve">: Via</w:t>
      </w:r>
      <w:r>
        <w:t xml:space="preserve"> </w:t>
      </w:r>
      <w:r>
        <w:rPr>
          <w:rStyle w:val="VerbatimChar"/>
        </w:rPr>
        <w:t xml:space="preserve">EmailPdfModal</w:t>
      </w:r>
      <w:r>
        <w:t xml:space="preserve">.</w:t>
      </w:r>
    </w:p>
    <w:bookmarkEnd w:id="13"/>
    <w:bookmarkStart w:id="14" w:name="integration-points"/>
    <w:p>
      <w:pPr>
        <w:pStyle w:val="Heading3"/>
      </w:pPr>
      <w:r>
        <w:t xml:space="preserve">Integration Points</w:t>
      </w:r>
    </w:p>
    <w:p>
      <w:pPr>
        <w:pStyle w:val="Compact"/>
        <w:numPr>
          <w:ilvl w:val="0"/>
          <w:numId w:val="1004"/>
        </w:numPr>
      </w:pPr>
      <w:r>
        <w:rPr>
          <w:b/>
          <w:bCs/>
        </w:rPr>
        <w:t xml:space="preserve">Dashboard</w:t>
      </w:r>
      <w:r>
        <w:t xml:space="preserve">: BWC/RSC/RCR auto-update on filing.</w:t>
      </w:r>
    </w:p>
    <w:p>
      <w:pPr>
        <w:pStyle w:val="Compact"/>
        <w:numPr>
          <w:ilvl w:val="0"/>
          <w:numId w:val="1004"/>
        </w:numPr>
      </w:pPr>
      <w:r>
        <w:rPr>
          <w:b/>
          <w:bCs/>
        </w:rPr>
        <w:t xml:space="preserve">Discrepancies</w:t>
      </w:r>
      <w:r>
        <w:t xml:space="preserve">: Failed items can reference or generate discrepancies.</w:t>
      </w:r>
    </w:p>
    <w:p>
      <w:pPr>
        <w:pStyle w:val="Compact"/>
        <w:numPr>
          <w:ilvl w:val="0"/>
          <w:numId w:val="1004"/>
        </w:numPr>
      </w:pPr>
      <w:r>
        <w:rPr>
          <w:b/>
          <w:bCs/>
        </w:rPr>
        <w:t xml:space="preserve">Activity log</w:t>
      </w:r>
      <w:r>
        <w:t xml:space="preserve">: Completion and filing logged with rich metadata (type, BWC, RSC, RCR, failed items, discrepancy notes).</w:t>
      </w:r>
    </w:p>
    <w:p>
      <w:pPr>
        <w:pStyle w:val="Compact"/>
        <w:numPr>
          <w:ilvl w:val="0"/>
          <w:numId w:val="1004"/>
        </w:numPr>
      </w:pPr>
      <w:r>
        <w:rPr>
          <w:b/>
          <w:bCs/>
        </w:rPr>
        <w:t xml:space="preserve">Daily Ops Report</w:t>
      </w:r>
      <w:r>
        <w:t xml:space="preserve">: Inspections for the selected date are included.</w:t>
      </w:r>
    </w:p>
    <w:p>
      <w:pPr>
        <w:pStyle w:val="Compact"/>
        <w:numPr>
          <w:ilvl w:val="0"/>
          <w:numId w:val="1004"/>
        </w:numPr>
      </w:pPr>
      <w:r>
        <w:rPr>
          <w:b/>
          <w:bCs/>
        </w:rPr>
        <w:t xml:space="preserve">Templates</w:t>
      </w:r>
      <w:r>
        <w:t xml:space="preserve">: Custom templates from</w:t>
      </w:r>
      <w:r>
        <w:t xml:space="preserve"> </w:t>
      </w:r>
      <w:r>
        <w:rPr>
          <w:rStyle w:val="VerbatimChar"/>
        </w:rPr>
        <w:t xml:space="preserve">settings/templates</w:t>
      </w:r>
      <w:r>
        <w:t xml:space="preserve"> </w:t>
      </w:r>
      <w:r>
        <w:t xml:space="preserve">page override default checklists.</w:t>
      </w:r>
    </w:p>
    <w:bookmarkEnd w:id="14"/>
    <w:bookmarkStart w:id="15" w:name="technical-implementation"/>
    <w:p>
      <w:pPr>
        <w:pStyle w:val="Heading3"/>
      </w:pPr>
      <w:r>
        <w:t xml:space="preserve">Technical Implementation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File</w:t>
            </w:r>
          </w:p>
        </w:tc>
        <w:tc>
          <w:tcPr/>
          <w:p>
            <w:pPr>
              <w:pStyle w:val="Compact"/>
            </w:pPr>
            <w:r>
              <w:t xml:space="preserve">Purpose</w:t>
            </w:r>
          </w:p>
        </w:tc>
      </w:tr>
      <w:tr>
        <w:tc>
          <w:tcPr/>
          <w:p>
            <w:pPr>
              <w:pStyle w:val="Compact"/>
            </w:pPr>
            <w:r>
              <w:rPr>
                <w:rStyle w:val="VerbatimChar"/>
              </w:rPr>
              <w:t xml:space="preserve">app/(app)/inspections/page.tsx</w:t>
            </w:r>
          </w:p>
        </w:tc>
        <w:tc>
          <w:tcPr/>
          <w:p>
            <w:pPr>
              <w:pStyle w:val="Compact"/>
            </w:pPr>
            <w:r>
              <w:t xml:space="preserve">Combined form + history (~1,913 lines)</w:t>
            </w:r>
          </w:p>
        </w:tc>
      </w:tr>
      <w:tr>
        <w:tc>
          <w:tcPr/>
          <w:p>
            <w:pPr>
              <w:pStyle w:val="Compact"/>
            </w:pPr>
            <w:r>
              <w:rPr>
                <w:rStyle w:val="VerbatimChar"/>
              </w:rPr>
              <w:t xml:space="preserve">app/(app)/inspections/[id]/page.tsx</w:t>
            </w:r>
          </w:p>
        </w:tc>
        <w:tc>
          <w:tcPr/>
          <w:p>
            <w:pPr>
              <w:pStyle w:val="Compact"/>
            </w:pPr>
            <w:r>
              <w:t xml:space="preserve">Detail view with PDF export</w:t>
            </w:r>
          </w:p>
        </w:tc>
      </w:tr>
      <w:tr>
        <w:tc>
          <w:tcPr/>
          <w:p>
            <w:pPr>
              <w:pStyle w:val="Compact"/>
            </w:pPr>
            <w:r>
              <w:rPr>
                <w:rStyle w:val="VerbatimChar"/>
              </w:rPr>
              <w:t xml:space="preserve">lib/supabase/inspections.ts</w:t>
            </w:r>
          </w:p>
        </w:tc>
        <w:tc>
          <w:tcPr/>
          <w:p>
            <w:pPr>
              <w:pStyle w:val="Compact"/>
            </w:pPr>
            <w:r>
              <w:t xml:space="preserve">CRUD:</w:t>
            </w:r>
            <w:r>
              <w:t xml:space="preserve"> </w:t>
            </w:r>
            <w:r>
              <w:rPr>
                <w:rStyle w:val="VerbatimChar"/>
              </w:rPr>
              <w:t xml:space="preserve">fetchInspections()</w:t>
            </w:r>
            <w:r>
              <w:t xml:space="preserve">,</w:t>
            </w:r>
            <w:r>
              <w:t xml:space="preserve"> </w:t>
            </w:r>
            <w:r>
              <w:rPr>
                <w:rStyle w:val="VerbatimChar"/>
              </w:rPr>
              <w:t xml:space="preserve">createInspection()</w:t>
            </w:r>
            <w:r>
              <w:t xml:space="preserve">,</w:t>
            </w:r>
            <w:r>
              <w:t xml:space="preserve"> </w:t>
            </w:r>
            <w:r>
              <w:rPr>
                <w:rStyle w:val="VerbatimChar"/>
              </w:rPr>
              <w:t xml:space="preserve">saveInspectionDraft()</w:t>
            </w:r>
            <w:r>
              <w:t xml:space="preserve">,</w:t>
            </w:r>
            <w:r>
              <w:t xml:space="preserve"> </w:t>
            </w:r>
            <w:r>
              <w:rPr>
                <w:rStyle w:val="VerbatimChar"/>
              </w:rPr>
              <w:t xml:space="preserve">fileInspection()</w:t>
            </w:r>
            <w:r>
              <w:t xml:space="preserve">,</w:t>
            </w:r>
            <w:r>
              <w:t xml:space="preserve"> </w:t>
            </w:r>
            <w:r>
              <w:rPr>
                <w:rStyle w:val="VerbatimChar"/>
              </w:rPr>
              <w:t xml:space="preserve">getInspectorName()</w:t>
            </w:r>
            <w:r>
              <w:t xml:space="preserve">,</w:t>
            </w:r>
            <w:r>
              <w:t xml:space="preserve"> </w:t>
            </w:r>
            <w:r>
              <w:rPr>
                <w:rStyle w:val="VerbatimChar"/>
              </w:rPr>
              <w:t xml:space="preserve">uploadInspectionPhoto()</w:t>
            </w:r>
            <w:r>
              <w:t xml:space="preserve">,</w:t>
            </w:r>
            <w:r>
              <w:t xml:space="preserve"> </w:t>
            </w:r>
            <w:r>
              <w:rPr>
                <w:rStyle w:val="VerbatimChar"/>
              </w:rPr>
              <w:t xml:space="preserve">deleteInspection()</w:t>
            </w:r>
            <w:r>
              <w:t xml:space="preserve">,</w:t>
            </w:r>
            <w:r>
              <w:t xml:space="preserve"> </w:t>
            </w:r>
            <w:r>
              <w:rPr>
                <w:rStyle w:val="VerbatimChar"/>
              </w:rPr>
              <w:t xml:space="preserve">updateInspectionNotes()</w:t>
            </w:r>
          </w:p>
        </w:tc>
      </w:tr>
      <w:tr>
        <w:tc>
          <w:tcPr/>
          <w:p>
            <w:pPr>
              <w:pStyle w:val="Compact"/>
            </w:pPr>
            <w:r>
              <w:rPr>
                <w:rStyle w:val="VerbatimChar"/>
              </w:rPr>
              <w:t xml:space="preserve">lib/pdf-export.ts</w:t>
            </w:r>
          </w:p>
        </w:tc>
        <w:tc>
          <w:tcPr/>
          <w:p>
            <w:pPr>
              <w:pStyle w:val="Compact"/>
            </w:pPr>
            <w:r>
              <w:rPr>
                <w:rStyle w:val="VerbatimChar"/>
              </w:rPr>
              <w:t xml:space="preserve">generateInspectionPdf()</w:t>
            </w:r>
            <w:r>
              <w:t xml:space="preserve"> </w:t>
            </w:r>
            <w:r>
              <w:t xml:space="preserve">with photo/map embedding</w:t>
            </w:r>
          </w:p>
        </w:tc>
      </w:tr>
      <w:tr>
        <w:tc>
          <w:tcPr/>
          <w:p>
            <w:pPr>
              <w:pStyle w:val="Compact"/>
            </w:pPr>
            <w:r>
              <w:rPr>
                <w:rStyle w:val="VerbatimChar"/>
              </w:rPr>
              <w:t xml:space="preserve">lib/inspection-draft.ts</w:t>
            </w:r>
          </w:p>
        </w:tc>
        <w:tc>
          <w:tcPr/>
          <w:p>
            <w:pPr>
              <w:pStyle w:val="Compact"/>
            </w:pPr>
            <w:r>
              <w:rPr>
                <w:rStyle w:val="VerbatimChar"/>
              </w:rPr>
              <w:t xml:space="preserve">DailyInspectionDraft</w:t>
            </w:r>
            <w:r>
              <w:t xml:space="preserve">,</w:t>
            </w:r>
            <w:r>
              <w:t xml:space="preserve"> </w:t>
            </w:r>
            <w:r>
              <w:rPr>
                <w:rStyle w:val="VerbatimChar"/>
              </w:rPr>
              <w:t xml:space="preserve">InspectionHalfDraft</w:t>
            </w:r>
            <w:r>
              <w:t xml:space="preserve">,</w:t>
            </w:r>
            <w:r>
              <w:t xml:space="preserve"> </w:t>
            </w:r>
            <w:r>
              <w:rPr>
                <w:rStyle w:val="VerbatimChar"/>
              </w:rPr>
              <w:t xml:space="preserve">halfDraftToItems()</w:t>
            </w:r>
            <w:r>
              <w:t xml:space="preserve">, localStorage helpers</w:t>
            </w:r>
          </w:p>
        </w:tc>
      </w:tr>
    </w:tbl>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2026-03-08T04:13:53Z</dcterms:created>
  <dcterms:modified xsi:type="dcterms:W3CDTF">2026-03-08T04:13:53Z</dcterms:modified>
</cp:coreProperties>
</file>

<file path=docProps/custom.xml><?xml version="1.0" encoding="utf-8"?>
<Properties xmlns="http://schemas.openxmlformats.org/officeDocument/2006/custom-properties" xmlns:vt="http://schemas.openxmlformats.org/officeDocument/2006/docPropsVTypes"/>
</file>