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43" w:rsidRDefault="00CB5FC5" w:rsidP="00CB5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JS异步执行</w:t>
      </w:r>
    </w:p>
    <w:p w:rsidR="00CB5FC5" w:rsidRDefault="00CB5FC5" w:rsidP="00CB5FC5">
      <w:pPr>
        <w:pStyle w:val="a3"/>
        <w:ind w:left="360" w:firstLineChars="0" w:firstLine="0"/>
      </w:pPr>
      <w:r>
        <w:rPr>
          <w:rFonts w:hint="eastAsia"/>
        </w:rPr>
        <w:t>.then()的使用</w:t>
      </w:r>
    </w:p>
    <w:p w:rsidR="00CB5FC5" w:rsidRDefault="00CB5FC5" w:rsidP="00CB5FC5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ro</w:t>
      </w:r>
      <w:r>
        <w:t>mise</w:t>
      </w:r>
      <w:r>
        <w:rPr>
          <w:rFonts w:hint="eastAsia"/>
        </w:rPr>
        <w:t>对象</w:t>
      </w:r>
      <w:bookmarkStart w:id="0" w:name="_GoBack"/>
      <w:bookmarkEnd w:id="0"/>
    </w:p>
    <w:sectPr w:rsidR="00CB5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FED"/>
    <w:multiLevelType w:val="hybridMultilevel"/>
    <w:tmpl w:val="99480D50"/>
    <w:lvl w:ilvl="0" w:tplc="04D6C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92"/>
    <w:rsid w:val="009B7192"/>
    <w:rsid w:val="00CB5FC5"/>
    <w:rsid w:val="00FB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DDA"/>
  <w15:chartTrackingRefBased/>
  <w15:docId w15:val="{1DA6DF20-1205-4750-9E51-4A04C821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2017-08-28T09:33:00Z</dcterms:created>
  <dcterms:modified xsi:type="dcterms:W3CDTF">2017-08-28T09:34:00Z</dcterms:modified>
</cp:coreProperties>
</file>