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DFE1F5">
      <w:pPr>
        <w:keepNext w:val="0"/>
        <w:keepLines w:val="0"/>
        <w:pageBreakBefore w:val="0"/>
        <w:widowControl w:val="0"/>
        <w:kinsoku/>
        <w:wordWrap/>
        <w:overflowPunct/>
        <w:topLinePunct w:val="0"/>
        <w:bidi w:val="0"/>
        <w:adjustRightInd/>
        <w:snapToGrid/>
        <w:jc w:val="center"/>
        <w:textAlignment w:val="auto"/>
        <w:outlineLvl w:val="9"/>
        <w:rPr>
          <w:rFonts w:hint="eastAsia" w:ascii="Times New Roman" w:hAnsi="Times New Roman" w:eastAsia="楷体" w:cs="Times New Roman"/>
          <w:color w:val="000000" w:themeColor="text1"/>
          <w:sz w:val="44"/>
          <w:szCs w:val="44"/>
          <w14:textFill>
            <w14:solidFill>
              <w14:schemeClr w14:val="tx1"/>
            </w14:solidFill>
          </w14:textFill>
        </w:rPr>
      </w:pPr>
      <w:r>
        <w:rPr>
          <w:rFonts w:hint="eastAsia" w:ascii="Times New Roman" w:hAnsi="Times New Roman" w:eastAsia="楷体" w:cs="Times New Roman"/>
          <w:b/>
          <w:bCs/>
          <w:color w:val="000000" w:themeColor="text1"/>
          <w:sz w:val="44"/>
          <w:szCs w:val="44"/>
          <w14:textFill>
            <w14:solidFill>
              <w14:schemeClr w14:val="tx1"/>
            </w14:solidFill>
          </w14:textFill>
        </w:rPr>
        <w:t>终端帧渲染性能与功耗建模设计文档</w:t>
      </w:r>
    </w:p>
    <w:p w14:paraId="128C46F1">
      <w:pPr>
        <w:keepNext w:val="0"/>
        <w:keepLines w:val="0"/>
        <w:pageBreakBefore w:val="0"/>
        <w:widowControl w:val="0"/>
        <w:kinsoku/>
        <w:wordWrap/>
        <w:overflowPunct/>
        <w:topLinePunct w:val="0"/>
        <w:bidi w:val="0"/>
        <w:adjustRightInd/>
        <w:snapToGrid/>
        <w:jc w:val="both"/>
        <w:textAlignment w:val="auto"/>
        <w:outlineLvl w:val="9"/>
        <w:rPr>
          <w:rFonts w:hint="eastAsia" w:ascii="Times New Roman" w:hAnsi="Times New Roman" w:eastAsia="楷体" w:cs="Times New Roman"/>
          <w:color w:val="000000" w:themeColor="text1"/>
          <w:sz w:val="36"/>
          <w:szCs w:val="28"/>
          <w:lang w:val="en-US" w:eastAsia="zh-CN"/>
          <w14:textFill>
            <w14:solidFill>
              <w14:schemeClr w14:val="tx1"/>
            </w14:solidFill>
          </w14:textFill>
        </w:rPr>
      </w:pPr>
    </w:p>
    <w:p w14:paraId="6A0EB118">
      <w:pPr>
        <w:keepNext w:val="0"/>
        <w:keepLines w:val="0"/>
        <w:pageBreakBefore w:val="0"/>
        <w:widowControl w:val="0"/>
        <w:kinsoku/>
        <w:wordWrap/>
        <w:overflowPunct/>
        <w:topLinePunct w:val="0"/>
        <w:bidi w:val="0"/>
        <w:adjustRightInd/>
        <w:snapToGrid/>
        <w:jc w:val="center"/>
        <w:textAlignment w:val="auto"/>
        <w:outlineLvl w:val="9"/>
        <w:rPr>
          <w:rFonts w:hint="eastAsia" w:ascii="Times New Roman" w:hAnsi="Times New Roman" w:eastAsia="楷体" w:cs="Times New Roman"/>
          <w:color w:val="000000" w:themeColor="text1"/>
          <w:sz w:val="36"/>
          <w:szCs w:val="28"/>
          <w:lang w:val="en-US" w:eastAsia="zh-CN"/>
          <w14:textFill>
            <w14:solidFill>
              <w14:schemeClr w14:val="tx1"/>
            </w14:solidFill>
          </w14:textFill>
        </w:rPr>
      </w:pPr>
      <w:r>
        <w:rPr>
          <w:rFonts w:hint="eastAsia" w:ascii="Times New Roman" w:hAnsi="Times New Roman" w:eastAsia="楷体" w:cs="Times New Roman"/>
          <w:color w:val="000000" w:themeColor="text1"/>
          <w:sz w:val="36"/>
          <w:szCs w:val="28"/>
          <w:lang w:val="en-US" w:eastAsia="zh-CN"/>
          <w14:textFill>
            <w14:solidFill>
              <w14:schemeClr w14:val="tx1"/>
            </w14:solidFill>
          </w14:textFill>
        </w:rPr>
        <w:t>目录</w:t>
      </w:r>
    </w:p>
    <w:p w14:paraId="7F7A313F">
      <w:pPr>
        <w:keepNext w:val="0"/>
        <w:keepLines w:val="0"/>
        <w:pageBreakBefore w:val="0"/>
        <w:widowControl w:val="0"/>
        <w:kinsoku/>
        <w:wordWrap/>
        <w:overflowPunct/>
        <w:topLinePunct w:val="0"/>
        <w:bidi w:val="0"/>
        <w:adjustRightInd/>
        <w:snapToGrid/>
        <w:jc w:val="center"/>
        <w:textAlignment w:val="auto"/>
        <w:outlineLvl w:val="9"/>
        <w:rPr>
          <w:rFonts w:hint="eastAsia" w:ascii="Times New Roman" w:hAnsi="Times New Roman" w:eastAsia="楷体" w:cs="Times New Roman"/>
          <w:color w:val="000000" w:themeColor="text1"/>
          <w:sz w:val="36"/>
          <w:szCs w:val="28"/>
          <w:lang w:val="en-US" w:eastAsia="zh-CN"/>
          <w14:textFill>
            <w14:solidFill>
              <w14:schemeClr w14:val="tx1"/>
            </w14:solidFill>
          </w14:textFill>
        </w:rPr>
      </w:pPr>
    </w:p>
    <w:p w14:paraId="6809DD94">
      <w:pPr>
        <w:pStyle w:val="9"/>
        <w:tabs>
          <w:tab w:val="right" w:leader="dot" w:pos="9746"/>
        </w:tabs>
        <w:spacing w:line="360" w:lineRule="auto"/>
        <w:rPr>
          <w:sz w:val="24"/>
          <w:szCs w:val="24"/>
        </w:rPr>
      </w:pPr>
      <w:bookmarkStart w:id="0" w:name="_Toc28194"/>
      <w:r>
        <w:rPr>
          <w:rFonts w:hint="eastAsia" w:ascii="Times New Roman" w:hAnsi="Times New Roman" w:eastAsia="楷体" w:cs="Times New Roman"/>
          <w:color w:val="000000" w:themeColor="text1"/>
          <w:sz w:val="24"/>
          <w:szCs w:val="24"/>
          <w14:textFill>
            <w14:solidFill>
              <w14:schemeClr w14:val="tx1"/>
            </w14:solidFill>
          </w14:textFill>
        </w:rPr>
        <w:fldChar w:fldCharType="begin"/>
      </w:r>
      <w:r>
        <w:rPr>
          <w:rFonts w:hint="eastAsia" w:ascii="Times New Roman" w:hAnsi="Times New Roman" w:eastAsia="楷体" w:cs="Times New Roman"/>
          <w:color w:val="000000" w:themeColor="text1"/>
          <w:sz w:val="24"/>
          <w:szCs w:val="24"/>
          <w14:textFill>
            <w14:solidFill>
              <w14:schemeClr w14:val="tx1"/>
            </w14:solidFill>
          </w14:textFill>
        </w:rPr>
        <w:instrText xml:space="preserve">TOC \o "1-3" \h \u </w:instrText>
      </w:r>
      <w:r>
        <w:rPr>
          <w:rFonts w:hint="eastAsia" w:ascii="Times New Roman" w:hAnsi="Times New Roman" w:eastAsia="楷体" w:cs="Times New Roman"/>
          <w:color w:val="000000" w:themeColor="text1"/>
          <w:sz w:val="24"/>
          <w:szCs w:val="24"/>
          <w14:textFill>
            <w14:solidFill>
              <w14:schemeClr w14:val="tx1"/>
            </w14:solidFill>
          </w14:textFill>
        </w:rPr>
        <w:fldChar w:fldCharType="separate"/>
      </w:r>
      <w:r>
        <w:rPr>
          <w:rFonts w:hint="eastAsia" w:ascii="Times New Roman" w:hAnsi="Times New Roman" w:eastAsia="楷体" w:cs="Times New Roman"/>
          <w:color w:val="000000" w:themeColor="text1"/>
          <w:sz w:val="24"/>
          <w:szCs w:val="24"/>
          <w14:textFill>
            <w14:solidFill>
              <w14:schemeClr w14:val="tx1"/>
            </w14:solidFill>
          </w14:textFill>
        </w:rPr>
        <w:fldChar w:fldCharType="begin"/>
      </w:r>
      <w:r>
        <w:rPr>
          <w:rFonts w:hint="eastAsia" w:ascii="Times New Roman" w:hAnsi="Times New Roman" w:eastAsia="楷体" w:cs="Times New Roman"/>
          <w:sz w:val="24"/>
          <w:szCs w:val="24"/>
        </w:rPr>
        <w:instrText xml:space="preserve"> HYPERLINK \l _Toc29543 </w:instrText>
      </w:r>
      <w:r>
        <w:rPr>
          <w:rFonts w:hint="eastAsia" w:ascii="Times New Roman" w:hAnsi="Times New Roman" w:eastAsia="楷体" w:cs="Times New Roman"/>
          <w:sz w:val="24"/>
          <w:szCs w:val="24"/>
        </w:rPr>
        <w:fldChar w:fldCharType="separate"/>
      </w:r>
      <w:r>
        <w:rPr>
          <w:rFonts w:ascii="Times New Roman" w:hAnsi="Times New Roman" w:eastAsia="楷体" w:cs="Times New Roman"/>
          <w:bCs/>
          <w:sz w:val="24"/>
          <w:szCs w:val="24"/>
        </w:rPr>
        <w:t xml:space="preserve">1. </w:t>
      </w:r>
      <w:r>
        <w:rPr>
          <w:rFonts w:hint="eastAsia" w:ascii="Times New Roman" w:hAnsi="Times New Roman" w:eastAsia="楷体" w:cs="Times New Roman"/>
          <w:bCs/>
          <w:sz w:val="24"/>
          <w:szCs w:val="24"/>
        </w:rPr>
        <w:t>终端帧渲染性能与功耗原理</w:t>
      </w:r>
      <w:r>
        <w:rPr>
          <w:sz w:val="24"/>
          <w:szCs w:val="24"/>
        </w:rPr>
        <w:tab/>
      </w:r>
      <w:r>
        <w:rPr>
          <w:rFonts w:hint="eastAsia"/>
          <w:sz w:val="24"/>
          <w:szCs w:val="24"/>
          <w:lang w:val="en-US" w:eastAsia="zh-CN"/>
        </w:rPr>
        <w:t>2</w:t>
      </w:r>
      <w:r>
        <w:rPr>
          <w:rFonts w:hint="eastAsia" w:ascii="Times New Roman" w:hAnsi="Times New Roman" w:eastAsia="楷体" w:cs="Times New Roman"/>
          <w:color w:val="000000" w:themeColor="text1"/>
          <w:sz w:val="24"/>
          <w:szCs w:val="24"/>
          <w14:textFill>
            <w14:solidFill>
              <w14:schemeClr w14:val="tx1"/>
            </w14:solidFill>
          </w14:textFill>
        </w:rPr>
        <w:fldChar w:fldCharType="end"/>
      </w:r>
    </w:p>
    <w:p w14:paraId="1B127AE1">
      <w:pPr>
        <w:pStyle w:val="10"/>
        <w:tabs>
          <w:tab w:val="right" w:leader="dot" w:pos="9746"/>
        </w:tabs>
        <w:spacing w:line="360" w:lineRule="auto"/>
        <w:rPr>
          <w:sz w:val="24"/>
          <w:szCs w:val="24"/>
        </w:rPr>
      </w:pPr>
      <w:r>
        <w:rPr>
          <w:rFonts w:hint="eastAsia" w:ascii="Times New Roman" w:hAnsi="Times New Roman" w:eastAsia="楷体" w:cs="Times New Roman"/>
          <w:color w:val="000000" w:themeColor="text1"/>
          <w:sz w:val="24"/>
          <w:szCs w:val="24"/>
          <w14:textFill>
            <w14:solidFill>
              <w14:schemeClr w14:val="tx1"/>
            </w14:solidFill>
          </w14:textFill>
        </w:rPr>
        <w:fldChar w:fldCharType="begin"/>
      </w:r>
      <w:r>
        <w:rPr>
          <w:rFonts w:hint="eastAsia" w:ascii="Times New Roman" w:hAnsi="Times New Roman" w:eastAsia="楷体" w:cs="Times New Roman"/>
          <w:sz w:val="24"/>
          <w:szCs w:val="24"/>
        </w:rPr>
        <w:instrText xml:space="preserve"> HYPERLINK \l _Toc24469 </w:instrText>
      </w:r>
      <w:r>
        <w:rPr>
          <w:rFonts w:hint="eastAsia" w:ascii="Times New Roman" w:hAnsi="Times New Roman" w:eastAsia="楷体" w:cs="Times New Roman"/>
          <w:sz w:val="24"/>
          <w:szCs w:val="24"/>
        </w:rPr>
        <w:fldChar w:fldCharType="separate"/>
      </w:r>
      <w:r>
        <w:rPr>
          <w:rFonts w:hint="default" w:ascii="Times New Roman" w:hAnsi="Times New Roman" w:eastAsia="楷体" w:cs="Times New Roman"/>
          <w:bCs/>
          <w:sz w:val="24"/>
          <w:szCs w:val="24"/>
        </w:rPr>
        <w:t>1</w:t>
      </w:r>
      <w:r>
        <w:rPr>
          <w:rFonts w:hint="default" w:ascii="Times New Roman" w:hAnsi="Times New Roman" w:eastAsia="楷体" w:cs="Times New Roman"/>
          <w:bCs/>
          <w:sz w:val="24"/>
          <w:szCs w:val="24"/>
          <w:lang w:val="en-US" w:eastAsia="zh-CN"/>
        </w:rPr>
        <w:t>.1</w:t>
      </w:r>
      <w:r>
        <w:rPr>
          <w:rFonts w:hint="default" w:ascii="楷体" w:hAnsi="楷体" w:eastAsia="楷体" w:cs="楷体"/>
          <w:bCs/>
          <w:sz w:val="24"/>
          <w:szCs w:val="24"/>
        </w:rPr>
        <w:t xml:space="preserve"> </w:t>
      </w:r>
      <w:r>
        <w:rPr>
          <w:rFonts w:hint="default" w:ascii="Times New Roman" w:hAnsi="Times New Roman" w:eastAsia="楷体" w:cs="Times New Roman"/>
          <w:bCs/>
          <w:sz w:val="24"/>
          <w:szCs w:val="24"/>
        </w:rPr>
        <w:t>OpenHarmony</w:t>
      </w:r>
      <w:r>
        <w:rPr>
          <w:rFonts w:hint="eastAsia" w:ascii="楷体" w:hAnsi="楷体" w:eastAsia="楷体" w:cs="楷体"/>
          <w:bCs/>
          <w:sz w:val="24"/>
          <w:szCs w:val="24"/>
        </w:rPr>
        <w:t>帧渲染原理与流程</w:t>
      </w:r>
      <w:r>
        <w:rPr>
          <w:sz w:val="24"/>
          <w:szCs w:val="24"/>
        </w:rPr>
        <w:tab/>
      </w:r>
      <w:r>
        <w:rPr>
          <w:rFonts w:hint="eastAsia"/>
          <w:sz w:val="24"/>
          <w:szCs w:val="24"/>
          <w:lang w:val="en-US" w:eastAsia="zh-CN"/>
        </w:rPr>
        <w:t>2</w:t>
      </w:r>
      <w:r>
        <w:rPr>
          <w:rFonts w:hint="eastAsia" w:ascii="Times New Roman" w:hAnsi="Times New Roman" w:eastAsia="楷体" w:cs="Times New Roman"/>
          <w:color w:val="000000" w:themeColor="text1"/>
          <w:sz w:val="24"/>
          <w:szCs w:val="24"/>
          <w14:textFill>
            <w14:solidFill>
              <w14:schemeClr w14:val="tx1"/>
            </w14:solidFill>
          </w14:textFill>
        </w:rPr>
        <w:fldChar w:fldCharType="end"/>
      </w:r>
    </w:p>
    <w:p w14:paraId="381662C5">
      <w:pPr>
        <w:pStyle w:val="10"/>
        <w:tabs>
          <w:tab w:val="right" w:leader="dot" w:pos="9746"/>
        </w:tabs>
        <w:spacing w:line="360" w:lineRule="auto"/>
        <w:rPr>
          <w:sz w:val="24"/>
          <w:szCs w:val="24"/>
        </w:rPr>
      </w:pPr>
      <w:r>
        <w:rPr>
          <w:rFonts w:hint="eastAsia" w:ascii="Times New Roman" w:hAnsi="Times New Roman" w:eastAsia="楷体" w:cs="Times New Roman"/>
          <w:color w:val="000000" w:themeColor="text1"/>
          <w:sz w:val="24"/>
          <w:szCs w:val="24"/>
          <w14:textFill>
            <w14:solidFill>
              <w14:schemeClr w14:val="tx1"/>
            </w14:solidFill>
          </w14:textFill>
        </w:rPr>
        <w:fldChar w:fldCharType="begin"/>
      </w:r>
      <w:r>
        <w:rPr>
          <w:rFonts w:hint="eastAsia" w:ascii="Times New Roman" w:hAnsi="Times New Roman" w:eastAsia="楷体" w:cs="Times New Roman"/>
          <w:sz w:val="24"/>
          <w:szCs w:val="24"/>
        </w:rPr>
        <w:instrText xml:space="preserve"> HYPERLINK \l _Toc7975 </w:instrText>
      </w:r>
      <w:r>
        <w:rPr>
          <w:rFonts w:hint="eastAsia" w:ascii="Times New Roman" w:hAnsi="Times New Roman" w:eastAsia="楷体" w:cs="Times New Roman"/>
          <w:sz w:val="24"/>
          <w:szCs w:val="24"/>
        </w:rPr>
        <w:fldChar w:fldCharType="separate"/>
      </w:r>
      <w:r>
        <w:rPr>
          <w:rFonts w:hint="default" w:ascii="Times New Roman" w:hAnsi="Times New Roman" w:eastAsia="楷体" w:cs="Times New Roman"/>
          <w:bCs/>
          <w:sz w:val="24"/>
          <w:szCs w:val="24"/>
        </w:rPr>
        <w:t>1.2</w:t>
      </w:r>
      <w:r>
        <w:rPr>
          <w:rFonts w:hint="eastAsia" w:ascii="楷体" w:hAnsi="楷体" w:eastAsia="楷体" w:cs="楷体"/>
          <w:bCs/>
          <w:sz w:val="24"/>
          <w:szCs w:val="24"/>
        </w:rPr>
        <w:t xml:space="preserve"> </w:t>
      </w:r>
      <w:r>
        <w:rPr>
          <w:rFonts w:hint="eastAsia" w:ascii="Times New Roman" w:hAnsi="Times New Roman" w:eastAsia="楷体" w:cs="Times New Roman"/>
          <w:bCs/>
          <w:sz w:val="24"/>
          <w:szCs w:val="24"/>
        </w:rPr>
        <w:t>GPU/</w:t>
      </w:r>
      <w:r>
        <w:rPr>
          <w:rFonts w:ascii="Times New Roman" w:hAnsi="Times New Roman" w:eastAsia="楷体" w:cs="Times New Roman"/>
          <w:bCs/>
          <w:sz w:val="24"/>
          <w:szCs w:val="24"/>
        </w:rPr>
        <w:t>CPU</w:t>
      </w:r>
      <w:r>
        <w:rPr>
          <w:rFonts w:hint="eastAsia" w:ascii="Times New Roman" w:hAnsi="Times New Roman" w:eastAsia="楷体" w:cs="Times New Roman"/>
          <w:bCs/>
          <w:sz w:val="24"/>
          <w:szCs w:val="24"/>
        </w:rPr>
        <w:t>/</w:t>
      </w:r>
      <w:r>
        <w:rPr>
          <w:rFonts w:ascii="Times New Roman" w:hAnsi="Times New Roman" w:eastAsia="楷体" w:cs="Times New Roman"/>
          <w:bCs/>
          <w:sz w:val="24"/>
          <w:szCs w:val="24"/>
        </w:rPr>
        <w:t>DDR</w:t>
      </w:r>
      <w:r>
        <w:rPr>
          <w:rFonts w:hint="eastAsia" w:ascii="Times New Roman" w:hAnsi="Times New Roman" w:eastAsia="楷体" w:cs="Times New Roman"/>
          <w:bCs/>
          <w:sz w:val="24"/>
          <w:szCs w:val="24"/>
        </w:rPr>
        <w:t>频点影响渲染性能与功耗的原理</w:t>
      </w:r>
      <w:r>
        <w:rPr>
          <w:sz w:val="24"/>
          <w:szCs w:val="24"/>
        </w:rPr>
        <w:tab/>
      </w:r>
      <w:r>
        <w:rPr>
          <w:rFonts w:hint="eastAsia"/>
          <w:sz w:val="24"/>
          <w:szCs w:val="24"/>
          <w:lang w:val="en-US" w:eastAsia="zh-CN"/>
        </w:rPr>
        <w:t>3</w:t>
      </w:r>
      <w:r>
        <w:rPr>
          <w:rFonts w:hint="eastAsia" w:ascii="Times New Roman" w:hAnsi="Times New Roman" w:eastAsia="楷体" w:cs="Times New Roman"/>
          <w:color w:val="000000" w:themeColor="text1"/>
          <w:sz w:val="24"/>
          <w:szCs w:val="24"/>
          <w14:textFill>
            <w14:solidFill>
              <w14:schemeClr w14:val="tx1"/>
            </w14:solidFill>
          </w14:textFill>
        </w:rPr>
        <w:fldChar w:fldCharType="end"/>
      </w:r>
    </w:p>
    <w:p w14:paraId="7B6C50C3">
      <w:pPr>
        <w:pStyle w:val="9"/>
        <w:tabs>
          <w:tab w:val="right" w:leader="dot" w:pos="9746"/>
        </w:tabs>
        <w:spacing w:line="360" w:lineRule="auto"/>
        <w:rPr>
          <w:sz w:val="24"/>
          <w:szCs w:val="24"/>
        </w:rPr>
      </w:pPr>
      <w:r>
        <w:rPr>
          <w:rFonts w:hint="eastAsia" w:ascii="Times New Roman" w:hAnsi="Times New Roman" w:eastAsia="楷体" w:cs="Times New Roman"/>
          <w:color w:val="000000" w:themeColor="text1"/>
          <w:sz w:val="24"/>
          <w:szCs w:val="24"/>
          <w14:textFill>
            <w14:solidFill>
              <w14:schemeClr w14:val="tx1"/>
            </w14:solidFill>
          </w14:textFill>
        </w:rPr>
        <w:fldChar w:fldCharType="begin"/>
      </w:r>
      <w:r>
        <w:rPr>
          <w:rFonts w:hint="eastAsia" w:ascii="Times New Roman" w:hAnsi="Times New Roman" w:eastAsia="楷体" w:cs="Times New Roman"/>
          <w:sz w:val="24"/>
          <w:szCs w:val="24"/>
        </w:rPr>
        <w:instrText xml:space="preserve"> HYPERLINK \l _Toc3405 </w:instrText>
      </w:r>
      <w:r>
        <w:rPr>
          <w:rFonts w:hint="eastAsia" w:ascii="Times New Roman" w:hAnsi="Times New Roman" w:eastAsia="楷体" w:cs="Times New Roman"/>
          <w:sz w:val="24"/>
          <w:szCs w:val="24"/>
        </w:rPr>
        <w:fldChar w:fldCharType="separate"/>
      </w:r>
      <w:r>
        <w:rPr>
          <w:rFonts w:hint="default" w:ascii="Times New Roman" w:hAnsi="Times New Roman" w:eastAsia="楷体" w:cs="Times New Roman"/>
          <w:bCs/>
          <w:sz w:val="24"/>
          <w:szCs w:val="24"/>
        </w:rPr>
        <w:t xml:space="preserve">2. </w:t>
      </w:r>
      <w:r>
        <w:rPr>
          <w:rFonts w:hint="eastAsia" w:ascii="Times New Roman" w:hAnsi="Times New Roman" w:eastAsia="楷体" w:cs="Times New Roman"/>
          <w:bCs/>
          <w:sz w:val="24"/>
          <w:szCs w:val="24"/>
        </w:rPr>
        <w:t>国内外研究现状调研</w:t>
      </w:r>
      <w:r>
        <w:rPr>
          <w:sz w:val="24"/>
          <w:szCs w:val="24"/>
        </w:rPr>
        <w:tab/>
      </w:r>
      <w:r>
        <w:rPr>
          <w:rFonts w:hint="eastAsia"/>
          <w:sz w:val="24"/>
          <w:szCs w:val="24"/>
          <w:lang w:val="en-US" w:eastAsia="zh-CN"/>
        </w:rPr>
        <w:t>5</w:t>
      </w:r>
      <w:r>
        <w:rPr>
          <w:rFonts w:hint="eastAsia" w:ascii="Times New Roman" w:hAnsi="Times New Roman" w:eastAsia="楷体" w:cs="Times New Roman"/>
          <w:color w:val="000000" w:themeColor="text1"/>
          <w:sz w:val="24"/>
          <w:szCs w:val="24"/>
          <w14:textFill>
            <w14:solidFill>
              <w14:schemeClr w14:val="tx1"/>
            </w14:solidFill>
          </w14:textFill>
        </w:rPr>
        <w:fldChar w:fldCharType="end"/>
      </w:r>
    </w:p>
    <w:p w14:paraId="74451B80">
      <w:pPr>
        <w:pStyle w:val="9"/>
        <w:tabs>
          <w:tab w:val="right" w:leader="dot" w:pos="9746"/>
        </w:tabs>
        <w:spacing w:line="360" w:lineRule="auto"/>
        <w:rPr>
          <w:rFonts w:hint="eastAsia" w:eastAsia="楷体"/>
          <w:sz w:val="24"/>
          <w:szCs w:val="24"/>
          <w:lang w:val="en-US" w:eastAsia="zh-CN"/>
        </w:rPr>
      </w:pPr>
      <w:r>
        <w:rPr>
          <w:rFonts w:hint="eastAsia" w:ascii="Times New Roman" w:hAnsi="Times New Roman" w:eastAsia="楷体" w:cs="Times New Roman"/>
          <w:color w:val="000000" w:themeColor="text1"/>
          <w:sz w:val="24"/>
          <w:szCs w:val="24"/>
          <w14:textFill>
            <w14:solidFill>
              <w14:schemeClr w14:val="tx1"/>
            </w14:solidFill>
          </w14:textFill>
        </w:rPr>
        <w:fldChar w:fldCharType="begin"/>
      </w:r>
      <w:r>
        <w:rPr>
          <w:rFonts w:hint="eastAsia" w:ascii="Times New Roman" w:hAnsi="Times New Roman" w:eastAsia="楷体" w:cs="Times New Roman"/>
          <w:sz w:val="24"/>
          <w:szCs w:val="24"/>
        </w:rPr>
        <w:instrText xml:space="preserve"> HYPERLINK \l _Toc20667 </w:instrText>
      </w:r>
      <w:r>
        <w:rPr>
          <w:rFonts w:hint="eastAsia" w:ascii="Times New Roman" w:hAnsi="Times New Roman" w:eastAsia="楷体" w:cs="Times New Roman"/>
          <w:sz w:val="24"/>
          <w:szCs w:val="24"/>
        </w:rPr>
        <w:fldChar w:fldCharType="separate"/>
      </w:r>
      <w:r>
        <w:rPr>
          <w:rFonts w:hint="default" w:ascii="Times New Roman" w:hAnsi="Times New Roman" w:eastAsia="楷体" w:cs="Times New Roman"/>
          <w:bCs/>
          <w:sz w:val="24"/>
          <w:szCs w:val="24"/>
        </w:rPr>
        <w:t xml:space="preserve">3. </w:t>
      </w:r>
      <w:r>
        <w:rPr>
          <w:rFonts w:hint="eastAsia" w:ascii="Times New Roman" w:hAnsi="Times New Roman" w:eastAsia="楷体" w:cs="Times New Roman"/>
          <w:bCs/>
          <w:sz w:val="24"/>
          <w:szCs w:val="24"/>
        </w:rPr>
        <w:t>终端帧渲染性能与功耗模型设计</w:t>
      </w:r>
      <w:r>
        <w:rPr>
          <w:sz w:val="24"/>
          <w:szCs w:val="24"/>
        </w:rPr>
        <w:tab/>
      </w:r>
      <w:r>
        <w:rPr>
          <w:rFonts w:hint="eastAsia"/>
          <w:sz w:val="24"/>
          <w:szCs w:val="24"/>
          <w:lang w:val="en-US" w:eastAsia="zh-CN"/>
        </w:rPr>
        <w:t>1</w:t>
      </w:r>
      <w:r>
        <w:rPr>
          <w:rFonts w:hint="eastAsia" w:ascii="Times New Roman" w:hAnsi="Times New Roman" w:eastAsia="楷体" w:cs="Times New Roman"/>
          <w:color w:val="000000" w:themeColor="text1"/>
          <w:sz w:val="24"/>
          <w:szCs w:val="24"/>
          <w14:textFill>
            <w14:solidFill>
              <w14:schemeClr w14:val="tx1"/>
            </w14:solidFill>
          </w14:textFill>
        </w:rPr>
        <w:fldChar w:fldCharType="end"/>
      </w:r>
      <w:r>
        <w:rPr>
          <w:rFonts w:hint="eastAsia" w:ascii="Times New Roman" w:hAnsi="Times New Roman" w:eastAsia="楷体" w:cs="Times New Roman"/>
          <w:color w:val="000000" w:themeColor="text1"/>
          <w:sz w:val="24"/>
          <w:szCs w:val="24"/>
          <w:lang w:val="en-US" w:eastAsia="zh-CN"/>
          <w14:textFill>
            <w14:solidFill>
              <w14:schemeClr w14:val="tx1"/>
            </w14:solidFill>
          </w14:textFill>
        </w:rPr>
        <w:t>0</w:t>
      </w:r>
    </w:p>
    <w:p w14:paraId="020CAC8C">
      <w:pPr>
        <w:pStyle w:val="10"/>
        <w:tabs>
          <w:tab w:val="right" w:leader="dot" w:pos="9746"/>
        </w:tabs>
        <w:spacing w:line="360" w:lineRule="auto"/>
        <w:rPr>
          <w:rFonts w:hint="eastAsia" w:eastAsia="楷体"/>
          <w:sz w:val="24"/>
          <w:szCs w:val="24"/>
          <w:lang w:val="en-US" w:eastAsia="zh-CN"/>
        </w:rPr>
      </w:pPr>
      <w:r>
        <w:rPr>
          <w:rFonts w:hint="eastAsia" w:ascii="Times New Roman" w:hAnsi="Times New Roman" w:eastAsia="楷体" w:cs="Times New Roman"/>
          <w:color w:val="000000" w:themeColor="text1"/>
          <w:sz w:val="24"/>
          <w:szCs w:val="24"/>
          <w14:textFill>
            <w14:solidFill>
              <w14:schemeClr w14:val="tx1"/>
            </w14:solidFill>
          </w14:textFill>
        </w:rPr>
        <w:fldChar w:fldCharType="begin"/>
      </w:r>
      <w:r>
        <w:rPr>
          <w:rFonts w:hint="eastAsia" w:ascii="Times New Roman" w:hAnsi="Times New Roman" w:eastAsia="楷体" w:cs="Times New Roman"/>
          <w:sz w:val="24"/>
          <w:szCs w:val="24"/>
        </w:rPr>
        <w:instrText xml:space="preserve"> HYPERLINK \l _Toc24446 </w:instrText>
      </w:r>
      <w:r>
        <w:rPr>
          <w:rFonts w:hint="eastAsia" w:ascii="Times New Roman" w:hAnsi="Times New Roman" w:eastAsia="楷体" w:cs="Times New Roman"/>
          <w:sz w:val="24"/>
          <w:szCs w:val="24"/>
        </w:rPr>
        <w:fldChar w:fldCharType="separate"/>
      </w:r>
      <w:r>
        <w:rPr>
          <w:rFonts w:hint="default" w:ascii="Times New Roman" w:hAnsi="Times New Roman" w:eastAsia="楷体" w:cs="Times New Roman"/>
          <w:bCs/>
          <w:sz w:val="24"/>
          <w:szCs w:val="24"/>
        </w:rPr>
        <w:t>3.1</w:t>
      </w:r>
      <w:r>
        <w:rPr>
          <w:rFonts w:hint="default" w:ascii="楷体" w:hAnsi="楷体" w:eastAsia="楷体" w:cs="楷体"/>
          <w:bCs/>
          <w:sz w:val="24"/>
          <w:szCs w:val="24"/>
        </w:rPr>
        <w:t xml:space="preserve"> </w:t>
      </w:r>
      <w:r>
        <w:rPr>
          <w:rFonts w:hint="eastAsia" w:ascii="楷体" w:hAnsi="楷体" w:eastAsia="楷体" w:cs="楷体"/>
          <w:bCs/>
          <w:sz w:val="24"/>
          <w:szCs w:val="24"/>
        </w:rPr>
        <w:t>模型构建与在线预测整体流程</w:t>
      </w:r>
      <w:r>
        <w:rPr>
          <w:sz w:val="24"/>
          <w:szCs w:val="24"/>
        </w:rPr>
        <w:tab/>
      </w:r>
      <w:r>
        <w:rPr>
          <w:rFonts w:hint="eastAsia"/>
          <w:sz w:val="24"/>
          <w:szCs w:val="24"/>
          <w:lang w:val="en-US" w:eastAsia="zh-CN"/>
        </w:rPr>
        <w:t>1</w:t>
      </w:r>
      <w:r>
        <w:rPr>
          <w:rFonts w:hint="eastAsia" w:ascii="Times New Roman" w:hAnsi="Times New Roman" w:eastAsia="楷体" w:cs="Times New Roman"/>
          <w:color w:val="000000" w:themeColor="text1"/>
          <w:sz w:val="24"/>
          <w:szCs w:val="24"/>
          <w14:textFill>
            <w14:solidFill>
              <w14:schemeClr w14:val="tx1"/>
            </w14:solidFill>
          </w14:textFill>
        </w:rPr>
        <w:fldChar w:fldCharType="end"/>
      </w:r>
      <w:r>
        <w:rPr>
          <w:rFonts w:hint="eastAsia" w:ascii="Times New Roman" w:hAnsi="Times New Roman" w:eastAsia="楷体" w:cs="Times New Roman"/>
          <w:color w:val="000000" w:themeColor="text1"/>
          <w:sz w:val="24"/>
          <w:szCs w:val="24"/>
          <w:lang w:val="en-US" w:eastAsia="zh-CN"/>
          <w14:textFill>
            <w14:solidFill>
              <w14:schemeClr w14:val="tx1"/>
            </w14:solidFill>
          </w14:textFill>
        </w:rPr>
        <w:t>0</w:t>
      </w:r>
    </w:p>
    <w:p w14:paraId="74C5AB7A">
      <w:pPr>
        <w:pStyle w:val="10"/>
        <w:tabs>
          <w:tab w:val="right" w:leader="dot" w:pos="9746"/>
        </w:tabs>
        <w:spacing w:line="360" w:lineRule="auto"/>
        <w:rPr>
          <w:sz w:val="24"/>
          <w:szCs w:val="24"/>
        </w:rPr>
      </w:pPr>
      <w:r>
        <w:rPr>
          <w:rFonts w:hint="eastAsia" w:ascii="Times New Roman" w:hAnsi="Times New Roman" w:eastAsia="楷体" w:cs="Times New Roman"/>
          <w:color w:val="000000" w:themeColor="text1"/>
          <w:sz w:val="24"/>
          <w:szCs w:val="24"/>
          <w14:textFill>
            <w14:solidFill>
              <w14:schemeClr w14:val="tx1"/>
            </w14:solidFill>
          </w14:textFill>
        </w:rPr>
        <w:fldChar w:fldCharType="begin"/>
      </w:r>
      <w:r>
        <w:rPr>
          <w:rFonts w:hint="eastAsia" w:ascii="Times New Roman" w:hAnsi="Times New Roman" w:eastAsia="楷体" w:cs="Times New Roman"/>
          <w:sz w:val="24"/>
          <w:szCs w:val="24"/>
        </w:rPr>
        <w:instrText xml:space="preserve"> HYPERLINK \l _Toc24573 </w:instrText>
      </w:r>
      <w:r>
        <w:rPr>
          <w:rFonts w:hint="eastAsia" w:ascii="Times New Roman" w:hAnsi="Times New Roman" w:eastAsia="楷体" w:cs="Times New Roman"/>
          <w:sz w:val="24"/>
          <w:szCs w:val="24"/>
        </w:rPr>
        <w:fldChar w:fldCharType="separate"/>
      </w:r>
      <w:r>
        <w:rPr>
          <w:rFonts w:hint="default" w:ascii="Times New Roman" w:hAnsi="Times New Roman" w:eastAsia="楷体" w:cs="Times New Roman"/>
          <w:bCs/>
          <w:sz w:val="24"/>
          <w:szCs w:val="24"/>
        </w:rPr>
        <w:t>3.2</w:t>
      </w:r>
      <w:r>
        <w:rPr>
          <w:rFonts w:hint="default" w:ascii="楷体" w:hAnsi="楷体" w:eastAsia="楷体" w:cs="楷体"/>
          <w:bCs/>
          <w:sz w:val="24"/>
          <w:szCs w:val="24"/>
        </w:rPr>
        <w:t xml:space="preserve"> </w:t>
      </w:r>
      <w:r>
        <w:rPr>
          <w:rFonts w:hint="eastAsia" w:ascii="楷体" w:hAnsi="楷体" w:eastAsia="楷体" w:cs="楷体"/>
          <w:bCs/>
          <w:sz w:val="24"/>
          <w:szCs w:val="24"/>
        </w:rPr>
        <w:t>长短时动态负载表征</w:t>
      </w:r>
      <w:r>
        <w:rPr>
          <w:sz w:val="24"/>
          <w:szCs w:val="24"/>
        </w:rPr>
        <w:tab/>
      </w:r>
      <w:r>
        <w:rPr>
          <w:rFonts w:hint="eastAsia"/>
          <w:sz w:val="24"/>
          <w:szCs w:val="24"/>
          <w:lang w:val="en-US" w:eastAsia="zh-CN"/>
        </w:rPr>
        <w:t>1</w:t>
      </w:r>
      <w:r>
        <w:rPr>
          <w:rFonts w:hint="eastAsia"/>
          <w:sz w:val="24"/>
          <w:szCs w:val="24"/>
          <w:lang w:val="en-US" w:eastAsia="zh-CN"/>
        </w:rPr>
        <w:t>1</w:t>
      </w:r>
      <w:r>
        <w:rPr>
          <w:rFonts w:hint="eastAsia" w:ascii="Times New Roman" w:hAnsi="Times New Roman" w:eastAsia="楷体" w:cs="Times New Roman"/>
          <w:color w:val="000000" w:themeColor="text1"/>
          <w:sz w:val="24"/>
          <w:szCs w:val="24"/>
          <w14:textFill>
            <w14:solidFill>
              <w14:schemeClr w14:val="tx1"/>
            </w14:solidFill>
          </w14:textFill>
        </w:rPr>
        <w:fldChar w:fldCharType="end"/>
      </w:r>
    </w:p>
    <w:p w14:paraId="23D30CDD">
      <w:pPr>
        <w:pStyle w:val="10"/>
        <w:tabs>
          <w:tab w:val="right" w:leader="dot" w:pos="9746"/>
        </w:tabs>
        <w:spacing w:line="360" w:lineRule="auto"/>
        <w:rPr>
          <w:rFonts w:hint="eastAsia" w:eastAsia="楷体"/>
          <w:sz w:val="24"/>
          <w:szCs w:val="24"/>
          <w:lang w:val="en-US" w:eastAsia="zh-CN"/>
        </w:rPr>
      </w:pPr>
      <w:r>
        <w:rPr>
          <w:rFonts w:hint="eastAsia" w:ascii="Times New Roman" w:hAnsi="Times New Roman" w:eastAsia="楷体" w:cs="Times New Roman"/>
          <w:color w:val="000000" w:themeColor="text1"/>
          <w:sz w:val="24"/>
          <w:szCs w:val="24"/>
          <w14:textFill>
            <w14:solidFill>
              <w14:schemeClr w14:val="tx1"/>
            </w14:solidFill>
          </w14:textFill>
        </w:rPr>
        <w:fldChar w:fldCharType="begin"/>
      </w:r>
      <w:r>
        <w:rPr>
          <w:rFonts w:hint="eastAsia" w:ascii="Times New Roman" w:hAnsi="Times New Roman" w:eastAsia="楷体" w:cs="Times New Roman"/>
          <w:sz w:val="24"/>
          <w:szCs w:val="24"/>
        </w:rPr>
        <w:instrText xml:space="preserve"> HYPERLINK \l _Toc28759 </w:instrText>
      </w:r>
      <w:r>
        <w:rPr>
          <w:rFonts w:hint="eastAsia" w:ascii="Times New Roman" w:hAnsi="Times New Roman" w:eastAsia="楷体" w:cs="Times New Roman"/>
          <w:sz w:val="24"/>
          <w:szCs w:val="24"/>
        </w:rPr>
        <w:fldChar w:fldCharType="separate"/>
      </w:r>
      <w:r>
        <w:rPr>
          <w:rFonts w:hint="default" w:ascii="Times New Roman" w:hAnsi="Times New Roman" w:eastAsia="楷体" w:cs="Times New Roman"/>
          <w:bCs/>
          <w:sz w:val="24"/>
          <w:szCs w:val="24"/>
          <w:lang w:val="en-US" w:eastAsia="zh-CN"/>
        </w:rPr>
        <w:t xml:space="preserve">3.3 </w:t>
      </w:r>
      <w:r>
        <w:rPr>
          <w:rFonts w:hint="eastAsia" w:ascii="Times New Roman" w:hAnsi="Times New Roman" w:eastAsia="楷体" w:cs="Times New Roman"/>
          <w:bCs/>
          <w:sz w:val="24"/>
          <w:szCs w:val="24"/>
        </w:rPr>
        <w:t>面向GPU/CPU/DDR频点的帧率性能模型</w:t>
      </w:r>
      <w:r>
        <w:rPr>
          <w:sz w:val="24"/>
          <w:szCs w:val="24"/>
        </w:rPr>
        <w:tab/>
      </w:r>
      <w:r>
        <w:rPr>
          <w:rFonts w:hint="eastAsia"/>
          <w:sz w:val="24"/>
          <w:szCs w:val="24"/>
          <w:lang w:val="en-US" w:eastAsia="zh-CN"/>
        </w:rPr>
        <w:t>1</w:t>
      </w:r>
      <w:r>
        <w:rPr>
          <w:rFonts w:hint="eastAsia" w:ascii="Times New Roman" w:hAnsi="Times New Roman" w:eastAsia="楷体" w:cs="Times New Roman"/>
          <w:color w:val="000000" w:themeColor="text1"/>
          <w:sz w:val="24"/>
          <w:szCs w:val="24"/>
          <w14:textFill>
            <w14:solidFill>
              <w14:schemeClr w14:val="tx1"/>
            </w14:solidFill>
          </w14:textFill>
        </w:rPr>
        <w:fldChar w:fldCharType="end"/>
      </w:r>
      <w:r>
        <w:rPr>
          <w:rFonts w:hint="eastAsia" w:ascii="Times New Roman" w:hAnsi="Times New Roman" w:eastAsia="楷体" w:cs="Times New Roman"/>
          <w:color w:val="000000" w:themeColor="text1"/>
          <w:sz w:val="24"/>
          <w:szCs w:val="24"/>
          <w:lang w:val="en-US" w:eastAsia="zh-CN"/>
          <w14:textFill>
            <w14:solidFill>
              <w14:schemeClr w14:val="tx1"/>
            </w14:solidFill>
          </w14:textFill>
        </w:rPr>
        <w:t>2</w:t>
      </w:r>
    </w:p>
    <w:p w14:paraId="459D66B9">
      <w:pPr>
        <w:pStyle w:val="5"/>
        <w:tabs>
          <w:tab w:val="right" w:leader="dot" w:pos="9746"/>
        </w:tabs>
        <w:spacing w:line="360" w:lineRule="auto"/>
        <w:rPr>
          <w:rFonts w:hint="eastAsia" w:eastAsia="楷体"/>
          <w:sz w:val="24"/>
          <w:szCs w:val="24"/>
          <w:lang w:val="en-US" w:eastAsia="zh-CN"/>
        </w:rPr>
      </w:pPr>
      <w:r>
        <w:rPr>
          <w:rFonts w:hint="eastAsia" w:ascii="Times New Roman" w:hAnsi="Times New Roman" w:eastAsia="楷体" w:cs="Times New Roman"/>
          <w:color w:val="000000" w:themeColor="text1"/>
          <w:sz w:val="24"/>
          <w:szCs w:val="24"/>
          <w14:textFill>
            <w14:solidFill>
              <w14:schemeClr w14:val="tx1"/>
            </w14:solidFill>
          </w14:textFill>
        </w:rPr>
        <w:fldChar w:fldCharType="begin"/>
      </w:r>
      <w:r>
        <w:rPr>
          <w:rFonts w:hint="eastAsia" w:ascii="Times New Roman" w:hAnsi="Times New Roman" w:eastAsia="楷体" w:cs="Times New Roman"/>
          <w:sz w:val="24"/>
          <w:szCs w:val="24"/>
        </w:rPr>
        <w:instrText xml:space="preserve"> HYPERLINK \l _Toc307 </w:instrText>
      </w:r>
      <w:r>
        <w:rPr>
          <w:rFonts w:hint="eastAsia" w:ascii="Times New Roman" w:hAnsi="Times New Roman" w:eastAsia="楷体" w:cs="Times New Roman"/>
          <w:sz w:val="24"/>
          <w:szCs w:val="24"/>
        </w:rPr>
        <w:fldChar w:fldCharType="separate"/>
      </w:r>
      <w:r>
        <w:rPr>
          <w:rFonts w:hint="default" w:ascii="Times New Roman" w:hAnsi="Times New Roman" w:eastAsia="楷体" w:cs="Times New Roman"/>
          <w:bCs/>
          <w:sz w:val="24"/>
          <w:szCs w:val="24"/>
          <w:lang w:val="en-US" w:eastAsia="zh-CN"/>
        </w:rPr>
        <w:t xml:space="preserve">3.3.1 </w:t>
      </w:r>
      <w:r>
        <w:rPr>
          <w:rFonts w:hint="eastAsia" w:ascii="Times New Roman" w:hAnsi="Times New Roman" w:eastAsia="楷体" w:cs="Times New Roman"/>
          <w:bCs/>
          <w:sz w:val="24"/>
          <w:szCs w:val="24"/>
          <w:lang w:val="en-US" w:eastAsia="zh-CN"/>
        </w:rPr>
        <w:t>帧率模型的输入与输出</w:t>
      </w:r>
      <w:r>
        <w:rPr>
          <w:sz w:val="24"/>
          <w:szCs w:val="24"/>
        </w:rPr>
        <w:tab/>
      </w:r>
      <w:r>
        <w:rPr>
          <w:rFonts w:hint="eastAsia"/>
          <w:sz w:val="24"/>
          <w:szCs w:val="24"/>
          <w:lang w:val="en-US" w:eastAsia="zh-CN"/>
        </w:rPr>
        <w:t>1</w:t>
      </w:r>
      <w:r>
        <w:rPr>
          <w:rFonts w:hint="eastAsia" w:ascii="Times New Roman" w:hAnsi="Times New Roman" w:eastAsia="楷体" w:cs="Times New Roman"/>
          <w:color w:val="000000" w:themeColor="text1"/>
          <w:sz w:val="24"/>
          <w:szCs w:val="24"/>
          <w14:textFill>
            <w14:solidFill>
              <w14:schemeClr w14:val="tx1"/>
            </w14:solidFill>
          </w14:textFill>
        </w:rPr>
        <w:fldChar w:fldCharType="end"/>
      </w:r>
      <w:r>
        <w:rPr>
          <w:rFonts w:hint="eastAsia" w:ascii="Times New Roman" w:hAnsi="Times New Roman" w:eastAsia="楷体" w:cs="Times New Roman"/>
          <w:color w:val="000000" w:themeColor="text1"/>
          <w:sz w:val="24"/>
          <w:szCs w:val="24"/>
          <w:lang w:val="en-US" w:eastAsia="zh-CN"/>
          <w14:textFill>
            <w14:solidFill>
              <w14:schemeClr w14:val="tx1"/>
            </w14:solidFill>
          </w14:textFill>
        </w:rPr>
        <w:t>2</w:t>
      </w:r>
    </w:p>
    <w:p w14:paraId="509D4365">
      <w:pPr>
        <w:pStyle w:val="5"/>
        <w:tabs>
          <w:tab w:val="right" w:leader="dot" w:pos="9746"/>
        </w:tabs>
        <w:spacing w:line="360" w:lineRule="auto"/>
        <w:rPr>
          <w:sz w:val="24"/>
          <w:szCs w:val="24"/>
        </w:rPr>
      </w:pPr>
      <w:r>
        <w:rPr>
          <w:rFonts w:hint="eastAsia" w:ascii="Times New Roman" w:hAnsi="Times New Roman" w:eastAsia="楷体" w:cs="Times New Roman"/>
          <w:color w:val="000000" w:themeColor="text1"/>
          <w:sz w:val="24"/>
          <w:szCs w:val="24"/>
          <w14:textFill>
            <w14:solidFill>
              <w14:schemeClr w14:val="tx1"/>
            </w14:solidFill>
          </w14:textFill>
        </w:rPr>
        <w:fldChar w:fldCharType="begin"/>
      </w:r>
      <w:r>
        <w:rPr>
          <w:rFonts w:hint="eastAsia" w:ascii="Times New Roman" w:hAnsi="Times New Roman" w:eastAsia="楷体" w:cs="Times New Roman"/>
          <w:sz w:val="24"/>
          <w:szCs w:val="24"/>
        </w:rPr>
        <w:instrText xml:space="preserve"> HYPERLINK \l _Toc25232 </w:instrText>
      </w:r>
      <w:r>
        <w:rPr>
          <w:rFonts w:hint="eastAsia" w:ascii="Times New Roman" w:hAnsi="Times New Roman" w:eastAsia="楷体" w:cs="Times New Roman"/>
          <w:sz w:val="24"/>
          <w:szCs w:val="24"/>
        </w:rPr>
        <w:fldChar w:fldCharType="separate"/>
      </w:r>
      <w:r>
        <w:rPr>
          <w:rFonts w:hint="default" w:ascii="Times New Roman" w:hAnsi="Times New Roman" w:eastAsia="楷体" w:cs="Times New Roman"/>
          <w:bCs/>
          <w:sz w:val="24"/>
          <w:szCs w:val="24"/>
          <w:lang w:val="en-US" w:eastAsia="zh-CN"/>
        </w:rPr>
        <w:t xml:space="preserve">3.3.2 </w:t>
      </w:r>
      <w:r>
        <w:rPr>
          <w:rFonts w:hint="eastAsia" w:ascii="Times New Roman" w:hAnsi="Times New Roman" w:eastAsia="楷体" w:cs="Times New Roman"/>
          <w:bCs/>
          <w:sz w:val="24"/>
          <w:szCs w:val="24"/>
          <w:lang w:val="en-US" w:eastAsia="zh-CN"/>
        </w:rPr>
        <w:t>帧率模型的设计</w:t>
      </w:r>
      <w:r>
        <w:rPr>
          <w:sz w:val="24"/>
          <w:szCs w:val="24"/>
        </w:rPr>
        <w:tab/>
      </w:r>
      <w:r>
        <w:rPr>
          <w:sz w:val="24"/>
          <w:szCs w:val="24"/>
        </w:rPr>
        <w:fldChar w:fldCharType="begin"/>
      </w:r>
      <w:r>
        <w:rPr>
          <w:sz w:val="24"/>
          <w:szCs w:val="24"/>
        </w:rPr>
        <w:instrText xml:space="preserve"> PAGEREF _Toc25232 \h </w:instrText>
      </w:r>
      <w:r>
        <w:rPr>
          <w:sz w:val="24"/>
          <w:szCs w:val="24"/>
        </w:rPr>
        <w:fldChar w:fldCharType="separate"/>
      </w:r>
      <w:r>
        <w:rPr>
          <w:sz w:val="24"/>
          <w:szCs w:val="24"/>
        </w:rPr>
        <w:t>1</w:t>
      </w:r>
      <w:r>
        <w:rPr>
          <w:rFonts w:hint="eastAsia"/>
          <w:sz w:val="24"/>
          <w:szCs w:val="24"/>
          <w:lang w:val="en-US" w:eastAsia="zh-CN"/>
        </w:rPr>
        <w:t>2</w:t>
      </w:r>
      <w:r>
        <w:rPr>
          <w:sz w:val="24"/>
          <w:szCs w:val="24"/>
        </w:rPr>
        <w:fldChar w:fldCharType="end"/>
      </w:r>
      <w:r>
        <w:rPr>
          <w:rFonts w:hint="eastAsia" w:ascii="Times New Roman" w:hAnsi="Times New Roman" w:eastAsia="楷体" w:cs="Times New Roman"/>
          <w:color w:val="000000" w:themeColor="text1"/>
          <w:sz w:val="24"/>
          <w:szCs w:val="24"/>
          <w14:textFill>
            <w14:solidFill>
              <w14:schemeClr w14:val="tx1"/>
            </w14:solidFill>
          </w14:textFill>
        </w:rPr>
        <w:fldChar w:fldCharType="end"/>
      </w:r>
    </w:p>
    <w:p w14:paraId="0AAF4E8C">
      <w:pPr>
        <w:pStyle w:val="10"/>
        <w:tabs>
          <w:tab w:val="right" w:leader="dot" w:pos="9746"/>
        </w:tabs>
        <w:spacing w:line="360" w:lineRule="auto"/>
        <w:rPr>
          <w:sz w:val="24"/>
          <w:szCs w:val="24"/>
        </w:rPr>
      </w:pPr>
      <w:r>
        <w:rPr>
          <w:rFonts w:hint="eastAsia" w:ascii="Times New Roman" w:hAnsi="Times New Roman" w:eastAsia="楷体" w:cs="Times New Roman"/>
          <w:color w:val="000000" w:themeColor="text1"/>
          <w:sz w:val="24"/>
          <w:szCs w:val="24"/>
          <w14:textFill>
            <w14:solidFill>
              <w14:schemeClr w14:val="tx1"/>
            </w14:solidFill>
          </w14:textFill>
        </w:rPr>
        <w:fldChar w:fldCharType="begin"/>
      </w:r>
      <w:r>
        <w:rPr>
          <w:rFonts w:hint="eastAsia" w:ascii="Times New Roman" w:hAnsi="Times New Roman" w:eastAsia="楷体" w:cs="Times New Roman"/>
          <w:sz w:val="24"/>
          <w:szCs w:val="24"/>
        </w:rPr>
        <w:instrText xml:space="preserve"> HYPERLINK \l _Toc13723 </w:instrText>
      </w:r>
      <w:r>
        <w:rPr>
          <w:rFonts w:hint="eastAsia" w:ascii="Times New Roman" w:hAnsi="Times New Roman" w:eastAsia="楷体" w:cs="Times New Roman"/>
          <w:sz w:val="24"/>
          <w:szCs w:val="24"/>
        </w:rPr>
        <w:fldChar w:fldCharType="separate"/>
      </w:r>
      <w:r>
        <w:rPr>
          <w:rFonts w:hint="default" w:ascii="Times New Roman" w:hAnsi="Times New Roman" w:eastAsia="楷体" w:cs="Times New Roman"/>
          <w:bCs/>
          <w:sz w:val="24"/>
          <w:szCs w:val="24"/>
        </w:rPr>
        <w:t xml:space="preserve">3.4 </w:t>
      </w:r>
      <w:r>
        <w:rPr>
          <w:rFonts w:hint="eastAsia" w:ascii="Times New Roman" w:hAnsi="Times New Roman" w:eastAsia="楷体" w:cs="Times New Roman"/>
          <w:bCs/>
          <w:sz w:val="24"/>
          <w:szCs w:val="24"/>
        </w:rPr>
        <w:t>面向GPU/CPU/DDR频点的渲染功耗模型</w:t>
      </w:r>
      <w:r>
        <w:rPr>
          <w:sz w:val="24"/>
          <w:szCs w:val="24"/>
        </w:rPr>
        <w:tab/>
      </w:r>
      <w:r>
        <w:rPr>
          <w:sz w:val="24"/>
          <w:szCs w:val="24"/>
        </w:rPr>
        <w:fldChar w:fldCharType="begin"/>
      </w:r>
      <w:r>
        <w:rPr>
          <w:sz w:val="24"/>
          <w:szCs w:val="24"/>
        </w:rPr>
        <w:instrText xml:space="preserve"> PAGEREF _Toc13723 \h </w:instrText>
      </w:r>
      <w:r>
        <w:rPr>
          <w:sz w:val="24"/>
          <w:szCs w:val="24"/>
        </w:rPr>
        <w:fldChar w:fldCharType="separate"/>
      </w:r>
      <w:r>
        <w:rPr>
          <w:sz w:val="24"/>
          <w:szCs w:val="24"/>
        </w:rPr>
        <w:t>1</w:t>
      </w:r>
      <w:r>
        <w:rPr>
          <w:rFonts w:hint="eastAsia"/>
          <w:sz w:val="24"/>
          <w:szCs w:val="24"/>
          <w:lang w:val="en-US" w:eastAsia="zh-CN"/>
        </w:rPr>
        <w:t>4</w:t>
      </w:r>
      <w:r>
        <w:rPr>
          <w:sz w:val="24"/>
          <w:szCs w:val="24"/>
        </w:rPr>
        <w:fldChar w:fldCharType="end"/>
      </w:r>
      <w:r>
        <w:rPr>
          <w:rFonts w:hint="eastAsia" w:ascii="Times New Roman" w:hAnsi="Times New Roman" w:eastAsia="楷体" w:cs="Times New Roman"/>
          <w:color w:val="000000" w:themeColor="text1"/>
          <w:sz w:val="24"/>
          <w:szCs w:val="24"/>
          <w14:textFill>
            <w14:solidFill>
              <w14:schemeClr w14:val="tx1"/>
            </w14:solidFill>
          </w14:textFill>
        </w:rPr>
        <w:fldChar w:fldCharType="end"/>
      </w:r>
    </w:p>
    <w:p w14:paraId="6BB04B23">
      <w:pPr>
        <w:pStyle w:val="5"/>
        <w:tabs>
          <w:tab w:val="right" w:leader="dot" w:pos="9746"/>
        </w:tabs>
        <w:spacing w:line="360" w:lineRule="auto"/>
        <w:rPr>
          <w:sz w:val="24"/>
          <w:szCs w:val="24"/>
        </w:rPr>
      </w:pPr>
      <w:r>
        <w:rPr>
          <w:rFonts w:hint="eastAsia" w:ascii="Times New Roman" w:hAnsi="Times New Roman" w:eastAsia="楷体" w:cs="Times New Roman"/>
          <w:color w:val="000000" w:themeColor="text1"/>
          <w:sz w:val="24"/>
          <w:szCs w:val="24"/>
          <w14:textFill>
            <w14:solidFill>
              <w14:schemeClr w14:val="tx1"/>
            </w14:solidFill>
          </w14:textFill>
        </w:rPr>
        <w:fldChar w:fldCharType="begin"/>
      </w:r>
      <w:r>
        <w:rPr>
          <w:rFonts w:hint="eastAsia" w:ascii="Times New Roman" w:hAnsi="Times New Roman" w:eastAsia="楷体" w:cs="Times New Roman"/>
          <w:sz w:val="24"/>
          <w:szCs w:val="24"/>
        </w:rPr>
        <w:instrText xml:space="preserve"> HYPERLINK \l _Toc32329 </w:instrText>
      </w:r>
      <w:r>
        <w:rPr>
          <w:rFonts w:hint="eastAsia" w:ascii="Times New Roman" w:hAnsi="Times New Roman" w:eastAsia="楷体" w:cs="Times New Roman"/>
          <w:sz w:val="24"/>
          <w:szCs w:val="24"/>
        </w:rPr>
        <w:fldChar w:fldCharType="separate"/>
      </w:r>
      <w:r>
        <w:rPr>
          <w:rFonts w:hint="default" w:ascii="Times New Roman" w:hAnsi="Times New Roman" w:eastAsia="楷体" w:cs="Times New Roman"/>
          <w:bCs/>
          <w:sz w:val="24"/>
          <w:szCs w:val="24"/>
          <w:lang w:val="en-US" w:eastAsia="zh-CN"/>
        </w:rPr>
        <w:t xml:space="preserve">3.4.1 </w:t>
      </w:r>
      <w:r>
        <w:rPr>
          <w:rFonts w:hint="eastAsia" w:ascii="Times New Roman" w:hAnsi="Times New Roman" w:eastAsia="楷体" w:cs="Times New Roman"/>
          <w:bCs/>
          <w:sz w:val="24"/>
          <w:szCs w:val="24"/>
          <w:lang w:val="en-US" w:eastAsia="zh-CN"/>
        </w:rPr>
        <w:t>功耗模型的输入与输出</w:t>
      </w:r>
      <w:r>
        <w:rPr>
          <w:sz w:val="24"/>
          <w:szCs w:val="24"/>
        </w:rPr>
        <w:tab/>
      </w:r>
      <w:r>
        <w:rPr>
          <w:sz w:val="24"/>
          <w:szCs w:val="24"/>
        </w:rPr>
        <w:fldChar w:fldCharType="begin"/>
      </w:r>
      <w:r>
        <w:rPr>
          <w:sz w:val="24"/>
          <w:szCs w:val="24"/>
        </w:rPr>
        <w:instrText xml:space="preserve"> PAGEREF _Toc32329 \h </w:instrText>
      </w:r>
      <w:r>
        <w:rPr>
          <w:sz w:val="24"/>
          <w:szCs w:val="24"/>
        </w:rPr>
        <w:fldChar w:fldCharType="separate"/>
      </w:r>
      <w:r>
        <w:rPr>
          <w:sz w:val="24"/>
          <w:szCs w:val="24"/>
        </w:rPr>
        <w:t>1</w:t>
      </w:r>
      <w:r>
        <w:rPr>
          <w:rFonts w:hint="eastAsia"/>
          <w:sz w:val="24"/>
          <w:szCs w:val="24"/>
          <w:lang w:val="en-US" w:eastAsia="zh-CN"/>
        </w:rPr>
        <w:t>4</w:t>
      </w:r>
      <w:r>
        <w:rPr>
          <w:sz w:val="24"/>
          <w:szCs w:val="24"/>
        </w:rPr>
        <w:fldChar w:fldCharType="end"/>
      </w:r>
      <w:r>
        <w:rPr>
          <w:rFonts w:hint="eastAsia" w:ascii="Times New Roman" w:hAnsi="Times New Roman" w:eastAsia="楷体" w:cs="Times New Roman"/>
          <w:color w:val="000000" w:themeColor="text1"/>
          <w:sz w:val="24"/>
          <w:szCs w:val="24"/>
          <w14:textFill>
            <w14:solidFill>
              <w14:schemeClr w14:val="tx1"/>
            </w14:solidFill>
          </w14:textFill>
        </w:rPr>
        <w:fldChar w:fldCharType="end"/>
      </w:r>
    </w:p>
    <w:p w14:paraId="7E2ECDE6">
      <w:pPr>
        <w:pStyle w:val="5"/>
        <w:tabs>
          <w:tab w:val="right" w:leader="dot" w:pos="9746"/>
        </w:tabs>
        <w:spacing w:line="360" w:lineRule="auto"/>
        <w:rPr>
          <w:sz w:val="24"/>
          <w:szCs w:val="24"/>
        </w:rPr>
      </w:pPr>
      <w:r>
        <w:rPr>
          <w:rFonts w:hint="eastAsia" w:ascii="Times New Roman" w:hAnsi="Times New Roman" w:eastAsia="楷体" w:cs="Times New Roman"/>
          <w:color w:val="000000" w:themeColor="text1"/>
          <w:sz w:val="24"/>
          <w:szCs w:val="24"/>
          <w14:textFill>
            <w14:solidFill>
              <w14:schemeClr w14:val="tx1"/>
            </w14:solidFill>
          </w14:textFill>
        </w:rPr>
        <w:fldChar w:fldCharType="begin"/>
      </w:r>
      <w:r>
        <w:rPr>
          <w:rFonts w:hint="eastAsia" w:ascii="Times New Roman" w:hAnsi="Times New Roman" w:eastAsia="楷体" w:cs="Times New Roman"/>
          <w:sz w:val="24"/>
          <w:szCs w:val="24"/>
        </w:rPr>
        <w:instrText xml:space="preserve"> HYPERLINK \l _Toc10558 </w:instrText>
      </w:r>
      <w:r>
        <w:rPr>
          <w:rFonts w:hint="eastAsia" w:ascii="Times New Roman" w:hAnsi="Times New Roman" w:eastAsia="楷体" w:cs="Times New Roman"/>
          <w:sz w:val="24"/>
          <w:szCs w:val="24"/>
        </w:rPr>
        <w:fldChar w:fldCharType="separate"/>
      </w:r>
      <w:r>
        <w:rPr>
          <w:rFonts w:hint="default" w:ascii="Times New Roman" w:hAnsi="Times New Roman" w:eastAsia="楷体" w:cs="Times New Roman"/>
          <w:bCs/>
          <w:sz w:val="24"/>
          <w:szCs w:val="24"/>
        </w:rPr>
        <w:t xml:space="preserve">3.4.2 </w:t>
      </w:r>
      <w:r>
        <w:rPr>
          <w:rFonts w:hint="eastAsia" w:ascii="Times New Roman" w:hAnsi="Times New Roman" w:eastAsia="楷体" w:cs="Times New Roman"/>
          <w:bCs/>
          <w:sz w:val="24"/>
          <w:szCs w:val="24"/>
          <w:lang w:val="en-US" w:eastAsia="zh-CN"/>
        </w:rPr>
        <w:t>功耗模型的设计</w:t>
      </w:r>
      <w:r>
        <w:rPr>
          <w:sz w:val="24"/>
          <w:szCs w:val="24"/>
        </w:rPr>
        <w:tab/>
      </w:r>
      <w:r>
        <w:rPr>
          <w:sz w:val="24"/>
          <w:szCs w:val="24"/>
        </w:rPr>
        <w:fldChar w:fldCharType="begin"/>
      </w:r>
      <w:r>
        <w:rPr>
          <w:sz w:val="24"/>
          <w:szCs w:val="24"/>
        </w:rPr>
        <w:instrText xml:space="preserve"> PAGEREF _Toc10558 \h </w:instrText>
      </w:r>
      <w:r>
        <w:rPr>
          <w:sz w:val="24"/>
          <w:szCs w:val="24"/>
        </w:rPr>
        <w:fldChar w:fldCharType="separate"/>
      </w:r>
      <w:r>
        <w:rPr>
          <w:sz w:val="24"/>
          <w:szCs w:val="24"/>
        </w:rPr>
        <w:t>1</w:t>
      </w:r>
      <w:r>
        <w:rPr>
          <w:rFonts w:hint="eastAsia"/>
          <w:sz w:val="24"/>
          <w:szCs w:val="24"/>
          <w:lang w:val="en-US" w:eastAsia="zh-CN"/>
        </w:rPr>
        <w:t>4</w:t>
      </w:r>
      <w:r>
        <w:rPr>
          <w:sz w:val="24"/>
          <w:szCs w:val="24"/>
        </w:rPr>
        <w:fldChar w:fldCharType="end"/>
      </w:r>
      <w:r>
        <w:rPr>
          <w:rFonts w:hint="eastAsia" w:ascii="Times New Roman" w:hAnsi="Times New Roman" w:eastAsia="楷体" w:cs="Times New Roman"/>
          <w:color w:val="000000" w:themeColor="text1"/>
          <w:sz w:val="24"/>
          <w:szCs w:val="24"/>
          <w14:textFill>
            <w14:solidFill>
              <w14:schemeClr w14:val="tx1"/>
            </w14:solidFill>
          </w14:textFill>
        </w:rPr>
        <w:fldChar w:fldCharType="end"/>
      </w:r>
    </w:p>
    <w:p w14:paraId="08BE3495">
      <w:pPr>
        <w:pStyle w:val="9"/>
        <w:tabs>
          <w:tab w:val="right" w:leader="dot" w:pos="9746"/>
        </w:tabs>
        <w:spacing w:line="360" w:lineRule="auto"/>
        <w:rPr>
          <w:sz w:val="24"/>
          <w:szCs w:val="24"/>
        </w:rPr>
      </w:pPr>
      <w:r>
        <w:rPr>
          <w:rFonts w:hint="eastAsia" w:ascii="Times New Roman" w:hAnsi="Times New Roman" w:eastAsia="楷体" w:cs="Times New Roman"/>
          <w:color w:val="000000" w:themeColor="text1"/>
          <w:sz w:val="24"/>
          <w:szCs w:val="24"/>
          <w14:textFill>
            <w14:solidFill>
              <w14:schemeClr w14:val="tx1"/>
            </w14:solidFill>
          </w14:textFill>
        </w:rPr>
        <w:fldChar w:fldCharType="begin"/>
      </w:r>
      <w:r>
        <w:rPr>
          <w:rFonts w:hint="eastAsia" w:ascii="Times New Roman" w:hAnsi="Times New Roman" w:eastAsia="楷体" w:cs="Times New Roman"/>
          <w:sz w:val="24"/>
          <w:szCs w:val="24"/>
        </w:rPr>
        <w:instrText xml:space="preserve"> HYPERLINK \l _Toc31247 </w:instrText>
      </w:r>
      <w:r>
        <w:rPr>
          <w:rFonts w:hint="eastAsia" w:ascii="Times New Roman" w:hAnsi="Times New Roman" w:eastAsia="楷体" w:cs="Times New Roman"/>
          <w:sz w:val="24"/>
          <w:szCs w:val="24"/>
        </w:rPr>
        <w:fldChar w:fldCharType="separate"/>
      </w:r>
      <w:r>
        <w:rPr>
          <w:rFonts w:hint="default" w:ascii="Times New Roman" w:hAnsi="Times New Roman" w:eastAsia="楷体" w:cs="Times New Roman"/>
          <w:bCs/>
          <w:sz w:val="24"/>
          <w:szCs w:val="24"/>
        </w:rPr>
        <w:t xml:space="preserve">4. </w:t>
      </w:r>
      <w:r>
        <w:rPr>
          <w:rFonts w:hint="eastAsia" w:ascii="Times New Roman" w:hAnsi="Times New Roman" w:eastAsia="楷体" w:cs="Times New Roman"/>
          <w:bCs/>
          <w:sz w:val="24"/>
          <w:szCs w:val="24"/>
        </w:rPr>
        <w:t>模型验证</w:t>
      </w:r>
      <w:r>
        <w:rPr>
          <w:sz w:val="24"/>
          <w:szCs w:val="24"/>
        </w:rPr>
        <w:tab/>
      </w:r>
      <w:r>
        <w:rPr>
          <w:sz w:val="24"/>
          <w:szCs w:val="24"/>
        </w:rPr>
        <w:fldChar w:fldCharType="begin"/>
      </w:r>
      <w:r>
        <w:rPr>
          <w:sz w:val="24"/>
          <w:szCs w:val="24"/>
        </w:rPr>
        <w:instrText xml:space="preserve"> PAGEREF _Toc31247 \h </w:instrText>
      </w:r>
      <w:r>
        <w:rPr>
          <w:sz w:val="24"/>
          <w:szCs w:val="24"/>
        </w:rPr>
        <w:fldChar w:fldCharType="separate"/>
      </w:r>
      <w:r>
        <w:rPr>
          <w:sz w:val="24"/>
          <w:szCs w:val="24"/>
        </w:rPr>
        <w:t>1</w:t>
      </w:r>
      <w:r>
        <w:rPr>
          <w:rFonts w:hint="eastAsia"/>
          <w:sz w:val="24"/>
          <w:szCs w:val="24"/>
          <w:lang w:val="en-US" w:eastAsia="zh-CN"/>
        </w:rPr>
        <w:t>5</w:t>
      </w:r>
      <w:r>
        <w:rPr>
          <w:sz w:val="24"/>
          <w:szCs w:val="24"/>
        </w:rPr>
        <w:fldChar w:fldCharType="end"/>
      </w:r>
      <w:r>
        <w:rPr>
          <w:rFonts w:hint="eastAsia" w:ascii="Times New Roman" w:hAnsi="Times New Roman" w:eastAsia="楷体" w:cs="Times New Roman"/>
          <w:color w:val="000000" w:themeColor="text1"/>
          <w:sz w:val="24"/>
          <w:szCs w:val="24"/>
          <w14:textFill>
            <w14:solidFill>
              <w14:schemeClr w14:val="tx1"/>
            </w14:solidFill>
          </w14:textFill>
        </w:rPr>
        <w:fldChar w:fldCharType="end"/>
      </w:r>
    </w:p>
    <w:p w14:paraId="5A11607C">
      <w:pPr>
        <w:pStyle w:val="10"/>
        <w:tabs>
          <w:tab w:val="right" w:leader="dot" w:pos="9746"/>
        </w:tabs>
        <w:spacing w:line="360" w:lineRule="auto"/>
        <w:rPr>
          <w:sz w:val="24"/>
          <w:szCs w:val="24"/>
        </w:rPr>
      </w:pPr>
      <w:r>
        <w:rPr>
          <w:rFonts w:hint="eastAsia" w:ascii="Times New Roman" w:hAnsi="Times New Roman" w:eastAsia="楷体" w:cs="Times New Roman"/>
          <w:color w:val="000000" w:themeColor="text1"/>
          <w:sz w:val="24"/>
          <w:szCs w:val="24"/>
          <w14:textFill>
            <w14:solidFill>
              <w14:schemeClr w14:val="tx1"/>
            </w14:solidFill>
          </w14:textFill>
        </w:rPr>
        <w:fldChar w:fldCharType="begin"/>
      </w:r>
      <w:r>
        <w:rPr>
          <w:rFonts w:hint="eastAsia" w:ascii="Times New Roman" w:hAnsi="Times New Roman" w:eastAsia="楷体" w:cs="Times New Roman"/>
          <w:sz w:val="24"/>
          <w:szCs w:val="24"/>
        </w:rPr>
        <w:instrText xml:space="preserve"> HYPERLINK \l _Toc12417 </w:instrText>
      </w:r>
      <w:r>
        <w:rPr>
          <w:rFonts w:hint="eastAsia" w:ascii="Times New Roman" w:hAnsi="Times New Roman" w:eastAsia="楷体" w:cs="Times New Roman"/>
          <w:sz w:val="24"/>
          <w:szCs w:val="24"/>
        </w:rPr>
        <w:fldChar w:fldCharType="separate"/>
      </w:r>
      <w:r>
        <w:rPr>
          <w:rFonts w:hint="default" w:ascii="Times New Roman" w:hAnsi="Times New Roman" w:eastAsia="楷体" w:cs="Times New Roman"/>
          <w:bCs/>
          <w:sz w:val="24"/>
          <w:szCs w:val="24"/>
        </w:rPr>
        <w:t xml:space="preserve">4.1 </w:t>
      </w:r>
      <w:r>
        <w:rPr>
          <w:rFonts w:hint="eastAsia" w:ascii="Times New Roman" w:hAnsi="Times New Roman" w:eastAsia="楷体" w:cs="Times New Roman"/>
          <w:bCs/>
          <w:sz w:val="24"/>
          <w:szCs w:val="24"/>
        </w:rPr>
        <w:t>采用的负载及硬件型号</w:t>
      </w:r>
      <w:r>
        <w:rPr>
          <w:sz w:val="24"/>
          <w:szCs w:val="24"/>
        </w:rPr>
        <w:tab/>
      </w:r>
      <w:r>
        <w:rPr>
          <w:sz w:val="24"/>
          <w:szCs w:val="24"/>
        </w:rPr>
        <w:fldChar w:fldCharType="begin"/>
      </w:r>
      <w:r>
        <w:rPr>
          <w:sz w:val="24"/>
          <w:szCs w:val="24"/>
        </w:rPr>
        <w:instrText xml:space="preserve"> PAGEREF _Toc12417 \h </w:instrText>
      </w:r>
      <w:r>
        <w:rPr>
          <w:sz w:val="24"/>
          <w:szCs w:val="24"/>
        </w:rPr>
        <w:fldChar w:fldCharType="separate"/>
      </w:r>
      <w:r>
        <w:rPr>
          <w:sz w:val="24"/>
          <w:szCs w:val="24"/>
        </w:rPr>
        <w:t>1</w:t>
      </w:r>
      <w:r>
        <w:rPr>
          <w:rFonts w:hint="eastAsia"/>
          <w:sz w:val="24"/>
          <w:szCs w:val="24"/>
          <w:lang w:val="en-US" w:eastAsia="zh-CN"/>
        </w:rPr>
        <w:t>5</w:t>
      </w:r>
      <w:r>
        <w:rPr>
          <w:sz w:val="24"/>
          <w:szCs w:val="24"/>
        </w:rPr>
        <w:fldChar w:fldCharType="end"/>
      </w:r>
      <w:r>
        <w:rPr>
          <w:rFonts w:hint="eastAsia" w:ascii="Times New Roman" w:hAnsi="Times New Roman" w:eastAsia="楷体" w:cs="Times New Roman"/>
          <w:color w:val="000000" w:themeColor="text1"/>
          <w:sz w:val="24"/>
          <w:szCs w:val="24"/>
          <w14:textFill>
            <w14:solidFill>
              <w14:schemeClr w14:val="tx1"/>
            </w14:solidFill>
          </w14:textFill>
        </w:rPr>
        <w:fldChar w:fldCharType="end"/>
      </w:r>
    </w:p>
    <w:p w14:paraId="26A115EE">
      <w:pPr>
        <w:pStyle w:val="10"/>
        <w:tabs>
          <w:tab w:val="right" w:leader="dot" w:pos="9746"/>
        </w:tabs>
        <w:spacing w:line="360" w:lineRule="auto"/>
        <w:rPr>
          <w:sz w:val="24"/>
          <w:szCs w:val="24"/>
        </w:rPr>
      </w:pPr>
      <w:r>
        <w:rPr>
          <w:rFonts w:hint="eastAsia" w:ascii="Times New Roman" w:hAnsi="Times New Roman" w:eastAsia="楷体" w:cs="Times New Roman"/>
          <w:color w:val="000000" w:themeColor="text1"/>
          <w:sz w:val="24"/>
          <w:szCs w:val="24"/>
          <w14:textFill>
            <w14:solidFill>
              <w14:schemeClr w14:val="tx1"/>
            </w14:solidFill>
          </w14:textFill>
        </w:rPr>
        <w:fldChar w:fldCharType="begin"/>
      </w:r>
      <w:r>
        <w:rPr>
          <w:rFonts w:hint="eastAsia" w:ascii="Times New Roman" w:hAnsi="Times New Roman" w:eastAsia="楷体" w:cs="Times New Roman"/>
          <w:sz w:val="24"/>
          <w:szCs w:val="24"/>
        </w:rPr>
        <w:instrText xml:space="preserve"> HYPERLINK \l _Toc30894 </w:instrText>
      </w:r>
      <w:r>
        <w:rPr>
          <w:rFonts w:hint="eastAsia" w:ascii="Times New Roman" w:hAnsi="Times New Roman" w:eastAsia="楷体" w:cs="Times New Roman"/>
          <w:sz w:val="24"/>
          <w:szCs w:val="24"/>
        </w:rPr>
        <w:fldChar w:fldCharType="separate"/>
      </w:r>
      <w:r>
        <w:rPr>
          <w:rFonts w:hint="default" w:ascii="Times New Roman" w:hAnsi="Times New Roman" w:eastAsia="楷体" w:cs="Times New Roman"/>
          <w:bCs/>
          <w:sz w:val="24"/>
          <w:szCs w:val="24"/>
        </w:rPr>
        <w:t xml:space="preserve">4.2 </w:t>
      </w:r>
      <w:r>
        <w:rPr>
          <w:rFonts w:hint="eastAsia" w:ascii="Times New Roman" w:hAnsi="Times New Roman" w:eastAsia="楷体" w:cs="Times New Roman"/>
          <w:bCs/>
          <w:sz w:val="24"/>
          <w:szCs w:val="24"/>
        </w:rPr>
        <w:t>数据采集</w:t>
      </w:r>
      <w:r>
        <w:rPr>
          <w:sz w:val="24"/>
          <w:szCs w:val="24"/>
        </w:rPr>
        <w:tab/>
      </w:r>
      <w:r>
        <w:rPr>
          <w:sz w:val="24"/>
          <w:szCs w:val="24"/>
        </w:rPr>
        <w:fldChar w:fldCharType="begin"/>
      </w:r>
      <w:r>
        <w:rPr>
          <w:sz w:val="24"/>
          <w:szCs w:val="24"/>
        </w:rPr>
        <w:instrText xml:space="preserve"> PAGEREF _Toc30894 \h </w:instrText>
      </w:r>
      <w:r>
        <w:rPr>
          <w:sz w:val="24"/>
          <w:szCs w:val="24"/>
        </w:rPr>
        <w:fldChar w:fldCharType="separate"/>
      </w:r>
      <w:r>
        <w:rPr>
          <w:sz w:val="24"/>
          <w:szCs w:val="24"/>
        </w:rPr>
        <w:t>1</w:t>
      </w:r>
      <w:r>
        <w:rPr>
          <w:rFonts w:hint="eastAsia"/>
          <w:sz w:val="24"/>
          <w:szCs w:val="24"/>
          <w:lang w:val="en-US" w:eastAsia="zh-CN"/>
        </w:rPr>
        <w:t>5</w:t>
      </w:r>
      <w:r>
        <w:rPr>
          <w:sz w:val="24"/>
          <w:szCs w:val="24"/>
        </w:rPr>
        <w:fldChar w:fldCharType="end"/>
      </w:r>
      <w:r>
        <w:rPr>
          <w:rFonts w:hint="eastAsia" w:ascii="Times New Roman" w:hAnsi="Times New Roman" w:eastAsia="楷体" w:cs="Times New Roman"/>
          <w:color w:val="000000" w:themeColor="text1"/>
          <w:sz w:val="24"/>
          <w:szCs w:val="24"/>
          <w14:textFill>
            <w14:solidFill>
              <w14:schemeClr w14:val="tx1"/>
            </w14:solidFill>
          </w14:textFill>
        </w:rPr>
        <w:fldChar w:fldCharType="end"/>
      </w:r>
    </w:p>
    <w:p w14:paraId="0C486E81">
      <w:pPr>
        <w:pStyle w:val="10"/>
        <w:tabs>
          <w:tab w:val="right" w:leader="dot" w:pos="9746"/>
        </w:tabs>
        <w:spacing w:line="360" w:lineRule="auto"/>
        <w:rPr>
          <w:sz w:val="24"/>
          <w:szCs w:val="24"/>
        </w:rPr>
      </w:pPr>
      <w:r>
        <w:rPr>
          <w:rFonts w:hint="eastAsia" w:ascii="Times New Roman" w:hAnsi="Times New Roman" w:eastAsia="楷体" w:cs="Times New Roman"/>
          <w:color w:val="000000" w:themeColor="text1"/>
          <w:sz w:val="24"/>
          <w:szCs w:val="24"/>
          <w14:textFill>
            <w14:solidFill>
              <w14:schemeClr w14:val="tx1"/>
            </w14:solidFill>
          </w14:textFill>
        </w:rPr>
        <w:fldChar w:fldCharType="begin"/>
      </w:r>
      <w:r>
        <w:rPr>
          <w:rFonts w:hint="eastAsia" w:ascii="Times New Roman" w:hAnsi="Times New Roman" w:eastAsia="楷体" w:cs="Times New Roman"/>
          <w:sz w:val="24"/>
          <w:szCs w:val="24"/>
        </w:rPr>
        <w:instrText xml:space="preserve"> HYPERLINK \l _Toc27401 </w:instrText>
      </w:r>
      <w:r>
        <w:rPr>
          <w:rFonts w:hint="eastAsia" w:ascii="Times New Roman" w:hAnsi="Times New Roman" w:eastAsia="楷体" w:cs="Times New Roman"/>
          <w:sz w:val="24"/>
          <w:szCs w:val="24"/>
        </w:rPr>
        <w:fldChar w:fldCharType="separate"/>
      </w:r>
      <w:r>
        <w:rPr>
          <w:rFonts w:hint="default" w:ascii="Times New Roman" w:hAnsi="Times New Roman" w:eastAsia="楷体" w:cs="Times New Roman"/>
          <w:bCs/>
          <w:sz w:val="24"/>
          <w:szCs w:val="24"/>
        </w:rPr>
        <w:t xml:space="preserve">4.3 </w:t>
      </w:r>
      <w:r>
        <w:rPr>
          <w:rFonts w:hint="eastAsia" w:ascii="Times New Roman" w:hAnsi="Times New Roman" w:eastAsia="楷体" w:cs="Times New Roman"/>
          <w:bCs/>
          <w:sz w:val="24"/>
          <w:szCs w:val="24"/>
        </w:rPr>
        <w:t>验证结果与结论</w:t>
      </w:r>
      <w:r>
        <w:rPr>
          <w:sz w:val="24"/>
          <w:szCs w:val="24"/>
        </w:rPr>
        <w:tab/>
      </w:r>
      <w:r>
        <w:rPr>
          <w:sz w:val="24"/>
          <w:szCs w:val="24"/>
        </w:rPr>
        <w:fldChar w:fldCharType="begin"/>
      </w:r>
      <w:r>
        <w:rPr>
          <w:sz w:val="24"/>
          <w:szCs w:val="24"/>
        </w:rPr>
        <w:instrText xml:space="preserve"> PAGEREF _Toc27401 \h </w:instrText>
      </w:r>
      <w:r>
        <w:rPr>
          <w:sz w:val="24"/>
          <w:szCs w:val="24"/>
        </w:rPr>
        <w:fldChar w:fldCharType="separate"/>
      </w:r>
      <w:r>
        <w:rPr>
          <w:sz w:val="24"/>
          <w:szCs w:val="24"/>
        </w:rPr>
        <w:t>1</w:t>
      </w:r>
      <w:r>
        <w:rPr>
          <w:rFonts w:hint="eastAsia"/>
          <w:sz w:val="24"/>
          <w:szCs w:val="24"/>
          <w:lang w:val="en-US" w:eastAsia="zh-CN"/>
        </w:rPr>
        <w:t>6</w:t>
      </w:r>
      <w:r>
        <w:rPr>
          <w:sz w:val="24"/>
          <w:szCs w:val="24"/>
        </w:rPr>
        <w:fldChar w:fldCharType="end"/>
      </w:r>
      <w:r>
        <w:rPr>
          <w:rFonts w:hint="eastAsia" w:ascii="Times New Roman" w:hAnsi="Times New Roman" w:eastAsia="楷体" w:cs="Times New Roman"/>
          <w:color w:val="000000" w:themeColor="text1"/>
          <w:sz w:val="24"/>
          <w:szCs w:val="24"/>
          <w14:textFill>
            <w14:solidFill>
              <w14:schemeClr w14:val="tx1"/>
            </w14:solidFill>
          </w14:textFill>
        </w:rPr>
        <w:fldChar w:fldCharType="end"/>
      </w:r>
    </w:p>
    <w:p w14:paraId="0E6CC5D7">
      <w:pPr>
        <w:pStyle w:val="5"/>
        <w:tabs>
          <w:tab w:val="right" w:leader="dot" w:pos="9746"/>
        </w:tabs>
        <w:spacing w:line="360" w:lineRule="auto"/>
        <w:rPr>
          <w:sz w:val="24"/>
          <w:szCs w:val="24"/>
        </w:rPr>
      </w:pPr>
      <w:r>
        <w:rPr>
          <w:rFonts w:hint="eastAsia" w:ascii="Times New Roman" w:hAnsi="Times New Roman" w:eastAsia="楷体" w:cs="Times New Roman"/>
          <w:color w:val="000000" w:themeColor="text1"/>
          <w:sz w:val="24"/>
          <w:szCs w:val="24"/>
          <w14:textFill>
            <w14:solidFill>
              <w14:schemeClr w14:val="tx1"/>
            </w14:solidFill>
          </w14:textFill>
        </w:rPr>
        <w:fldChar w:fldCharType="begin"/>
      </w:r>
      <w:r>
        <w:rPr>
          <w:rFonts w:hint="eastAsia" w:ascii="Times New Roman" w:hAnsi="Times New Roman" w:eastAsia="楷体" w:cs="Times New Roman"/>
          <w:sz w:val="24"/>
          <w:szCs w:val="24"/>
        </w:rPr>
        <w:instrText xml:space="preserve"> HYPERLINK \l _Toc19202 </w:instrText>
      </w:r>
      <w:r>
        <w:rPr>
          <w:rFonts w:hint="eastAsia" w:ascii="Times New Roman" w:hAnsi="Times New Roman" w:eastAsia="楷体" w:cs="Times New Roman"/>
          <w:sz w:val="24"/>
          <w:szCs w:val="24"/>
        </w:rPr>
        <w:fldChar w:fldCharType="separate"/>
      </w:r>
      <w:r>
        <w:rPr>
          <w:rFonts w:hint="eastAsia" w:ascii="Times New Roman" w:hAnsi="Times New Roman" w:eastAsia="楷体" w:cs="Times New Roman"/>
          <w:bCs/>
          <w:sz w:val="24"/>
          <w:szCs w:val="24"/>
          <w:lang w:val="en-US" w:eastAsia="zh-CN"/>
        </w:rPr>
        <w:t xml:space="preserve">4.3.1 </w:t>
      </w:r>
      <w:r>
        <w:rPr>
          <w:rFonts w:hint="eastAsia" w:ascii="Times New Roman" w:hAnsi="Times New Roman" w:eastAsia="楷体" w:cs="Times New Roman"/>
          <w:bCs/>
          <w:sz w:val="24"/>
          <w:szCs w:val="24"/>
        </w:rPr>
        <w:t>性能模型拟合结果</w:t>
      </w:r>
      <w:r>
        <w:rPr>
          <w:sz w:val="24"/>
          <w:szCs w:val="24"/>
        </w:rPr>
        <w:tab/>
      </w:r>
      <w:r>
        <w:rPr>
          <w:sz w:val="24"/>
          <w:szCs w:val="24"/>
        </w:rPr>
        <w:fldChar w:fldCharType="begin"/>
      </w:r>
      <w:r>
        <w:rPr>
          <w:sz w:val="24"/>
          <w:szCs w:val="24"/>
        </w:rPr>
        <w:instrText xml:space="preserve"> PAGEREF _Toc19202 \h </w:instrText>
      </w:r>
      <w:r>
        <w:rPr>
          <w:sz w:val="24"/>
          <w:szCs w:val="24"/>
        </w:rPr>
        <w:fldChar w:fldCharType="separate"/>
      </w:r>
      <w:r>
        <w:rPr>
          <w:sz w:val="24"/>
          <w:szCs w:val="24"/>
        </w:rPr>
        <w:t>1</w:t>
      </w:r>
      <w:r>
        <w:rPr>
          <w:rFonts w:hint="eastAsia"/>
          <w:sz w:val="24"/>
          <w:szCs w:val="24"/>
          <w:lang w:val="en-US" w:eastAsia="zh-CN"/>
        </w:rPr>
        <w:t>6</w:t>
      </w:r>
      <w:r>
        <w:rPr>
          <w:sz w:val="24"/>
          <w:szCs w:val="24"/>
        </w:rPr>
        <w:fldChar w:fldCharType="end"/>
      </w:r>
      <w:r>
        <w:rPr>
          <w:rFonts w:hint="eastAsia" w:ascii="Times New Roman" w:hAnsi="Times New Roman" w:eastAsia="楷体" w:cs="Times New Roman"/>
          <w:color w:val="000000" w:themeColor="text1"/>
          <w:sz w:val="24"/>
          <w:szCs w:val="24"/>
          <w14:textFill>
            <w14:solidFill>
              <w14:schemeClr w14:val="tx1"/>
            </w14:solidFill>
          </w14:textFill>
        </w:rPr>
        <w:fldChar w:fldCharType="end"/>
      </w:r>
    </w:p>
    <w:p w14:paraId="1B85AB1A">
      <w:pPr>
        <w:pStyle w:val="5"/>
        <w:tabs>
          <w:tab w:val="right" w:leader="dot" w:pos="9746"/>
        </w:tabs>
        <w:spacing w:line="360" w:lineRule="auto"/>
        <w:rPr>
          <w:sz w:val="24"/>
          <w:szCs w:val="24"/>
        </w:rPr>
      </w:pPr>
      <w:r>
        <w:rPr>
          <w:rFonts w:hint="eastAsia" w:ascii="Times New Roman" w:hAnsi="Times New Roman" w:eastAsia="楷体" w:cs="Times New Roman"/>
          <w:color w:val="000000" w:themeColor="text1"/>
          <w:sz w:val="24"/>
          <w:szCs w:val="24"/>
          <w14:textFill>
            <w14:solidFill>
              <w14:schemeClr w14:val="tx1"/>
            </w14:solidFill>
          </w14:textFill>
        </w:rPr>
        <w:fldChar w:fldCharType="begin"/>
      </w:r>
      <w:r>
        <w:rPr>
          <w:rFonts w:hint="eastAsia" w:ascii="Times New Roman" w:hAnsi="Times New Roman" w:eastAsia="楷体" w:cs="Times New Roman"/>
          <w:sz w:val="24"/>
          <w:szCs w:val="24"/>
        </w:rPr>
        <w:instrText xml:space="preserve"> HYPERLINK \l _Toc32491 </w:instrText>
      </w:r>
      <w:r>
        <w:rPr>
          <w:rFonts w:hint="eastAsia" w:ascii="Times New Roman" w:hAnsi="Times New Roman" w:eastAsia="楷体" w:cs="Times New Roman"/>
          <w:sz w:val="24"/>
          <w:szCs w:val="24"/>
        </w:rPr>
        <w:fldChar w:fldCharType="separate"/>
      </w:r>
      <w:r>
        <w:rPr>
          <w:rFonts w:hint="eastAsia" w:ascii="Times New Roman" w:hAnsi="Times New Roman" w:eastAsia="楷体" w:cs="Times New Roman"/>
          <w:bCs/>
          <w:sz w:val="24"/>
          <w:szCs w:val="24"/>
          <w:lang w:val="en-US" w:eastAsia="zh-CN"/>
        </w:rPr>
        <w:t xml:space="preserve">4.3.2 </w:t>
      </w:r>
      <w:r>
        <w:rPr>
          <w:rFonts w:hint="eastAsia" w:ascii="Times New Roman" w:hAnsi="Times New Roman" w:eastAsia="楷体" w:cs="Times New Roman"/>
          <w:bCs/>
          <w:sz w:val="24"/>
          <w:szCs w:val="24"/>
        </w:rPr>
        <w:t>功耗模型拟合结果</w:t>
      </w:r>
      <w:r>
        <w:rPr>
          <w:sz w:val="24"/>
          <w:szCs w:val="24"/>
        </w:rPr>
        <w:tab/>
      </w:r>
      <w:r>
        <w:rPr>
          <w:sz w:val="24"/>
          <w:szCs w:val="24"/>
        </w:rPr>
        <w:fldChar w:fldCharType="begin"/>
      </w:r>
      <w:r>
        <w:rPr>
          <w:sz w:val="24"/>
          <w:szCs w:val="24"/>
        </w:rPr>
        <w:instrText xml:space="preserve"> PAGEREF _Toc32491 \h </w:instrText>
      </w:r>
      <w:r>
        <w:rPr>
          <w:sz w:val="24"/>
          <w:szCs w:val="24"/>
        </w:rPr>
        <w:fldChar w:fldCharType="separate"/>
      </w:r>
      <w:r>
        <w:rPr>
          <w:sz w:val="24"/>
          <w:szCs w:val="24"/>
        </w:rPr>
        <w:t>1</w:t>
      </w:r>
      <w:r>
        <w:rPr>
          <w:rFonts w:hint="eastAsia"/>
          <w:sz w:val="24"/>
          <w:szCs w:val="24"/>
          <w:lang w:val="en-US" w:eastAsia="zh-CN"/>
        </w:rPr>
        <w:t>7</w:t>
      </w:r>
      <w:r>
        <w:rPr>
          <w:sz w:val="24"/>
          <w:szCs w:val="24"/>
        </w:rPr>
        <w:fldChar w:fldCharType="end"/>
      </w:r>
      <w:r>
        <w:rPr>
          <w:rFonts w:hint="eastAsia" w:ascii="Times New Roman" w:hAnsi="Times New Roman" w:eastAsia="楷体" w:cs="Times New Roman"/>
          <w:color w:val="000000" w:themeColor="text1"/>
          <w:sz w:val="24"/>
          <w:szCs w:val="24"/>
          <w14:textFill>
            <w14:solidFill>
              <w14:schemeClr w14:val="tx1"/>
            </w14:solidFill>
          </w14:textFill>
        </w:rPr>
        <w:fldChar w:fldCharType="end"/>
      </w:r>
    </w:p>
    <w:p w14:paraId="0D7D2890">
      <w:pPr>
        <w:pStyle w:val="10"/>
        <w:tabs>
          <w:tab w:val="right" w:leader="dot" w:pos="9746"/>
        </w:tabs>
        <w:spacing w:line="360" w:lineRule="auto"/>
        <w:rPr>
          <w:sz w:val="24"/>
          <w:szCs w:val="24"/>
        </w:rPr>
      </w:pPr>
      <w:r>
        <w:rPr>
          <w:rFonts w:hint="eastAsia" w:ascii="Times New Roman" w:hAnsi="Times New Roman" w:eastAsia="楷体" w:cs="Times New Roman"/>
          <w:color w:val="000000" w:themeColor="text1"/>
          <w:sz w:val="24"/>
          <w:szCs w:val="24"/>
          <w14:textFill>
            <w14:solidFill>
              <w14:schemeClr w14:val="tx1"/>
            </w14:solidFill>
          </w14:textFill>
        </w:rPr>
        <w:fldChar w:fldCharType="begin"/>
      </w:r>
      <w:r>
        <w:rPr>
          <w:rFonts w:hint="eastAsia" w:ascii="Times New Roman" w:hAnsi="Times New Roman" w:eastAsia="楷体" w:cs="Times New Roman"/>
          <w:sz w:val="24"/>
          <w:szCs w:val="24"/>
        </w:rPr>
        <w:instrText xml:space="preserve"> HYPERLINK \l _Toc15590 </w:instrText>
      </w:r>
      <w:r>
        <w:rPr>
          <w:rFonts w:hint="eastAsia" w:ascii="Times New Roman" w:hAnsi="Times New Roman" w:eastAsia="楷体" w:cs="Times New Roman"/>
          <w:sz w:val="24"/>
          <w:szCs w:val="24"/>
        </w:rPr>
        <w:fldChar w:fldCharType="separate"/>
      </w:r>
      <w:r>
        <w:rPr>
          <w:rFonts w:hint="default" w:ascii="Times New Roman" w:hAnsi="Times New Roman" w:eastAsia="楷体" w:cs="Times New Roman"/>
          <w:bCs/>
          <w:sz w:val="24"/>
          <w:szCs w:val="24"/>
        </w:rPr>
        <w:t xml:space="preserve">4.4 </w:t>
      </w:r>
      <w:r>
        <w:rPr>
          <w:rFonts w:hint="eastAsia" w:ascii="Times New Roman" w:hAnsi="Times New Roman" w:eastAsia="楷体" w:cs="Times New Roman"/>
          <w:bCs/>
          <w:sz w:val="24"/>
          <w:szCs w:val="24"/>
          <w:lang w:val="en-US" w:eastAsia="zh-CN"/>
        </w:rPr>
        <w:t>case study</w:t>
      </w:r>
      <w:r>
        <w:rPr>
          <w:sz w:val="24"/>
          <w:szCs w:val="24"/>
        </w:rPr>
        <w:tab/>
      </w:r>
      <w:r>
        <w:rPr>
          <w:sz w:val="24"/>
          <w:szCs w:val="24"/>
        </w:rPr>
        <w:fldChar w:fldCharType="begin"/>
      </w:r>
      <w:r>
        <w:rPr>
          <w:sz w:val="24"/>
          <w:szCs w:val="24"/>
        </w:rPr>
        <w:instrText xml:space="preserve"> PAGEREF _Toc15590 \h </w:instrText>
      </w:r>
      <w:r>
        <w:rPr>
          <w:sz w:val="24"/>
          <w:szCs w:val="24"/>
        </w:rPr>
        <w:fldChar w:fldCharType="separate"/>
      </w:r>
      <w:r>
        <w:rPr>
          <w:sz w:val="24"/>
          <w:szCs w:val="24"/>
        </w:rPr>
        <w:t>1</w:t>
      </w:r>
      <w:r>
        <w:rPr>
          <w:rFonts w:hint="eastAsia"/>
          <w:sz w:val="24"/>
          <w:szCs w:val="24"/>
          <w:lang w:val="en-US" w:eastAsia="zh-CN"/>
        </w:rPr>
        <w:t>8</w:t>
      </w:r>
      <w:r>
        <w:rPr>
          <w:sz w:val="24"/>
          <w:szCs w:val="24"/>
        </w:rPr>
        <w:fldChar w:fldCharType="end"/>
      </w:r>
      <w:r>
        <w:rPr>
          <w:rFonts w:hint="eastAsia" w:ascii="Times New Roman" w:hAnsi="Times New Roman" w:eastAsia="楷体" w:cs="Times New Roman"/>
          <w:color w:val="000000" w:themeColor="text1"/>
          <w:sz w:val="24"/>
          <w:szCs w:val="24"/>
          <w14:textFill>
            <w14:solidFill>
              <w14:schemeClr w14:val="tx1"/>
            </w14:solidFill>
          </w14:textFill>
        </w:rPr>
        <w:fldChar w:fldCharType="end"/>
      </w:r>
    </w:p>
    <w:p w14:paraId="540440FD">
      <w:pPr>
        <w:pStyle w:val="9"/>
        <w:tabs>
          <w:tab w:val="right" w:leader="dot" w:pos="9746"/>
        </w:tabs>
        <w:spacing w:line="360" w:lineRule="auto"/>
        <w:rPr>
          <w:rFonts w:hint="eastAsia" w:eastAsia="楷体"/>
          <w:sz w:val="24"/>
          <w:szCs w:val="24"/>
          <w:lang w:val="en-US" w:eastAsia="zh-CN"/>
        </w:rPr>
      </w:pPr>
      <w:r>
        <w:rPr>
          <w:rFonts w:hint="eastAsia" w:ascii="Times New Roman" w:hAnsi="Times New Roman" w:eastAsia="楷体" w:cs="Times New Roman"/>
          <w:color w:val="000000" w:themeColor="text1"/>
          <w:sz w:val="24"/>
          <w:szCs w:val="24"/>
          <w14:textFill>
            <w14:solidFill>
              <w14:schemeClr w14:val="tx1"/>
            </w14:solidFill>
          </w14:textFill>
        </w:rPr>
        <w:fldChar w:fldCharType="begin"/>
      </w:r>
      <w:r>
        <w:rPr>
          <w:rFonts w:hint="eastAsia" w:ascii="Times New Roman" w:hAnsi="Times New Roman" w:eastAsia="楷体" w:cs="Times New Roman"/>
          <w:sz w:val="24"/>
          <w:szCs w:val="24"/>
        </w:rPr>
        <w:instrText xml:space="preserve"> HYPERLINK \l _Toc13893 </w:instrText>
      </w:r>
      <w:r>
        <w:rPr>
          <w:rFonts w:hint="eastAsia" w:ascii="Times New Roman" w:hAnsi="Times New Roman" w:eastAsia="楷体" w:cs="Times New Roman"/>
          <w:sz w:val="24"/>
          <w:szCs w:val="24"/>
        </w:rPr>
        <w:fldChar w:fldCharType="separate"/>
      </w:r>
      <w:r>
        <w:rPr>
          <w:rFonts w:hint="default" w:ascii="Times New Roman" w:hAnsi="Times New Roman" w:eastAsia="楷体" w:cs="Times New Roman"/>
          <w:bCs/>
          <w:sz w:val="24"/>
          <w:szCs w:val="24"/>
        </w:rPr>
        <w:t xml:space="preserve">5. </w:t>
      </w:r>
      <w:r>
        <w:rPr>
          <w:rFonts w:hint="eastAsia" w:ascii="Times New Roman" w:hAnsi="Times New Roman" w:eastAsia="楷体" w:cs="Times New Roman"/>
          <w:bCs/>
          <w:sz w:val="24"/>
          <w:szCs w:val="24"/>
        </w:rPr>
        <w:t>参考文献</w:t>
      </w:r>
      <w:r>
        <w:rPr>
          <w:sz w:val="24"/>
          <w:szCs w:val="24"/>
        </w:rPr>
        <w:tab/>
      </w:r>
      <w:r>
        <w:rPr>
          <w:rFonts w:hint="eastAsia"/>
          <w:sz w:val="24"/>
          <w:szCs w:val="24"/>
          <w:lang w:val="en-US" w:eastAsia="zh-CN"/>
        </w:rPr>
        <w:t>1</w:t>
      </w:r>
      <w:r>
        <w:rPr>
          <w:rFonts w:hint="eastAsia" w:ascii="Times New Roman" w:hAnsi="Times New Roman" w:eastAsia="楷体" w:cs="Times New Roman"/>
          <w:color w:val="000000" w:themeColor="text1"/>
          <w:sz w:val="24"/>
          <w:szCs w:val="24"/>
          <w14:textFill>
            <w14:solidFill>
              <w14:schemeClr w14:val="tx1"/>
            </w14:solidFill>
          </w14:textFill>
        </w:rPr>
        <w:fldChar w:fldCharType="end"/>
      </w:r>
      <w:r>
        <w:rPr>
          <w:rFonts w:hint="eastAsia" w:ascii="Times New Roman" w:hAnsi="Times New Roman" w:eastAsia="楷体" w:cs="Times New Roman"/>
          <w:color w:val="000000" w:themeColor="text1"/>
          <w:sz w:val="24"/>
          <w:szCs w:val="24"/>
          <w:lang w:val="en-US" w:eastAsia="zh-CN"/>
          <w14:textFill>
            <w14:solidFill>
              <w14:schemeClr w14:val="tx1"/>
            </w14:solidFill>
          </w14:textFill>
        </w:rPr>
        <w:t>8</w:t>
      </w:r>
    </w:p>
    <w:p w14:paraId="2D093300">
      <w:pPr>
        <w:keepNext w:val="0"/>
        <w:keepLines w:val="0"/>
        <w:pageBreakBefore w:val="0"/>
        <w:widowControl w:val="0"/>
        <w:kinsoku/>
        <w:wordWrap/>
        <w:overflowPunct/>
        <w:topLinePunct w:val="0"/>
        <w:bidi w:val="0"/>
        <w:adjustRightInd/>
        <w:snapToGrid/>
        <w:spacing w:line="360" w:lineRule="auto"/>
        <w:jc w:val="both"/>
        <w:textAlignment w:val="auto"/>
        <w:outlineLvl w:val="9"/>
        <w:rPr>
          <w:rFonts w:hint="eastAsia" w:ascii="Times New Roman" w:hAnsi="Times New Roman" w:eastAsia="楷体" w:cs="Times New Roman"/>
          <w:color w:val="000000" w:themeColor="text1"/>
          <w:szCs w:val="28"/>
          <w14:textFill>
            <w14:solidFill>
              <w14:schemeClr w14:val="tx1"/>
            </w14:solidFill>
          </w14:textFill>
        </w:rPr>
      </w:pPr>
      <w:r>
        <w:rPr>
          <w:rFonts w:hint="eastAsia" w:ascii="Times New Roman" w:hAnsi="Times New Roman" w:eastAsia="楷体" w:cs="Times New Roman"/>
          <w:color w:val="000000" w:themeColor="text1"/>
          <w:sz w:val="24"/>
          <w:szCs w:val="24"/>
          <w14:textFill>
            <w14:solidFill>
              <w14:schemeClr w14:val="tx1"/>
            </w14:solidFill>
          </w14:textFill>
        </w:rPr>
        <w:fldChar w:fldCharType="end"/>
      </w:r>
      <w:bookmarkStart w:id="64" w:name="_GoBack"/>
      <w:bookmarkEnd w:id="64"/>
    </w:p>
    <w:p w14:paraId="2C5AD2E8">
      <w:pPr>
        <w:keepNext w:val="0"/>
        <w:keepLines w:val="0"/>
        <w:pageBreakBefore w:val="0"/>
        <w:widowControl w:val="0"/>
        <w:kinsoku/>
        <w:wordWrap/>
        <w:overflowPunct/>
        <w:topLinePunct w:val="0"/>
        <w:bidi w:val="0"/>
        <w:adjustRightInd/>
        <w:snapToGrid/>
        <w:jc w:val="both"/>
        <w:textAlignment w:val="auto"/>
        <w:outlineLvl w:val="9"/>
        <w:rPr>
          <w:rFonts w:hint="eastAsia" w:ascii="Times New Roman" w:hAnsi="Times New Roman" w:eastAsia="楷体" w:cs="Times New Roman"/>
          <w:color w:val="000000" w:themeColor="text1"/>
          <w:szCs w:val="28"/>
          <w14:textFill>
            <w14:solidFill>
              <w14:schemeClr w14:val="tx1"/>
            </w14:solidFill>
          </w14:textFill>
        </w:rPr>
      </w:pPr>
    </w:p>
    <w:p w14:paraId="79A07A10">
      <w:pPr>
        <w:keepNext w:val="0"/>
        <w:keepLines w:val="0"/>
        <w:pageBreakBefore w:val="0"/>
        <w:widowControl w:val="0"/>
        <w:kinsoku/>
        <w:wordWrap/>
        <w:overflowPunct/>
        <w:topLinePunct w:val="0"/>
        <w:bidi w:val="0"/>
        <w:adjustRightInd/>
        <w:snapToGrid/>
        <w:jc w:val="both"/>
        <w:textAlignment w:val="auto"/>
        <w:outlineLvl w:val="9"/>
        <w:rPr>
          <w:rFonts w:hint="eastAsia" w:ascii="Times New Roman" w:hAnsi="Times New Roman" w:eastAsia="楷体" w:cs="Times New Roman"/>
          <w:color w:val="000000" w:themeColor="text1"/>
          <w:szCs w:val="28"/>
          <w14:textFill>
            <w14:solidFill>
              <w14:schemeClr w14:val="tx1"/>
            </w14:solidFill>
          </w14:textFill>
        </w:rPr>
      </w:pPr>
    </w:p>
    <w:p w14:paraId="0672351E">
      <w:pPr>
        <w:keepNext w:val="0"/>
        <w:keepLines w:val="0"/>
        <w:pageBreakBefore w:val="0"/>
        <w:widowControl w:val="0"/>
        <w:kinsoku/>
        <w:wordWrap/>
        <w:overflowPunct/>
        <w:topLinePunct w:val="0"/>
        <w:bidi w:val="0"/>
        <w:adjustRightInd/>
        <w:snapToGrid/>
        <w:jc w:val="both"/>
        <w:textAlignment w:val="auto"/>
        <w:outlineLvl w:val="9"/>
        <w:rPr>
          <w:rFonts w:hint="eastAsia" w:ascii="Times New Roman" w:hAnsi="Times New Roman" w:eastAsia="楷体" w:cs="Times New Roman"/>
          <w:color w:val="000000" w:themeColor="text1"/>
          <w:szCs w:val="28"/>
          <w14:textFill>
            <w14:solidFill>
              <w14:schemeClr w14:val="tx1"/>
            </w14:solidFill>
          </w14:textFill>
        </w:rPr>
      </w:pPr>
    </w:p>
    <w:p w14:paraId="2BBF1751">
      <w:pPr>
        <w:keepNext w:val="0"/>
        <w:keepLines w:val="0"/>
        <w:pageBreakBefore w:val="0"/>
        <w:widowControl w:val="0"/>
        <w:numPr>
          <w:ilvl w:val="0"/>
          <w:numId w:val="1"/>
        </w:numPr>
        <w:kinsoku/>
        <w:wordWrap/>
        <w:overflowPunct/>
        <w:topLinePunct w:val="0"/>
        <w:autoSpaceDE/>
        <w:autoSpaceDN/>
        <w:bidi w:val="0"/>
        <w:adjustRightInd/>
        <w:snapToGrid/>
        <w:jc w:val="both"/>
        <w:textAlignment w:val="auto"/>
        <w:outlineLvl w:val="0"/>
        <w:rPr>
          <w:rFonts w:ascii="Times New Roman" w:hAnsi="Times New Roman" w:eastAsia="楷体" w:cs="Times New Roman"/>
          <w:b/>
          <w:bCs/>
          <w:color w:val="000000" w:themeColor="text1"/>
          <w:sz w:val="28"/>
          <w:szCs w:val="28"/>
          <w14:textFill>
            <w14:solidFill>
              <w14:schemeClr w14:val="tx1"/>
            </w14:solidFill>
          </w14:textFill>
        </w:rPr>
      </w:pPr>
      <w:bookmarkStart w:id="1" w:name="_Toc19241"/>
      <w:bookmarkStart w:id="2" w:name="_Toc29543"/>
      <w:r>
        <w:rPr>
          <w:rFonts w:hint="eastAsia" w:ascii="Times New Roman" w:hAnsi="Times New Roman" w:eastAsia="楷体" w:cs="Times New Roman"/>
          <w:b/>
          <w:bCs/>
          <w:color w:val="000000" w:themeColor="text1"/>
          <w:sz w:val="28"/>
          <w:szCs w:val="28"/>
          <w14:textFill>
            <w14:solidFill>
              <w14:schemeClr w14:val="tx1"/>
            </w14:solidFill>
          </w14:textFill>
        </w:rPr>
        <w:t>终端帧渲染性能与功耗原理</w:t>
      </w:r>
      <w:bookmarkEnd w:id="0"/>
      <w:bookmarkEnd w:id="1"/>
      <w:bookmarkEnd w:id="2"/>
    </w:p>
    <w:p w14:paraId="5CEE418F">
      <w:pPr>
        <w:keepNext w:val="0"/>
        <w:keepLines w:val="0"/>
        <w:pageBreakBefore w:val="0"/>
        <w:widowControl w:val="0"/>
        <w:numPr>
          <w:ilvl w:val="1"/>
          <w:numId w:val="2"/>
        </w:numPr>
        <w:kinsoku/>
        <w:wordWrap/>
        <w:overflowPunct/>
        <w:topLinePunct w:val="0"/>
        <w:autoSpaceDE/>
        <w:autoSpaceDN/>
        <w:bidi w:val="0"/>
        <w:adjustRightInd/>
        <w:snapToGrid/>
        <w:ind w:left="850" w:hanging="488"/>
        <w:textAlignment w:val="auto"/>
        <w:outlineLvl w:val="1"/>
        <w:rPr>
          <w:rFonts w:hint="eastAsia" w:ascii="楷体" w:hAnsi="楷体" w:eastAsia="楷体" w:cs="楷体"/>
          <w:b/>
          <w:bCs/>
          <w:color w:val="000000" w:themeColor="text1"/>
          <w:sz w:val="24"/>
          <w:szCs w:val="24"/>
          <w14:textFill>
            <w14:solidFill>
              <w14:schemeClr w14:val="tx1"/>
            </w14:solidFill>
          </w14:textFill>
        </w:rPr>
      </w:pPr>
      <w:bookmarkStart w:id="3" w:name="_Toc14653"/>
      <w:bookmarkStart w:id="4" w:name="_Toc7218"/>
      <w:bookmarkStart w:id="5" w:name="_Toc13325"/>
      <w:bookmarkStart w:id="6" w:name="_Toc24469"/>
      <w:r>
        <w:rPr>
          <w:rFonts w:hint="default" w:ascii="Times New Roman" w:hAnsi="Times New Roman" w:eastAsia="楷体" w:cs="Times New Roman"/>
          <w:b/>
          <w:bCs/>
          <w:color w:val="000000" w:themeColor="text1"/>
          <w:sz w:val="24"/>
          <w:szCs w:val="24"/>
          <w14:textFill>
            <w14:solidFill>
              <w14:schemeClr w14:val="tx1"/>
            </w14:solidFill>
          </w14:textFill>
        </w:rPr>
        <w:t>OpenHarmony</w:t>
      </w:r>
      <w:r>
        <w:rPr>
          <w:rFonts w:hint="eastAsia" w:ascii="楷体" w:hAnsi="楷体" w:eastAsia="楷体" w:cs="楷体"/>
          <w:b/>
          <w:bCs/>
          <w:color w:val="000000" w:themeColor="text1"/>
          <w:sz w:val="24"/>
          <w:szCs w:val="24"/>
          <w14:textFill>
            <w14:solidFill>
              <w14:schemeClr w14:val="tx1"/>
            </w14:solidFill>
          </w14:textFill>
        </w:rPr>
        <w:t>帧渲染原理与流程</w:t>
      </w:r>
      <w:bookmarkEnd w:id="3"/>
      <w:bookmarkEnd w:id="4"/>
      <w:bookmarkEnd w:id="5"/>
      <w:bookmarkEnd w:id="6"/>
    </w:p>
    <w:p w14:paraId="3B560190">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 w:val="24"/>
          <w14:textFill>
            <w14:solidFill>
              <w14:schemeClr w14:val="tx1"/>
            </w14:solidFill>
          </w14:textFill>
        </w:rPr>
      </w:pPr>
      <w:r>
        <w:rPr>
          <w:rFonts w:hint="eastAsia" w:ascii="楷体" w:hAnsi="楷体" w:eastAsia="楷体" w:cs="楷体"/>
          <w:b/>
          <w:bCs/>
          <w:color w:val="000000" w:themeColor="text1"/>
          <w:sz w:val="24"/>
          <w14:textFill>
            <w14:solidFill>
              <w14:schemeClr w14:val="tx1"/>
            </w14:solidFill>
          </w14:textFill>
        </w:rPr>
        <w:t>(1) 图形子系统概述</w:t>
      </w:r>
    </w:p>
    <w:p w14:paraId="6D86B964">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default" w:ascii="Times New Roman" w:hAnsi="Times New Roman" w:eastAsia="楷体" w:cs="Times New Roman"/>
          <w:color w:val="000000" w:themeColor="text1"/>
          <w:szCs w:val="21"/>
          <w14:textFill>
            <w14:solidFill>
              <w14:schemeClr w14:val="tx1"/>
            </w14:solidFill>
          </w14:textFill>
        </w:rPr>
        <w:t>OpenHarmony</w:t>
      </w:r>
      <w:r>
        <w:rPr>
          <w:rFonts w:hint="eastAsia" w:ascii="楷体" w:hAnsi="楷体" w:eastAsia="楷体" w:cs="楷体"/>
          <w:color w:val="000000" w:themeColor="text1"/>
          <w:szCs w:val="21"/>
          <w14:textFill>
            <w14:solidFill>
              <w14:schemeClr w14:val="tx1"/>
            </w14:solidFill>
          </w14:textFill>
        </w:rPr>
        <w:t>的图形子系统是系统显示能力的核心，负责从UI描述到最终屏幕像素显示的全部转化工作。它为应用程序提供了高性能的图形接口能力，支持</w:t>
      </w:r>
      <w:r>
        <w:rPr>
          <w:rFonts w:hint="default" w:ascii="Times New Roman" w:hAnsi="Times New Roman" w:eastAsia="楷体" w:cs="Times New Roman"/>
          <w:color w:val="000000" w:themeColor="text1"/>
          <w:szCs w:val="21"/>
          <w14:textFill>
            <w14:solidFill>
              <w14:schemeClr w14:val="tx1"/>
            </w14:solidFill>
          </w14:textFill>
        </w:rPr>
        <w:t>2D/3D</w:t>
      </w:r>
      <w:r>
        <w:rPr>
          <w:rFonts w:hint="eastAsia" w:ascii="楷体" w:hAnsi="楷体" w:eastAsia="楷体" w:cs="楷体"/>
          <w:color w:val="000000" w:themeColor="text1"/>
          <w:szCs w:val="21"/>
          <w14:textFill>
            <w14:solidFill>
              <w14:schemeClr w14:val="tx1"/>
            </w14:solidFill>
          </w14:textFill>
        </w:rPr>
        <w:t>图形渲染、复杂的动画效果以及跨应用的图层合成。</w:t>
      </w:r>
    </w:p>
    <w:p w14:paraId="6483277D">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p>
    <w:p w14:paraId="168ED17C">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 w:val="24"/>
          <w14:textFill>
            <w14:solidFill>
              <w14:schemeClr w14:val="tx1"/>
            </w14:solidFill>
          </w14:textFill>
        </w:rPr>
      </w:pPr>
      <w:r>
        <w:rPr>
          <w:rFonts w:hint="eastAsia" w:ascii="楷体" w:hAnsi="楷体" w:eastAsia="楷体" w:cs="楷体"/>
          <w:b/>
          <w:bCs/>
          <w:color w:val="000000" w:themeColor="text1"/>
          <w:sz w:val="24"/>
          <w14:textFill>
            <w14:solidFill>
              <w14:schemeClr w14:val="tx1"/>
            </w14:solidFill>
          </w14:textFill>
        </w:rPr>
        <w:t>(2)核心架构设计</w:t>
      </w:r>
    </w:p>
    <w:p w14:paraId="00074B2E">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 xml:space="preserve">     </w:t>
      </w:r>
      <w:r>
        <w:rPr>
          <w:rFonts w:hint="eastAsia" w:ascii="楷体" w:hAnsi="楷体" w:eastAsia="楷体" w:cs="楷体"/>
          <w:color w:val="000000" w:themeColor="text1"/>
          <w:szCs w:val="21"/>
          <w14:textFill>
            <w14:solidFill>
              <w14:schemeClr w14:val="tx1"/>
            </w14:solidFill>
          </w14:textFill>
        </w:rPr>
        <w:drawing>
          <wp:inline distT="0" distB="0" distL="114300" distR="114300">
            <wp:extent cx="3575050" cy="2623185"/>
            <wp:effectExtent l="0" t="0" r="6350" b="571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6"/>
                    <a:stretch>
                      <a:fillRect/>
                    </a:stretch>
                  </pic:blipFill>
                  <pic:spPr>
                    <a:xfrm>
                      <a:off x="0" y="0"/>
                      <a:ext cx="3575050" cy="2623185"/>
                    </a:xfrm>
                    <a:prstGeom prst="rect">
                      <a:avLst/>
                    </a:prstGeom>
                  </pic:spPr>
                </pic:pic>
              </a:graphicData>
            </a:graphic>
          </wp:inline>
        </w:drawing>
      </w:r>
    </w:p>
    <w:p w14:paraId="32DBE1FA">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根据</w:t>
      </w:r>
      <w:r>
        <w:rPr>
          <w:rFonts w:hint="default" w:ascii="Times New Roman" w:hAnsi="Times New Roman" w:eastAsia="楷体" w:cs="Times New Roman"/>
          <w:color w:val="000000" w:themeColor="text1"/>
          <w:szCs w:val="21"/>
          <w14:textFill>
            <w14:solidFill>
              <w14:schemeClr w14:val="tx1"/>
            </w14:solidFill>
          </w14:textFill>
        </w:rPr>
        <w:t>OpenHarmony</w:t>
      </w:r>
      <w:r>
        <w:rPr>
          <w:rFonts w:hint="eastAsia" w:ascii="楷体" w:hAnsi="楷体" w:eastAsia="楷体" w:cs="楷体"/>
          <w:color w:val="000000" w:themeColor="text1"/>
          <w:szCs w:val="21"/>
          <w14:textFill>
            <w14:solidFill>
              <w14:schemeClr w14:val="tx1"/>
            </w14:solidFill>
          </w14:textFill>
        </w:rPr>
        <w:t>图形栈架构图，系统采用了分层设计</w:t>
      </w:r>
      <w:r>
        <w:rPr>
          <w:rStyle w:val="15"/>
          <w:rFonts w:hint="eastAsia" w:ascii="楷体" w:hAnsi="楷体" w:eastAsia="楷体" w:cs="楷体"/>
          <w:color w:val="000000" w:themeColor="text1"/>
          <w:szCs w:val="21"/>
          <w14:textFill>
            <w14:solidFill>
              <w14:schemeClr w14:val="tx1"/>
            </w14:solidFill>
          </w14:textFill>
        </w:rPr>
        <w:t>[</w:t>
      </w:r>
      <w:r>
        <w:rPr>
          <w:rStyle w:val="15"/>
          <w:rFonts w:hint="eastAsia" w:ascii="楷体" w:hAnsi="楷体" w:eastAsia="楷体" w:cs="楷体"/>
          <w:color w:val="000000" w:themeColor="text1"/>
          <w:szCs w:val="21"/>
          <w14:textFill>
            <w14:solidFill>
              <w14:schemeClr w14:val="tx1"/>
            </w14:solidFill>
          </w14:textFill>
        </w:rPr>
        <w:endnoteReference w:id="0"/>
      </w:r>
      <w:r>
        <w:rPr>
          <w:rStyle w:val="15"/>
          <w:rFonts w:hint="eastAsia" w:ascii="楷体" w:hAnsi="楷体" w:eastAsia="楷体" w:cs="楷体"/>
          <w:color w:val="000000" w:themeColor="text1"/>
          <w:szCs w:val="21"/>
          <w14:textFill>
            <w14:solidFill>
              <w14:schemeClr w14:val="tx1"/>
            </w14:solidFill>
          </w14:textFill>
        </w:rPr>
        <w:t>]</w:t>
      </w:r>
      <w:r>
        <w:rPr>
          <w:rFonts w:hint="eastAsia" w:ascii="楷体" w:hAnsi="楷体" w:eastAsia="楷体" w:cs="楷体"/>
          <w:color w:val="000000" w:themeColor="text1"/>
          <w:szCs w:val="21"/>
          <w14:textFill>
            <w14:solidFill>
              <w14:schemeClr w14:val="tx1"/>
            </w14:solidFill>
          </w14:textFill>
        </w:rPr>
        <w:t>：</w:t>
      </w:r>
    </w:p>
    <w:p w14:paraId="38790B7D">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Cs w:val="21"/>
          <w14:textFill>
            <w14:solidFill>
              <w14:schemeClr w14:val="tx1"/>
            </w14:solidFill>
          </w14:textFill>
        </w:rPr>
      </w:pPr>
      <w:r>
        <w:rPr>
          <w:rFonts w:hint="eastAsia" w:ascii="楷体" w:hAnsi="楷体" w:eastAsia="楷体" w:cs="楷体"/>
          <w:b/>
          <w:bCs/>
          <w:color w:val="000000" w:themeColor="text1"/>
          <w:szCs w:val="21"/>
          <w14:textFill>
            <w14:solidFill>
              <w14:schemeClr w14:val="tx1"/>
            </w14:solidFill>
          </w14:textFill>
        </w:rPr>
        <w:t>① 接口层</w:t>
      </w:r>
    </w:p>
    <w:p w14:paraId="16BA8F75">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default" w:ascii="Times New Roman" w:hAnsi="Times New Roman" w:eastAsia="楷体" w:cs="Times New Roman"/>
          <w:color w:val="000000" w:themeColor="text1"/>
          <w:szCs w:val="21"/>
          <w14:textFill>
            <w14:solidFill>
              <w14:schemeClr w14:val="tx1"/>
            </w14:solidFill>
          </w14:textFill>
        </w:rPr>
        <w:t>JS API</w:t>
      </w:r>
      <w:r>
        <w:rPr>
          <w:rFonts w:hint="eastAsia" w:ascii="楷体" w:hAnsi="楷体" w:eastAsia="楷体" w:cs="楷体"/>
          <w:color w:val="000000" w:themeColor="text1"/>
          <w:szCs w:val="21"/>
          <w14:textFill>
            <w14:solidFill>
              <w14:schemeClr w14:val="tx1"/>
            </w14:solidFill>
          </w14:textFill>
        </w:rPr>
        <w:t>: 包含</w:t>
      </w:r>
      <w:r>
        <w:rPr>
          <w:rFonts w:hint="default" w:ascii="Times New Roman" w:hAnsi="Times New Roman" w:eastAsia="楷体" w:cs="Times New Roman"/>
          <w:color w:val="000000" w:themeColor="text1"/>
          <w:szCs w:val="21"/>
          <w14:textFill>
            <w14:solidFill>
              <w14:schemeClr w14:val="tx1"/>
            </w14:solidFill>
          </w14:textFill>
        </w:rPr>
        <w:t>WebGL 1.0/2.0</w:t>
      </w:r>
      <w:r>
        <w:rPr>
          <w:rFonts w:hint="eastAsia" w:ascii="楷体" w:hAnsi="楷体" w:eastAsia="楷体" w:cs="楷体"/>
          <w:color w:val="000000" w:themeColor="text1"/>
          <w:szCs w:val="21"/>
          <w14:textFill>
            <w14:solidFill>
              <w14:schemeClr w14:val="tx1"/>
            </w14:solidFill>
          </w14:textFill>
        </w:rPr>
        <w:t>，为</w:t>
      </w:r>
      <w:r>
        <w:rPr>
          <w:rFonts w:hint="default" w:ascii="Times New Roman" w:hAnsi="Times New Roman" w:eastAsia="楷体" w:cs="Times New Roman"/>
          <w:color w:val="000000" w:themeColor="text1"/>
          <w:szCs w:val="21"/>
          <w14:textFill>
            <w14:solidFill>
              <w14:schemeClr w14:val="tx1"/>
            </w14:solidFill>
          </w14:textFill>
        </w:rPr>
        <w:t>Web</w:t>
      </w:r>
      <w:r>
        <w:rPr>
          <w:rFonts w:hint="eastAsia" w:ascii="楷体" w:hAnsi="楷体" w:eastAsia="楷体" w:cs="楷体"/>
          <w:color w:val="000000" w:themeColor="text1"/>
          <w:szCs w:val="21"/>
          <w14:textFill>
            <w14:solidFill>
              <w14:schemeClr w14:val="tx1"/>
            </w14:solidFill>
          </w14:textFill>
        </w:rPr>
        <w:t>类应用提供硬件加速。</w:t>
      </w:r>
    </w:p>
    <w:p w14:paraId="0E1E3534">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default" w:ascii="Times New Roman" w:hAnsi="Times New Roman" w:eastAsia="楷体" w:cs="Times New Roman"/>
          <w:color w:val="000000" w:themeColor="text1"/>
          <w:szCs w:val="21"/>
          <w14:textFill>
            <w14:solidFill>
              <w14:schemeClr w14:val="tx1"/>
            </w14:solidFill>
          </w14:textFill>
        </w:rPr>
        <w:t>NDK</w:t>
      </w:r>
      <w:r>
        <w:rPr>
          <w:rFonts w:hint="eastAsia" w:ascii="楷体" w:hAnsi="楷体" w:eastAsia="楷体" w:cs="楷体"/>
          <w:color w:val="000000" w:themeColor="text1"/>
          <w:szCs w:val="21"/>
          <w14:textFill>
            <w14:solidFill>
              <w14:schemeClr w14:val="tx1"/>
            </w14:solidFill>
          </w14:textFill>
        </w:rPr>
        <w:t>: 提供</w:t>
      </w:r>
      <w:r>
        <w:rPr>
          <w:rFonts w:hint="default" w:ascii="Times New Roman" w:hAnsi="Times New Roman" w:eastAsia="楷体" w:cs="Times New Roman"/>
          <w:color w:val="000000" w:themeColor="text1"/>
          <w:szCs w:val="21"/>
          <w14:textFill>
            <w14:solidFill>
              <w14:schemeClr w14:val="tx1"/>
            </w14:solidFill>
          </w14:textFill>
        </w:rPr>
        <w:t>OpenGL ES 3.X、Vulkan 1.X、EGL</w:t>
      </w:r>
      <w:r>
        <w:rPr>
          <w:rFonts w:hint="eastAsia" w:ascii="楷体" w:hAnsi="楷体" w:eastAsia="楷体" w:cs="楷体"/>
          <w:color w:val="000000" w:themeColor="text1"/>
          <w:szCs w:val="21"/>
          <w14:textFill>
            <w14:solidFill>
              <w14:schemeClr w14:val="tx1"/>
            </w14:solidFill>
          </w14:textFill>
        </w:rPr>
        <w:t>及</w:t>
      </w:r>
      <w:r>
        <w:rPr>
          <w:rFonts w:hint="default" w:ascii="Times New Roman" w:hAnsi="Times New Roman" w:eastAsia="楷体" w:cs="Times New Roman"/>
          <w:color w:val="000000" w:themeColor="text1"/>
          <w:szCs w:val="21"/>
          <w14:textFill>
            <w14:solidFill>
              <w14:schemeClr w14:val="tx1"/>
            </w14:solidFill>
          </w14:textFill>
        </w:rPr>
        <w:t>NativeWindow</w:t>
      </w:r>
      <w:r>
        <w:rPr>
          <w:rFonts w:hint="eastAsia" w:ascii="楷体" w:hAnsi="楷体" w:eastAsia="楷体" w:cs="楷体"/>
          <w:color w:val="000000" w:themeColor="text1"/>
          <w:szCs w:val="21"/>
          <w14:textFill>
            <w14:solidFill>
              <w14:schemeClr w14:val="tx1"/>
            </w14:solidFill>
          </w14:textFill>
        </w:rPr>
        <w:t>接口，满足高性能游戏和原生应用的开发需求。</w:t>
      </w:r>
    </w:p>
    <w:p w14:paraId="37EBBA1F">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Cs w:val="21"/>
          <w14:textFill>
            <w14:solidFill>
              <w14:schemeClr w14:val="tx1"/>
            </w14:solidFill>
          </w14:textFill>
        </w:rPr>
      </w:pPr>
      <w:r>
        <w:rPr>
          <w:rFonts w:hint="eastAsia" w:ascii="楷体" w:hAnsi="楷体" w:eastAsia="楷体" w:cs="楷体"/>
          <w:b/>
          <w:bCs/>
          <w:color w:val="000000" w:themeColor="text1"/>
          <w:szCs w:val="21"/>
          <w14:textFill>
            <w14:solidFill>
              <w14:schemeClr w14:val="tx1"/>
            </w14:solidFill>
          </w14:textFill>
        </w:rPr>
        <w:t>②框架层</w:t>
      </w:r>
    </w:p>
    <w:p w14:paraId="695013DF">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default" w:ascii="Times New Roman" w:hAnsi="Times New Roman" w:eastAsia="楷体" w:cs="Times New Roman"/>
          <w:color w:val="000000" w:themeColor="text1"/>
          <w:szCs w:val="21"/>
          <w14:textFill>
            <w14:solidFill>
              <w14:schemeClr w14:val="tx1"/>
            </w14:solidFill>
          </w14:textFill>
        </w:rPr>
        <w:t xml:space="preserve">Render Service </w:t>
      </w:r>
      <w:r>
        <w:rPr>
          <w:rFonts w:hint="eastAsia" w:ascii="楷体" w:hAnsi="楷体" w:eastAsia="楷体" w:cs="楷体"/>
          <w:color w:val="000000" w:themeColor="text1"/>
          <w:szCs w:val="21"/>
          <w14:textFill>
            <w14:solidFill>
              <w14:schemeClr w14:val="tx1"/>
            </w14:solidFill>
          </w14:textFill>
        </w:rPr>
        <w:t>: 图形栈的核心组件。它承担了集中式渲染的角色，负责管理渲染树、图层绘制、统一渲染策略及多屏多窗口特性。</w:t>
      </w:r>
    </w:p>
    <w:p w14:paraId="40173F55">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显示与内存管理: 通过</w:t>
      </w:r>
      <w:r>
        <w:rPr>
          <w:rFonts w:hint="default" w:ascii="Times New Roman" w:hAnsi="Times New Roman" w:eastAsia="楷体" w:cs="Times New Roman"/>
          <w:color w:val="000000" w:themeColor="text1"/>
          <w:szCs w:val="21"/>
          <w14:textFill>
            <w14:solidFill>
              <w14:schemeClr w14:val="tx1"/>
            </w14:solidFill>
          </w14:textFill>
        </w:rPr>
        <w:t>VSYNC</w:t>
      </w:r>
      <w:r>
        <w:rPr>
          <w:rFonts w:hint="eastAsia" w:ascii="楷体" w:hAnsi="楷体" w:eastAsia="楷体" w:cs="楷体"/>
          <w:color w:val="000000" w:themeColor="text1"/>
          <w:szCs w:val="21"/>
          <w14:textFill>
            <w14:solidFill>
              <w14:schemeClr w14:val="tx1"/>
            </w14:solidFill>
          </w14:textFill>
        </w:rPr>
        <w:t>时序同步、</w:t>
      </w:r>
      <w:r>
        <w:rPr>
          <w:rFonts w:hint="default" w:ascii="Times New Roman" w:hAnsi="Times New Roman" w:eastAsia="楷体" w:cs="Times New Roman"/>
          <w:color w:val="000000" w:themeColor="text1"/>
          <w:szCs w:val="21"/>
          <w14:textFill>
            <w14:solidFill>
              <w14:schemeClr w14:val="tx1"/>
            </w14:solidFill>
          </w14:textFill>
        </w:rPr>
        <w:t>Surface</w:t>
      </w:r>
      <w:r>
        <w:rPr>
          <w:rFonts w:hint="eastAsia" w:ascii="楷体" w:hAnsi="楷体" w:eastAsia="楷体" w:cs="楷体"/>
          <w:color w:val="000000" w:themeColor="text1"/>
          <w:szCs w:val="21"/>
          <w14:textFill>
            <w14:solidFill>
              <w14:schemeClr w14:val="tx1"/>
            </w14:solidFill>
          </w14:textFill>
        </w:rPr>
        <w:t>管理及</w:t>
      </w:r>
      <w:r>
        <w:rPr>
          <w:rFonts w:hint="default" w:ascii="Times New Roman" w:hAnsi="Times New Roman" w:eastAsia="楷体" w:cs="Times New Roman"/>
          <w:color w:val="000000" w:themeColor="text1"/>
          <w:szCs w:val="21"/>
          <w14:textFill>
            <w14:solidFill>
              <w14:schemeClr w14:val="tx1"/>
            </w14:solidFill>
          </w14:textFill>
        </w:rPr>
        <w:t>Buffer</w:t>
      </w:r>
      <w:r>
        <w:rPr>
          <w:rFonts w:hint="eastAsia" w:ascii="楷体" w:hAnsi="楷体" w:eastAsia="楷体" w:cs="楷体"/>
          <w:color w:val="000000" w:themeColor="text1"/>
          <w:szCs w:val="21"/>
          <w14:textFill>
            <w14:solidFill>
              <w14:schemeClr w14:val="tx1"/>
            </w14:solidFill>
          </w14:textFill>
        </w:rPr>
        <w:t>缓冲管理，确保渲染流程的流畅性与低延迟。</w:t>
      </w:r>
    </w:p>
    <w:p w14:paraId="56E57A3E">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default" w:ascii="Times New Roman" w:hAnsi="Times New Roman" w:eastAsia="楷体" w:cs="Times New Roman"/>
          <w:color w:val="000000" w:themeColor="text1"/>
          <w:szCs w:val="21"/>
          <w14:textFill>
            <w14:solidFill>
              <w14:schemeClr w14:val="tx1"/>
            </w14:solidFill>
          </w14:textFill>
        </w:rPr>
        <w:t>Drawing &amp; Animation</w:t>
      </w:r>
      <w:r>
        <w:rPr>
          <w:rFonts w:hint="eastAsia" w:ascii="楷体" w:hAnsi="楷体" w:eastAsia="楷体" w:cs="楷体"/>
          <w:color w:val="000000" w:themeColor="text1"/>
          <w:szCs w:val="21"/>
          <w14:textFill>
            <w14:solidFill>
              <w14:schemeClr w14:val="tx1"/>
            </w14:solidFill>
          </w14:textFill>
        </w:rPr>
        <w:t>: 负责底层的文本渲染、图形变换及各类隐式/窗口动画的计算。</w:t>
      </w:r>
    </w:p>
    <w:p w14:paraId="3C8F789C">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b/>
          <w:bCs/>
          <w:color w:val="000000" w:themeColor="text1"/>
          <w:szCs w:val="21"/>
          <w14:textFill>
            <w14:solidFill>
              <w14:schemeClr w14:val="tx1"/>
            </w14:solidFill>
          </w14:textFill>
        </w:rPr>
        <w:t>③引擎层</w:t>
      </w:r>
      <w:r>
        <w:rPr>
          <w:rFonts w:hint="eastAsia" w:ascii="楷体" w:hAnsi="楷体" w:eastAsia="楷体" w:cs="楷体"/>
          <w:color w:val="000000" w:themeColor="text1"/>
          <w:szCs w:val="21"/>
          <w14:textFill>
            <w14:solidFill>
              <w14:schemeClr w14:val="tx1"/>
            </w14:solidFill>
          </w14:textFill>
        </w:rPr>
        <w:t xml:space="preserve"> </w:t>
      </w:r>
    </w:p>
    <w:p w14:paraId="6712DB93">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依托</w:t>
      </w:r>
      <w:r>
        <w:rPr>
          <w:rFonts w:hint="default" w:ascii="Times New Roman" w:hAnsi="Times New Roman" w:eastAsia="楷体" w:cs="Times New Roman"/>
          <w:color w:val="000000" w:themeColor="text1"/>
          <w:szCs w:val="21"/>
          <w14:textFill>
            <w14:solidFill>
              <w14:schemeClr w14:val="tx1"/>
            </w14:solidFill>
          </w14:textFill>
        </w:rPr>
        <w:t>SKIA</w:t>
      </w:r>
      <w:r>
        <w:rPr>
          <w:rFonts w:hint="eastAsia" w:ascii="楷体" w:hAnsi="楷体" w:eastAsia="楷体" w:cs="楷体"/>
          <w:color w:val="000000" w:themeColor="text1"/>
          <w:szCs w:val="21"/>
          <w14:textFill>
            <w14:solidFill>
              <w14:schemeClr w14:val="tx1"/>
            </w14:solidFill>
          </w14:textFill>
        </w:rPr>
        <w:t>和</w:t>
      </w:r>
      <w:r>
        <w:rPr>
          <w:rFonts w:hint="default" w:ascii="Times New Roman" w:hAnsi="Times New Roman" w:eastAsia="楷体" w:cs="Times New Roman"/>
          <w:color w:val="000000" w:themeColor="text1"/>
          <w:szCs w:val="21"/>
          <w14:textFill>
            <w14:solidFill>
              <w14:schemeClr w14:val="tx1"/>
            </w14:solidFill>
          </w14:textFill>
        </w:rPr>
        <w:t>Lite GL</w:t>
      </w:r>
      <w:r>
        <w:rPr>
          <w:rFonts w:hint="eastAsia" w:ascii="楷体" w:hAnsi="楷体" w:eastAsia="楷体" w:cs="楷体"/>
          <w:color w:val="000000" w:themeColor="text1"/>
          <w:szCs w:val="21"/>
          <w14:textFill>
            <w14:solidFill>
              <w14:schemeClr w14:val="tx1"/>
            </w14:solidFill>
          </w14:textFill>
        </w:rPr>
        <w:t>提供强大的2D绘图能力，集成3D图形引擎，包含场景管理、渲染系统及物理引擎。</w:t>
      </w:r>
    </w:p>
    <w:p w14:paraId="597E8D9D">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p>
    <w:p w14:paraId="670B997F">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 w:val="24"/>
          <w14:textFill>
            <w14:solidFill>
              <w14:schemeClr w14:val="tx1"/>
            </w14:solidFill>
          </w14:textFill>
        </w:rPr>
      </w:pPr>
      <w:r>
        <w:rPr>
          <w:rFonts w:hint="eastAsia" w:ascii="楷体" w:hAnsi="楷体" w:eastAsia="楷体" w:cs="楷体"/>
          <w:b/>
          <w:bCs/>
          <w:color w:val="000000" w:themeColor="text1"/>
          <w:sz w:val="24"/>
          <w14:textFill>
            <w14:solidFill>
              <w14:schemeClr w14:val="tx1"/>
            </w14:solidFill>
          </w14:textFill>
        </w:rPr>
        <w:t xml:space="preserve">(3) </w:t>
      </w:r>
      <w:r>
        <w:rPr>
          <w:rFonts w:hint="default" w:ascii="Times New Roman" w:hAnsi="Times New Roman" w:eastAsia="楷体" w:cs="Times New Roman"/>
          <w:b/>
          <w:bCs/>
          <w:color w:val="000000" w:themeColor="text1"/>
          <w:sz w:val="24"/>
          <w14:textFill>
            <w14:solidFill>
              <w14:schemeClr w14:val="tx1"/>
            </w14:solidFill>
          </w14:textFill>
        </w:rPr>
        <w:t>Render Service</w:t>
      </w:r>
      <w:r>
        <w:rPr>
          <w:rFonts w:hint="eastAsia" w:ascii="楷体" w:hAnsi="楷体" w:eastAsia="楷体" w:cs="楷体"/>
          <w:b/>
          <w:bCs/>
          <w:color w:val="000000" w:themeColor="text1"/>
          <w:sz w:val="24"/>
          <w14:textFill>
            <w14:solidFill>
              <w14:schemeClr w14:val="tx1"/>
            </w14:solidFill>
          </w14:textFill>
        </w:rPr>
        <w:t xml:space="preserve"> 渲染核心循环</w:t>
      </w:r>
    </w:p>
    <w:p w14:paraId="430C98B2">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default" w:ascii="Times New Roman" w:hAnsi="Times New Roman" w:eastAsia="楷体" w:cs="Times New Roman"/>
          <w:color w:val="000000" w:themeColor="text1"/>
          <w:szCs w:val="21"/>
          <w14:textFill>
            <w14:solidFill>
              <w14:schemeClr w14:val="tx1"/>
            </w14:solidFill>
          </w14:textFill>
        </w:rPr>
        <w:t>Render Service</w:t>
      </w:r>
      <w:r>
        <w:rPr>
          <w:rFonts w:hint="eastAsia" w:ascii="楷体" w:hAnsi="楷体" w:eastAsia="楷体" w:cs="楷体"/>
          <w:color w:val="000000" w:themeColor="text1"/>
          <w:szCs w:val="21"/>
          <w14:textFill>
            <w14:solidFill>
              <w14:schemeClr w14:val="tx1"/>
            </w14:solidFill>
          </w14:textFill>
        </w:rPr>
        <w:t>的高效运行依赖于其内部的</w:t>
      </w:r>
      <w:r>
        <w:rPr>
          <w:rFonts w:hint="default" w:ascii="Times New Roman" w:hAnsi="Times New Roman" w:eastAsia="楷体" w:cs="Times New Roman"/>
          <w:color w:val="000000" w:themeColor="text1"/>
          <w:szCs w:val="21"/>
          <w14:textFill>
            <w14:solidFill>
              <w14:schemeClr w14:val="tx1"/>
            </w14:solidFill>
          </w14:textFill>
        </w:rPr>
        <w:t>RSMainThread</w:t>
      </w:r>
      <w:r>
        <w:rPr>
          <w:rFonts w:hint="eastAsia" w:ascii="楷体" w:hAnsi="楷体" w:eastAsia="楷体" w:cs="楷体"/>
          <w:color w:val="000000" w:themeColor="text1"/>
          <w:szCs w:val="21"/>
          <w14:textFill>
            <w14:solidFill>
              <w14:schemeClr w14:val="tx1"/>
            </w14:solidFill>
          </w14:textFill>
        </w:rPr>
        <w:t xml:space="preserve">。渲染流程的入口位于 </w:t>
      </w:r>
      <w:r>
        <w:rPr>
          <w:rFonts w:hint="default" w:ascii="Times New Roman" w:hAnsi="Times New Roman" w:eastAsia="楷体" w:cs="Times New Roman"/>
          <w:color w:val="000000" w:themeColor="text1"/>
          <w:szCs w:val="21"/>
          <w14:textFill>
            <w14:solidFill>
              <w14:schemeClr w14:val="tx1"/>
            </w14:solidFill>
          </w14:textFill>
        </w:rPr>
        <w:t>RSMainThread::Init()</w:t>
      </w:r>
      <w:r>
        <w:rPr>
          <w:rFonts w:hint="eastAsia" w:ascii="楷体" w:hAnsi="楷体" w:eastAsia="楷体" w:cs="楷体"/>
          <w:color w:val="000000" w:themeColor="text1"/>
          <w:szCs w:val="21"/>
          <w14:textFill>
            <w14:solidFill>
              <w14:schemeClr w14:val="tx1"/>
            </w14:solidFill>
          </w14:textFill>
        </w:rPr>
        <w:t>函数启动的</w:t>
      </w:r>
      <w:r>
        <w:rPr>
          <w:rFonts w:hint="default" w:ascii="Times New Roman" w:hAnsi="Times New Roman" w:eastAsia="楷体" w:cs="Times New Roman"/>
          <w:color w:val="000000" w:themeColor="text1"/>
          <w:szCs w:val="21"/>
          <w14:textFill>
            <w14:solidFill>
              <w14:schemeClr w14:val="tx1"/>
            </w14:solidFill>
          </w14:textFill>
        </w:rPr>
        <w:t>mainLoop_</w:t>
      </w:r>
      <w:r>
        <w:rPr>
          <w:rFonts w:hint="eastAsia" w:ascii="楷体" w:hAnsi="楷体" w:eastAsia="楷体" w:cs="楷体"/>
          <w:color w:val="000000" w:themeColor="text1"/>
          <w:szCs w:val="21"/>
          <w14:textFill>
            <w14:solidFill>
              <w14:schemeClr w14:val="tx1"/>
            </w14:solidFill>
          </w14:textFill>
        </w:rPr>
        <w:t>中。该循环是一个基于</w:t>
      </w:r>
      <w:r>
        <w:rPr>
          <w:rFonts w:hint="default" w:ascii="Times New Roman" w:hAnsi="Times New Roman" w:eastAsia="楷体" w:cs="Times New Roman"/>
          <w:color w:val="000000" w:themeColor="text1"/>
          <w:szCs w:val="21"/>
          <w14:textFill>
            <w14:solidFill>
              <w14:schemeClr w14:val="tx1"/>
            </w14:solidFill>
          </w14:textFill>
        </w:rPr>
        <w:t>VSYNC</w:t>
      </w:r>
      <w:r>
        <w:rPr>
          <w:rFonts w:hint="eastAsia" w:ascii="楷体" w:hAnsi="楷体" w:eastAsia="楷体" w:cs="楷体"/>
          <w:color w:val="000000" w:themeColor="text1"/>
          <w:szCs w:val="21"/>
          <w14:textFill>
            <w14:solidFill>
              <w14:schemeClr w14:val="tx1"/>
            </w14:solidFill>
          </w14:textFill>
        </w:rPr>
        <w:t>信号驱动的持续过程，确保每一帧都能在指定时间内完成计算并提交给屏幕显示。</w:t>
      </w:r>
    </w:p>
    <w:p w14:paraId="554AAC4B">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p>
    <w:p w14:paraId="2CC0ABF6">
      <w:pPr>
        <w:keepNext w:val="0"/>
        <w:keepLines w:val="0"/>
        <w:pageBreakBefore w:val="0"/>
        <w:widowControl w:val="0"/>
        <w:numPr>
          <w:ilvl w:val="0"/>
          <w:numId w:val="3"/>
        </w:numPr>
        <w:kinsoku/>
        <w:wordWrap/>
        <w:overflowPunct/>
        <w:topLinePunct w:val="0"/>
        <w:bidi w:val="0"/>
        <w:adjustRightInd/>
        <w:snapToGrid/>
        <w:ind w:left="360"/>
        <w:textAlignment w:val="auto"/>
        <w:outlineLvl w:val="9"/>
        <w:rPr>
          <w:rFonts w:hint="eastAsia" w:ascii="楷体" w:hAnsi="楷体" w:eastAsia="楷体" w:cs="楷体"/>
          <w:b/>
          <w:bCs/>
          <w:color w:val="000000" w:themeColor="text1"/>
          <w:sz w:val="24"/>
          <w14:textFill>
            <w14:solidFill>
              <w14:schemeClr w14:val="tx1"/>
            </w14:solidFill>
          </w14:textFill>
        </w:rPr>
      </w:pPr>
      <w:r>
        <w:rPr>
          <w:rFonts w:hint="eastAsia" w:ascii="楷体" w:hAnsi="楷体" w:eastAsia="楷体" w:cs="楷体"/>
          <w:b/>
          <w:bCs/>
          <w:color w:val="000000" w:themeColor="text1"/>
          <w:sz w:val="24"/>
          <w14:textFill>
            <w14:solidFill>
              <w14:schemeClr w14:val="tx1"/>
            </w14:solidFill>
          </w14:textFill>
        </w:rPr>
        <w:t>帧渲染生命周期流程</w:t>
      </w:r>
    </w:p>
    <w:p w14:paraId="7691D9BA">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drawing>
          <wp:inline distT="0" distB="0" distL="114300" distR="114300">
            <wp:extent cx="5024120" cy="640715"/>
            <wp:effectExtent l="0" t="0" r="0" b="0"/>
            <wp:docPr id="9" name="ECB019B1-382A-4266-B25C-5B523AA43C14-1" descr="C:/Users/RDS123.LAPTOP-ABCSL123/AppData/Local/Temp/wpp.gCeqTZw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CB019B1-382A-4266-B25C-5B523AA43C14-1" descr="C:/Users/RDS123.LAPTOP-ABCSL123/AppData/Local/Temp/wpp.gCeqTZwpp"/>
                    <pic:cNvPicPr>
                      <a:picLocks noChangeAspect="1"/>
                    </pic:cNvPicPr>
                  </pic:nvPicPr>
                  <pic:blipFill>
                    <a:blip r:embed="rId7"/>
                    <a:stretch>
                      <a:fillRect/>
                    </a:stretch>
                  </pic:blipFill>
                  <pic:spPr>
                    <a:xfrm>
                      <a:off x="0" y="0"/>
                      <a:ext cx="5024120" cy="640715"/>
                    </a:xfrm>
                    <a:prstGeom prst="rect">
                      <a:avLst/>
                    </a:prstGeom>
                  </pic:spPr>
                </pic:pic>
              </a:graphicData>
            </a:graphic>
          </wp:inline>
        </w:drawing>
      </w:r>
    </w:p>
    <w:p w14:paraId="545A9AD9">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每一帧的产生都会经历以下五个关键阶段</w:t>
      </w:r>
      <w:r>
        <w:rPr>
          <w:rStyle w:val="15"/>
          <w:rFonts w:hint="eastAsia" w:ascii="楷体" w:hAnsi="楷体" w:eastAsia="楷体" w:cs="楷体"/>
          <w:color w:val="000000" w:themeColor="text1"/>
          <w:szCs w:val="21"/>
          <w14:textFill>
            <w14:solidFill>
              <w14:schemeClr w14:val="tx1"/>
            </w14:solidFill>
          </w14:textFill>
        </w:rPr>
        <w:t>[</w:t>
      </w:r>
      <w:r>
        <w:rPr>
          <w:rStyle w:val="15"/>
          <w:rFonts w:hint="eastAsia" w:ascii="楷体" w:hAnsi="楷体" w:eastAsia="楷体" w:cs="楷体"/>
          <w:color w:val="000000" w:themeColor="text1"/>
          <w:szCs w:val="21"/>
          <w14:textFill>
            <w14:solidFill>
              <w14:schemeClr w14:val="tx1"/>
            </w14:solidFill>
          </w14:textFill>
        </w:rPr>
        <w:endnoteReference w:id="1"/>
      </w:r>
      <w:r>
        <w:rPr>
          <w:rStyle w:val="15"/>
          <w:rFonts w:hint="eastAsia" w:ascii="楷体" w:hAnsi="楷体" w:eastAsia="楷体" w:cs="楷体"/>
          <w:color w:val="000000" w:themeColor="text1"/>
          <w:szCs w:val="21"/>
          <w14:textFill>
            <w14:solidFill>
              <w14:schemeClr w14:val="tx1"/>
            </w14:solidFill>
          </w14:textFill>
        </w:rPr>
        <w:t>]</w:t>
      </w:r>
      <w:r>
        <w:rPr>
          <w:rFonts w:hint="eastAsia" w:ascii="楷体" w:hAnsi="楷体" w:eastAsia="楷体" w:cs="楷体"/>
          <w:color w:val="000000" w:themeColor="text1"/>
          <w:szCs w:val="21"/>
          <w14:textFill>
            <w14:solidFill>
              <w14:schemeClr w14:val="tx1"/>
            </w14:solidFill>
          </w14:textFill>
        </w:rPr>
        <w:t>：</w:t>
      </w:r>
    </w:p>
    <w:p w14:paraId="32F34E6D">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Cs w:val="21"/>
          <w14:textFill>
            <w14:solidFill>
              <w14:schemeClr w14:val="tx1"/>
            </w14:solidFill>
          </w14:textFill>
        </w:rPr>
      </w:pPr>
      <w:r>
        <w:rPr>
          <w:rFonts w:hint="eastAsia" w:ascii="楷体" w:hAnsi="楷体" w:eastAsia="楷体" w:cs="楷体"/>
          <w:b/>
          <w:bCs/>
          <w:color w:val="000000" w:themeColor="text1"/>
          <w:szCs w:val="21"/>
          <w14:textFill>
            <w14:solidFill>
              <w14:schemeClr w14:val="tx1"/>
            </w14:solidFill>
          </w14:textFill>
        </w:rPr>
        <w:t>① 初始化</w:t>
      </w:r>
    </w:p>
    <w:p w14:paraId="3B146C09">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系统接收到硬件触发的</w:t>
      </w:r>
      <w:r>
        <w:rPr>
          <w:rFonts w:hint="default" w:ascii="Times New Roman" w:hAnsi="Times New Roman" w:eastAsia="楷体" w:cs="Times New Roman"/>
          <w:color w:val="000000" w:themeColor="text1"/>
          <w:szCs w:val="21"/>
          <w14:textFill>
            <w14:solidFill>
              <w14:schemeClr w14:val="tx1"/>
            </w14:solidFill>
          </w14:textFill>
        </w:rPr>
        <w:t>VSYNC</w:t>
      </w:r>
      <w:r>
        <w:rPr>
          <w:rFonts w:hint="eastAsia" w:ascii="楷体" w:hAnsi="楷体" w:eastAsia="楷体" w:cs="楷体"/>
          <w:color w:val="000000" w:themeColor="text1"/>
          <w:szCs w:val="21"/>
          <w14:textFill>
            <w14:solidFill>
              <w14:schemeClr w14:val="tx1"/>
            </w14:solidFill>
          </w14:textFill>
        </w:rPr>
        <w:t>信号，唤醒渲染主线程，准备开始新一帧的计算工作。</w:t>
      </w:r>
    </w:p>
    <w:p w14:paraId="19817734">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Cs w:val="21"/>
          <w14:textFill>
            <w14:solidFill>
              <w14:schemeClr w14:val="tx1"/>
            </w14:solidFill>
          </w14:textFill>
        </w:rPr>
      </w:pPr>
      <w:r>
        <w:rPr>
          <w:rFonts w:hint="eastAsia" w:ascii="楷体" w:hAnsi="楷体" w:eastAsia="楷体" w:cs="楷体"/>
          <w:b/>
          <w:bCs/>
          <w:color w:val="000000" w:themeColor="text1"/>
          <w:szCs w:val="21"/>
          <w14:textFill>
            <w14:solidFill>
              <w14:schemeClr w14:val="tx1"/>
            </w14:solidFill>
          </w14:textFill>
        </w:rPr>
        <w:t>② 处理渲染指令</w:t>
      </w:r>
    </w:p>
    <w:p w14:paraId="16C6C8E1">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default" w:ascii="Times New Roman" w:hAnsi="Times New Roman" w:eastAsia="楷体" w:cs="Times New Roman"/>
          <w:color w:val="000000" w:themeColor="text1"/>
          <w:szCs w:val="21"/>
          <w14:textFill>
            <w14:solidFill>
              <w14:schemeClr w14:val="tx1"/>
            </w14:solidFill>
          </w14:textFill>
        </w:rPr>
        <w:t>Render Service</w:t>
      </w:r>
      <w:r>
        <w:rPr>
          <w:rFonts w:hint="eastAsia" w:ascii="楷体" w:hAnsi="楷体" w:eastAsia="楷体" w:cs="楷体"/>
          <w:color w:val="000000" w:themeColor="text1"/>
          <w:szCs w:val="21"/>
          <w14:textFill>
            <w14:solidFill>
              <w14:schemeClr w14:val="tx1"/>
            </w14:solidFill>
          </w14:textFill>
        </w:rPr>
        <w:t xml:space="preserve"> 收集来自应用程序框架或各个</w:t>
      </w:r>
      <w:r>
        <w:rPr>
          <w:rFonts w:hint="default" w:ascii="Times New Roman" w:hAnsi="Times New Roman" w:eastAsia="楷体" w:cs="Times New Roman"/>
          <w:color w:val="000000" w:themeColor="text1"/>
          <w:szCs w:val="21"/>
          <w14:textFill>
            <w14:solidFill>
              <w14:schemeClr w14:val="tx1"/>
            </w14:solidFill>
          </w14:textFill>
        </w:rPr>
        <w:t>App</w:t>
      </w:r>
      <w:r>
        <w:rPr>
          <w:rFonts w:hint="eastAsia" w:ascii="楷体" w:hAnsi="楷体" w:eastAsia="楷体" w:cs="楷体"/>
          <w:color w:val="000000" w:themeColor="text1"/>
          <w:szCs w:val="21"/>
          <w14:textFill>
            <w14:solidFill>
              <w14:schemeClr w14:val="tx1"/>
            </w14:solidFill>
          </w14:textFill>
        </w:rPr>
        <w:t>提交的绘制指令，并将这些异步指令同步到本地渲染树中。</w:t>
      </w:r>
    </w:p>
    <w:p w14:paraId="6315220C">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Cs w:val="21"/>
          <w14:textFill>
            <w14:solidFill>
              <w14:schemeClr w14:val="tx1"/>
            </w14:solidFill>
          </w14:textFill>
        </w:rPr>
      </w:pPr>
      <w:r>
        <w:rPr>
          <w:rFonts w:hint="eastAsia" w:ascii="楷体" w:hAnsi="楷体" w:eastAsia="楷体" w:cs="楷体"/>
          <w:b/>
          <w:bCs/>
          <w:color w:val="000000" w:themeColor="text1"/>
          <w:szCs w:val="21"/>
          <w14:textFill>
            <w14:solidFill>
              <w14:schemeClr w14:val="tx1"/>
            </w14:solidFill>
          </w14:textFill>
        </w:rPr>
        <w:t>③ 执行动画和统一渲染</w:t>
      </w:r>
    </w:p>
    <w:p w14:paraId="3CC81D0C">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动画计算: 计算所有处于活跃状态的属性动画、窗口动画。</w:t>
      </w:r>
    </w:p>
    <w:p w14:paraId="640F2468">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统一渲染: 这是</w:t>
      </w:r>
      <w:r>
        <w:rPr>
          <w:rFonts w:hint="default" w:ascii="Times New Roman" w:hAnsi="Times New Roman" w:eastAsia="楷体" w:cs="Times New Roman"/>
          <w:color w:val="000000" w:themeColor="text1"/>
          <w:szCs w:val="21"/>
          <w14:textFill>
            <w14:solidFill>
              <w14:schemeClr w14:val="tx1"/>
            </w14:solidFill>
          </w14:textFill>
        </w:rPr>
        <w:t>Render Service</w:t>
      </w:r>
      <w:r>
        <w:rPr>
          <w:rFonts w:hint="eastAsia" w:ascii="楷体" w:hAnsi="楷体" w:eastAsia="楷体" w:cs="楷体"/>
          <w:color w:val="000000" w:themeColor="text1"/>
          <w:szCs w:val="21"/>
          <w14:textFill>
            <w14:solidFill>
              <w14:schemeClr w14:val="tx1"/>
            </w14:solidFill>
          </w14:textFill>
        </w:rPr>
        <w:t>的核心步骤。它将不同应用、不同图层的</w:t>
      </w:r>
      <w:r>
        <w:rPr>
          <w:rFonts w:hint="default" w:ascii="Times New Roman" w:hAnsi="Times New Roman" w:eastAsia="楷体" w:cs="Times New Roman"/>
          <w:color w:val="000000" w:themeColor="text1"/>
          <w:szCs w:val="21"/>
          <w14:textFill>
            <w14:solidFill>
              <w14:schemeClr w14:val="tx1"/>
            </w14:solidFill>
          </w14:textFill>
        </w:rPr>
        <w:t xml:space="preserve"> UI </w:t>
      </w:r>
      <w:r>
        <w:rPr>
          <w:rFonts w:hint="eastAsia" w:ascii="楷体" w:hAnsi="楷体" w:eastAsia="楷体" w:cs="楷体"/>
          <w:color w:val="000000" w:themeColor="text1"/>
          <w:szCs w:val="21"/>
          <w14:textFill>
            <w14:solidFill>
              <w14:schemeClr w14:val="tx1"/>
            </w14:solidFill>
          </w14:textFill>
        </w:rPr>
        <w:t>元素通过统一的合成策略（如</w:t>
      </w:r>
      <w:r>
        <w:rPr>
          <w:rFonts w:hint="default" w:ascii="Times New Roman" w:hAnsi="Times New Roman" w:eastAsia="楷体" w:cs="Times New Roman"/>
          <w:color w:val="000000" w:themeColor="text1"/>
          <w:szCs w:val="21"/>
          <w14:textFill>
            <w14:solidFill>
              <w14:schemeClr w14:val="tx1"/>
            </w14:solidFill>
          </w14:textFill>
        </w:rPr>
        <w:t>GPU</w:t>
      </w:r>
      <w:r>
        <w:rPr>
          <w:rFonts w:hint="eastAsia" w:ascii="楷体" w:hAnsi="楷体" w:eastAsia="楷体" w:cs="楷体"/>
          <w:color w:val="000000" w:themeColor="text1"/>
          <w:szCs w:val="21"/>
          <w14:textFill>
            <w14:solidFill>
              <w14:schemeClr w14:val="tx1"/>
            </w14:solidFill>
          </w14:textFill>
        </w:rPr>
        <w:t>合成或硬件合成器合成）进行光栅化和像素填充。</w:t>
      </w:r>
    </w:p>
    <w:p w14:paraId="33F49BD3">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Cs w:val="21"/>
          <w14:textFill>
            <w14:solidFill>
              <w14:schemeClr w14:val="tx1"/>
            </w14:solidFill>
          </w14:textFill>
        </w:rPr>
      </w:pPr>
      <w:r>
        <w:rPr>
          <w:rFonts w:hint="eastAsia" w:ascii="楷体" w:hAnsi="楷体" w:eastAsia="楷体" w:cs="楷体"/>
          <w:b/>
          <w:bCs/>
          <w:color w:val="000000" w:themeColor="text1"/>
          <w:szCs w:val="21"/>
          <w14:textFill>
            <w14:solidFill>
              <w14:schemeClr w14:val="tx1"/>
            </w14:solidFill>
          </w14:textFill>
        </w:rPr>
        <w:t>④ 发送回调</w:t>
      </w:r>
    </w:p>
    <w:p w14:paraId="4A0AB2A9">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当渲染任务提交至后台缓冲或合成完成后，系统会向应用层发送通知回调，告知当前帧处理状态，以便应用进行下一步逻辑（如输入事件处理）。</w:t>
      </w:r>
    </w:p>
    <w:p w14:paraId="1774E267">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Cs w:val="21"/>
          <w14:textFill>
            <w14:solidFill>
              <w14:schemeClr w14:val="tx1"/>
            </w14:solidFill>
          </w14:textFill>
        </w:rPr>
      </w:pPr>
      <w:r>
        <w:rPr>
          <w:rFonts w:hint="eastAsia" w:ascii="楷体" w:hAnsi="楷体" w:eastAsia="楷体" w:cs="楷体"/>
          <w:b/>
          <w:bCs/>
          <w:color w:val="000000" w:themeColor="text1"/>
          <w:szCs w:val="21"/>
          <w14:textFill>
            <w14:solidFill>
              <w14:schemeClr w14:val="tx1"/>
            </w14:solidFill>
          </w14:textFill>
        </w:rPr>
        <w:t>⑤ 资源回收</w:t>
      </w:r>
    </w:p>
    <w:p w14:paraId="7A1E3732">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清理该帧使用过的临时缓冲区、废弃的纹理资源以及内存占位，为下一帧的渲染腾出空间，防止内存泄漏。</w:t>
      </w:r>
    </w:p>
    <w:p w14:paraId="743878B0">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p>
    <w:p w14:paraId="357AFE23">
      <w:pPr>
        <w:keepNext w:val="0"/>
        <w:keepLines w:val="0"/>
        <w:pageBreakBefore w:val="0"/>
        <w:widowControl w:val="0"/>
        <w:numPr>
          <w:ilvl w:val="0"/>
          <w:numId w:val="4"/>
        </w:numPr>
        <w:kinsoku/>
        <w:wordWrap/>
        <w:overflowPunct/>
        <w:topLinePunct w:val="0"/>
        <w:bidi w:val="0"/>
        <w:adjustRightInd/>
        <w:snapToGrid/>
        <w:ind w:left="360"/>
        <w:textAlignment w:val="auto"/>
        <w:outlineLvl w:val="9"/>
        <w:rPr>
          <w:rFonts w:hint="eastAsia" w:ascii="楷体" w:hAnsi="楷体" w:eastAsia="楷体" w:cs="楷体"/>
          <w:b/>
          <w:bCs/>
          <w:color w:val="000000" w:themeColor="text1"/>
          <w:sz w:val="24"/>
          <w14:textFill>
            <w14:solidFill>
              <w14:schemeClr w14:val="tx1"/>
            </w14:solidFill>
          </w14:textFill>
        </w:rPr>
      </w:pPr>
      <w:r>
        <w:rPr>
          <w:rFonts w:hint="eastAsia" w:ascii="楷体" w:hAnsi="楷体" w:eastAsia="楷体" w:cs="楷体"/>
          <w:b/>
          <w:bCs/>
          <w:color w:val="000000" w:themeColor="text1"/>
          <w:sz w:val="24"/>
          <w14:textFill>
            <w14:solidFill>
              <w14:schemeClr w14:val="tx1"/>
            </w14:solidFill>
          </w14:textFill>
        </w:rPr>
        <w:t>总结</w:t>
      </w:r>
    </w:p>
    <w:p w14:paraId="4A74447A">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color w:val="000000" w:themeColor="text1"/>
          <w:sz w:val="28"/>
          <w:szCs w:val="28"/>
          <w14:textFill>
            <w14:solidFill>
              <w14:schemeClr w14:val="tx1"/>
            </w14:solidFill>
          </w14:textFill>
        </w:rPr>
      </w:pPr>
      <w:r>
        <w:rPr>
          <w:rFonts w:hint="default" w:ascii="Times New Roman" w:hAnsi="Times New Roman" w:eastAsia="楷体" w:cs="Times New Roman"/>
          <w:color w:val="000000" w:themeColor="text1"/>
          <w:szCs w:val="21"/>
          <w14:textFill>
            <w14:solidFill>
              <w14:schemeClr w14:val="tx1"/>
            </w14:solidFill>
          </w14:textFill>
        </w:rPr>
        <w:t>OpenHarmony</w:t>
      </w:r>
      <w:r>
        <w:rPr>
          <w:rFonts w:hint="eastAsia" w:ascii="楷体" w:hAnsi="楷体" w:eastAsia="楷体" w:cs="楷体"/>
          <w:color w:val="000000" w:themeColor="text1"/>
          <w:szCs w:val="21"/>
          <w14:textFill>
            <w14:solidFill>
              <w14:schemeClr w14:val="tx1"/>
            </w14:solidFill>
          </w14:textFill>
        </w:rPr>
        <w:t>通过</w:t>
      </w:r>
      <w:r>
        <w:rPr>
          <w:rFonts w:hint="default" w:ascii="Times New Roman" w:hAnsi="Times New Roman" w:eastAsia="楷体" w:cs="Times New Roman"/>
          <w:color w:val="000000" w:themeColor="text1"/>
          <w:szCs w:val="21"/>
          <w14:textFill>
            <w14:solidFill>
              <w14:schemeClr w14:val="tx1"/>
            </w14:solidFill>
          </w14:textFill>
        </w:rPr>
        <w:t>Render Service</w:t>
      </w:r>
      <w:r>
        <w:rPr>
          <w:rFonts w:hint="eastAsia" w:ascii="楷体" w:hAnsi="楷体" w:eastAsia="楷体" w:cs="楷体"/>
          <w:color w:val="000000" w:themeColor="text1"/>
          <w:szCs w:val="21"/>
          <w14:textFill>
            <w14:solidFill>
              <w14:schemeClr w14:val="tx1"/>
            </w14:solidFill>
          </w14:textFill>
        </w:rPr>
        <w:t>实现了高效的集中式渲染架构。通过</w:t>
      </w:r>
      <w:r>
        <w:rPr>
          <w:rFonts w:hint="default" w:ascii="Times New Roman" w:hAnsi="Times New Roman" w:eastAsia="楷体" w:cs="Times New Roman"/>
          <w:color w:val="000000" w:themeColor="text1"/>
          <w:szCs w:val="21"/>
          <w14:textFill>
            <w14:solidFill>
              <w14:schemeClr w14:val="tx1"/>
            </w14:solidFill>
          </w14:textFill>
        </w:rPr>
        <w:t>RSMainThread</w:t>
      </w:r>
      <w:r>
        <w:rPr>
          <w:rFonts w:hint="eastAsia" w:ascii="楷体" w:hAnsi="楷体" w:eastAsia="楷体" w:cs="楷体"/>
          <w:color w:val="000000" w:themeColor="text1"/>
          <w:szCs w:val="21"/>
          <w14:textFill>
            <w14:solidFill>
              <w14:schemeClr w14:val="tx1"/>
            </w14:solidFill>
          </w14:textFill>
        </w:rPr>
        <w:t>严密的渲染循环控制，结合从指令处理到资源回收的完整流水线，确保了系统能够支撑起丝滑的动画效果与复杂的视觉交互。</w:t>
      </w:r>
    </w:p>
    <w:p w14:paraId="6973EC43">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 w:val="28"/>
          <w:szCs w:val="28"/>
          <w14:textFill>
            <w14:solidFill>
              <w14:schemeClr w14:val="tx1"/>
            </w14:solidFill>
          </w14:textFill>
        </w:rPr>
      </w:pPr>
    </w:p>
    <w:p w14:paraId="1F3BAE6B">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 w:val="28"/>
          <w:szCs w:val="28"/>
          <w14:textFill>
            <w14:solidFill>
              <w14:schemeClr w14:val="tx1"/>
            </w14:solidFill>
          </w14:textFill>
        </w:rPr>
      </w:pPr>
    </w:p>
    <w:p w14:paraId="4F9EFDCF">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 w:val="28"/>
          <w:szCs w:val="28"/>
          <w14:textFill>
            <w14:solidFill>
              <w14:schemeClr w14:val="tx1"/>
            </w14:solidFill>
          </w14:textFill>
        </w:rPr>
      </w:pPr>
    </w:p>
    <w:p w14:paraId="217BDE38">
      <w:pPr>
        <w:keepNext w:val="0"/>
        <w:keepLines w:val="0"/>
        <w:pageBreakBefore w:val="0"/>
        <w:widowControl w:val="0"/>
        <w:kinsoku/>
        <w:wordWrap/>
        <w:overflowPunct/>
        <w:topLinePunct w:val="0"/>
        <w:autoSpaceDE/>
        <w:autoSpaceDN/>
        <w:bidi w:val="0"/>
        <w:adjustRightInd/>
        <w:snapToGrid/>
        <w:ind w:left="363"/>
        <w:textAlignment w:val="auto"/>
        <w:outlineLvl w:val="1"/>
        <w:rPr>
          <w:rFonts w:ascii="Times New Roman" w:hAnsi="Times New Roman" w:eastAsia="楷体" w:cs="Times New Roman"/>
          <w:b/>
          <w:bCs/>
          <w:color w:val="000000" w:themeColor="text1"/>
          <w:sz w:val="24"/>
          <w:szCs w:val="24"/>
          <w14:textFill>
            <w14:solidFill>
              <w14:schemeClr w14:val="tx1"/>
            </w14:solidFill>
          </w14:textFill>
        </w:rPr>
      </w:pPr>
      <w:bookmarkStart w:id="7" w:name="_Toc29189"/>
      <w:bookmarkStart w:id="8" w:name="_Toc28311"/>
      <w:bookmarkStart w:id="9" w:name="_Toc4297"/>
      <w:bookmarkStart w:id="10" w:name="_Toc7975"/>
      <w:r>
        <w:rPr>
          <w:rFonts w:hint="eastAsia" w:ascii="Times New Roman" w:hAnsi="Times New Roman" w:eastAsia="楷体" w:cs="Times New Roman"/>
          <w:b/>
          <w:bCs/>
          <w:color w:val="000000" w:themeColor="text1"/>
          <w:sz w:val="24"/>
          <w:szCs w:val="24"/>
          <w14:textFill>
            <w14:solidFill>
              <w14:schemeClr w14:val="tx1"/>
            </w14:solidFill>
          </w14:textFill>
        </w:rPr>
        <w:t>1.2 GPU/</w:t>
      </w:r>
      <w:r>
        <w:rPr>
          <w:rFonts w:ascii="Times New Roman" w:hAnsi="Times New Roman" w:eastAsia="楷体" w:cs="Times New Roman"/>
          <w:b/>
          <w:bCs/>
          <w:color w:val="000000" w:themeColor="text1"/>
          <w:sz w:val="24"/>
          <w:szCs w:val="24"/>
          <w14:textFill>
            <w14:solidFill>
              <w14:schemeClr w14:val="tx1"/>
            </w14:solidFill>
          </w14:textFill>
        </w:rPr>
        <w:t>CPU</w:t>
      </w:r>
      <w:r>
        <w:rPr>
          <w:rFonts w:hint="eastAsia" w:ascii="Times New Roman" w:hAnsi="Times New Roman" w:eastAsia="楷体" w:cs="Times New Roman"/>
          <w:b/>
          <w:bCs/>
          <w:color w:val="000000" w:themeColor="text1"/>
          <w:sz w:val="24"/>
          <w:szCs w:val="24"/>
          <w14:textFill>
            <w14:solidFill>
              <w14:schemeClr w14:val="tx1"/>
            </w14:solidFill>
          </w14:textFill>
        </w:rPr>
        <w:t>/</w:t>
      </w:r>
      <w:r>
        <w:rPr>
          <w:rFonts w:ascii="Times New Roman" w:hAnsi="Times New Roman" w:eastAsia="楷体" w:cs="Times New Roman"/>
          <w:b/>
          <w:bCs/>
          <w:color w:val="000000" w:themeColor="text1"/>
          <w:sz w:val="24"/>
          <w:szCs w:val="24"/>
          <w14:textFill>
            <w14:solidFill>
              <w14:schemeClr w14:val="tx1"/>
            </w14:solidFill>
          </w14:textFill>
        </w:rPr>
        <w:t>DDR</w:t>
      </w:r>
      <w:r>
        <w:rPr>
          <w:rFonts w:hint="eastAsia" w:ascii="Times New Roman" w:hAnsi="Times New Roman" w:eastAsia="楷体" w:cs="Times New Roman"/>
          <w:b/>
          <w:bCs/>
          <w:color w:val="000000" w:themeColor="text1"/>
          <w:sz w:val="24"/>
          <w:szCs w:val="24"/>
          <w14:textFill>
            <w14:solidFill>
              <w14:schemeClr w14:val="tx1"/>
            </w14:solidFill>
          </w14:textFill>
        </w:rPr>
        <w:t>频点影响渲染性能与功耗的原理</w:t>
      </w:r>
      <w:bookmarkEnd w:id="7"/>
      <w:bookmarkEnd w:id="8"/>
      <w:bookmarkEnd w:id="9"/>
      <w:bookmarkEnd w:id="10"/>
    </w:p>
    <w:p w14:paraId="2808D307">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先介绍两个专业术语：</w:t>
      </w:r>
    </w:p>
    <w:p w14:paraId="75946E5C">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default" w:ascii="Times New Roman" w:hAnsi="Times New Roman" w:eastAsia="楷体" w:cs="Times New Roman"/>
          <w:color w:val="000000" w:themeColor="text1"/>
          <w:szCs w:val="21"/>
          <w14:textFill>
            <w14:solidFill>
              <w14:schemeClr w14:val="tx1"/>
            </w14:solidFill>
          </w14:textFill>
        </w:rPr>
        <w:t>CPU-bound</w:t>
      </w:r>
      <w:r>
        <w:rPr>
          <w:rStyle w:val="15"/>
          <w:rFonts w:hint="eastAsia" w:ascii="楷体" w:hAnsi="楷体" w:eastAsia="楷体" w:cs="楷体"/>
          <w:color w:val="000000" w:themeColor="text1"/>
          <w:szCs w:val="21"/>
          <w14:textFill>
            <w14:solidFill>
              <w14:schemeClr w14:val="tx1"/>
            </w14:solidFill>
          </w14:textFill>
        </w:rPr>
        <w:t>[</w:t>
      </w:r>
      <w:r>
        <w:rPr>
          <w:rStyle w:val="15"/>
          <w:rFonts w:hint="eastAsia" w:ascii="楷体" w:hAnsi="楷体" w:eastAsia="楷体" w:cs="楷体"/>
          <w:color w:val="000000" w:themeColor="text1"/>
          <w:szCs w:val="21"/>
          <w14:textFill>
            <w14:solidFill>
              <w14:schemeClr w14:val="tx1"/>
            </w14:solidFill>
          </w14:textFill>
        </w:rPr>
        <w:endnoteReference w:id="2"/>
      </w:r>
      <w:r>
        <w:rPr>
          <w:rStyle w:val="15"/>
          <w:rFonts w:hint="eastAsia" w:ascii="楷体" w:hAnsi="楷体" w:eastAsia="楷体" w:cs="楷体"/>
          <w:color w:val="000000" w:themeColor="text1"/>
          <w:szCs w:val="21"/>
          <w14:textFill>
            <w14:solidFill>
              <w14:schemeClr w14:val="tx1"/>
            </w14:solidFill>
          </w14:textFill>
        </w:rPr>
        <w:t>]</w:t>
      </w:r>
      <w:r>
        <w:rPr>
          <w:rFonts w:hint="eastAsia" w:ascii="楷体" w:hAnsi="楷体" w:eastAsia="楷体" w:cs="楷体"/>
          <w:color w:val="000000" w:themeColor="text1"/>
          <w:szCs w:val="21"/>
          <w14:textFill>
            <w14:solidFill>
              <w14:schemeClr w14:val="tx1"/>
            </w14:solidFill>
          </w14:textFill>
        </w:rPr>
        <w:t>：指一帧的总体时长主要由</w:t>
      </w:r>
      <w:r>
        <w:rPr>
          <w:rFonts w:hint="default" w:ascii="Times New Roman" w:hAnsi="Times New Roman" w:eastAsia="楷体" w:cs="Times New Roman"/>
          <w:color w:val="000000" w:themeColor="text1"/>
          <w:szCs w:val="21"/>
          <w14:textFill>
            <w14:solidFill>
              <w14:schemeClr w14:val="tx1"/>
            </w14:solidFill>
          </w14:textFill>
        </w:rPr>
        <w:t>CPU</w:t>
      </w:r>
      <w:r>
        <w:rPr>
          <w:rFonts w:hint="eastAsia" w:ascii="楷体" w:hAnsi="楷体" w:eastAsia="楷体" w:cs="楷体"/>
          <w:color w:val="000000" w:themeColor="text1"/>
          <w:szCs w:val="21"/>
          <w14:textFill>
            <w14:solidFill>
              <w14:schemeClr w14:val="tx1"/>
            </w14:solidFill>
          </w14:textFill>
        </w:rPr>
        <w:t xml:space="preserve"> 侧的处理与命令提交速率决定；</w:t>
      </w:r>
      <w:r>
        <w:rPr>
          <w:rFonts w:hint="default" w:ascii="Times New Roman" w:hAnsi="Times New Roman" w:eastAsia="楷体" w:cs="Times New Roman"/>
          <w:color w:val="000000" w:themeColor="text1"/>
          <w:szCs w:val="21"/>
          <w14:textFill>
            <w14:solidFill>
              <w14:schemeClr w14:val="tx1"/>
            </w14:solidFill>
          </w14:textFill>
        </w:rPr>
        <w:t>GPU</w:t>
      </w:r>
      <w:r>
        <w:rPr>
          <w:rFonts w:hint="eastAsia" w:ascii="楷体" w:hAnsi="楷体" w:eastAsia="楷体" w:cs="楷体"/>
          <w:color w:val="000000" w:themeColor="text1"/>
          <w:szCs w:val="21"/>
          <w14:textFill>
            <w14:solidFill>
              <w14:schemeClr w14:val="tx1"/>
            </w14:solidFill>
          </w14:textFill>
        </w:rPr>
        <w:t xml:space="preserve">能较快完成被提交的工作，时间线上常出现 </w:t>
      </w:r>
      <w:r>
        <w:rPr>
          <w:rFonts w:hint="default" w:ascii="Times New Roman" w:hAnsi="Times New Roman" w:eastAsia="楷体" w:cs="Times New Roman"/>
          <w:color w:val="000000" w:themeColor="text1"/>
          <w:szCs w:val="21"/>
          <w14:textFill>
            <w14:solidFill>
              <w14:schemeClr w14:val="tx1"/>
            </w14:solidFill>
          </w14:textFill>
        </w:rPr>
        <w:t>GPU</w:t>
      </w:r>
      <w:r>
        <w:rPr>
          <w:rFonts w:hint="eastAsia" w:ascii="楷体" w:hAnsi="楷体" w:eastAsia="楷体" w:cs="楷体"/>
          <w:color w:val="000000" w:themeColor="text1"/>
          <w:szCs w:val="21"/>
          <w14:textFill>
            <w14:solidFill>
              <w14:schemeClr w14:val="tx1"/>
            </w14:solidFill>
          </w14:textFill>
        </w:rPr>
        <w:t xml:space="preserve"> 空闲区，因此帧率受限于 </w:t>
      </w:r>
      <w:r>
        <w:rPr>
          <w:rFonts w:hint="default" w:ascii="Times New Roman" w:hAnsi="Times New Roman" w:eastAsia="楷体" w:cs="Times New Roman"/>
          <w:color w:val="000000" w:themeColor="text1"/>
          <w:szCs w:val="21"/>
          <w14:textFill>
            <w14:solidFill>
              <w14:schemeClr w14:val="tx1"/>
            </w14:solidFill>
          </w14:textFill>
        </w:rPr>
        <w:t>CPU</w:t>
      </w:r>
      <w:r>
        <w:rPr>
          <w:rFonts w:hint="eastAsia" w:ascii="楷体" w:hAnsi="楷体" w:eastAsia="楷体" w:cs="楷体"/>
          <w:color w:val="000000" w:themeColor="text1"/>
          <w:szCs w:val="21"/>
          <w14:textFill>
            <w14:solidFill>
              <w14:schemeClr w14:val="tx1"/>
            </w14:solidFill>
          </w14:textFill>
        </w:rPr>
        <w:t xml:space="preserve"> 生成与提交图形工作的速度。</w:t>
      </w:r>
    </w:p>
    <w:p w14:paraId="5A5AAFD0">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default" w:ascii="Times New Roman" w:hAnsi="Times New Roman" w:eastAsia="楷体" w:cs="Times New Roman"/>
          <w:color w:val="000000" w:themeColor="text1"/>
          <w:szCs w:val="21"/>
          <w14:textFill>
            <w14:solidFill>
              <w14:schemeClr w14:val="tx1"/>
            </w14:solidFill>
          </w14:textFill>
        </w:rPr>
        <w:t>GPU-bound</w:t>
      </w:r>
      <w:r>
        <w:rPr>
          <w:rFonts w:hint="eastAsia" w:ascii="楷体" w:hAnsi="楷体" w:eastAsia="楷体" w:cs="楷体"/>
          <w:color w:val="000000" w:themeColor="text1"/>
          <w:szCs w:val="21"/>
          <w14:textFill>
            <w14:solidFill>
              <w14:schemeClr w14:val="tx1"/>
            </w14:solidFill>
          </w14:textFill>
        </w:rPr>
        <w:t>：指一帧的总体时长主要由</w:t>
      </w:r>
      <w:r>
        <w:rPr>
          <w:rFonts w:hint="default" w:ascii="Times New Roman" w:hAnsi="Times New Roman" w:eastAsia="楷体" w:cs="Times New Roman"/>
          <w:color w:val="000000" w:themeColor="text1"/>
          <w:szCs w:val="21"/>
          <w14:textFill>
            <w14:solidFill>
              <w14:schemeClr w14:val="tx1"/>
            </w14:solidFill>
          </w14:textFill>
        </w:rPr>
        <w:t>GPU</w:t>
      </w:r>
      <w:r>
        <w:rPr>
          <w:rFonts w:hint="eastAsia" w:ascii="楷体" w:hAnsi="楷体" w:eastAsia="楷体" w:cs="楷体"/>
          <w:color w:val="000000" w:themeColor="text1"/>
          <w:szCs w:val="21"/>
          <w14:textFill>
            <w14:solidFill>
              <w14:schemeClr w14:val="tx1"/>
            </w14:solidFill>
          </w14:textFill>
        </w:rPr>
        <w:t xml:space="preserve"> 执行渲染/计算任务的耗时决定；</w:t>
      </w:r>
      <w:r>
        <w:rPr>
          <w:rFonts w:hint="default" w:ascii="Times New Roman" w:hAnsi="Times New Roman" w:eastAsia="楷体" w:cs="Times New Roman"/>
          <w:color w:val="000000" w:themeColor="text1"/>
          <w:szCs w:val="21"/>
          <w14:textFill>
            <w14:solidFill>
              <w14:schemeClr w14:val="tx1"/>
            </w14:solidFill>
          </w14:textFill>
        </w:rPr>
        <w:t>CPU</w:t>
      </w:r>
      <w:r>
        <w:rPr>
          <w:rFonts w:hint="eastAsia" w:ascii="楷体" w:hAnsi="楷体" w:eastAsia="楷体" w:cs="楷体"/>
          <w:color w:val="000000" w:themeColor="text1"/>
          <w:szCs w:val="21"/>
          <w14:textFill>
            <w14:solidFill>
              <w14:schemeClr w14:val="tx1"/>
            </w14:solidFill>
          </w14:textFill>
        </w:rPr>
        <w:t>很快喂满命令队列而等待</w:t>
      </w:r>
      <w:r>
        <w:rPr>
          <w:rFonts w:hint="default" w:ascii="Times New Roman" w:hAnsi="Times New Roman" w:eastAsia="楷体" w:cs="Times New Roman"/>
          <w:color w:val="000000" w:themeColor="text1"/>
          <w:szCs w:val="21"/>
          <w14:textFill>
            <w14:solidFill>
              <w14:schemeClr w14:val="tx1"/>
            </w14:solidFill>
          </w14:textFill>
        </w:rPr>
        <w:t>GPU</w:t>
      </w:r>
      <w:r>
        <w:rPr>
          <w:rFonts w:hint="eastAsia" w:ascii="楷体" w:hAnsi="楷体" w:eastAsia="楷体" w:cs="楷体"/>
          <w:color w:val="000000" w:themeColor="text1"/>
          <w:szCs w:val="21"/>
          <w14:textFill>
            <w14:solidFill>
              <w14:schemeClr w14:val="tx1"/>
            </w14:solidFill>
          </w14:textFill>
        </w:rPr>
        <w:t>完成，时间线上</w:t>
      </w:r>
      <w:r>
        <w:rPr>
          <w:rFonts w:hint="default" w:ascii="Times New Roman" w:hAnsi="Times New Roman" w:eastAsia="楷体" w:cs="Times New Roman"/>
          <w:color w:val="000000" w:themeColor="text1"/>
          <w:szCs w:val="21"/>
          <w14:textFill>
            <w14:solidFill>
              <w14:schemeClr w14:val="tx1"/>
            </w14:solidFill>
          </w14:textFill>
        </w:rPr>
        <w:t>GPU</w:t>
      </w:r>
      <w:r>
        <w:rPr>
          <w:rFonts w:hint="eastAsia" w:ascii="楷体" w:hAnsi="楷体" w:eastAsia="楷体" w:cs="楷体"/>
          <w:color w:val="000000" w:themeColor="text1"/>
          <w:szCs w:val="21"/>
          <w14:textFill>
            <w14:solidFill>
              <w14:schemeClr w14:val="tx1"/>
            </w14:solidFill>
          </w14:textFill>
        </w:rPr>
        <w:t>几乎无空洞、持续满负荷，因此帧率受限于</w:t>
      </w:r>
      <w:r>
        <w:rPr>
          <w:rFonts w:hint="default" w:ascii="Times New Roman" w:hAnsi="Times New Roman" w:eastAsia="楷体" w:cs="Times New Roman"/>
          <w:color w:val="000000" w:themeColor="text1"/>
          <w:szCs w:val="21"/>
          <w14:textFill>
            <w14:solidFill>
              <w14:schemeClr w14:val="tx1"/>
            </w14:solidFill>
          </w14:textFill>
        </w:rPr>
        <w:t>GPU</w:t>
      </w:r>
      <w:r>
        <w:rPr>
          <w:rFonts w:hint="eastAsia" w:ascii="楷体" w:hAnsi="楷体" w:eastAsia="楷体" w:cs="楷体"/>
          <w:color w:val="000000" w:themeColor="text1"/>
          <w:szCs w:val="21"/>
          <w14:textFill>
            <w14:solidFill>
              <w14:schemeClr w14:val="tx1"/>
            </w14:solidFill>
          </w14:textFill>
        </w:rPr>
        <w:t>的着色/带宽等能力。</w:t>
      </w:r>
    </w:p>
    <w:p w14:paraId="6417AA15">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p>
    <w:p w14:paraId="7AE4DA91">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 w:val="21"/>
          <w:szCs w:val="21"/>
          <w14:textFill>
            <w14:solidFill>
              <w14:schemeClr w14:val="tx1"/>
            </w14:solidFill>
          </w14:textFill>
        </w:rPr>
      </w:pPr>
      <w:r>
        <w:rPr>
          <w:rFonts w:hint="eastAsia" w:ascii="楷体" w:hAnsi="楷体" w:eastAsia="楷体" w:cs="楷体"/>
          <w:b/>
          <w:bCs/>
          <w:color w:val="000000" w:themeColor="text1"/>
          <w:sz w:val="21"/>
          <w:szCs w:val="21"/>
          <w14:textFill>
            <w14:solidFill>
              <w14:schemeClr w14:val="tx1"/>
            </w14:solidFill>
          </w14:textFill>
        </w:rPr>
        <w:t>（1）各频点对</w:t>
      </w:r>
      <w:r>
        <w:rPr>
          <w:rFonts w:hint="default" w:ascii="Times New Roman" w:hAnsi="Times New Roman" w:eastAsia="楷体" w:cs="Times New Roman"/>
          <w:b/>
          <w:bCs/>
          <w:color w:val="000000" w:themeColor="text1"/>
          <w:sz w:val="21"/>
          <w:szCs w:val="21"/>
          <w14:textFill>
            <w14:solidFill>
              <w14:schemeClr w14:val="tx1"/>
            </w14:solidFill>
          </w14:textFill>
        </w:rPr>
        <w:t>FPS</w:t>
      </w:r>
      <w:r>
        <w:rPr>
          <w:rFonts w:hint="eastAsia" w:ascii="楷体" w:hAnsi="楷体" w:eastAsia="楷体" w:cs="楷体"/>
          <w:b/>
          <w:bCs/>
          <w:color w:val="000000" w:themeColor="text1"/>
          <w:sz w:val="21"/>
          <w:szCs w:val="21"/>
          <w14:textFill>
            <w14:solidFill>
              <w14:schemeClr w14:val="tx1"/>
            </w14:solidFill>
          </w14:textFill>
        </w:rPr>
        <w:t>的影响原理</w:t>
      </w:r>
    </w:p>
    <w:p w14:paraId="38A1DEF1">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 w:val="24"/>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w:t>
      </w:r>
      <w:r>
        <w:rPr>
          <w:rFonts w:hint="default" w:ascii="Times New Roman" w:hAnsi="Times New Roman" w:eastAsia="楷体" w:cs="Times New Roman"/>
          <w:b/>
          <w:bCs/>
          <w:color w:val="000000" w:themeColor="text1"/>
          <w:szCs w:val="21"/>
          <w14:textFill>
            <w14:solidFill>
              <w14:schemeClr w14:val="tx1"/>
            </w14:solidFill>
          </w14:textFill>
        </w:rPr>
        <w:t>CPU</w:t>
      </w:r>
      <w:r>
        <w:rPr>
          <w:rFonts w:hint="eastAsia" w:ascii="楷体" w:hAnsi="楷体" w:eastAsia="楷体" w:cs="楷体"/>
          <w:b/>
          <w:bCs/>
          <w:color w:val="000000" w:themeColor="text1"/>
          <w:szCs w:val="21"/>
          <w14:textFill>
            <w14:solidFill>
              <w14:schemeClr w14:val="tx1"/>
            </w14:solidFill>
          </w14:textFill>
        </w:rPr>
        <w:t>频点</w:t>
      </w:r>
    </w:p>
    <w:p w14:paraId="34F29D8A">
      <w:pPr>
        <w:keepNext w:val="0"/>
        <w:keepLines w:val="0"/>
        <w:pageBreakBefore w:val="0"/>
        <w:widowControl w:val="0"/>
        <w:kinsoku/>
        <w:wordWrap/>
        <w:overflowPunct/>
        <w:topLinePunct w:val="0"/>
        <w:bidi w:val="0"/>
        <w:adjustRightInd/>
        <w:snapToGrid/>
        <w:ind w:left="569" w:leftChars="271"/>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在</w:t>
      </w:r>
      <w:r>
        <w:rPr>
          <w:rFonts w:hint="default" w:ascii="Times New Roman" w:hAnsi="Times New Roman" w:eastAsia="楷体" w:cs="Times New Roman"/>
          <w:color w:val="000000" w:themeColor="text1"/>
          <w:szCs w:val="21"/>
          <w14:textFill>
            <w14:solidFill>
              <w14:schemeClr w14:val="tx1"/>
            </w14:solidFill>
          </w14:textFill>
        </w:rPr>
        <w:t>CPU-bound</w:t>
      </w:r>
      <w:r>
        <w:rPr>
          <w:rFonts w:hint="eastAsia" w:ascii="楷体" w:hAnsi="楷体" w:eastAsia="楷体" w:cs="楷体"/>
          <w:color w:val="000000" w:themeColor="text1"/>
          <w:szCs w:val="21"/>
          <w14:textFill>
            <w14:solidFill>
              <w14:schemeClr w14:val="tx1"/>
            </w14:solidFill>
          </w14:textFill>
        </w:rPr>
        <w:t>场景，</w:t>
      </w:r>
      <w:r>
        <w:rPr>
          <w:rFonts w:hint="default" w:ascii="Times New Roman" w:hAnsi="Times New Roman" w:eastAsia="楷体" w:cs="Times New Roman"/>
          <w:color w:val="000000" w:themeColor="text1"/>
          <w:szCs w:val="21"/>
          <w14:textFill>
            <w14:solidFill>
              <w14:schemeClr w14:val="tx1"/>
            </w14:solidFill>
          </w14:textFill>
        </w:rPr>
        <w:t xml:space="preserve">f_cpu↑ → </w:t>
      </w:r>
      <w:r>
        <w:rPr>
          <w:rFonts w:hint="eastAsia" w:ascii="楷体" w:hAnsi="楷体" w:eastAsia="楷体" w:cs="楷体"/>
          <w:color w:val="000000" w:themeColor="text1"/>
          <w:szCs w:val="21"/>
          <w14:textFill>
            <w14:solidFill>
              <w14:schemeClr w14:val="tx1"/>
            </w14:solidFill>
          </w14:textFill>
        </w:rPr>
        <w:t xml:space="preserve">每秒可提交的 </w:t>
      </w:r>
      <w:r>
        <w:rPr>
          <w:rFonts w:hint="default" w:ascii="Times New Roman" w:hAnsi="Times New Roman" w:eastAsia="楷体" w:cs="Times New Roman"/>
          <w:color w:val="000000" w:themeColor="text1"/>
          <w:szCs w:val="21"/>
          <w14:textFill>
            <w14:solidFill>
              <w14:schemeClr w14:val="tx1"/>
            </w14:solidFill>
          </w14:textFill>
        </w:rPr>
        <w:t>draw/dispatch</w:t>
      </w:r>
      <w:r>
        <w:rPr>
          <w:rFonts w:hint="eastAsia" w:ascii="楷体" w:hAnsi="楷体" w:eastAsia="楷体" w:cs="楷体"/>
          <w:color w:val="000000" w:themeColor="text1"/>
          <w:szCs w:val="21"/>
          <w14:textFill>
            <w14:solidFill>
              <w14:schemeClr w14:val="tx1"/>
            </w14:solidFill>
          </w14:textFill>
        </w:rPr>
        <w:t>、可完成的裁剪/批处理、可执行的脚本/物理步数等</w:t>
      </w:r>
      <w:r>
        <w:rPr>
          <w:rFonts w:hint="default" w:ascii="Times New Roman" w:hAnsi="Times New Roman" w:eastAsia="楷体" w:cs="Times New Roman"/>
          <w:color w:val="000000" w:themeColor="text1"/>
          <w:szCs w:val="21"/>
          <w14:textFill>
            <w14:solidFill>
              <w14:schemeClr w14:val="tx1"/>
            </w14:solidFill>
          </w14:textFill>
        </w:rPr>
        <w:t>↑ →</w:t>
      </w:r>
      <w:r>
        <w:rPr>
          <w:rFonts w:hint="eastAsia" w:ascii="楷体" w:hAnsi="楷体" w:eastAsia="楷体" w:cs="楷体"/>
          <w:color w:val="000000" w:themeColor="text1"/>
          <w:szCs w:val="21"/>
          <w14:textFill>
            <w14:solidFill>
              <w14:schemeClr w14:val="tx1"/>
            </w14:solidFill>
          </w14:textFill>
        </w:rPr>
        <w:t xml:space="preserve"> </w:t>
      </w:r>
      <w:r>
        <w:rPr>
          <w:rFonts w:hint="default" w:ascii="Times New Roman" w:hAnsi="Times New Roman" w:eastAsia="楷体" w:cs="Times New Roman"/>
          <w:color w:val="000000" w:themeColor="text1"/>
          <w:szCs w:val="21"/>
          <w14:textFill>
            <w14:solidFill>
              <w14:schemeClr w14:val="tx1"/>
            </w14:solidFill>
          </w14:textFill>
        </w:rPr>
        <w:t>CPU</w:t>
      </w:r>
      <w:r>
        <w:rPr>
          <w:rFonts w:hint="eastAsia" w:ascii="楷体" w:hAnsi="楷体" w:eastAsia="楷体" w:cs="楷体"/>
          <w:color w:val="000000" w:themeColor="text1"/>
          <w:szCs w:val="21"/>
          <w14:textFill>
            <w14:solidFill>
              <w14:schemeClr w14:val="tx1"/>
            </w14:solidFill>
          </w14:textFill>
        </w:rPr>
        <w:t>段帧时</w:t>
      </w:r>
      <w:r>
        <w:rPr>
          <w:rFonts w:hint="default" w:ascii="Times New Roman" w:hAnsi="Times New Roman" w:eastAsia="楷体" w:cs="Times New Roman"/>
          <w:color w:val="000000" w:themeColor="text1"/>
          <w:szCs w:val="21"/>
          <w14:textFill>
            <w14:solidFill>
              <w14:schemeClr w14:val="tx1"/>
            </w14:solidFill>
          </w14:textFill>
        </w:rPr>
        <w:t>↓ → FPS↑</w:t>
      </w:r>
      <w:r>
        <w:rPr>
          <w:rStyle w:val="15"/>
          <w:rFonts w:hint="eastAsia" w:ascii="楷体" w:hAnsi="楷体" w:eastAsia="楷体" w:cs="楷体"/>
          <w:color w:val="000000" w:themeColor="text1"/>
          <w:szCs w:val="21"/>
          <w14:textFill>
            <w14:solidFill>
              <w14:schemeClr w14:val="tx1"/>
            </w14:solidFill>
          </w14:textFill>
        </w:rPr>
        <w:t>[</w:t>
      </w:r>
      <w:r>
        <w:rPr>
          <w:rStyle w:val="15"/>
          <w:rFonts w:hint="eastAsia" w:ascii="楷体" w:hAnsi="楷体" w:eastAsia="楷体" w:cs="楷体"/>
          <w:color w:val="000000" w:themeColor="text1"/>
          <w:szCs w:val="21"/>
          <w14:textFill>
            <w14:solidFill>
              <w14:schemeClr w14:val="tx1"/>
            </w14:solidFill>
          </w14:textFill>
        </w:rPr>
        <w:endnoteReference w:id="3"/>
      </w:r>
      <w:r>
        <w:rPr>
          <w:rStyle w:val="15"/>
          <w:rFonts w:hint="eastAsia" w:ascii="楷体" w:hAnsi="楷体" w:eastAsia="楷体" w:cs="楷体"/>
          <w:color w:val="000000" w:themeColor="text1"/>
          <w:szCs w:val="21"/>
          <w14:textFill>
            <w14:solidFill>
              <w14:schemeClr w14:val="tx1"/>
            </w14:solidFill>
          </w14:textFill>
        </w:rPr>
        <w:t>]</w:t>
      </w:r>
    </w:p>
    <w:p w14:paraId="5A9296BD">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 w:val="24"/>
          <w14:textFill>
            <w14:solidFill>
              <w14:schemeClr w14:val="tx1"/>
            </w14:solidFill>
          </w14:textFill>
        </w:rPr>
      </w:pPr>
      <w:r>
        <w:rPr>
          <w:rFonts w:hint="eastAsia" w:ascii="楷体" w:hAnsi="楷体" w:eastAsia="楷体" w:cs="楷体"/>
          <w:b/>
          <w:bCs/>
          <w:color w:val="000000" w:themeColor="text1"/>
          <w:sz w:val="24"/>
          <w14:textFill>
            <w14:solidFill>
              <w14:schemeClr w14:val="tx1"/>
            </w14:solidFill>
          </w14:textFill>
        </w:rPr>
        <w:t>·</w:t>
      </w:r>
      <w:r>
        <w:rPr>
          <w:rFonts w:hint="default" w:ascii="Times New Roman" w:hAnsi="Times New Roman" w:eastAsia="楷体" w:cs="Times New Roman"/>
          <w:b/>
          <w:bCs/>
          <w:color w:val="000000" w:themeColor="text1"/>
          <w:szCs w:val="21"/>
          <w14:textFill>
            <w14:solidFill>
              <w14:schemeClr w14:val="tx1"/>
            </w14:solidFill>
          </w14:textFill>
        </w:rPr>
        <w:t>GPU</w:t>
      </w:r>
      <w:r>
        <w:rPr>
          <w:rFonts w:hint="eastAsia" w:ascii="楷体" w:hAnsi="楷体" w:eastAsia="楷体" w:cs="楷体"/>
          <w:b/>
          <w:bCs/>
          <w:color w:val="000000" w:themeColor="text1"/>
          <w:szCs w:val="21"/>
          <w14:textFill>
            <w14:solidFill>
              <w14:schemeClr w14:val="tx1"/>
            </w14:solidFill>
          </w14:textFill>
        </w:rPr>
        <w:t>频点</w:t>
      </w:r>
    </w:p>
    <w:p w14:paraId="44ADC82C">
      <w:pPr>
        <w:keepNext w:val="0"/>
        <w:keepLines w:val="0"/>
        <w:pageBreakBefore w:val="0"/>
        <w:widowControl w:val="0"/>
        <w:kinsoku/>
        <w:wordWrap/>
        <w:overflowPunct/>
        <w:topLinePunct w:val="0"/>
        <w:bidi w:val="0"/>
        <w:adjustRightInd/>
        <w:snapToGrid/>
        <w:ind w:left="569" w:leftChars="271"/>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在</w:t>
      </w:r>
      <w:r>
        <w:rPr>
          <w:rFonts w:hint="default" w:ascii="Times New Roman" w:hAnsi="Times New Roman" w:eastAsia="楷体" w:cs="Times New Roman"/>
          <w:color w:val="000000" w:themeColor="text1"/>
          <w:szCs w:val="21"/>
          <w14:textFill>
            <w14:solidFill>
              <w14:schemeClr w14:val="tx1"/>
            </w14:solidFill>
          </w14:textFill>
        </w:rPr>
        <w:t>GPU-bound</w:t>
      </w:r>
      <w:r>
        <w:rPr>
          <w:rFonts w:hint="eastAsia" w:ascii="楷体" w:hAnsi="楷体" w:eastAsia="楷体" w:cs="楷体"/>
          <w:color w:val="000000" w:themeColor="text1"/>
          <w:szCs w:val="21"/>
          <w14:textFill>
            <w14:solidFill>
              <w14:schemeClr w14:val="tx1"/>
            </w14:solidFill>
          </w14:textFill>
        </w:rPr>
        <w:t>场景，</w:t>
      </w:r>
      <w:r>
        <w:rPr>
          <w:rFonts w:hint="default" w:ascii="Times New Roman" w:hAnsi="Times New Roman" w:eastAsia="楷体" w:cs="Times New Roman"/>
          <w:color w:val="000000" w:themeColor="text1"/>
          <w:szCs w:val="21"/>
          <w14:textFill>
            <w14:solidFill>
              <w14:schemeClr w14:val="tx1"/>
            </w14:solidFill>
          </w14:textFill>
        </w:rPr>
        <w:t>f_cpu↑ → ALU</w:t>
      </w:r>
      <w:r>
        <w:rPr>
          <w:rFonts w:hint="eastAsia" w:ascii="楷体" w:hAnsi="楷体" w:eastAsia="楷体" w:cs="楷体"/>
          <w:color w:val="000000" w:themeColor="text1"/>
          <w:szCs w:val="21"/>
          <w14:textFill>
            <w14:solidFill>
              <w14:schemeClr w14:val="tx1"/>
            </w14:solidFill>
          </w14:textFill>
        </w:rPr>
        <w:t>(着色算力)、</w:t>
      </w:r>
      <w:r>
        <w:rPr>
          <w:rFonts w:hint="default" w:ascii="Times New Roman" w:hAnsi="Times New Roman" w:eastAsia="楷体" w:cs="Times New Roman"/>
          <w:color w:val="000000" w:themeColor="text1"/>
          <w:szCs w:val="21"/>
          <w14:textFill>
            <w14:solidFill>
              <w14:schemeClr w14:val="tx1"/>
            </w14:solidFill>
          </w14:textFill>
        </w:rPr>
        <w:t>TMU</w:t>
      </w:r>
      <w:r>
        <w:rPr>
          <w:rFonts w:hint="eastAsia" w:ascii="楷体" w:hAnsi="楷体" w:eastAsia="楷体" w:cs="楷体"/>
          <w:color w:val="000000" w:themeColor="text1"/>
          <w:szCs w:val="21"/>
          <w14:textFill>
            <w14:solidFill>
              <w14:schemeClr w14:val="tx1"/>
            </w14:solidFill>
          </w14:textFill>
        </w:rPr>
        <w:t>(纹理采样发起)、</w:t>
      </w:r>
      <w:r>
        <w:rPr>
          <w:rFonts w:hint="default" w:ascii="Times New Roman" w:hAnsi="Times New Roman" w:eastAsia="楷体" w:cs="Times New Roman"/>
          <w:color w:val="000000" w:themeColor="text1"/>
          <w:szCs w:val="21"/>
          <w14:textFill>
            <w14:solidFill>
              <w14:schemeClr w14:val="tx1"/>
            </w14:solidFill>
          </w14:textFill>
        </w:rPr>
        <w:t>ROP</w:t>
      </w:r>
      <w:r>
        <w:rPr>
          <w:rFonts w:hint="eastAsia" w:ascii="楷体" w:hAnsi="楷体" w:eastAsia="楷体" w:cs="楷体"/>
          <w:color w:val="000000" w:themeColor="text1"/>
          <w:szCs w:val="21"/>
          <w14:textFill>
            <w14:solidFill>
              <w14:schemeClr w14:val="tx1"/>
            </w14:solidFill>
          </w14:textFill>
        </w:rPr>
        <w:t xml:space="preserve"> (渲染输出）等时钟绑定单元的吞吐</w:t>
      </w:r>
      <w:r>
        <w:rPr>
          <w:rFonts w:hint="default" w:ascii="Times New Roman" w:hAnsi="Times New Roman" w:eastAsia="楷体" w:cs="Times New Roman"/>
          <w:color w:val="000000" w:themeColor="text1"/>
          <w:szCs w:val="21"/>
          <w14:textFill>
            <w14:solidFill>
              <w14:schemeClr w14:val="tx1"/>
            </w14:solidFill>
          </w14:textFill>
        </w:rPr>
        <w:t>↑ → GPU</w:t>
      </w:r>
      <w:r>
        <w:rPr>
          <w:rFonts w:hint="eastAsia" w:ascii="楷体" w:hAnsi="楷体" w:eastAsia="楷体" w:cs="楷体"/>
          <w:color w:val="000000" w:themeColor="text1"/>
          <w:szCs w:val="21"/>
          <w14:textFill>
            <w14:solidFill>
              <w14:schemeClr w14:val="tx1"/>
            </w14:solidFill>
          </w14:textFill>
        </w:rPr>
        <w:t xml:space="preserve"> 段帧时</w:t>
      </w:r>
      <w:r>
        <w:rPr>
          <w:rFonts w:hint="default" w:ascii="Times New Roman" w:hAnsi="Times New Roman" w:eastAsia="楷体" w:cs="Times New Roman"/>
          <w:color w:val="000000" w:themeColor="text1"/>
          <w:szCs w:val="21"/>
          <w14:textFill>
            <w14:solidFill>
              <w14:schemeClr w14:val="tx1"/>
            </w14:solidFill>
          </w14:textFill>
        </w:rPr>
        <w:t>↓ → FPS↑</w:t>
      </w:r>
    </w:p>
    <w:p w14:paraId="59E50EF5">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 w:val="24"/>
          <w14:textFill>
            <w14:solidFill>
              <w14:schemeClr w14:val="tx1"/>
            </w14:solidFill>
          </w14:textFill>
        </w:rPr>
      </w:pPr>
      <w:r>
        <w:rPr>
          <w:rFonts w:hint="eastAsia" w:ascii="楷体" w:hAnsi="楷体" w:eastAsia="楷体" w:cs="楷体"/>
          <w:b/>
          <w:bCs/>
          <w:color w:val="000000" w:themeColor="text1"/>
          <w:sz w:val="24"/>
          <w14:textFill>
            <w14:solidFill>
              <w14:schemeClr w14:val="tx1"/>
            </w14:solidFill>
          </w14:textFill>
        </w:rPr>
        <w:t>·</w:t>
      </w:r>
      <w:r>
        <w:rPr>
          <w:rFonts w:hint="default" w:ascii="Times New Roman" w:hAnsi="Times New Roman" w:eastAsia="楷体" w:cs="Times New Roman"/>
          <w:b/>
          <w:bCs/>
          <w:color w:val="000000" w:themeColor="text1"/>
          <w:szCs w:val="21"/>
          <w14:textFill>
            <w14:solidFill>
              <w14:schemeClr w14:val="tx1"/>
            </w14:solidFill>
          </w14:textFill>
        </w:rPr>
        <w:t>DDR</w:t>
      </w:r>
      <w:r>
        <w:rPr>
          <w:rFonts w:hint="eastAsia" w:ascii="楷体" w:hAnsi="楷体" w:eastAsia="楷体" w:cs="楷体"/>
          <w:b/>
          <w:bCs/>
          <w:color w:val="000000" w:themeColor="text1"/>
          <w:szCs w:val="21"/>
          <w14:textFill>
            <w14:solidFill>
              <w14:schemeClr w14:val="tx1"/>
            </w14:solidFill>
          </w14:textFill>
        </w:rPr>
        <w:t>频点</w:t>
      </w:r>
    </w:p>
    <w:p w14:paraId="437BB814">
      <w:pPr>
        <w:keepNext w:val="0"/>
        <w:keepLines w:val="0"/>
        <w:pageBreakBefore w:val="0"/>
        <w:widowControl w:val="0"/>
        <w:kinsoku/>
        <w:wordWrap/>
        <w:overflowPunct/>
        <w:topLinePunct w:val="0"/>
        <w:bidi w:val="0"/>
        <w:adjustRightInd/>
        <w:snapToGrid/>
        <w:ind w:left="569" w:leftChars="271"/>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内存带宽受限场景，</w:t>
      </w:r>
      <w:r>
        <w:rPr>
          <w:rFonts w:hint="default" w:ascii="Times New Roman" w:hAnsi="Times New Roman" w:eastAsia="楷体" w:cs="Times New Roman"/>
          <w:color w:val="000000" w:themeColor="text1"/>
          <w:szCs w:val="21"/>
          <w14:textFill>
            <w14:solidFill>
              <w14:schemeClr w14:val="tx1"/>
            </w14:solidFill>
          </w14:textFill>
        </w:rPr>
        <w:t>f_ddr↑→</w:t>
      </w:r>
      <w:r>
        <w:rPr>
          <w:rFonts w:hint="eastAsia" w:ascii="楷体" w:hAnsi="楷体" w:eastAsia="楷体" w:cs="楷体"/>
          <w:color w:val="000000" w:themeColor="text1"/>
          <w:szCs w:val="21"/>
          <w14:textFill>
            <w14:solidFill>
              <w14:schemeClr w14:val="tx1"/>
            </w14:solidFill>
          </w14:textFill>
        </w:rPr>
        <w:t>设备级峰值内存带宽</w:t>
      </w:r>
      <w:r>
        <w:rPr>
          <w:rFonts w:hint="default" w:ascii="Times New Roman" w:hAnsi="Times New Roman" w:eastAsia="楷体" w:cs="Times New Roman"/>
          <w:color w:val="000000" w:themeColor="text1"/>
          <w:szCs w:val="21"/>
          <w14:textFill>
            <w14:solidFill>
              <w14:schemeClr w14:val="tx1"/>
            </w14:solidFill>
          </w14:textFill>
        </w:rPr>
        <w:t>↑→CPU</w:t>
      </w:r>
      <w:r>
        <w:rPr>
          <w:rFonts w:hint="eastAsia" w:ascii="楷体" w:hAnsi="楷体" w:eastAsia="楷体" w:cs="楷体"/>
          <w:color w:val="000000" w:themeColor="text1"/>
          <w:szCs w:val="21"/>
          <w14:textFill>
            <w14:solidFill>
              <w14:schemeClr w14:val="tx1"/>
            </w14:solidFill>
          </w14:textFill>
        </w:rPr>
        <w:t>和</w:t>
      </w:r>
      <w:r>
        <w:rPr>
          <w:rFonts w:hint="default" w:ascii="Times New Roman" w:hAnsi="Times New Roman" w:eastAsia="楷体" w:cs="Times New Roman"/>
          <w:color w:val="000000" w:themeColor="text1"/>
          <w:szCs w:val="21"/>
          <w14:textFill>
            <w14:solidFill>
              <w14:schemeClr w14:val="tx1"/>
            </w14:solidFill>
          </w14:textFill>
        </w:rPr>
        <w:t>GPU</w:t>
      </w:r>
      <w:r>
        <w:rPr>
          <w:rFonts w:hint="eastAsia" w:ascii="楷体" w:hAnsi="楷体" w:eastAsia="楷体" w:cs="楷体"/>
          <w:color w:val="000000" w:themeColor="text1"/>
          <w:szCs w:val="21"/>
          <w14:textFill>
            <w14:solidFill>
              <w14:schemeClr w14:val="tx1"/>
            </w14:solidFill>
          </w14:textFill>
        </w:rPr>
        <w:t>任务等待时间</w:t>
      </w:r>
      <w:r>
        <w:rPr>
          <w:rFonts w:hint="default" w:ascii="Times New Roman" w:hAnsi="Times New Roman" w:eastAsia="楷体" w:cs="Times New Roman"/>
          <w:color w:val="000000" w:themeColor="text1"/>
          <w:szCs w:val="21"/>
          <w14:textFill>
            <w14:solidFill>
              <w14:schemeClr w14:val="tx1"/>
            </w14:solidFill>
          </w14:textFill>
        </w:rPr>
        <w:t>↓→</w:t>
      </w:r>
      <w:r>
        <w:rPr>
          <w:rFonts w:hint="eastAsia" w:ascii="楷体" w:hAnsi="楷体" w:eastAsia="楷体" w:cs="楷体"/>
          <w:color w:val="000000" w:themeColor="text1"/>
          <w:szCs w:val="21"/>
          <w14:textFill>
            <w14:solidFill>
              <w14:schemeClr w14:val="tx1"/>
            </w14:solidFill>
          </w14:textFill>
        </w:rPr>
        <w:t>帧时</w:t>
      </w:r>
      <w:r>
        <w:rPr>
          <w:rFonts w:hint="default" w:ascii="Times New Roman" w:hAnsi="Times New Roman" w:eastAsia="楷体" w:cs="Times New Roman"/>
          <w:color w:val="000000" w:themeColor="text1"/>
          <w:szCs w:val="21"/>
          <w14:textFill>
            <w14:solidFill>
              <w14:schemeClr w14:val="tx1"/>
            </w14:solidFill>
          </w14:textFill>
        </w:rPr>
        <w:t>↓→FPS↑</w:t>
      </w:r>
    </w:p>
    <w:p w14:paraId="7C51A064">
      <w:pPr>
        <w:keepNext w:val="0"/>
        <w:keepLines w:val="0"/>
        <w:pageBreakBefore w:val="0"/>
        <w:widowControl w:val="0"/>
        <w:kinsoku/>
        <w:wordWrap/>
        <w:overflowPunct/>
        <w:topLinePunct w:val="0"/>
        <w:bidi w:val="0"/>
        <w:adjustRightInd/>
        <w:snapToGrid/>
        <w:ind w:left="569" w:leftChars="271"/>
        <w:textAlignment w:val="auto"/>
        <w:outlineLvl w:val="9"/>
        <w:rPr>
          <w:rFonts w:hint="eastAsia" w:ascii="楷体" w:hAnsi="楷体" w:eastAsia="楷体" w:cs="楷体"/>
          <w:color w:val="000000" w:themeColor="text1"/>
          <w:szCs w:val="21"/>
          <w14:textFill>
            <w14:solidFill>
              <w14:schemeClr w14:val="tx1"/>
            </w14:solidFill>
          </w14:textFill>
        </w:rPr>
      </w:pPr>
    </w:p>
    <w:p w14:paraId="62832751">
      <w:pPr>
        <w:keepNext w:val="0"/>
        <w:keepLines w:val="0"/>
        <w:pageBreakBefore w:val="0"/>
        <w:widowControl w:val="0"/>
        <w:numPr>
          <w:ilvl w:val="0"/>
          <w:numId w:val="5"/>
        </w:numPr>
        <w:kinsoku/>
        <w:wordWrap/>
        <w:overflowPunct/>
        <w:topLinePunct w:val="0"/>
        <w:bidi w:val="0"/>
        <w:adjustRightInd/>
        <w:snapToGrid/>
        <w:ind w:left="360"/>
        <w:textAlignment w:val="auto"/>
        <w:outlineLvl w:val="9"/>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b/>
          <w:bCs/>
          <w:color w:val="000000" w:themeColor="text1"/>
          <w:sz w:val="21"/>
          <w:szCs w:val="21"/>
          <w14:textFill>
            <w14:solidFill>
              <w14:schemeClr w14:val="tx1"/>
            </w14:solidFill>
          </w14:textFill>
        </w:rPr>
        <w:t>各频点对功耗的影响原理</w:t>
      </w:r>
    </w:p>
    <w:p w14:paraId="5C884C87">
      <w:pPr>
        <w:keepNext w:val="0"/>
        <w:keepLines w:val="0"/>
        <w:pageBreakBefore w:val="0"/>
        <w:widowControl w:val="0"/>
        <w:kinsoku/>
        <w:wordWrap/>
        <w:overflowPunct/>
        <w:topLinePunct w:val="0"/>
        <w:bidi w:val="0"/>
        <w:adjustRightInd/>
        <w:snapToGrid/>
        <w:ind w:left="360" w:firstLine="420" w:firstLineChars="20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总功耗由动态功耗、静态功耗以及其他功耗构成。</w:t>
      </w:r>
    </w:p>
    <w:p w14:paraId="73ECCBC7">
      <w:pPr>
        <w:keepNext w:val="0"/>
        <w:keepLines w:val="0"/>
        <w:pageBreakBefore w:val="0"/>
        <w:widowControl w:val="0"/>
        <w:kinsoku/>
        <w:wordWrap/>
        <w:overflowPunct/>
        <w:topLinePunct w:val="0"/>
        <w:bidi w:val="0"/>
        <w:adjustRightInd/>
        <w:snapToGrid/>
        <w:ind w:left="360" w:firstLine="420" w:firstLineChars="20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其中，动态功耗在总功耗中占比较大。动态功耗是指负载电容充放电时消耗的能量，各频点的动态功耗满足</w:t>
      </w:r>
      <w:r>
        <w:rPr>
          <w:rFonts w:hint="default" w:ascii="Times New Roman" w:hAnsi="Times New Roman" w:eastAsia="楷体" w:cs="Times New Roman"/>
          <w:color w:val="000000" w:themeColor="text1"/>
          <w:szCs w:val="21"/>
          <w14:textFill>
            <w14:solidFill>
              <w14:schemeClr w14:val="tx1"/>
            </w14:solidFill>
          </w14:textFill>
        </w:rPr>
        <w:t>P</w:t>
      </w:r>
      <w:r>
        <w:rPr>
          <w:rFonts w:hint="default" w:ascii="Times New Roman" w:hAnsi="Times New Roman" w:eastAsia="楷体" w:cs="Times New Roman"/>
          <w:color w:val="000000" w:themeColor="text1"/>
          <w:szCs w:val="21"/>
          <w:vertAlign w:val="subscript"/>
          <w14:textFill>
            <w14:solidFill>
              <w14:schemeClr w14:val="tx1"/>
            </w14:solidFill>
          </w14:textFill>
        </w:rPr>
        <w:t>dyn</w:t>
      </w:r>
      <w:r>
        <w:rPr>
          <w:rFonts w:hint="default" w:ascii="Times New Roman" w:hAnsi="Times New Roman" w:eastAsia="楷体" w:cs="Times New Roman"/>
          <w:color w:val="000000" w:themeColor="text1"/>
          <w:szCs w:val="21"/>
          <w14:textFill>
            <w14:solidFill>
              <w14:schemeClr w14:val="tx1"/>
            </w14:solidFill>
          </w14:textFill>
        </w:rPr>
        <w:t>≈αCV</w:t>
      </w:r>
      <w:r>
        <w:rPr>
          <w:rFonts w:hint="default" w:ascii="Times New Roman" w:hAnsi="Times New Roman" w:eastAsia="楷体" w:cs="Times New Roman"/>
          <w:color w:val="000000" w:themeColor="text1"/>
          <w:szCs w:val="21"/>
          <w:vertAlign w:val="superscript"/>
          <w14:textFill>
            <w14:solidFill>
              <w14:schemeClr w14:val="tx1"/>
            </w14:solidFill>
          </w14:textFill>
        </w:rPr>
        <w:t>2</w:t>
      </w:r>
      <w:r>
        <w:rPr>
          <w:rFonts w:hint="default" w:ascii="Times New Roman" w:hAnsi="Times New Roman" w:eastAsia="楷体" w:cs="Times New Roman"/>
          <w:color w:val="000000" w:themeColor="text1"/>
          <w:szCs w:val="21"/>
          <w14:textFill>
            <w14:solidFill>
              <w14:schemeClr w14:val="tx1"/>
            </w14:solidFill>
          </w14:textFill>
        </w:rPr>
        <w:t>f</w:t>
      </w:r>
      <w:r>
        <w:rPr>
          <w:rStyle w:val="15"/>
          <w:rFonts w:hint="eastAsia" w:ascii="楷体" w:hAnsi="楷体" w:eastAsia="楷体" w:cs="楷体"/>
          <w:color w:val="000000" w:themeColor="text1"/>
          <w:szCs w:val="21"/>
          <w14:textFill>
            <w14:solidFill>
              <w14:schemeClr w14:val="tx1"/>
            </w14:solidFill>
          </w14:textFill>
        </w:rPr>
        <w:t>[</w:t>
      </w:r>
      <w:r>
        <w:rPr>
          <w:rStyle w:val="15"/>
          <w:rFonts w:hint="eastAsia" w:ascii="楷体" w:hAnsi="楷体" w:eastAsia="楷体" w:cs="楷体"/>
          <w:color w:val="000000" w:themeColor="text1"/>
          <w:szCs w:val="21"/>
          <w14:textFill>
            <w14:solidFill>
              <w14:schemeClr w14:val="tx1"/>
            </w14:solidFill>
          </w14:textFill>
        </w:rPr>
        <w:endnoteReference w:id="4"/>
      </w:r>
      <w:r>
        <w:rPr>
          <w:rStyle w:val="15"/>
          <w:rFonts w:hint="eastAsia" w:ascii="楷体" w:hAnsi="楷体" w:eastAsia="楷体" w:cs="楷体"/>
          <w:color w:val="000000" w:themeColor="text1"/>
          <w:szCs w:val="21"/>
          <w14:textFill>
            <w14:solidFill>
              <w14:schemeClr w14:val="tx1"/>
            </w14:solidFill>
          </w14:textFill>
        </w:rPr>
        <w:t>]</w:t>
      </w:r>
      <w:r>
        <w:rPr>
          <w:rFonts w:hint="eastAsia" w:ascii="楷体" w:hAnsi="楷体" w:eastAsia="楷体" w:cs="楷体"/>
          <w:color w:val="000000" w:themeColor="text1"/>
          <w:szCs w:val="21"/>
          <w14:textFill>
            <w14:solidFill>
              <w14:schemeClr w14:val="tx1"/>
            </w14:solidFill>
          </w14:textFill>
        </w:rPr>
        <w:t xml:space="preserve"> ，在活动因子</w:t>
      </w:r>
      <w:r>
        <w:rPr>
          <w:rFonts w:hint="default" w:ascii="Times New Roman" w:hAnsi="Times New Roman" w:eastAsia="楷体" w:cs="Times New Roman"/>
          <w:color w:val="000000" w:themeColor="text1"/>
          <w:szCs w:val="21"/>
          <w14:textFill>
            <w14:solidFill>
              <w14:schemeClr w14:val="tx1"/>
            </w14:solidFill>
          </w14:textFill>
        </w:rPr>
        <w:t>α</w:t>
      </w:r>
      <w:r>
        <w:rPr>
          <w:rFonts w:hint="eastAsia" w:ascii="楷体" w:hAnsi="楷体" w:eastAsia="楷体" w:cs="楷体"/>
          <w:color w:val="000000" w:themeColor="text1"/>
          <w:szCs w:val="21"/>
          <w14:textFill>
            <w14:solidFill>
              <w14:schemeClr w14:val="tx1"/>
            </w14:solidFill>
          </w14:textFill>
        </w:rPr>
        <w:t>和电压</w:t>
      </w:r>
      <w:r>
        <w:rPr>
          <w:rFonts w:hint="default" w:ascii="Times New Roman" w:hAnsi="Times New Roman" w:eastAsia="楷体" w:cs="Times New Roman"/>
          <w:color w:val="000000" w:themeColor="text1"/>
          <w:szCs w:val="21"/>
          <w14:textFill>
            <w14:solidFill>
              <w14:schemeClr w14:val="tx1"/>
            </w14:solidFill>
          </w14:textFill>
        </w:rPr>
        <w:t>V</w:t>
      </w:r>
      <w:r>
        <w:rPr>
          <w:rFonts w:hint="eastAsia" w:ascii="楷体" w:hAnsi="楷体" w:eastAsia="楷体" w:cs="楷体"/>
          <w:color w:val="000000" w:themeColor="text1"/>
          <w:szCs w:val="21"/>
          <w14:textFill>
            <w14:solidFill>
              <w14:schemeClr w14:val="tx1"/>
            </w14:solidFill>
          </w14:textFill>
        </w:rPr>
        <w:t>不变时，功耗≈随频率线性增长；而在</w:t>
      </w:r>
      <w:r>
        <w:rPr>
          <w:rFonts w:hint="default" w:ascii="Times New Roman" w:hAnsi="Times New Roman" w:eastAsia="楷体" w:cs="Times New Roman"/>
          <w:color w:val="000000" w:themeColor="text1"/>
          <w:szCs w:val="21"/>
          <w14:textFill>
            <w14:solidFill>
              <w14:schemeClr w14:val="tx1"/>
            </w14:solidFill>
          </w14:textFill>
        </w:rPr>
        <w:t>DVFS</w:t>
      </w:r>
      <w:r>
        <w:rPr>
          <w:rFonts w:hint="eastAsia" w:ascii="楷体" w:hAnsi="楷体" w:eastAsia="楷体" w:cs="楷体"/>
          <w:color w:val="000000" w:themeColor="text1"/>
          <w:szCs w:val="21"/>
          <w14:textFill>
            <w14:solidFill>
              <w14:schemeClr w14:val="tx1"/>
            </w14:solidFill>
          </w14:textFill>
        </w:rPr>
        <w:t>中为守时序，升频常伴随升压</w:t>
      </w:r>
      <w:r>
        <w:rPr>
          <w:rStyle w:val="15"/>
          <w:rFonts w:hint="eastAsia" w:ascii="楷体" w:hAnsi="楷体" w:eastAsia="楷体" w:cs="楷体"/>
          <w:color w:val="000000" w:themeColor="text1"/>
          <w:szCs w:val="21"/>
          <w14:textFill>
            <w14:solidFill>
              <w14:schemeClr w14:val="tx1"/>
            </w14:solidFill>
          </w14:textFill>
        </w:rPr>
        <w:t>[</w:t>
      </w:r>
      <w:r>
        <w:rPr>
          <w:rStyle w:val="15"/>
          <w:rFonts w:hint="eastAsia" w:ascii="楷体" w:hAnsi="楷体" w:eastAsia="楷体" w:cs="楷体"/>
          <w:color w:val="000000" w:themeColor="text1"/>
          <w:szCs w:val="21"/>
          <w14:textFill>
            <w14:solidFill>
              <w14:schemeClr w14:val="tx1"/>
            </w14:solidFill>
          </w14:textFill>
        </w:rPr>
        <w:endnoteReference w:id="5"/>
      </w:r>
      <w:r>
        <w:rPr>
          <w:rStyle w:val="15"/>
          <w:rFonts w:hint="eastAsia" w:ascii="楷体" w:hAnsi="楷体" w:eastAsia="楷体" w:cs="楷体"/>
          <w:color w:val="000000" w:themeColor="text1"/>
          <w:szCs w:val="21"/>
          <w14:textFill>
            <w14:solidFill>
              <w14:schemeClr w14:val="tx1"/>
            </w14:solidFill>
          </w14:textFill>
        </w:rPr>
        <w:t>]</w:t>
      </w:r>
      <w:r>
        <w:rPr>
          <w:rFonts w:hint="eastAsia" w:ascii="楷体" w:hAnsi="楷体" w:eastAsia="楷体" w:cs="楷体"/>
          <w:color w:val="000000" w:themeColor="text1"/>
          <w:szCs w:val="21"/>
          <w14:textFill>
            <w14:solidFill>
              <w14:schemeClr w14:val="tx1"/>
            </w14:solidFill>
          </w14:textFill>
        </w:rPr>
        <w:t>，即</w:t>
      </w:r>
      <w:r>
        <w:rPr>
          <w:rFonts w:hint="default" w:ascii="Times New Roman" w:hAnsi="Times New Roman" w:eastAsia="楷体" w:cs="Times New Roman"/>
          <w:color w:val="000000" w:themeColor="text1"/>
          <w:szCs w:val="21"/>
          <w14:textFill>
            <w14:solidFill>
              <w14:schemeClr w14:val="tx1"/>
            </w14:solidFill>
          </w14:textFill>
        </w:rPr>
        <w:t>V∝f</w:t>
      </w:r>
      <w:r>
        <w:rPr>
          <w:rFonts w:hint="eastAsia" w:ascii="楷体" w:hAnsi="楷体" w:eastAsia="楷体" w:cs="楷体"/>
          <w:color w:val="000000" w:themeColor="text1"/>
          <w:szCs w:val="21"/>
          <w14:textFill>
            <w14:solidFill>
              <w14:schemeClr w14:val="tx1"/>
            </w14:solidFill>
          </w14:textFill>
        </w:rPr>
        <w:t>，因此</w:t>
      </w:r>
      <w:r>
        <w:rPr>
          <w:rFonts w:hint="default" w:ascii="Times New Roman" w:hAnsi="Times New Roman" w:eastAsia="楷体" w:cs="Times New Roman"/>
          <w:color w:val="000000" w:themeColor="text1"/>
          <w:szCs w:val="21"/>
          <w14:textFill>
            <w14:solidFill>
              <w14:schemeClr w14:val="tx1"/>
            </w14:solidFill>
          </w14:textFill>
        </w:rPr>
        <w:t>P</w:t>
      </w:r>
      <w:r>
        <w:rPr>
          <w:rFonts w:hint="default" w:ascii="Times New Roman" w:hAnsi="Times New Roman" w:eastAsia="楷体" w:cs="Times New Roman"/>
          <w:color w:val="000000" w:themeColor="text1"/>
          <w:szCs w:val="21"/>
          <w:vertAlign w:val="subscript"/>
          <w14:textFill>
            <w14:solidFill>
              <w14:schemeClr w14:val="tx1"/>
            </w14:solidFill>
          </w14:textFill>
        </w:rPr>
        <w:t>dyn</w:t>
      </w:r>
      <w:r>
        <w:rPr>
          <w:rFonts w:hint="default" w:ascii="Times New Roman" w:hAnsi="Times New Roman" w:eastAsia="楷体" w:cs="Times New Roman"/>
          <w:color w:val="000000" w:themeColor="text1"/>
          <w:szCs w:val="21"/>
          <w14:textFill>
            <w14:solidFill>
              <w14:schemeClr w14:val="tx1"/>
            </w14:solidFill>
          </w14:textFill>
        </w:rPr>
        <w:t>∝f</w:t>
      </w:r>
      <w:r>
        <w:rPr>
          <w:rFonts w:hint="default" w:ascii="Times New Roman" w:hAnsi="Times New Roman" w:eastAsia="楷体" w:cs="Times New Roman"/>
          <w:color w:val="000000" w:themeColor="text1"/>
          <w:szCs w:val="21"/>
          <w:vertAlign w:val="superscript"/>
          <w14:textFill>
            <w14:solidFill>
              <w14:schemeClr w14:val="tx1"/>
            </w14:solidFill>
          </w14:textFill>
        </w:rPr>
        <w:t>3</w:t>
      </w:r>
      <w:r>
        <w:rPr>
          <w:rFonts w:hint="eastAsia" w:ascii="楷体" w:hAnsi="楷体" w:eastAsia="楷体" w:cs="楷体"/>
          <w:color w:val="000000" w:themeColor="text1"/>
          <w:szCs w:val="21"/>
          <w14:textFill>
            <w14:solidFill>
              <w14:schemeClr w14:val="tx1"/>
            </w14:solidFill>
          </w14:textFill>
        </w:rPr>
        <w:t>。</w:t>
      </w:r>
      <w:r>
        <w:rPr>
          <w:rStyle w:val="15"/>
          <w:rFonts w:hint="eastAsia" w:ascii="楷体" w:hAnsi="楷体" w:eastAsia="楷体" w:cs="楷体"/>
          <w:color w:val="000000" w:themeColor="text1"/>
          <w:szCs w:val="21"/>
          <w14:textFill>
            <w14:solidFill>
              <w14:schemeClr w14:val="tx1"/>
            </w14:solidFill>
          </w14:textFill>
        </w:rPr>
        <w:t>[</w:t>
      </w:r>
      <w:r>
        <w:rPr>
          <w:rStyle w:val="15"/>
          <w:rFonts w:hint="eastAsia" w:ascii="楷体" w:hAnsi="楷体" w:eastAsia="楷体" w:cs="楷体"/>
          <w:color w:val="000000" w:themeColor="text1"/>
          <w:szCs w:val="21"/>
          <w14:textFill>
            <w14:solidFill>
              <w14:schemeClr w14:val="tx1"/>
            </w14:solidFill>
          </w14:textFill>
        </w:rPr>
        <w:endnoteReference w:id="6"/>
      </w:r>
      <w:r>
        <w:rPr>
          <w:rStyle w:val="15"/>
          <w:rFonts w:hint="eastAsia" w:ascii="楷体" w:hAnsi="楷体" w:eastAsia="楷体" w:cs="楷体"/>
          <w:color w:val="000000" w:themeColor="text1"/>
          <w:szCs w:val="21"/>
          <w14:textFill>
            <w14:solidFill>
              <w14:schemeClr w14:val="tx1"/>
            </w14:solidFill>
          </w14:textFill>
        </w:rPr>
        <w:t>]</w:t>
      </w:r>
    </w:p>
    <w:p w14:paraId="5E529158">
      <w:pPr>
        <w:keepNext w:val="0"/>
        <w:keepLines w:val="0"/>
        <w:pageBreakBefore w:val="0"/>
        <w:widowControl w:val="0"/>
        <w:kinsoku/>
        <w:wordWrap/>
        <w:overflowPunct/>
        <w:topLinePunct w:val="0"/>
        <w:bidi w:val="0"/>
        <w:adjustRightInd/>
        <w:snapToGrid/>
        <w:ind w:left="360" w:firstLine="420" w:firstLineChars="20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静态功耗随电压和温度的升高而增大。一方面，频率增大导致动态功耗增加，导致芯片温度升高，电流泄漏会随温度升高而呈倍数级上升，静态功耗增大；另一方面，频率增大时常伴随电压增大，这会使静态功耗增大，也会使动态功耗进一步增大。</w:t>
      </w:r>
    </w:p>
    <w:p w14:paraId="209EC725">
      <w:pPr>
        <w:keepNext w:val="0"/>
        <w:keepLines w:val="0"/>
        <w:pageBreakBefore w:val="0"/>
        <w:widowControl w:val="0"/>
        <w:kinsoku/>
        <w:wordWrap/>
        <w:overflowPunct/>
        <w:topLinePunct w:val="0"/>
        <w:bidi w:val="0"/>
        <w:adjustRightInd/>
        <w:snapToGrid/>
        <w:ind w:left="360" w:firstLine="420" w:firstLineChars="200"/>
        <w:textAlignment w:val="auto"/>
        <w:outlineLvl w:val="9"/>
        <w:rPr>
          <w:rFonts w:ascii="Times New Roman" w:hAnsi="Times New Roman" w:eastAsia="楷体" w:cs="Times New Roman"/>
          <w:color w:val="000000" w:themeColor="text1"/>
          <w:sz w:val="28"/>
          <w:szCs w:val="28"/>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此外，还有很多其他的功耗，比如短路功耗（随f增），毛刺功耗（随f增），存储器刷新功耗（温度高→刷新频繁）等等。</w:t>
      </w:r>
    </w:p>
    <w:p w14:paraId="064A98AF">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color w:val="000000" w:themeColor="text1"/>
          <w:szCs w:val="21"/>
          <w14:textFill>
            <w14:solidFill>
              <w14:schemeClr w14:val="tx1"/>
            </w14:solidFill>
          </w14:textFill>
        </w:rPr>
      </w:pPr>
    </w:p>
    <w:p w14:paraId="76D01490">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b/>
          <w:bCs/>
          <w:color w:val="000000" w:themeColor="text1"/>
          <w:sz w:val="21"/>
          <w:szCs w:val="21"/>
          <w14:textFill>
            <w14:solidFill>
              <w14:schemeClr w14:val="tx1"/>
            </w14:solidFill>
          </w14:textFill>
        </w:rPr>
      </w:pPr>
      <w:r>
        <w:rPr>
          <w:rFonts w:hint="eastAsia" w:ascii="Times New Roman" w:hAnsi="Times New Roman" w:eastAsia="楷体" w:cs="Times New Roman"/>
          <w:b/>
          <w:bCs/>
          <w:color w:val="000000" w:themeColor="text1"/>
          <w:sz w:val="21"/>
          <w:szCs w:val="21"/>
          <w14:textFill>
            <w14:solidFill>
              <w14:schemeClr w14:val="tx1"/>
            </w14:solidFill>
          </w14:textFill>
        </w:rPr>
        <w:t>（3）确定带宽和内存频点之间的关系</w:t>
      </w:r>
    </w:p>
    <w:p w14:paraId="27B1D1D9">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color w:val="000000" w:themeColor="text1"/>
          <w:sz w:val="28"/>
          <w:szCs w:val="28"/>
          <w14:textFill>
            <w14:solidFill>
              <w14:schemeClr w14:val="tx1"/>
            </w14:solidFill>
          </w14:textFill>
        </w:rPr>
      </w:pPr>
      <w:r>
        <w:rPr>
          <w:rFonts w:hint="eastAsia" w:ascii="Times New Roman" w:hAnsi="Times New Roman" w:eastAsia="楷体" w:cs="Times New Roman"/>
          <w:color w:val="000000" w:themeColor="text1"/>
          <w:sz w:val="28"/>
          <w:szCs w:val="28"/>
          <w14:textFill>
            <w14:solidFill>
              <w14:schemeClr w14:val="tx1"/>
            </w14:solidFill>
          </w14:textFill>
        </w:rPr>
        <w:drawing>
          <wp:inline distT="0" distB="0" distL="114300" distR="114300">
            <wp:extent cx="3805555" cy="33083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rcRect l="2458" t="13539" b="16622"/>
                    <a:stretch>
                      <a:fillRect/>
                    </a:stretch>
                  </pic:blipFill>
                  <pic:spPr>
                    <a:xfrm>
                      <a:off x="0" y="0"/>
                      <a:ext cx="3805555" cy="330835"/>
                    </a:xfrm>
                    <a:prstGeom prst="rect">
                      <a:avLst/>
                    </a:prstGeom>
                    <a:noFill/>
                    <a:ln>
                      <a:noFill/>
                    </a:ln>
                  </pic:spPr>
                </pic:pic>
              </a:graphicData>
            </a:graphic>
          </wp:inline>
        </w:drawing>
      </w:r>
    </w:p>
    <w:p w14:paraId="6BCC3D48">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总带宽是以下各项的乘积</w:t>
      </w:r>
      <w:r>
        <w:rPr>
          <w:rStyle w:val="15"/>
          <w:rFonts w:hint="eastAsia" w:ascii="楷体" w:hAnsi="楷体" w:eastAsia="楷体" w:cs="楷体"/>
          <w:color w:val="000000" w:themeColor="text1"/>
          <w:szCs w:val="21"/>
          <w14:textFill>
            <w14:solidFill>
              <w14:schemeClr w14:val="tx1"/>
            </w14:solidFill>
          </w14:textFill>
        </w:rPr>
        <w:t>[</w:t>
      </w:r>
      <w:r>
        <w:rPr>
          <w:rStyle w:val="15"/>
          <w:rFonts w:hint="eastAsia" w:ascii="楷体" w:hAnsi="楷体" w:eastAsia="楷体" w:cs="楷体"/>
          <w:color w:val="000000" w:themeColor="text1"/>
          <w:szCs w:val="21"/>
          <w14:textFill>
            <w14:solidFill>
              <w14:schemeClr w14:val="tx1"/>
            </w14:solidFill>
          </w14:textFill>
        </w:rPr>
        <w:endnoteReference w:id="7"/>
      </w:r>
      <w:r>
        <w:rPr>
          <w:rStyle w:val="15"/>
          <w:rFonts w:hint="eastAsia" w:ascii="楷体" w:hAnsi="楷体" w:eastAsia="楷体" w:cs="楷体"/>
          <w:color w:val="000000" w:themeColor="text1"/>
          <w:szCs w:val="21"/>
          <w14:textFill>
            <w14:solidFill>
              <w14:schemeClr w14:val="tx1"/>
            </w14:solidFill>
          </w14:textFill>
        </w:rPr>
        <w:t>]</w:t>
      </w:r>
      <w:r>
        <w:rPr>
          <w:rFonts w:hint="eastAsia" w:ascii="楷体" w:hAnsi="楷体" w:eastAsia="楷体" w:cs="楷体"/>
          <w:color w:val="000000" w:themeColor="text1"/>
          <w:szCs w:val="21"/>
          <w14:textFill>
            <w14:solidFill>
              <w14:schemeClr w14:val="tx1"/>
            </w14:solidFill>
          </w14:textFill>
        </w:rPr>
        <w:t>：</w:t>
      </w:r>
    </w:p>
    <w:p w14:paraId="1557EFFD">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w:t>
      </w:r>
      <w:r>
        <w:rPr>
          <w:rFonts w:hint="default" w:ascii="Times New Roman" w:hAnsi="Times New Roman" w:eastAsia="楷体" w:cs="Times New Roman"/>
          <w:color w:val="000000" w:themeColor="text1"/>
          <w:szCs w:val="21"/>
          <w14:textFill>
            <w14:solidFill>
              <w14:schemeClr w14:val="tx1"/>
            </w14:solidFill>
          </w14:textFill>
        </w:rPr>
        <w:t>f</w:t>
      </w:r>
      <w:r>
        <w:rPr>
          <w:rFonts w:hint="default" w:ascii="Times New Roman" w:hAnsi="Times New Roman" w:eastAsia="楷体" w:cs="Times New Roman"/>
          <w:color w:val="000000" w:themeColor="text1"/>
          <w:szCs w:val="21"/>
          <w:vertAlign w:val="subscript"/>
          <w14:textFill>
            <w14:solidFill>
              <w14:schemeClr w14:val="tx1"/>
            </w14:solidFill>
          </w14:textFill>
        </w:rPr>
        <w:t>clock</w:t>
      </w:r>
      <w:r>
        <w:rPr>
          <w:rFonts w:hint="default" w:ascii="Times New Roman" w:hAnsi="Times New Roman" w:eastAsia="楷体" w:cs="Times New Roman"/>
          <w:color w:val="000000" w:themeColor="text1"/>
          <w:szCs w:val="21"/>
          <w14:textFill>
            <w14:solidFill>
              <w14:schemeClr w14:val="tx1"/>
            </w14:solidFill>
          </w14:textFill>
        </w:rPr>
        <w:t>：DRAM</w:t>
      </w:r>
      <w:r>
        <w:rPr>
          <w:rFonts w:hint="eastAsia" w:ascii="楷体" w:hAnsi="楷体" w:eastAsia="楷体" w:cs="楷体"/>
          <w:color w:val="000000" w:themeColor="text1"/>
          <w:szCs w:val="21"/>
          <w14:textFill>
            <w14:solidFill>
              <w14:schemeClr w14:val="tx1"/>
            </w14:solidFill>
          </w14:textFill>
        </w:rPr>
        <w:t xml:space="preserve"> 基准时钟频率</w:t>
      </w:r>
    </w:p>
    <w:p w14:paraId="699E8810">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w:t>
      </w:r>
      <w:r>
        <w:rPr>
          <w:rFonts w:hint="default" w:ascii="Times New Roman" w:hAnsi="Times New Roman" w:eastAsia="楷体" w:cs="Times New Roman"/>
          <w:color w:val="000000" w:themeColor="text1"/>
          <w:szCs w:val="21"/>
          <w14:textFill>
            <w14:solidFill>
              <w14:schemeClr w14:val="tx1"/>
            </w14:solidFill>
          </w14:textFill>
        </w:rPr>
        <w:t>transfers per clock：</w:t>
      </w:r>
      <w:r>
        <w:rPr>
          <w:rFonts w:hint="eastAsia" w:ascii="楷体" w:hAnsi="楷体" w:eastAsia="楷体" w:cs="楷体"/>
          <w:color w:val="000000" w:themeColor="text1"/>
          <w:szCs w:val="21"/>
          <w14:textFill>
            <w14:solidFill>
              <w14:schemeClr w14:val="tx1"/>
            </w14:solidFill>
          </w14:textFill>
        </w:rPr>
        <w:t>每个时钟周期的数据传输次数，对于</w:t>
      </w:r>
      <w:r>
        <w:rPr>
          <w:rFonts w:hint="default" w:ascii="Times New Roman" w:hAnsi="Times New Roman" w:eastAsia="楷体" w:cs="Times New Roman"/>
          <w:color w:val="000000" w:themeColor="text1"/>
          <w:szCs w:val="21"/>
          <w14:textFill>
            <w14:solidFill>
              <w14:schemeClr w14:val="tx1"/>
            </w14:solidFill>
          </w14:textFill>
        </w:rPr>
        <w:t>DDR、DDR2、DDR3、DDR4</w:t>
      </w:r>
      <w:r>
        <w:rPr>
          <w:rFonts w:hint="eastAsia" w:ascii="楷体" w:hAnsi="楷体" w:eastAsia="楷体" w:cs="楷体"/>
          <w:color w:val="000000" w:themeColor="text1"/>
          <w:szCs w:val="21"/>
          <w14:textFill>
            <w14:solidFill>
              <w14:schemeClr w14:val="tx1"/>
            </w14:solidFill>
          </w14:textFill>
        </w:rPr>
        <w:t>来说为两次。</w:t>
      </w:r>
    </w:p>
    <w:p w14:paraId="01D6AEC6">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w:t>
      </w:r>
      <w:r>
        <w:rPr>
          <w:rFonts w:hint="default" w:ascii="Times New Roman" w:hAnsi="Times New Roman" w:eastAsia="楷体" w:cs="Times New Roman"/>
          <w:color w:val="000000" w:themeColor="text1"/>
          <w:szCs w:val="21"/>
          <w14:textFill>
            <w14:solidFill>
              <w14:schemeClr w14:val="tx1"/>
            </w14:solidFill>
          </w14:textFill>
        </w:rPr>
        <w:t>bus width</w:t>
      </w:r>
      <w:r>
        <w:rPr>
          <w:rFonts w:hint="eastAsia" w:ascii="楷体" w:hAnsi="楷体" w:eastAsia="楷体" w:cs="楷体"/>
          <w:color w:val="000000" w:themeColor="text1"/>
          <w:szCs w:val="21"/>
          <w14:textFill>
            <w14:solidFill>
              <w14:schemeClr w14:val="tx1"/>
            </w14:solidFill>
          </w14:textFill>
        </w:rPr>
        <w:t xml:space="preserve">：总位宽，具体为内存总线接口宽度乘以接口数量。对于内存总线接口宽度，每个 </w:t>
      </w:r>
      <w:r>
        <w:rPr>
          <w:rFonts w:hint="default" w:ascii="Times New Roman" w:hAnsi="Times New Roman" w:eastAsia="楷体" w:cs="Times New Roman"/>
          <w:color w:val="000000" w:themeColor="text1"/>
          <w:szCs w:val="21"/>
          <w14:textFill>
            <w14:solidFill>
              <w14:schemeClr w14:val="tx1"/>
            </w14:solidFill>
          </w14:textFill>
        </w:rPr>
        <w:t xml:space="preserve">DDR、DDR2 </w:t>
      </w:r>
      <w:r>
        <w:rPr>
          <w:rFonts w:hint="eastAsia" w:ascii="楷体" w:hAnsi="楷体" w:eastAsia="楷体" w:cs="楷体"/>
          <w:color w:val="000000" w:themeColor="text1"/>
          <w:szCs w:val="21"/>
          <w14:textFill>
            <w14:solidFill>
              <w14:schemeClr w14:val="tx1"/>
            </w14:solidFill>
          </w14:textFill>
        </w:rPr>
        <w:t xml:space="preserve">或 </w:t>
      </w:r>
      <w:r>
        <w:rPr>
          <w:rFonts w:hint="default" w:ascii="Times New Roman" w:hAnsi="Times New Roman" w:eastAsia="楷体" w:cs="Times New Roman"/>
          <w:color w:val="000000" w:themeColor="text1"/>
          <w:szCs w:val="21"/>
          <w14:textFill>
            <w14:solidFill>
              <w14:schemeClr w14:val="tx1"/>
            </w14:solidFill>
          </w14:textFill>
        </w:rPr>
        <w:t>DDR3</w:t>
      </w:r>
      <w:r>
        <w:rPr>
          <w:rFonts w:hint="eastAsia" w:ascii="楷体" w:hAnsi="楷体" w:eastAsia="楷体" w:cs="楷体"/>
          <w:color w:val="000000" w:themeColor="text1"/>
          <w:szCs w:val="21"/>
          <w14:textFill>
            <w14:solidFill>
              <w14:schemeClr w14:val="tx1"/>
            </w14:solidFill>
          </w14:textFill>
        </w:rPr>
        <w:t xml:space="preserve"> 内存接口的宽度为 64 位；对于接口数量，现代个人电脑通常使用两个内存接口（即双通道模式）以实现有效的 128 位总线宽度。</w:t>
      </w:r>
    </w:p>
    <w:p w14:paraId="23FB970E">
      <w:pPr>
        <w:keepNext w:val="0"/>
        <w:keepLines w:val="0"/>
        <w:pageBreakBefore w:val="0"/>
        <w:widowControl w:val="0"/>
        <w:kinsoku/>
        <w:wordWrap/>
        <w:overflowPunct/>
        <w:topLinePunct w:val="0"/>
        <w:bidi w:val="0"/>
        <w:adjustRightInd/>
        <w:snapToGrid/>
        <w:ind w:left="360" w:firstLine="420" w:firstLineChars="20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例如，一台配备双通道内存且每个通道使用一条运行频率为 400  </w:t>
      </w:r>
      <w:r>
        <w:fldChar w:fldCharType="begin"/>
      </w:r>
      <w:r>
        <w:instrText xml:space="preserve"> HYPERLINK "https://en.wikipedia.org/wiki/Hertz" \o "赫兹" </w:instrText>
      </w:r>
      <w:r>
        <w:fldChar w:fldCharType="separate"/>
      </w:r>
      <w:r>
        <w:rPr>
          <w:rFonts w:hint="default" w:ascii="Times New Roman" w:hAnsi="Times New Roman" w:eastAsia="楷体" w:cs="Times New Roman"/>
          <w:color w:val="000000" w:themeColor="text1"/>
          <w:szCs w:val="21"/>
          <w14:textFill>
            <w14:solidFill>
              <w14:schemeClr w14:val="tx1"/>
            </w14:solidFill>
          </w14:textFill>
        </w:rPr>
        <w:t>MHz</w:t>
      </w:r>
      <w:r>
        <w:rPr>
          <w:rFonts w:hint="eastAsia" w:ascii="楷体" w:hAnsi="楷体" w:eastAsia="楷体" w:cs="楷体"/>
          <w:color w:val="000000" w:themeColor="text1"/>
          <w:szCs w:val="21"/>
          <w14:textFill>
            <w14:solidFill>
              <w14:schemeClr w14:val="tx1"/>
            </w14:solidFill>
          </w14:textFill>
        </w:rPr>
        <w:t xml:space="preserve"> 的</w:t>
      </w:r>
      <w:r>
        <w:rPr>
          <w:rFonts w:hint="eastAsia" w:ascii="楷体" w:hAnsi="楷体" w:eastAsia="楷体" w:cs="楷体"/>
          <w:color w:val="000000" w:themeColor="text1"/>
          <w:szCs w:val="21"/>
          <w14:textFill>
            <w14:solidFill>
              <w14:schemeClr w14:val="tx1"/>
            </w14:solidFill>
          </w14:textFill>
        </w:rPr>
        <w:fldChar w:fldCharType="end"/>
      </w:r>
      <w:r>
        <w:rPr>
          <w:rFonts w:hint="default" w:ascii="Times New Roman" w:hAnsi="Times New Roman" w:eastAsia="楷体" w:cs="Times New Roman"/>
          <w:color w:val="000000" w:themeColor="text1"/>
          <w:szCs w:val="21"/>
          <w14:textFill>
            <w14:solidFill>
              <w14:schemeClr w14:val="tx1"/>
            </w14:solidFill>
          </w14:textFill>
        </w:rPr>
        <w:t>DDR2-800</w:t>
      </w:r>
      <w:r>
        <w:rPr>
          <w:rFonts w:hint="eastAsia" w:ascii="楷体" w:hAnsi="楷体" w:eastAsia="楷体" w:cs="楷体"/>
          <w:color w:val="000000" w:themeColor="text1"/>
          <w:szCs w:val="21"/>
          <w14:textFill>
            <w14:solidFill>
              <w14:schemeClr w14:val="tx1"/>
            </w14:solidFill>
          </w14:textFill>
        </w:rPr>
        <w:t xml:space="preserve"> 内存条的计算机，其理论最大内存带宽为：</w:t>
      </w:r>
    </w:p>
    <w:p w14:paraId="05DEC59D">
      <w:pPr>
        <w:keepNext w:val="0"/>
        <w:keepLines w:val="0"/>
        <w:pageBreakBefore w:val="0"/>
        <w:widowControl w:val="0"/>
        <w:kinsoku/>
        <w:wordWrap/>
        <w:overflowPunct/>
        <w:topLinePunct w:val="0"/>
        <w:bidi w:val="0"/>
        <w:adjustRightInd/>
        <w:snapToGrid/>
        <w:ind w:left="360"/>
        <w:textAlignment w:val="auto"/>
        <w:outlineLvl w:val="9"/>
        <w:rPr>
          <w:rFonts w:hint="default" w:ascii="Times New Roman" w:hAnsi="Times New Roman" w:eastAsia="楷体" w:cs="Times New Roman"/>
          <w:color w:val="000000" w:themeColor="text1"/>
          <w:szCs w:val="21"/>
          <w14:textFill>
            <w14:solidFill>
              <w14:schemeClr w14:val="tx1"/>
            </w14:solidFill>
          </w14:textFill>
        </w:rPr>
      </w:pPr>
      <w:r>
        <w:rPr>
          <w:rFonts w:hint="default" w:ascii="Times New Roman" w:hAnsi="Times New Roman" w:eastAsia="楷体" w:cs="Times New Roman"/>
          <w:color w:val="000000" w:themeColor="text1"/>
          <w:szCs w:val="21"/>
          <w14:textFill>
            <w14:solidFill>
              <w14:schemeClr w14:val="tx1"/>
            </w14:solidFill>
          </w14:textFill>
        </w:rPr>
        <w:t>400,000,000clocks/s ×2 lines/clock ×64 bits/line ×2 interfaces = 12.8 GB/s</w:t>
      </w:r>
    </w:p>
    <w:p w14:paraId="4E4FD421">
      <w:pPr>
        <w:keepNext w:val="0"/>
        <w:keepLines w:val="0"/>
        <w:pageBreakBefore w:val="0"/>
        <w:widowControl w:val="0"/>
        <w:kinsoku/>
        <w:wordWrap/>
        <w:overflowPunct/>
        <w:topLinePunct w:val="0"/>
        <w:bidi w:val="0"/>
        <w:adjustRightInd/>
        <w:snapToGrid/>
        <w:ind w:left="360" w:firstLine="420" w:firstLineChars="20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这种理论上的最大内存带宽被称为峰值带宽，即理论上在该频率、该数据速率、该位宽、无其它瓶颈时可以达到的最大字节／秒，而实际带宽＝峰值带宽*总利用率</w:t>
      </w:r>
      <w:r>
        <w:rPr>
          <w:rFonts w:hint="default" w:ascii="Times New Roman" w:hAnsi="Times New Roman" w:eastAsia="楷体" w:cs="Times New Roman"/>
          <w:color w:val="000000" w:themeColor="text1"/>
          <w:szCs w:val="21"/>
          <w14:textFill>
            <w14:solidFill>
              <w14:schemeClr w14:val="tx1"/>
            </w14:solidFill>
          </w14:textFill>
        </w:rPr>
        <w:t>η</w:t>
      </w:r>
      <w:r>
        <w:rPr>
          <w:rFonts w:hint="eastAsia" w:ascii="楷体" w:hAnsi="楷体" w:eastAsia="楷体" w:cs="楷体"/>
          <w:color w:val="000000" w:themeColor="text1"/>
          <w:szCs w:val="21"/>
          <w14:textFill>
            <w14:solidFill>
              <w14:schemeClr w14:val="tx1"/>
            </w14:solidFill>
          </w14:textFill>
        </w:rPr>
        <w:t>。</w:t>
      </w:r>
    </w:p>
    <w:p w14:paraId="6789C363">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这里的总利用率</w:t>
      </w:r>
      <w:r>
        <w:rPr>
          <w:rFonts w:hint="default" w:ascii="Times New Roman" w:hAnsi="Times New Roman" w:eastAsia="楷体" w:cs="Times New Roman"/>
          <w:color w:val="000000" w:themeColor="text1"/>
          <w:szCs w:val="21"/>
          <w14:textFill>
            <w14:solidFill>
              <w14:schemeClr w14:val="tx1"/>
            </w14:solidFill>
          </w14:textFill>
        </w:rPr>
        <w:t>η</w:t>
      </w:r>
      <w:r>
        <w:rPr>
          <w:rFonts w:hint="eastAsia" w:ascii="楷体" w:hAnsi="楷体" w:eastAsia="楷体" w:cs="楷体"/>
          <w:color w:val="000000" w:themeColor="text1"/>
          <w:szCs w:val="21"/>
          <w14:textFill>
            <w14:solidFill>
              <w14:schemeClr w14:val="tx1"/>
            </w14:solidFill>
          </w14:textFill>
        </w:rPr>
        <w:t>受多方面影响，比较主要的影响原因包括：</w:t>
      </w:r>
    </w:p>
    <w:p w14:paraId="2B199F28">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①</w:t>
      </w:r>
      <w:r>
        <w:rPr>
          <w:rFonts w:hint="default" w:ascii="Times New Roman" w:hAnsi="Times New Roman" w:eastAsia="楷体" w:cs="Times New Roman"/>
          <w:color w:val="000000" w:themeColor="text1"/>
          <w:szCs w:val="21"/>
          <w14:textFill>
            <w14:solidFill>
              <w14:schemeClr w14:val="tx1"/>
            </w14:solidFill>
          </w14:textFill>
        </w:rPr>
        <w:t>DDR/GDDR</w:t>
      </w:r>
      <w:r>
        <w:rPr>
          <w:rFonts w:hint="eastAsia" w:ascii="楷体" w:hAnsi="楷体" w:eastAsia="楷体" w:cs="楷体"/>
          <w:color w:val="000000" w:themeColor="text1"/>
          <w:szCs w:val="21"/>
          <w14:textFill>
            <w14:solidFill>
              <w14:schemeClr w14:val="tx1"/>
            </w14:solidFill>
          </w14:textFill>
        </w:rPr>
        <w:t xml:space="preserve"> 数据总线大多是半双工，读写要在同一总线上切换方向，切换期间有保护时间的损耗。</w:t>
      </w:r>
    </w:p>
    <w:p w14:paraId="10FB947B">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②</w:t>
      </w:r>
      <w:r>
        <w:rPr>
          <w:rFonts w:hint="default" w:ascii="Times New Roman" w:hAnsi="Times New Roman" w:eastAsia="楷体" w:cs="Times New Roman"/>
          <w:color w:val="000000" w:themeColor="text1"/>
          <w:szCs w:val="21"/>
          <w14:textFill>
            <w14:solidFill>
              <w14:schemeClr w14:val="tx1"/>
            </w14:solidFill>
          </w14:textFill>
        </w:rPr>
        <w:t>DRAM</w:t>
      </w:r>
      <w:r>
        <w:rPr>
          <w:rFonts w:hint="eastAsia" w:ascii="楷体" w:hAnsi="楷体" w:eastAsia="楷体" w:cs="楷体"/>
          <w:color w:val="000000" w:themeColor="text1"/>
          <w:szCs w:val="21"/>
          <w14:textFill>
            <w14:solidFill>
              <w14:schemeClr w14:val="tx1"/>
            </w14:solidFill>
          </w14:textFill>
        </w:rPr>
        <w:t>许多约束是纳秒单位，当频率升高时，时钟周期更短，每纳秒单位中的时钟周期数目越多，若控制器并行度不够，就会出现更多空转周期。</w:t>
      </w:r>
    </w:p>
    <w:p w14:paraId="1E7BE915">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③错误纠正码、循环冗余校验、命令/地址占用、训练/校准会吃掉一部分有效带宽。</w:t>
      </w:r>
    </w:p>
    <w:p w14:paraId="12A99F87">
      <w:pPr>
        <w:keepNext w:val="0"/>
        <w:keepLines w:val="0"/>
        <w:pageBreakBefore w:val="0"/>
        <w:widowControl w:val="0"/>
        <w:kinsoku/>
        <w:wordWrap/>
        <w:overflowPunct/>
        <w:topLinePunct w:val="0"/>
        <w:bidi w:val="0"/>
        <w:adjustRightInd/>
        <w:snapToGrid/>
        <w:ind w:left="360" w:firstLine="420" w:firstLineChars="20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而当调节</w:t>
      </w:r>
      <w:r>
        <w:rPr>
          <w:rFonts w:hint="default" w:ascii="Times New Roman" w:hAnsi="Times New Roman" w:eastAsia="楷体" w:cs="Times New Roman"/>
          <w:color w:val="000000" w:themeColor="text1"/>
          <w:szCs w:val="21"/>
          <w14:textFill>
            <w14:solidFill>
              <w14:schemeClr w14:val="tx1"/>
            </w14:solidFill>
          </w14:textFill>
        </w:rPr>
        <w:t>DDR</w:t>
      </w:r>
      <w:r>
        <w:rPr>
          <w:rFonts w:hint="eastAsia" w:ascii="楷体" w:hAnsi="楷体" w:eastAsia="楷体" w:cs="楷体"/>
          <w:color w:val="000000" w:themeColor="text1"/>
          <w:szCs w:val="21"/>
          <w14:textFill>
            <w14:solidFill>
              <w14:schemeClr w14:val="tx1"/>
            </w14:solidFill>
          </w14:textFill>
        </w:rPr>
        <w:t>频点时，改变的是设备级带宽，而不是进程级带宽。</w:t>
      </w:r>
      <w:r>
        <w:rPr>
          <w:rFonts w:hint="default" w:ascii="Times New Roman" w:hAnsi="Times New Roman" w:eastAsia="楷体" w:cs="Times New Roman"/>
          <w:color w:val="000000" w:themeColor="text1"/>
          <w:szCs w:val="21"/>
          <w14:textFill>
            <w14:solidFill>
              <w14:schemeClr w14:val="tx1"/>
            </w14:solidFill>
          </w14:textFill>
        </w:rPr>
        <w:t>DDR</w:t>
      </w:r>
      <w:r>
        <w:rPr>
          <w:rFonts w:hint="eastAsia" w:ascii="楷体" w:hAnsi="楷体" w:eastAsia="楷体" w:cs="楷体"/>
          <w:color w:val="000000" w:themeColor="text1"/>
          <w:szCs w:val="21"/>
          <w14:textFill>
            <w14:solidFill>
              <w14:schemeClr w14:val="tx1"/>
            </w14:solidFill>
          </w14:textFill>
        </w:rPr>
        <w:t>总线在任何时刻只能进行一项操作（读或写），其频率决定了单位时间内可以进行的操作数量。就像一根水管，频率决定了水管的直径。所有进程（用水户）都从这一根水管里取水，降低频率等于收窄了整个水管的直径，这会影响所有用水户的取水速度上限。</w:t>
      </w:r>
    </w:p>
    <w:p w14:paraId="468A19C9">
      <w:pPr>
        <w:keepNext w:val="0"/>
        <w:keepLines w:val="0"/>
        <w:pageBreakBefore w:val="0"/>
        <w:widowControl w:val="0"/>
        <w:kinsoku/>
        <w:wordWrap/>
        <w:overflowPunct/>
        <w:topLinePunct w:val="0"/>
        <w:bidi w:val="0"/>
        <w:adjustRightInd/>
        <w:snapToGrid/>
        <w:ind w:left="360" w:firstLine="420" w:firstLineChars="200"/>
        <w:textAlignment w:val="auto"/>
        <w:outlineLvl w:val="9"/>
        <w:rPr>
          <w:rFonts w:hint="eastAsia" w:ascii="楷体" w:hAnsi="楷体" w:eastAsia="楷体" w:cs="楷体"/>
          <w:color w:val="000000" w:themeColor="text1"/>
          <w:szCs w:val="21"/>
          <w14:textFill>
            <w14:solidFill>
              <w14:schemeClr w14:val="tx1"/>
            </w14:solidFill>
          </w14:textFill>
        </w:rPr>
      </w:pPr>
    </w:p>
    <w:p w14:paraId="726B844E">
      <w:pPr>
        <w:keepNext w:val="0"/>
        <w:keepLines w:val="0"/>
        <w:pageBreakBefore w:val="0"/>
        <w:widowControl w:val="0"/>
        <w:kinsoku/>
        <w:wordWrap/>
        <w:overflowPunct/>
        <w:topLinePunct w:val="0"/>
        <w:bidi w:val="0"/>
        <w:adjustRightInd/>
        <w:snapToGrid/>
        <w:ind w:left="360" w:firstLine="420" w:firstLineChars="200"/>
        <w:textAlignment w:val="auto"/>
        <w:outlineLvl w:val="9"/>
        <w:rPr>
          <w:rFonts w:hint="eastAsia" w:ascii="楷体" w:hAnsi="楷体" w:eastAsia="楷体" w:cs="楷体"/>
          <w:color w:val="000000" w:themeColor="text1"/>
          <w:szCs w:val="21"/>
          <w14:textFill>
            <w14:solidFill>
              <w14:schemeClr w14:val="tx1"/>
            </w14:solidFill>
          </w14:textFill>
        </w:rPr>
      </w:pPr>
    </w:p>
    <w:p w14:paraId="5610C4E7">
      <w:pPr>
        <w:keepNext w:val="0"/>
        <w:keepLines w:val="0"/>
        <w:pageBreakBefore w:val="0"/>
        <w:widowControl w:val="0"/>
        <w:kinsoku/>
        <w:wordWrap/>
        <w:overflowPunct/>
        <w:topLinePunct w:val="0"/>
        <w:bidi w:val="0"/>
        <w:adjustRightInd/>
        <w:snapToGrid/>
        <w:ind w:left="360" w:firstLine="420" w:firstLineChars="200"/>
        <w:textAlignment w:val="auto"/>
        <w:outlineLvl w:val="9"/>
        <w:rPr>
          <w:rFonts w:hint="eastAsia" w:ascii="楷体" w:hAnsi="楷体" w:eastAsia="楷体" w:cs="楷体"/>
          <w:color w:val="000000" w:themeColor="text1"/>
          <w:szCs w:val="21"/>
          <w14:textFill>
            <w14:solidFill>
              <w14:schemeClr w14:val="tx1"/>
            </w14:solidFill>
          </w14:textFill>
        </w:rPr>
      </w:pPr>
    </w:p>
    <w:p w14:paraId="30E96BE9">
      <w:pPr>
        <w:keepNext w:val="0"/>
        <w:keepLines w:val="0"/>
        <w:pageBreakBefore w:val="0"/>
        <w:widowControl w:val="0"/>
        <w:kinsoku/>
        <w:wordWrap/>
        <w:overflowPunct/>
        <w:topLinePunct w:val="0"/>
        <w:bidi w:val="0"/>
        <w:adjustRightInd/>
        <w:snapToGrid/>
        <w:ind w:left="360" w:firstLine="420" w:firstLineChars="200"/>
        <w:textAlignment w:val="auto"/>
        <w:outlineLvl w:val="9"/>
        <w:rPr>
          <w:rFonts w:hint="eastAsia" w:ascii="楷体" w:hAnsi="楷体" w:eastAsia="楷体" w:cs="楷体"/>
          <w:color w:val="000000" w:themeColor="text1"/>
          <w:szCs w:val="21"/>
          <w14:textFill>
            <w14:solidFill>
              <w14:schemeClr w14:val="tx1"/>
            </w14:solidFill>
          </w14:textFill>
        </w:rPr>
      </w:pPr>
    </w:p>
    <w:p w14:paraId="15F66389">
      <w:pPr>
        <w:keepNext w:val="0"/>
        <w:keepLines w:val="0"/>
        <w:pageBreakBefore w:val="0"/>
        <w:widowControl w:val="0"/>
        <w:kinsoku/>
        <w:wordWrap/>
        <w:overflowPunct/>
        <w:topLinePunct w:val="0"/>
        <w:bidi w:val="0"/>
        <w:adjustRightInd/>
        <w:snapToGrid/>
        <w:ind w:left="360" w:firstLine="420" w:firstLineChars="200"/>
        <w:textAlignment w:val="auto"/>
        <w:outlineLvl w:val="9"/>
        <w:rPr>
          <w:rFonts w:hint="eastAsia" w:ascii="楷体" w:hAnsi="楷体" w:eastAsia="楷体" w:cs="楷体"/>
          <w:color w:val="000000" w:themeColor="text1"/>
          <w:szCs w:val="21"/>
          <w14:textFill>
            <w14:solidFill>
              <w14:schemeClr w14:val="tx1"/>
            </w14:solidFill>
          </w14:textFill>
        </w:rPr>
      </w:pPr>
    </w:p>
    <w:p w14:paraId="061108C9">
      <w:pPr>
        <w:keepNext w:val="0"/>
        <w:keepLines w:val="0"/>
        <w:pageBreakBefore w:val="0"/>
        <w:widowControl w:val="0"/>
        <w:kinsoku/>
        <w:wordWrap/>
        <w:overflowPunct/>
        <w:topLinePunct w:val="0"/>
        <w:bidi w:val="0"/>
        <w:adjustRightInd/>
        <w:snapToGrid/>
        <w:ind w:left="360" w:firstLine="420" w:firstLineChars="200"/>
        <w:textAlignment w:val="auto"/>
        <w:outlineLvl w:val="9"/>
        <w:rPr>
          <w:rFonts w:hint="eastAsia" w:ascii="楷体" w:hAnsi="楷体" w:eastAsia="楷体" w:cs="楷体"/>
          <w:color w:val="000000" w:themeColor="text1"/>
          <w:szCs w:val="21"/>
          <w14:textFill>
            <w14:solidFill>
              <w14:schemeClr w14:val="tx1"/>
            </w14:solidFill>
          </w14:textFill>
        </w:rPr>
      </w:pPr>
    </w:p>
    <w:p w14:paraId="1059A9CE">
      <w:pPr>
        <w:keepNext w:val="0"/>
        <w:keepLines w:val="0"/>
        <w:pageBreakBefore w:val="0"/>
        <w:widowControl w:val="0"/>
        <w:numPr>
          <w:ilvl w:val="0"/>
          <w:numId w:val="2"/>
        </w:numPr>
        <w:kinsoku/>
        <w:wordWrap/>
        <w:overflowPunct/>
        <w:topLinePunct w:val="0"/>
        <w:autoSpaceDE/>
        <w:autoSpaceDN/>
        <w:bidi w:val="0"/>
        <w:adjustRightInd/>
        <w:snapToGrid/>
        <w:ind w:left="363" w:hanging="363"/>
        <w:textAlignment w:val="auto"/>
        <w:outlineLvl w:val="0"/>
        <w:rPr>
          <w:rFonts w:ascii="Times New Roman" w:hAnsi="Times New Roman" w:eastAsia="楷体" w:cs="Times New Roman"/>
          <w:b/>
          <w:bCs/>
          <w:color w:val="000000" w:themeColor="text1"/>
          <w:sz w:val="28"/>
          <w:szCs w:val="28"/>
          <w14:textFill>
            <w14:solidFill>
              <w14:schemeClr w14:val="tx1"/>
            </w14:solidFill>
          </w14:textFill>
        </w:rPr>
      </w:pPr>
      <w:bookmarkStart w:id="11" w:name="_Toc32465"/>
      <w:bookmarkStart w:id="12" w:name="_Toc26779"/>
      <w:bookmarkStart w:id="13" w:name="_Toc10248"/>
      <w:bookmarkStart w:id="14" w:name="_Toc3405"/>
      <w:r>
        <w:rPr>
          <w:rFonts w:hint="eastAsia" w:ascii="Times New Roman" w:hAnsi="Times New Roman" w:eastAsia="楷体" w:cs="Times New Roman"/>
          <w:b/>
          <w:bCs/>
          <w:color w:val="000000" w:themeColor="text1"/>
          <w:sz w:val="28"/>
          <w:szCs w:val="28"/>
          <w14:textFill>
            <w14:solidFill>
              <w14:schemeClr w14:val="tx1"/>
            </w14:solidFill>
          </w14:textFill>
        </w:rPr>
        <w:t>国内外研究现状调研</w:t>
      </w:r>
      <w:bookmarkEnd w:id="11"/>
      <w:bookmarkEnd w:id="12"/>
      <w:bookmarkEnd w:id="13"/>
      <w:bookmarkEnd w:id="14"/>
    </w:p>
    <w:p w14:paraId="5AD3FA4F">
      <w:pPr>
        <w:keepNext w:val="0"/>
        <w:keepLines w:val="0"/>
        <w:pageBreakBefore w:val="0"/>
        <w:widowControl w:val="0"/>
        <w:numPr>
          <w:ilvl w:val="0"/>
          <w:numId w:val="6"/>
        </w:numPr>
        <w:kinsoku/>
        <w:wordWrap/>
        <w:overflowPunct/>
        <w:topLinePunct w:val="0"/>
        <w:bidi w:val="0"/>
        <w:adjustRightInd/>
        <w:snapToGrid/>
        <w:ind w:left="360"/>
        <w:textAlignment w:val="auto"/>
        <w:outlineLvl w:val="9"/>
        <w:rPr>
          <w:rFonts w:hint="eastAsia" w:ascii="楷体" w:hAnsi="楷体" w:eastAsia="楷体" w:cs="楷体"/>
          <w:b/>
          <w:bCs/>
          <w:color w:val="000000" w:themeColor="text1"/>
          <w:sz w:val="24"/>
          <w14:textFill>
            <w14:solidFill>
              <w14:schemeClr w14:val="tx1"/>
            </w14:solidFill>
          </w14:textFill>
        </w:rPr>
      </w:pPr>
      <w:r>
        <w:rPr>
          <w:rFonts w:hint="default" w:ascii="Times New Roman" w:hAnsi="Times New Roman" w:eastAsia="楷体" w:cs="Times New Roman"/>
          <w:b/>
          <w:bCs/>
          <w:color w:val="000000" w:themeColor="text1"/>
          <w:sz w:val="24"/>
          <w14:textFill>
            <w14:solidFill>
              <w14:schemeClr w14:val="tx1"/>
            </w14:solidFill>
          </w14:textFill>
        </w:rPr>
        <w:t>CRAVE</w:t>
      </w:r>
      <w:r>
        <w:rPr>
          <w:rStyle w:val="15"/>
          <w:rFonts w:hint="eastAsia" w:ascii="楷体" w:hAnsi="楷体" w:eastAsia="楷体" w:cs="楷体"/>
          <w:b/>
          <w:bCs/>
          <w:color w:val="000000" w:themeColor="text1"/>
          <w:sz w:val="24"/>
          <w14:textFill>
            <w14:solidFill>
              <w14:schemeClr w14:val="tx1"/>
            </w14:solidFill>
          </w14:textFill>
        </w:rPr>
        <w:t>[</w:t>
      </w:r>
      <w:r>
        <w:rPr>
          <w:rStyle w:val="15"/>
          <w:rFonts w:hint="eastAsia" w:ascii="楷体" w:hAnsi="楷体" w:eastAsia="楷体" w:cs="楷体"/>
          <w:b/>
          <w:bCs/>
          <w:color w:val="000000" w:themeColor="text1"/>
          <w:sz w:val="24"/>
          <w14:textFill>
            <w14:solidFill>
              <w14:schemeClr w14:val="tx1"/>
            </w14:solidFill>
          </w14:textFill>
        </w:rPr>
        <w:endnoteReference w:id="8"/>
      </w:r>
      <w:r>
        <w:rPr>
          <w:rStyle w:val="15"/>
          <w:rFonts w:hint="eastAsia" w:ascii="楷体" w:hAnsi="楷体" w:eastAsia="楷体" w:cs="楷体"/>
          <w:b/>
          <w:bCs/>
          <w:color w:val="000000" w:themeColor="text1"/>
          <w:sz w:val="24"/>
          <w14:textFill>
            <w14:solidFill>
              <w14:schemeClr w14:val="tx1"/>
            </w14:solidFill>
          </w14:textFill>
        </w:rPr>
        <w:t>]</w:t>
      </w:r>
    </w:p>
    <w:p w14:paraId="11368491">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 w:val="24"/>
          <w:vertAlign w:val="subscript"/>
          <w14:textFill>
            <w14:solidFill>
              <w14:schemeClr w14:val="tx1"/>
            </w14:solidFill>
          </w14:textFill>
        </w:rPr>
      </w:pPr>
      <w:r>
        <w:rPr>
          <w:rFonts w:hint="eastAsia" w:ascii="楷体" w:hAnsi="楷体" w:eastAsia="楷体" w:cs="楷体"/>
          <w:b/>
          <w:bCs/>
          <w:color w:val="000000" w:themeColor="text1"/>
          <w:sz w:val="24"/>
          <w14:textFill>
            <w14:solidFill>
              <w14:schemeClr w14:val="tx1"/>
            </w14:solidFill>
          </w14:textFill>
        </w:rPr>
        <w:t>①建模对象</w:t>
      </w:r>
    </w:p>
    <w:p w14:paraId="7388564F">
      <w:pPr>
        <w:keepNext w:val="0"/>
        <w:keepLines w:val="0"/>
        <w:pageBreakBefore w:val="0"/>
        <w:widowControl w:val="0"/>
        <w:kinsoku/>
        <w:wordWrap/>
        <w:overflowPunct/>
        <w:topLinePunct w:val="0"/>
        <w:bidi w:val="0"/>
        <w:adjustRightInd/>
        <w:snapToGrid/>
        <w:ind w:left="360"/>
        <w:textAlignment w:val="auto"/>
        <w:outlineLvl w:val="9"/>
        <w:rPr>
          <w:rFonts w:hint="default" w:ascii="Times New Roman" w:hAnsi="Times New Roman" w:eastAsia="楷体" w:cs="Times New Roman"/>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频率配置向量</w:t>
      </w:r>
      <w:r>
        <w:rPr>
          <w:rFonts w:hint="default" w:ascii="Times New Roman" w:hAnsi="Times New Roman" w:eastAsia="楷体" w:cs="Times New Roman"/>
          <w:color w:val="000000" w:themeColor="text1"/>
          <w:szCs w:val="21"/>
          <w14:textFill>
            <w14:solidFill>
              <w14:schemeClr w14:val="tx1"/>
            </w14:solidFill>
          </w14:textFill>
        </w:rPr>
        <w:t>α</w:t>
      </w:r>
      <w:r>
        <w:rPr>
          <w:rFonts w:hint="eastAsia" w:ascii="楷体" w:hAnsi="楷体" w:eastAsia="楷体" w:cs="楷体"/>
          <w:color w:val="000000" w:themeColor="text1"/>
          <w:szCs w:val="21"/>
          <w14:textFill>
            <w14:solidFill>
              <w14:schemeClr w14:val="tx1"/>
            </w14:solidFill>
          </w14:textFill>
        </w:rPr>
        <w:t>是模型最底层的输入变量，它表示为一个三元组:</w:t>
      </w:r>
      <w:r>
        <w:rPr>
          <w:rFonts w:hint="default" w:ascii="Times New Roman" w:hAnsi="Times New Roman" w:eastAsia="楷体" w:cs="Times New Roman"/>
          <w:color w:val="000000" w:themeColor="text1"/>
          <w:szCs w:val="21"/>
          <w14:textFill>
            <w14:solidFill>
              <w14:schemeClr w14:val="tx1"/>
            </w14:solidFill>
          </w14:textFill>
        </w:rPr>
        <w:t>α=&lt;f</w:t>
      </w:r>
      <w:r>
        <w:rPr>
          <w:rFonts w:hint="default" w:ascii="Times New Roman" w:hAnsi="Times New Roman" w:eastAsia="楷体" w:cs="Times New Roman"/>
          <w:color w:val="000000" w:themeColor="text1"/>
          <w:szCs w:val="21"/>
          <w:vertAlign w:val="subscript"/>
          <w14:textFill>
            <w14:solidFill>
              <w14:schemeClr w14:val="tx1"/>
            </w14:solidFill>
          </w14:textFill>
        </w:rPr>
        <w:t xml:space="preserve">CPU </w:t>
      </w:r>
      <w:r>
        <w:rPr>
          <w:rFonts w:hint="default" w:ascii="Times New Roman" w:hAnsi="Times New Roman" w:eastAsia="楷体" w:cs="Times New Roman"/>
          <w:color w:val="000000" w:themeColor="text1"/>
          <w:szCs w:val="21"/>
          <w14:textFill>
            <w14:solidFill>
              <w14:schemeClr w14:val="tx1"/>
            </w14:solidFill>
          </w14:textFill>
        </w:rPr>
        <w:t>,f</w:t>
      </w:r>
      <w:r>
        <w:rPr>
          <w:rFonts w:hint="default" w:ascii="Times New Roman" w:hAnsi="Times New Roman" w:eastAsia="楷体" w:cs="Times New Roman"/>
          <w:color w:val="000000" w:themeColor="text1"/>
          <w:szCs w:val="21"/>
          <w:vertAlign w:val="subscript"/>
          <w14:textFill>
            <w14:solidFill>
              <w14:schemeClr w14:val="tx1"/>
            </w14:solidFill>
          </w14:textFill>
        </w:rPr>
        <w:t xml:space="preserve">MEM </w:t>
      </w:r>
      <w:r>
        <w:rPr>
          <w:rFonts w:hint="default" w:ascii="Times New Roman" w:hAnsi="Times New Roman" w:eastAsia="楷体" w:cs="Times New Roman"/>
          <w:color w:val="000000" w:themeColor="text1"/>
          <w:szCs w:val="21"/>
          <w14:textFill>
            <w14:solidFill>
              <w14:schemeClr w14:val="tx1"/>
            </w14:solidFill>
          </w14:textFill>
        </w:rPr>
        <w:t>,f</w:t>
      </w:r>
      <w:r>
        <w:rPr>
          <w:rFonts w:hint="default" w:ascii="Times New Roman" w:hAnsi="Times New Roman" w:eastAsia="楷体" w:cs="Times New Roman"/>
          <w:color w:val="000000" w:themeColor="text1"/>
          <w:szCs w:val="21"/>
          <w:vertAlign w:val="subscript"/>
          <w14:textFill>
            <w14:solidFill>
              <w14:schemeClr w14:val="tx1"/>
            </w14:solidFill>
          </w14:textFill>
        </w:rPr>
        <w:t>GPU</w:t>
      </w:r>
      <w:r>
        <w:rPr>
          <w:rFonts w:hint="default" w:ascii="Times New Roman" w:hAnsi="Times New Roman" w:eastAsia="楷体" w:cs="Times New Roman"/>
          <w:color w:val="000000" w:themeColor="text1"/>
          <w:szCs w:val="21"/>
          <w14:textFill>
            <w14:solidFill>
              <w14:schemeClr w14:val="tx1"/>
            </w14:solidFill>
          </w14:textFill>
        </w:rPr>
        <w:t>&gt;</w:t>
      </w:r>
    </w:p>
    <w:p w14:paraId="50641846">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这三个变量所有可能的组合构成了模型需要探索的“多变量空间”。</w:t>
      </w:r>
    </w:p>
    <w:p w14:paraId="2B040DC6">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对于上述每一个频率组合</w:t>
      </w:r>
      <w:r>
        <w:rPr>
          <w:rFonts w:hint="default" w:ascii="Times New Roman" w:hAnsi="Times New Roman" w:eastAsia="楷体" w:cs="Times New Roman"/>
          <w:color w:val="000000" w:themeColor="text1"/>
          <w:szCs w:val="21"/>
          <w14:textFill>
            <w14:solidFill>
              <w14:schemeClr w14:val="tx1"/>
            </w14:solidFill>
          </w14:textFill>
        </w:rPr>
        <w:t>α</w:t>
      </w:r>
      <w:r>
        <w:rPr>
          <w:rFonts w:hint="eastAsia" w:ascii="楷体" w:hAnsi="楷体" w:eastAsia="楷体" w:cs="楷体"/>
          <w:color w:val="000000" w:themeColor="text1"/>
          <w:szCs w:val="21"/>
          <w14:textFill>
            <w14:solidFill>
              <w14:schemeClr w14:val="tx1"/>
            </w14:solidFill>
          </w14:textFill>
        </w:rPr>
        <w:t>，模型记录两个物理量：</w:t>
      </w:r>
    </w:p>
    <w:p w14:paraId="55911E53">
      <w:pPr>
        <w:keepNext w:val="0"/>
        <w:keepLines w:val="0"/>
        <w:pageBreakBefore w:val="0"/>
        <w:widowControl w:val="0"/>
        <w:kinsoku/>
        <w:wordWrap/>
        <w:overflowPunct/>
        <w:topLinePunct w:val="0"/>
        <w:bidi w:val="0"/>
        <w:adjustRightInd/>
        <w:snapToGrid/>
        <w:ind w:left="360" w:firstLine="210" w:firstLineChars="100"/>
        <w:textAlignment w:val="auto"/>
        <w:outlineLvl w:val="9"/>
        <w:rPr>
          <w:rFonts w:hint="eastAsia" w:ascii="楷体" w:hAnsi="楷体" w:eastAsia="楷体" w:cs="楷体"/>
          <w:color w:val="000000" w:themeColor="text1"/>
          <w:szCs w:val="21"/>
          <w14:textFill>
            <w14:solidFill>
              <w14:schemeClr w14:val="tx1"/>
            </w14:solidFill>
          </w14:textFill>
        </w:rPr>
      </w:pPr>
      <w:r>
        <w:rPr>
          <w:rFonts w:hint="default" w:ascii="Times New Roman" w:hAnsi="Times New Roman" w:eastAsia="楷体" w:cs="Times New Roman"/>
          <w:color w:val="000000" w:themeColor="text1"/>
          <w:szCs w:val="21"/>
          <w14:textFill>
            <w14:solidFill>
              <w14:schemeClr w14:val="tx1"/>
            </w14:solidFill>
          </w14:textFill>
        </w:rPr>
        <w:t>a.Power</w:t>
      </w:r>
      <w:r>
        <w:rPr>
          <w:rFonts w:hint="eastAsia" w:ascii="楷体" w:hAnsi="楷体" w:eastAsia="楷体" w:cs="楷体"/>
          <w:color w:val="000000" w:themeColor="text1"/>
          <w:szCs w:val="21"/>
          <w14:textFill>
            <w14:solidFill>
              <w14:schemeClr w14:val="tx1"/>
            </w14:solidFill>
          </w14:textFill>
        </w:rPr>
        <w:t xml:space="preserve">：系统的总功耗     </w:t>
      </w:r>
      <w:r>
        <w:rPr>
          <w:rFonts w:hint="default" w:ascii="Times New Roman" w:hAnsi="Times New Roman" w:eastAsia="楷体" w:cs="Times New Roman"/>
          <w:color w:val="000000" w:themeColor="text1"/>
          <w:szCs w:val="21"/>
          <w14:textFill>
            <w14:solidFill>
              <w14:schemeClr w14:val="tx1"/>
            </w14:solidFill>
          </w14:textFill>
        </w:rPr>
        <w:t>b.Performance</w:t>
      </w:r>
      <w:r>
        <w:rPr>
          <w:rFonts w:hint="eastAsia" w:ascii="楷体" w:hAnsi="楷体" w:eastAsia="楷体" w:cs="楷体"/>
          <w:color w:val="000000" w:themeColor="text1"/>
          <w:szCs w:val="21"/>
          <w14:textFill>
            <w14:solidFill>
              <w14:schemeClr w14:val="tx1"/>
            </w14:solidFill>
          </w14:textFill>
        </w:rPr>
        <w:t>：通过微基准测试测得的得分</w:t>
      </w:r>
    </w:p>
    <w:p w14:paraId="3B45353D">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 w:val="24"/>
          <w14:textFill>
            <w14:solidFill>
              <w14:schemeClr w14:val="tx1"/>
            </w14:solidFill>
          </w14:textFill>
        </w:rPr>
      </w:pPr>
      <w:r>
        <w:rPr>
          <w:rFonts w:hint="eastAsia" w:ascii="楷体" w:hAnsi="楷体" w:eastAsia="楷体" w:cs="楷体"/>
          <w:b/>
          <w:bCs/>
          <w:color w:val="000000" w:themeColor="text1"/>
          <w:sz w:val="24"/>
          <w14:textFill>
            <w14:solidFill>
              <w14:schemeClr w14:val="tx1"/>
            </w14:solidFill>
          </w14:textFill>
        </w:rPr>
        <w:t>②输出模型</w:t>
      </w:r>
    </w:p>
    <w:p w14:paraId="69182BE4">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default" w:ascii="Times New Roman" w:hAnsi="Times New Roman" w:eastAsia="楷体" w:cs="Times New Roman"/>
          <w:color w:val="000000" w:themeColor="text1"/>
          <w:szCs w:val="21"/>
          <w14:textFill>
            <w14:solidFill>
              <w14:schemeClr w14:val="tx1"/>
            </w14:solidFill>
          </w14:textFill>
        </w:rPr>
        <w:t>CRAVE</w:t>
      </w:r>
      <w:r>
        <w:rPr>
          <w:rFonts w:hint="eastAsia" w:ascii="楷体" w:hAnsi="楷体" w:eastAsia="楷体" w:cs="楷体"/>
          <w:color w:val="000000" w:themeColor="text1"/>
          <w:szCs w:val="21"/>
          <w14:textFill>
            <w14:solidFill>
              <w14:schemeClr w14:val="tx1"/>
            </w14:solidFill>
          </w14:textFill>
        </w:rPr>
        <w:t xml:space="preserve"> 离线训练后，输出的不是一个数学公式，而是两张用于实时查阅的静态数据表，这是它能在运行时快速决策的关键。</w:t>
      </w:r>
    </w:p>
    <w:p w14:paraId="5F58B5A6">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default" w:ascii="Times New Roman" w:hAnsi="Times New Roman" w:eastAsia="楷体" w:cs="Times New Roman"/>
          <w:b/>
          <w:bCs/>
          <w:color w:val="000000" w:themeColor="text1"/>
          <w:szCs w:val="21"/>
          <w14:textFill>
            <w14:solidFill>
              <w14:schemeClr w14:val="tx1"/>
            </w14:solidFill>
          </w14:textFill>
        </w:rPr>
        <w:t>a.</w:t>
      </w:r>
      <w:r>
        <w:rPr>
          <w:rFonts w:hint="eastAsia" w:ascii="楷体" w:hAnsi="楷体" w:eastAsia="楷体" w:cs="楷体"/>
          <w:color w:val="000000" w:themeColor="text1"/>
          <w:szCs w:val="21"/>
          <w14:textFill>
            <w14:solidFill>
              <w14:schemeClr w14:val="tx1"/>
            </w14:solidFill>
          </w14:textFill>
        </w:rPr>
        <w:t xml:space="preserve"> </w:t>
      </w:r>
      <w:r>
        <w:rPr>
          <w:rFonts w:hint="eastAsia" w:ascii="楷体" w:hAnsi="楷体" w:eastAsia="楷体" w:cs="楷体"/>
          <w:b/>
          <w:bCs/>
          <w:color w:val="000000" w:themeColor="text1"/>
          <w:szCs w:val="21"/>
          <w14:textFill>
            <w14:solidFill>
              <w14:schemeClr w14:val="tx1"/>
            </w14:solidFill>
          </w14:textFill>
        </w:rPr>
        <w:t xml:space="preserve">资源交互矩阵 </w:t>
      </w:r>
      <w:r>
        <w:rPr>
          <w:rFonts w:hint="default" w:ascii="Times New Roman" w:hAnsi="Times New Roman" w:eastAsia="楷体" w:cs="Times New Roman"/>
          <w:b/>
          <w:bCs/>
          <w:color w:val="000000" w:themeColor="text1"/>
          <w:szCs w:val="21"/>
          <w14:textFill>
            <w14:solidFill>
              <w14:schemeClr w14:val="tx1"/>
            </w14:solidFill>
          </w14:textFill>
        </w:rPr>
        <w:t>(RI Matrix)</w:t>
      </w:r>
      <w:r>
        <w:rPr>
          <w:rFonts w:hint="default" w:ascii="Times New Roman" w:hAnsi="Times New Roman" w:eastAsia="楷体" w:cs="Times New Roman"/>
          <w:color w:val="000000" w:themeColor="text1"/>
          <w:szCs w:val="21"/>
          <w14:textFill>
            <w14:solidFill>
              <w14:schemeClr w14:val="tx1"/>
            </w14:solidFill>
          </w14:textFill>
        </w:rPr>
        <w:t xml:space="preserve"> </w:t>
      </w:r>
    </w:p>
    <w:p w14:paraId="693D89C1">
      <w:pPr>
        <w:keepNext w:val="0"/>
        <w:keepLines w:val="0"/>
        <w:pageBreakBefore w:val="0"/>
        <w:widowControl w:val="0"/>
        <w:kinsoku/>
        <w:wordWrap/>
        <w:overflowPunct/>
        <w:topLinePunct w:val="0"/>
        <w:bidi w:val="0"/>
        <w:adjustRightInd/>
        <w:snapToGrid/>
        <w:ind w:left="598" w:leftChars="285"/>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这是一个量化表格，用来描述“动了这个资源的频率，对那个资源的性能有多大影响”。</w:t>
      </w:r>
    </w:p>
    <w:p w14:paraId="78DA92E4">
      <w:pPr>
        <w:keepNext w:val="0"/>
        <w:keepLines w:val="0"/>
        <w:pageBreakBefore w:val="0"/>
        <w:widowControl w:val="0"/>
        <w:kinsoku/>
        <w:wordWrap/>
        <w:overflowPunct/>
        <w:topLinePunct w:val="0"/>
        <w:bidi w:val="0"/>
        <w:adjustRightInd/>
        <w:snapToGrid/>
        <w:ind w:left="360" w:firstLine="210" w:firstLineChars="10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 形式：一个 3×3 的矩阵（</w:t>
      </w:r>
      <w:r>
        <w:rPr>
          <w:rFonts w:hint="default" w:ascii="Times New Roman" w:hAnsi="Times New Roman" w:eastAsia="楷体" w:cs="Times New Roman"/>
          <w:color w:val="000000" w:themeColor="text1"/>
          <w:szCs w:val="21"/>
          <w14:textFill>
            <w14:solidFill>
              <w14:schemeClr w14:val="tx1"/>
            </w14:solidFill>
          </w14:textFill>
        </w:rPr>
        <w:t>CPU,GPU,Memory</w:t>
      </w:r>
      <w:r>
        <w:rPr>
          <w:rFonts w:hint="eastAsia" w:ascii="楷体" w:hAnsi="楷体" w:eastAsia="楷体" w:cs="楷体"/>
          <w:color w:val="000000" w:themeColor="text1"/>
          <w:szCs w:val="21"/>
          <w14:textFill>
            <w14:solidFill>
              <w14:schemeClr w14:val="tx1"/>
            </w14:solidFill>
          </w14:textFill>
        </w:rPr>
        <w:t xml:space="preserve"> 两两对应）。</w:t>
      </w:r>
    </w:p>
    <w:p w14:paraId="7442369A">
      <w:pPr>
        <w:keepNext w:val="0"/>
        <w:keepLines w:val="0"/>
        <w:pageBreakBefore w:val="0"/>
        <w:widowControl w:val="0"/>
        <w:kinsoku/>
        <w:wordWrap/>
        <w:overflowPunct/>
        <w:topLinePunct w:val="0"/>
        <w:bidi w:val="0"/>
        <w:adjustRightInd/>
        <w:snapToGrid/>
        <w:ind w:left="360" w:firstLine="210" w:firstLineChars="10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 具体数值：矩阵中的元素</w:t>
      </w:r>
      <w:r>
        <w:rPr>
          <w:rFonts w:hint="default" w:ascii="Times New Roman" w:hAnsi="Times New Roman" w:eastAsia="楷体" w:cs="Times New Roman"/>
          <w:color w:val="000000" w:themeColor="text1"/>
          <w:szCs w:val="21"/>
          <w14:textFill>
            <w14:solidFill>
              <w14:schemeClr w14:val="tx1"/>
            </w14:solidFill>
          </w14:textFill>
        </w:rPr>
        <w:t xml:space="preserve"> RI</w:t>
      </w:r>
      <w:r>
        <w:rPr>
          <w:rFonts w:hint="default" w:ascii="Times New Roman" w:hAnsi="Times New Roman" w:eastAsia="楷体" w:cs="Times New Roman"/>
          <w:color w:val="000000" w:themeColor="text1"/>
          <w:szCs w:val="21"/>
          <w:vertAlign w:val="subscript"/>
          <w14:textFill>
            <w14:solidFill>
              <w14:schemeClr w14:val="tx1"/>
            </w14:solidFill>
          </w14:textFill>
        </w:rPr>
        <w:t>r,r′</w:t>
      </w:r>
      <w:r>
        <w:rPr>
          <w:rFonts w:hint="eastAsia" w:ascii="楷体" w:hAnsi="楷体" w:eastAsia="楷体" w:cs="楷体"/>
          <w:color w:val="000000" w:themeColor="text1"/>
          <w:szCs w:val="21"/>
          <w14:textFill>
            <w14:solidFill>
              <w14:schemeClr w14:val="tx1"/>
            </w14:solidFill>
          </w14:textFill>
        </w:rPr>
        <w:t>是一个斯皮尔曼相关系数。</w:t>
      </w:r>
    </w:p>
    <w:p w14:paraId="2B35A2DD">
      <w:pPr>
        <w:keepNext w:val="0"/>
        <w:keepLines w:val="0"/>
        <w:pageBreakBefore w:val="0"/>
        <w:widowControl w:val="0"/>
        <w:kinsoku/>
        <w:wordWrap/>
        <w:overflowPunct/>
        <w:topLinePunct w:val="0"/>
        <w:bidi w:val="0"/>
        <w:adjustRightInd/>
        <w:snapToGrid/>
        <w:ind w:left="1438" w:leftChars="285" w:hanging="840" w:hangingChars="40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 xml:space="preserve">• 含义：例如 </w:t>
      </w:r>
      <w:r>
        <w:rPr>
          <w:rFonts w:hint="default" w:ascii="Times New Roman" w:hAnsi="Times New Roman" w:eastAsia="微软雅黑" w:cs="Times New Roman"/>
          <w:color w:val="000000" w:themeColor="text1"/>
          <w:szCs w:val="21"/>
          <w14:textFill>
            <w14:solidFill>
              <w14:schemeClr w14:val="tx1"/>
            </w14:solidFill>
          </w14:textFill>
        </w:rPr>
        <w:t>RI</w:t>
      </w:r>
      <w:r>
        <w:rPr>
          <w:rFonts w:hint="default" w:ascii="Times New Roman" w:hAnsi="Times New Roman" w:eastAsia="微软雅黑" w:cs="Times New Roman"/>
          <w:color w:val="000000" w:themeColor="text1"/>
          <w:szCs w:val="21"/>
          <w:vertAlign w:val="subscript"/>
          <w14:textFill>
            <w14:solidFill>
              <w14:schemeClr w14:val="tx1"/>
            </w14:solidFill>
          </w14:textFill>
        </w:rPr>
        <w:t>Mem,GPU</w:t>
      </w:r>
      <w:r>
        <w:rPr>
          <w:rFonts w:hint="default" w:ascii="Times New Roman" w:hAnsi="Times New Roman" w:eastAsia="微软雅黑" w:cs="Times New Roman"/>
          <w:color w:val="000000" w:themeColor="text1"/>
          <w:szCs w:val="21"/>
          <w14:textFill>
            <w14:solidFill>
              <w14:schemeClr w14:val="tx1"/>
            </w14:solidFill>
          </w14:textFill>
        </w:rPr>
        <w:t>=0.9</w:t>
      </w:r>
      <w:r>
        <w:rPr>
          <w:rFonts w:hint="eastAsia" w:ascii="楷体" w:hAnsi="楷体" w:eastAsia="楷体" w:cs="楷体"/>
          <w:color w:val="000000" w:themeColor="text1"/>
          <w:szCs w:val="21"/>
          <w14:textFill>
            <w14:solidFill>
              <w14:schemeClr w14:val="tx1"/>
            </w14:solidFill>
          </w14:textFill>
        </w:rPr>
        <w:t xml:space="preserve">表示内存频率的变化与 </w:t>
      </w:r>
      <w:r>
        <w:rPr>
          <w:rFonts w:hint="default" w:ascii="Times New Roman" w:hAnsi="Times New Roman" w:eastAsia="楷体" w:cs="Times New Roman"/>
          <w:color w:val="000000" w:themeColor="text1"/>
          <w:szCs w:val="21"/>
          <w14:textFill>
            <w14:solidFill>
              <w14:schemeClr w14:val="tx1"/>
            </w14:solidFill>
          </w14:textFill>
        </w:rPr>
        <w:t>GPU</w:t>
      </w:r>
      <w:r>
        <w:rPr>
          <w:rFonts w:hint="eastAsia" w:ascii="楷体" w:hAnsi="楷体" w:eastAsia="楷体" w:cs="楷体"/>
          <w:color w:val="000000" w:themeColor="text1"/>
          <w:szCs w:val="21"/>
          <w14:textFill>
            <w14:solidFill>
              <w14:schemeClr w14:val="tx1"/>
            </w14:solidFill>
          </w14:textFill>
        </w:rPr>
        <w:t xml:space="preserve"> 性能的变化高度正相关；这意味着如果内存慢，</w:t>
      </w:r>
      <w:r>
        <w:rPr>
          <w:rFonts w:hint="default" w:ascii="Times New Roman" w:hAnsi="Times New Roman" w:eastAsia="楷体" w:cs="Times New Roman"/>
          <w:color w:val="000000" w:themeColor="text1"/>
          <w:szCs w:val="21"/>
          <w14:textFill>
            <w14:solidFill>
              <w14:schemeClr w14:val="tx1"/>
            </w14:solidFill>
          </w14:textFill>
        </w:rPr>
        <w:t>GPU</w:t>
      </w:r>
      <w:r>
        <w:rPr>
          <w:rFonts w:hint="eastAsia" w:ascii="楷体" w:hAnsi="楷体" w:eastAsia="楷体" w:cs="楷体"/>
          <w:color w:val="000000" w:themeColor="text1"/>
          <w:szCs w:val="21"/>
          <w14:textFill>
            <w14:solidFill>
              <w14:schemeClr w14:val="tx1"/>
            </w14:solidFill>
          </w14:textFill>
        </w:rPr>
        <w:t xml:space="preserve"> 就算频率再高也跑不快，因为瓶颈在内存。</w:t>
      </w:r>
    </w:p>
    <w:p w14:paraId="43B5C7EF">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default" w:ascii="Times New Roman" w:hAnsi="Times New Roman" w:eastAsia="楷体" w:cs="Times New Roman"/>
          <w:b/>
          <w:bCs/>
          <w:color w:val="000000" w:themeColor="text1"/>
          <w:szCs w:val="21"/>
          <w14:textFill>
            <w14:solidFill>
              <w14:schemeClr w14:val="tx1"/>
            </w14:solidFill>
          </w14:textFill>
        </w:rPr>
        <w:t>b.</w:t>
      </w:r>
      <w:r>
        <w:rPr>
          <w:rFonts w:hint="default" w:ascii="Times New Roman" w:hAnsi="Times New Roman" w:eastAsia="楷体" w:cs="Times New Roman"/>
          <w:color w:val="000000" w:themeColor="text1"/>
          <w:szCs w:val="21"/>
          <w14:textFill>
            <w14:solidFill>
              <w14:schemeClr w14:val="tx1"/>
            </w14:solidFill>
          </w14:textFill>
        </w:rPr>
        <w:t xml:space="preserve"> </w:t>
      </w:r>
      <w:r>
        <w:rPr>
          <w:rFonts w:hint="eastAsia" w:ascii="楷体" w:hAnsi="楷体" w:eastAsia="楷体" w:cs="楷体"/>
          <w:b/>
          <w:bCs/>
          <w:color w:val="000000" w:themeColor="text1"/>
          <w:szCs w:val="21"/>
          <w14:textFill>
            <w14:solidFill>
              <w14:schemeClr w14:val="tx1"/>
            </w14:solidFill>
          </w14:textFill>
        </w:rPr>
        <w:t xml:space="preserve">高效频率配置表 </w:t>
      </w:r>
      <w:r>
        <w:rPr>
          <w:rFonts w:hint="default" w:ascii="Times New Roman" w:hAnsi="Times New Roman" w:eastAsia="楷体" w:cs="Times New Roman"/>
          <w:b/>
          <w:bCs/>
          <w:color w:val="000000" w:themeColor="text1"/>
          <w:szCs w:val="21"/>
          <w14:textFill>
            <w14:solidFill>
              <w14:schemeClr w14:val="tx1"/>
            </w14:solidFill>
          </w14:textFill>
        </w:rPr>
        <w:t>(π</w:t>
      </w:r>
      <w:r>
        <w:rPr>
          <w:rFonts w:hint="default" w:ascii="Times New Roman" w:hAnsi="Times New Roman" w:eastAsia="楷体" w:cs="Times New Roman"/>
          <w:b/>
          <w:bCs/>
          <w:color w:val="000000" w:themeColor="text1"/>
          <w:szCs w:val="21"/>
          <w:vertAlign w:val="subscript"/>
          <w14:textFill>
            <w14:solidFill>
              <w14:schemeClr w14:val="tx1"/>
            </w14:solidFill>
          </w14:textFill>
        </w:rPr>
        <w:t>ν</w:t>
      </w:r>
      <w:r>
        <w:rPr>
          <w:rFonts w:hint="default" w:ascii="Times New Roman" w:hAnsi="Times New Roman" w:eastAsia="楷体" w:cs="Times New Roman"/>
          <w:b/>
          <w:bCs/>
          <w:color w:val="000000" w:themeColor="text1"/>
          <w:szCs w:val="21"/>
          <w14:textFill>
            <w14:solidFill>
              <w14:schemeClr w14:val="tx1"/>
            </w14:solidFill>
          </w14:textFill>
        </w:rPr>
        <w:t>/ Function O)</w:t>
      </w:r>
      <w:r>
        <w:rPr>
          <w:rFonts w:hint="eastAsia" w:ascii="楷体" w:hAnsi="楷体" w:eastAsia="楷体" w:cs="楷体"/>
          <w:color w:val="000000" w:themeColor="text1"/>
          <w:szCs w:val="21"/>
          <w14:textFill>
            <w14:solidFill>
              <w14:schemeClr w14:val="tx1"/>
            </w14:solidFill>
          </w14:textFill>
        </w:rPr>
        <w:t xml:space="preserve"> </w:t>
      </w:r>
    </w:p>
    <w:p w14:paraId="2FC3F8E3">
      <w:pPr>
        <w:keepNext w:val="0"/>
        <w:keepLines w:val="0"/>
        <w:pageBreakBefore w:val="0"/>
        <w:widowControl w:val="0"/>
        <w:kinsoku/>
        <w:wordWrap/>
        <w:overflowPunct/>
        <w:topLinePunct w:val="0"/>
        <w:bidi w:val="0"/>
        <w:adjustRightInd/>
        <w:snapToGrid/>
        <w:ind w:left="360" w:firstLine="210" w:firstLineChars="10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这是一个查找表，存储了所有“最优解”。</w:t>
      </w:r>
    </w:p>
    <w:p w14:paraId="0C2FE6DF">
      <w:pPr>
        <w:keepNext w:val="0"/>
        <w:keepLines w:val="0"/>
        <w:pageBreakBefore w:val="0"/>
        <w:widowControl w:val="0"/>
        <w:kinsoku/>
        <w:wordWrap/>
        <w:overflowPunct/>
        <w:topLinePunct w:val="0"/>
        <w:bidi w:val="0"/>
        <w:adjustRightInd/>
        <w:snapToGrid/>
        <w:ind w:left="360" w:firstLine="210" w:firstLineChars="10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 输入键值：{主导资源类型，主导资源当前频率}。</w:t>
      </w:r>
    </w:p>
    <w:p w14:paraId="24B8BAA7">
      <w:pPr>
        <w:keepNext w:val="0"/>
        <w:keepLines w:val="0"/>
        <w:pageBreakBefore w:val="0"/>
        <w:widowControl w:val="0"/>
        <w:kinsoku/>
        <w:wordWrap/>
        <w:overflowPunct/>
        <w:topLinePunct w:val="0"/>
        <w:bidi w:val="0"/>
        <w:adjustRightInd/>
        <w:snapToGrid/>
        <w:ind w:left="360" w:firstLine="210" w:firstLineChars="10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 输出值：{另外两个资源的最佳频率}。</w:t>
      </w:r>
    </w:p>
    <w:p w14:paraId="5DDD50A3">
      <w:pPr>
        <w:keepNext w:val="0"/>
        <w:keepLines w:val="0"/>
        <w:pageBreakBefore w:val="0"/>
        <w:widowControl w:val="0"/>
        <w:kinsoku/>
        <w:wordWrap/>
        <w:overflowPunct/>
        <w:topLinePunct w:val="0"/>
        <w:bidi w:val="0"/>
        <w:adjustRightInd/>
        <w:snapToGrid/>
        <w:ind w:left="1858" w:leftChars="285" w:hanging="1260" w:hangingChars="600"/>
        <w:textAlignment w:val="auto"/>
        <w:outlineLvl w:val="9"/>
        <w:rPr>
          <w:rFonts w:hint="eastAsia" w:ascii="楷体" w:hAnsi="楷体" w:eastAsia="楷体" w:cs="楷体"/>
          <w:b/>
          <w:bCs/>
          <w:color w:val="000000" w:themeColor="text1"/>
          <w:sz w:val="24"/>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 生成标准：基于功率-性能比。模型遍历所有频率组合，找出在给定某资源频率下，能使系统整体能效(即</w:t>
      </w:r>
      <w:r>
        <w:rPr>
          <w:rFonts w:hint="default" w:ascii="Times New Roman" w:hAnsi="Times New Roman" w:eastAsia="楷体" w:cs="Times New Roman"/>
          <w:color w:val="000000" w:themeColor="text1"/>
          <w:szCs w:val="21"/>
          <w14:textFill>
            <w14:solidFill>
              <w14:schemeClr w14:val="tx1"/>
            </w14:solidFill>
          </w14:textFill>
        </w:rPr>
        <w:t>Performance/Power</w:t>
      </w:r>
      <w:r>
        <w:rPr>
          <w:rFonts w:hint="eastAsia" w:ascii="楷体" w:hAnsi="楷体" w:eastAsia="楷体" w:cs="楷体"/>
          <w:color w:val="000000" w:themeColor="text1"/>
          <w:szCs w:val="21"/>
          <w14:textFill>
            <w14:solidFill>
              <w14:schemeClr w14:val="tx1"/>
            </w14:solidFill>
          </w14:textFill>
        </w:rPr>
        <w:t>)最高的组合存入表中。</w:t>
      </w:r>
    </w:p>
    <w:p w14:paraId="0E6B715B">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 w:val="24"/>
          <w14:textFill>
            <w14:solidFill>
              <w14:schemeClr w14:val="tx1"/>
            </w14:solidFill>
          </w14:textFill>
        </w:rPr>
      </w:pPr>
      <w:r>
        <w:rPr>
          <w:rFonts w:hint="eastAsia" w:ascii="楷体" w:hAnsi="楷体" w:eastAsia="楷体" w:cs="楷体"/>
          <w:b/>
          <w:bCs/>
          <w:color w:val="000000" w:themeColor="text1"/>
          <w:sz w:val="24"/>
          <w14:textFill>
            <w14:solidFill>
              <w14:schemeClr w14:val="tx1"/>
            </w14:solidFill>
          </w14:textFill>
        </w:rPr>
        <w:t>③模型的原理性解释</w:t>
      </w:r>
    </w:p>
    <w:p w14:paraId="4AE8785D">
      <w:pPr>
        <w:keepNext w:val="0"/>
        <w:keepLines w:val="0"/>
        <w:pageBreakBefore w:val="0"/>
        <w:widowControl w:val="0"/>
        <w:kinsoku/>
        <w:wordWrap/>
        <w:overflowPunct/>
        <w:topLinePunct w:val="0"/>
        <w:bidi w:val="0"/>
        <w:adjustRightInd/>
        <w:snapToGrid/>
        <w:ind w:left="360" w:firstLine="420" w:firstLineChars="200"/>
        <w:textAlignment w:val="auto"/>
        <w:outlineLvl w:val="9"/>
        <w:rPr>
          <w:rFonts w:hint="eastAsia" w:ascii="楷体" w:hAnsi="楷体" w:eastAsia="楷体" w:cs="楷体"/>
          <w:color w:val="000000" w:themeColor="text1"/>
          <w:szCs w:val="21"/>
          <w14:textFill>
            <w14:solidFill>
              <w14:schemeClr w14:val="tx1"/>
            </w14:solidFill>
          </w14:textFill>
        </w:rPr>
      </w:pPr>
      <w:r>
        <w:rPr>
          <w:rFonts w:hint="default" w:ascii="Times New Roman" w:hAnsi="Times New Roman" w:eastAsia="楷体" w:cs="Times New Roman"/>
          <w:color w:val="000000" w:themeColor="text1"/>
          <w:sz w:val="21"/>
          <w:szCs w:val="21"/>
          <w14:textFill>
            <w14:solidFill>
              <w14:schemeClr w14:val="tx1"/>
            </w14:solidFill>
          </w14:textFill>
        </w:rPr>
        <w:t>CRAVE</w:t>
      </w:r>
      <w:r>
        <w:rPr>
          <w:rFonts w:hint="eastAsia" w:ascii="楷体" w:hAnsi="楷体" w:eastAsia="楷体" w:cs="楷体"/>
          <w:color w:val="000000" w:themeColor="text1"/>
          <w:sz w:val="21"/>
          <w:szCs w:val="21"/>
          <w14:textFill>
            <w14:solidFill>
              <w14:schemeClr w14:val="tx1"/>
            </w14:solidFill>
          </w14:textFill>
        </w:rPr>
        <w:t xml:space="preserve"> 的核心原理在于利用 </w:t>
      </w:r>
      <w:r>
        <w:rPr>
          <w:rFonts w:hint="default" w:ascii="Times New Roman" w:hAnsi="Times New Roman" w:eastAsia="楷体" w:cs="Times New Roman"/>
          <w:color w:val="000000" w:themeColor="text1"/>
          <w:sz w:val="21"/>
          <w:szCs w:val="21"/>
          <w14:textFill>
            <w14:solidFill>
              <w14:schemeClr w14:val="tx1"/>
            </w14:solidFill>
          </w14:textFill>
        </w:rPr>
        <w:t>SoC</w:t>
      </w:r>
      <w:r>
        <w:rPr>
          <w:rFonts w:hint="eastAsia" w:ascii="楷体" w:hAnsi="楷体" w:eastAsia="楷体" w:cs="楷体"/>
          <w:color w:val="000000" w:themeColor="text1"/>
          <w:sz w:val="21"/>
          <w:szCs w:val="21"/>
          <w14:textFill>
            <w14:solidFill>
              <w14:schemeClr w14:val="tx1"/>
            </w14:solidFill>
          </w14:textFill>
        </w:rPr>
        <w:t xml:space="preserve"> 硬件固有的资源耦合特性进行协同调优：它首先通过离线遍历构建量化资源间相互影响的资源交互矩阵 </w:t>
      </w:r>
      <w:r>
        <w:rPr>
          <w:rFonts w:hint="default" w:ascii="Times New Roman" w:hAnsi="Times New Roman" w:eastAsia="楷体" w:cs="Times New Roman"/>
          <w:color w:val="000000" w:themeColor="text1"/>
          <w:sz w:val="21"/>
          <w:szCs w:val="21"/>
          <w14:textFill>
            <w14:solidFill>
              <w14:schemeClr w14:val="tx1"/>
            </w14:solidFill>
          </w14:textFill>
        </w:rPr>
        <w:t>(RI)</w:t>
      </w:r>
      <w:r>
        <w:rPr>
          <w:rFonts w:hint="eastAsia" w:ascii="楷体" w:hAnsi="楷体" w:eastAsia="楷体" w:cs="楷体"/>
          <w:color w:val="000000" w:themeColor="text1"/>
          <w:sz w:val="21"/>
          <w:szCs w:val="21"/>
          <w14:textFill>
            <w14:solidFill>
              <w14:schemeClr w14:val="tx1"/>
            </w14:solidFill>
          </w14:textFill>
        </w:rPr>
        <w:t xml:space="preserve"> 和基于能效比的最优配置表</w:t>
      </w:r>
      <w:r>
        <w:rPr>
          <w:rFonts w:hint="default" w:ascii="Times New Roman" w:hAnsi="Times New Roman" w:eastAsia="楷体" w:cs="Times New Roman"/>
          <w:color w:val="000000" w:themeColor="text1"/>
          <w:sz w:val="21"/>
          <w:szCs w:val="21"/>
          <w14:textFill>
            <w14:solidFill>
              <w14:schemeClr w14:val="tx1"/>
            </w14:solidFill>
          </w14:textFill>
        </w:rPr>
        <w:t>π</w:t>
      </w:r>
      <w:r>
        <w:rPr>
          <w:rFonts w:hint="default" w:ascii="Times New Roman" w:hAnsi="Times New Roman" w:eastAsia="楷体" w:cs="Times New Roman"/>
          <w:color w:val="000000" w:themeColor="text1"/>
          <w:sz w:val="21"/>
          <w:szCs w:val="21"/>
          <w:vertAlign w:val="subscript"/>
          <w14:textFill>
            <w14:solidFill>
              <w14:schemeClr w14:val="tx1"/>
            </w14:solidFill>
          </w14:textFill>
        </w:rPr>
        <w:t>ν</w:t>
      </w:r>
      <w:r>
        <w:rPr>
          <w:rFonts w:hint="eastAsia" w:ascii="楷体" w:hAnsi="楷体" w:eastAsia="楷体" w:cs="楷体"/>
          <w:color w:val="000000" w:themeColor="text1"/>
          <w:sz w:val="21"/>
          <w:szCs w:val="21"/>
          <w14:textFill>
            <w14:solidFill>
              <w14:schemeClr w14:val="tx1"/>
            </w14:solidFill>
          </w14:textFill>
        </w:rPr>
        <w:t>；在运行时，模型利用结合了交互权重的效用指标 (U) 精准识别当前的主导资源，并根据主导资源的频率直接查表锁定其他资源的最佳协同频率，从而避免因资源速度不匹配造成的能效浪费。</w:t>
      </w:r>
    </w:p>
    <w:p w14:paraId="535E6C7D">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 w:val="24"/>
          <w14:textFill>
            <w14:solidFill>
              <w14:schemeClr w14:val="tx1"/>
            </w14:solidFill>
          </w14:textFill>
        </w:rPr>
      </w:pPr>
      <w:r>
        <w:rPr>
          <w:rFonts w:hint="eastAsia" w:ascii="楷体" w:hAnsi="楷体" w:eastAsia="楷体" w:cs="楷体"/>
          <w:b/>
          <w:bCs/>
          <w:color w:val="000000" w:themeColor="text1"/>
          <w:sz w:val="24"/>
          <w14:textFill>
            <w14:solidFill>
              <w14:schemeClr w14:val="tx1"/>
            </w14:solidFill>
          </w14:textFill>
        </w:rPr>
        <w:t>④对于本项目建模的借鉴意义：</w:t>
      </w:r>
    </w:p>
    <w:p w14:paraId="6874D60B">
      <w:pPr>
        <w:keepNext w:val="0"/>
        <w:keepLines w:val="0"/>
        <w:pageBreakBefore w:val="0"/>
        <w:widowControl w:val="0"/>
        <w:kinsoku/>
        <w:wordWrap/>
        <w:overflowPunct/>
        <w:topLinePunct w:val="0"/>
        <w:bidi w:val="0"/>
        <w:adjustRightInd/>
        <w:snapToGrid/>
        <w:ind w:left="241" w:hanging="241" w:hangingChars="100"/>
        <w:textAlignment w:val="auto"/>
        <w:outlineLvl w:val="9"/>
        <w:rPr>
          <w:rFonts w:hint="eastAsia" w:ascii="楷体" w:hAnsi="楷体" w:eastAsia="楷体" w:cs="楷体"/>
          <w:b/>
          <w:bCs/>
          <w:color w:val="000000" w:themeColor="text1"/>
          <w:szCs w:val="21"/>
          <w14:textFill>
            <w14:solidFill>
              <w14:schemeClr w14:val="tx1"/>
            </w14:solidFill>
          </w14:textFill>
        </w:rPr>
      </w:pPr>
      <w:r>
        <w:rPr>
          <w:rFonts w:hint="eastAsia" w:ascii="楷体" w:hAnsi="楷体" w:eastAsia="楷体" w:cs="楷体"/>
          <w:b/>
          <w:bCs/>
          <w:color w:val="000000" w:themeColor="text1"/>
          <w:sz w:val="24"/>
          <w14:textFill>
            <w14:solidFill>
              <w14:schemeClr w14:val="tx1"/>
            </w14:solidFill>
          </w14:textFill>
        </w:rPr>
        <w:t xml:space="preserve">     </w:t>
      </w:r>
      <w:r>
        <w:rPr>
          <w:rFonts w:hint="eastAsia" w:ascii="楷体" w:hAnsi="楷体" w:eastAsia="楷体" w:cs="楷体"/>
          <w:color w:val="000000" w:themeColor="text1"/>
          <w:szCs w:val="21"/>
          <w14:textFill>
            <w14:solidFill>
              <w14:schemeClr w14:val="tx1"/>
            </w14:solidFill>
          </w14:textFill>
        </w:rPr>
        <w:t xml:space="preserve">可直接借鉴其“跨资源耦合量化 + 快速决策”的范式：用离线测试构建 </w:t>
      </w:r>
      <w:r>
        <w:rPr>
          <w:rFonts w:hint="default" w:ascii="Times New Roman" w:hAnsi="Times New Roman" w:eastAsia="楷体" w:cs="Times New Roman"/>
          <w:color w:val="000000" w:themeColor="text1"/>
          <w:szCs w:val="21"/>
          <w14:textFill>
            <w14:solidFill>
              <w14:schemeClr w14:val="tx1"/>
            </w14:solidFill>
          </w14:textFill>
        </w:rPr>
        <w:t>CPU/GPU/DDR</w:t>
      </w:r>
      <w:r>
        <w:rPr>
          <w:rFonts w:hint="eastAsia" w:ascii="楷体" w:hAnsi="楷体" w:eastAsia="楷体" w:cs="楷体"/>
          <w:color w:val="000000" w:themeColor="text1"/>
          <w:szCs w:val="21"/>
          <w14:textFill>
            <w14:solidFill>
              <w14:schemeClr w14:val="tx1"/>
            </w14:solidFill>
          </w14:textFill>
        </w:rPr>
        <w:t xml:space="preserve"> 的交互强度（相当于我们后续原型簇的条件化参数/权重），在线通过主导资源识别与查表实现协同调频，避免单域调频导致的资源速度不匹配与能效浪费。</w:t>
      </w:r>
    </w:p>
    <w:p w14:paraId="65444DA5">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 w:val="24"/>
          <w14:textFill>
            <w14:solidFill>
              <w14:schemeClr w14:val="tx1"/>
            </w14:solidFill>
          </w14:textFill>
        </w:rPr>
      </w:pPr>
      <w:r>
        <w:rPr>
          <w:rFonts w:hint="eastAsia" w:ascii="楷体" w:hAnsi="楷体" w:eastAsia="楷体" w:cs="楷体"/>
          <w:b/>
          <w:bCs/>
          <w:color w:val="000000" w:themeColor="text1"/>
          <w:sz w:val="24"/>
          <w14:textFill>
            <w14:solidFill>
              <w14:schemeClr w14:val="tx1"/>
            </w14:solidFill>
          </w14:textFill>
        </w:rPr>
        <w:t>⑤对于本项目的研究内容而言存在的不足：</w:t>
      </w:r>
    </w:p>
    <w:p w14:paraId="08639121">
      <w:pPr>
        <w:keepNext w:val="0"/>
        <w:keepLines w:val="0"/>
        <w:pageBreakBefore w:val="0"/>
        <w:widowControl w:val="0"/>
        <w:kinsoku/>
        <w:wordWrap/>
        <w:overflowPunct/>
        <w:topLinePunct w:val="0"/>
        <w:bidi w:val="0"/>
        <w:adjustRightInd/>
        <w:snapToGrid/>
        <w:ind w:left="360" w:firstLine="210" w:firstLineChars="10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强依赖离线全组合遍历与静态表，迁移到新机型/新版本/新负载需要重测；其“</w:t>
      </w:r>
      <w:r>
        <w:rPr>
          <w:rFonts w:hint="default" w:ascii="Times New Roman" w:hAnsi="Times New Roman" w:eastAsia="楷体" w:cs="Times New Roman"/>
          <w:color w:val="000000" w:themeColor="text1"/>
          <w:szCs w:val="21"/>
          <w14:textFill>
            <w14:solidFill>
              <w14:schemeClr w14:val="tx1"/>
            </w14:solidFill>
          </w14:textFill>
        </w:rPr>
        <w:t>Performance</w:t>
      </w:r>
      <w:r>
        <w:rPr>
          <w:rFonts w:hint="eastAsia" w:ascii="楷体" w:hAnsi="楷体" w:eastAsia="楷体" w:cs="楷体"/>
          <w:color w:val="000000" w:themeColor="text1"/>
          <w:szCs w:val="21"/>
          <w14:textFill>
            <w14:solidFill>
              <w14:schemeClr w14:val="tx1"/>
            </w14:solidFill>
          </w14:textFill>
        </w:rPr>
        <w:t xml:space="preserve">”用微基准得分而非真实渲染 </w:t>
      </w:r>
      <w:r>
        <w:rPr>
          <w:rFonts w:hint="default" w:ascii="Times New Roman" w:hAnsi="Times New Roman" w:eastAsia="楷体" w:cs="Times New Roman"/>
          <w:color w:val="000000" w:themeColor="text1"/>
          <w:szCs w:val="21"/>
          <w14:textFill>
            <w14:solidFill>
              <w14:schemeClr w14:val="tx1"/>
            </w14:solidFill>
          </w14:textFill>
        </w:rPr>
        <w:t>FPS</w:t>
      </w:r>
      <w:r>
        <w:rPr>
          <w:rFonts w:hint="eastAsia" w:ascii="楷体" w:hAnsi="楷体" w:eastAsia="楷体" w:cs="楷体"/>
          <w:color w:val="000000" w:themeColor="text1"/>
          <w:szCs w:val="21"/>
          <w14:textFill>
            <w14:solidFill>
              <w14:schemeClr w14:val="tx1"/>
            </w14:solidFill>
          </w14:textFill>
        </w:rPr>
        <w:t>/帧时，且对未见过的新负载泛化能力有限（缺少负载表征</w:t>
      </w:r>
      <w:r>
        <w:rPr>
          <w:rFonts w:hint="default" w:ascii="Times New Roman" w:hAnsi="Times New Roman" w:eastAsia="楷体" w:cs="Times New Roman"/>
          <w:color w:val="000000" w:themeColor="text1"/>
          <w:szCs w:val="21"/>
          <w14:textFill>
            <w14:solidFill>
              <w14:schemeClr w14:val="tx1"/>
            </w14:solidFill>
          </w14:textFill>
        </w:rPr>
        <w:t>→</w:t>
      </w:r>
      <w:r>
        <w:rPr>
          <w:rFonts w:hint="eastAsia" w:ascii="楷体" w:hAnsi="楷体" w:eastAsia="楷体" w:cs="楷体"/>
          <w:color w:val="000000" w:themeColor="text1"/>
          <w:szCs w:val="21"/>
          <w14:textFill>
            <w14:solidFill>
              <w14:schemeClr w14:val="tx1"/>
            </w14:solidFill>
          </w14:textFill>
        </w:rPr>
        <w:t>参数自适应的机制）。</w:t>
      </w:r>
    </w:p>
    <w:p w14:paraId="6EC35ED3">
      <w:pPr>
        <w:keepNext w:val="0"/>
        <w:keepLines w:val="0"/>
        <w:pageBreakBefore w:val="0"/>
        <w:widowControl w:val="0"/>
        <w:kinsoku/>
        <w:wordWrap/>
        <w:overflowPunct/>
        <w:topLinePunct w:val="0"/>
        <w:bidi w:val="0"/>
        <w:adjustRightInd/>
        <w:snapToGrid/>
        <w:ind w:left="360" w:firstLine="210" w:firstLineChars="100"/>
        <w:textAlignment w:val="auto"/>
        <w:outlineLvl w:val="9"/>
        <w:rPr>
          <w:rFonts w:hint="eastAsia" w:ascii="楷体" w:hAnsi="楷体" w:eastAsia="楷体" w:cs="楷体"/>
          <w:color w:val="000000" w:themeColor="text1"/>
          <w:szCs w:val="21"/>
          <w14:textFill>
            <w14:solidFill>
              <w14:schemeClr w14:val="tx1"/>
            </w14:solidFill>
          </w14:textFill>
        </w:rPr>
      </w:pPr>
    </w:p>
    <w:p w14:paraId="5819BB90">
      <w:pPr>
        <w:keepNext w:val="0"/>
        <w:keepLines w:val="0"/>
        <w:pageBreakBefore w:val="0"/>
        <w:widowControl w:val="0"/>
        <w:numPr>
          <w:ilvl w:val="0"/>
          <w:numId w:val="6"/>
        </w:numPr>
        <w:kinsoku/>
        <w:wordWrap/>
        <w:overflowPunct/>
        <w:topLinePunct w:val="0"/>
        <w:bidi w:val="0"/>
        <w:adjustRightInd/>
        <w:snapToGrid/>
        <w:ind w:left="360"/>
        <w:textAlignment w:val="auto"/>
        <w:outlineLvl w:val="9"/>
        <w:rPr>
          <w:rFonts w:hint="eastAsia" w:ascii="楷体" w:hAnsi="楷体" w:eastAsia="楷体" w:cs="楷体"/>
          <w:b/>
          <w:bCs/>
          <w:color w:val="000000" w:themeColor="text1"/>
          <w:sz w:val="24"/>
          <w14:textFill>
            <w14:solidFill>
              <w14:schemeClr w14:val="tx1"/>
            </w14:solidFill>
          </w14:textFill>
        </w:rPr>
      </w:pPr>
      <w:r>
        <w:rPr>
          <w:rFonts w:hint="default" w:ascii="Times New Roman" w:hAnsi="Times New Roman" w:eastAsia="楷体" w:cs="Times New Roman"/>
          <w:b/>
          <w:bCs/>
          <w:color w:val="000000" w:themeColor="text1"/>
          <w:sz w:val="24"/>
          <w14:textFill>
            <w14:solidFill>
              <w14:schemeClr w14:val="tx1"/>
            </w14:solidFill>
          </w14:textFill>
        </w:rPr>
        <w:t>DSO</w:t>
      </w:r>
      <w:r>
        <w:rPr>
          <w:rStyle w:val="15"/>
          <w:rFonts w:hint="eastAsia" w:ascii="楷体" w:hAnsi="楷体" w:eastAsia="楷体" w:cs="楷体"/>
          <w:b/>
          <w:bCs/>
          <w:color w:val="000000" w:themeColor="text1"/>
          <w:sz w:val="24"/>
          <w14:textFill>
            <w14:solidFill>
              <w14:schemeClr w14:val="tx1"/>
            </w14:solidFill>
          </w14:textFill>
        </w:rPr>
        <w:t>[</w:t>
      </w:r>
      <w:r>
        <w:rPr>
          <w:rStyle w:val="15"/>
          <w:rFonts w:hint="eastAsia" w:ascii="楷体" w:hAnsi="楷体" w:eastAsia="楷体" w:cs="楷体"/>
          <w:b/>
          <w:bCs/>
          <w:color w:val="000000" w:themeColor="text1"/>
          <w:sz w:val="24"/>
          <w14:textFill>
            <w14:solidFill>
              <w14:schemeClr w14:val="tx1"/>
            </w14:solidFill>
          </w14:textFill>
        </w:rPr>
        <w:endnoteReference w:id="9"/>
      </w:r>
      <w:r>
        <w:rPr>
          <w:rStyle w:val="15"/>
          <w:rFonts w:hint="eastAsia" w:ascii="楷体" w:hAnsi="楷体" w:eastAsia="楷体" w:cs="楷体"/>
          <w:b/>
          <w:bCs/>
          <w:color w:val="000000" w:themeColor="text1"/>
          <w:sz w:val="24"/>
          <w14:textFill>
            <w14:solidFill>
              <w14:schemeClr w14:val="tx1"/>
            </w14:solidFill>
          </w14:textFill>
        </w:rPr>
        <w:t>]</w:t>
      </w:r>
    </w:p>
    <w:p w14:paraId="6E3D6757">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 w:val="24"/>
          <w14:textFill>
            <w14:solidFill>
              <w14:schemeClr w14:val="tx1"/>
            </w14:solidFill>
          </w14:textFill>
        </w:rPr>
      </w:pPr>
      <w:r>
        <w:rPr>
          <w:rFonts w:hint="eastAsia" w:ascii="楷体" w:hAnsi="楷体" w:eastAsia="楷体" w:cs="楷体"/>
          <w:b/>
          <w:bCs/>
          <w:color w:val="000000" w:themeColor="text1"/>
          <w:sz w:val="24"/>
          <w14:textFill>
            <w14:solidFill>
              <w14:schemeClr w14:val="tx1"/>
            </w14:solidFill>
          </w14:textFill>
        </w:rPr>
        <w:t>①建模对象</w:t>
      </w:r>
    </w:p>
    <w:p w14:paraId="44B26140">
      <w:pPr>
        <w:keepNext w:val="0"/>
        <w:keepLines w:val="0"/>
        <w:pageBreakBefore w:val="0"/>
        <w:widowControl w:val="0"/>
        <w:kinsoku/>
        <w:wordWrap/>
        <w:overflowPunct/>
        <w:topLinePunct w:val="0"/>
        <w:bidi w:val="0"/>
        <w:adjustRightInd/>
        <w:snapToGrid/>
        <w:ind w:firstLine="420"/>
        <w:textAlignment w:val="auto"/>
        <w:outlineLvl w:val="9"/>
        <w:rPr>
          <w:rFonts w:hint="eastAsia" w:ascii="楷体" w:hAnsi="楷体" w:eastAsia="楷体" w:cs="楷体"/>
          <w:color w:val="000000" w:themeColor="text1"/>
          <w:szCs w:val="21"/>
          <w14:textFill>
            <w14:solidFill>
              <w14:schemeClr w14:val="tx1"/>
            </w14:solidFill>
          </w14:textFill>
        </w:rPr>
      </w:pPr>
      <w:r>
        <w:rPr>
          <w:rFonts w:hint="default" w:ascii="Times New Roman" w:hAnsi="Times New Roman" w:eastAsia="楷体" w:cs="Times New Roman"/>
          <w:color w:val="000000" w:themeColor="text1"/>
          <w:szCs w:val="21"/>
          <w14:textFill>
            <w14:solidFill>
              <w14:schemeClr w14:val="tx1"/>
            </w14:solidFill>
          </w14:textFill>
        </w:rPr>
        <w:t>DSO</w:t>
      </w:r>
      <w:r>
        <w:rPr>
          <w:rFonts w:hint="eastAsia" w:ascii="楷体" w:hAnsi="楷体" w:eastAsia="楷体" w:cs="楷体"/>
          <w:color w:val="000000" w:themeColor="text1"/>
          <w:szCs w:val="21"/>
          <w14:textFill>
            <w14:solidFill>
              <w14:schemeClr w14:val="tx1"/>
            </w14:solidFill>
          </w14:textFill>
        </w:rPr>
        <w:t xml:space="preserve"> 的建模对象是</w:t>
      </w:r>
      <w:r>
        <w:rPr>
          <w:rFonts w:hint="default" w:ascii="Times New Roman" w:hAnsi="Times New Roman" w:eastAsia="楷体" w:cs="Times New Roman"/>
          <w:color w:val="000000" w:themeColor="text1"/>
          <w:szCs w:val="21"/>
          <w14:textFill>
            <w14:solidFill>
              <w14:schemeClr w14:val="tx1"/>
            </w14:solidFill>
          </w14:textFill>
        </w:rPr>
        <w:t>GPU</w:t>
      </w:r>
      <w:r>
        <w:rPr>
          <w:rFonts w:hint="eastAsia" w:ascii="楷体" w:hAnsi="楷体" w:eastAsia="楷体" w:cs="楷体"/>
          <w:color w:val="000000" w:themeColor="text1"/>
          <w:szCs w:val="21"/>
          <w14:textFill>
            <w14:solidFill>
              <w14:schemeClr w14:val="tx1"/>
            </w14:solidFill>
          </w14:textFill>
        </w:rPr>
        <w:t xml:space="preserve"> 应用程序</w:t>
      </w:r>
      <w:r>
        <w:rPr>
          <w:rFonts w:hint="default" w:ascii="Times New Roman" w:hAnsi="Times New Roman" w:eastAsia="楷体" w:cs="Times New Roman"/>
          <w:color w:val="000000" w:themeColor="text1"/>
          <w:szCs w:val="21"/>
          <w14:textFill>
            <w14:solidFill>
              <w14:schemeClr w14:val="tx1"/>
            </w14:solidFill>
          </w14:textFill>
        </w:rPr>
        <w:t>（Kernel）</w:t>
      </w:r>
      <w:r>
        <w:rPr>
          <w:rFonts w:hint="eastAsia" w:ascii="楷体" w:hAnsi="楷体" w:eastAsia="楷体" w:cs="楷体"/>
          <w:color w:val="000000" w:themeColor="text1"/>
          <w:szCs w:val="21"/>
          <w14:textFill>
            <w14:solidFill>
              <w14:schemeClr w14:val="tx1"/>
            </w14:solidFill>
          </w14:textFill>
        </w:rPr>
        <w:t xml:space="preserve">核心电压、核心频率及显存频率组合下的运行时功率 </w:t>
      </w:r>
      <w:r>
        <w:rPr>
          <w:rFonts w:hint="default" w:ascii="Times New Roman" w:hAnsi="Times New Roman" w:eastAsia="楷体" w:cs="Times New Roman"/>
          <w:color w:val="000000" w:themeColor="text1"/>
          <w:szCs w:val="21"/>
          <w14:textFill>
            <w14:solidFill>
              <w14:schemeClr w14:val="tx1"/>
            </w14:solidFill>
          </w14:textFill>
        </w:rPr>
        <w:t>(P)</w:t>
      </w:r>
      <w:r>
        <w:rPr>
          <w:rFonts w:hint="eastAsia" w:ascii="楷体" w:hAnsi="楷体" w:eastAsia="楷体" w:cs="楷体"/>
          <w:color w:val="000000" w:themeColor="text1"/>
          <w:szCs w:val="21"/>
          <w14:textFill>
            <w14:solidFill>
              <w14:schemeClr w14:val="tx1"/>
            </w14:solidFill>
          </w14:textFill>
        </w:rPr>
        <w:t xml:space="preserve"> 与执行时间 </w:t>
      </w:r>
      <w:r>
        <w:rPr>
          <w:rFonts w:hint="default" w:ascii="Times New Roman" w:hAnsi="Times New Roman" w:eastAsia="楷体" w:cs="Times New Roman"/>
          <w:color w:val="000000" w:themeColor="text1"/>
          <w:szCs w:val="21"/>
          <w14:textFill>
            <w14:solidFill>
              <w14:schemeClr w14:val="tx1"/>
            </w14:solidFill>
          </w14:textFill>
        </w:rPr>
        <w:t>(T)</w:t>
      </w:r>
      <w:r>
        <w:rPr>
          <w:rFonts w:hint="eastAsia" w:ascii="楷体" w:hAnsi="楷体" w:eastAsia="楷体" w:cs="楷体"/>
          <w:color w:val="000000" w:themeColor="text1"/>
          <w:szCs w:val="21"/>
          <w14:textFill>
            <w14:solidFill>
              <w14:schemeClr w14:val="tx1"/>
            </w14:solidFill>
          </w14:textFill>
        </w:rPr>
        <w:t>。</w:t>
      </w:r>
    </w:p>
    <w:p w14:paraId="0A49BCC7">
      <w:pPr>
        <w:keepNext w:val="0"/>
        <w:keepLines w:val="0"/>
        <w:pageBreakBefore w:val="0"/>
        <w:widowControl w:val="0"/>
        <w:kinsoku/>
        <w:wordWrap/>
        <w:overflowPunct/>
        <w:topLinePunct w:val="0"/>
        <w:bidi w:val="0"/>
        <w:adjustRightInd/>
        <w:snapToGrid/>
        <w:ind w:firstLine="420"/>
        <w:textAlignment w:val="auto"/>
        <w:outlineLvl w:val="9"/>
        <w:rPr>
          <w:rFonts w:hint="eastAsia" w:ascii="楷体" w:hAnsi="楷体" w:eastAsia="楷体" w:cs="楷体"/>
          <w:b/>
          <w:bCs/>
          <w:color w:val="000000" w:themeColor="text1"/>
          <w:szCs w:val="21"/>
          <w14:textFill>
            <w14:solidFill>
              <w14:schemeClr w14:val="tx1"/>
            </w14:solidFill>
          </w14:textFill>
        </w:rPr>
      </w:pPr>
      <w:r>
        <w:rPr>
          <w:rFonts w:hint="default" w:ascii="Times New Roman" w:hAnsi="Times New Roman" w:eastAsia="楷体" w:cs="Times New Roman"/>
          <w:b/>
          <w:bCs/>
          <w:color w:val="000000" w:themeColor="text1"/>
          <w:szCs w:val="21"/>
          <w14:textFill>
            <w14:solidFill>
              <w14:schemeClr w14:val="tx1"/>
            </w14:solidFill>
          </w14:textFill>
        </w:rPr>
        <w:t>a.</w:t>
      </w:r>
      <w:r>
        <w:rPr>
          <w:rFonts w:hint="eastAsia" w:ascii="楷体" w:hAnsi="楷体" w:eastAsia="楷体" w:cs="楷体"/>
          <w:b/>
          <w:bCs/>
          <w:color w:val="000000" w:themeColor="text1"/>
          <w:szCs w:val="21"/>
          <w14:textFill>
            <w14:solidFill>
              <w14:schemeClr w14:val="tx1"/>
            </w14:solidFill>
          </w14:textFill>
        </w:rPr>
        <w:t>动态特征对象</w:t>
      </w:r>
    </w:p>
    <w:p w14:paraId="49DBE0AE">
      <w:pPr>
        <w:keepNext w:val="0"/>
        <w:keepLines w:val="0"/>
        <w:pageBreakBefore w:val="0"/>
        <w:widowControl w:val="0"/>
        <w:kinsoku/>
        <w:wordWrap/>
        <w:overflowPunct/>
        <w:topLinePunct w:val="0"/>
        <w:bidi w:val="0"/>
        <w:adjustRightInd/>
        <w:snapToGrid/>
        <w:ind w:firstLine="42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通过</w:t>
      </w:r>
      <w:r>
        <w:rPr>
          <w:rFonts w:hint="default" w:ascii="Times New Roman" w:hAnsi="Times New Roman" w:eastAsia="楷体" w:cs="Times New Roman"/>
          <w:color w:val="000000" w:themeColor="text1"/>
          <w:szCs w:val="21"/>
          <w14:textFill>
            <w14:solidFill>
              <w14:schemeClr w14:val="tx1"/>
            </w14:solidFill>
          </w14:textFill>
        </w:rPr>
        <w:t>NVIDIA</w:t>
      </w:r>
      <w:r>
        <w:rPr>
          <w:rFonts w:hint="eastAsia" w:ascii="楷体" w:hAnsi="楷体" w:eastAsia="楷体" w:cs="楷体"/>
          <w:color w:val="000000" w:themeColor="text1"/>
          <w:szCs w:val="21"/>
          <w14:textFill>
            <w14:solidFill>
              <w14:schemeClr w14:val="tx1"/>
            </w14:solidFill>
          </w14:textFill>
        </w:rPr>
        <w:t xml:space="preserve">的轻量级工具 </w:t>
      </w:r>
      <w:r>
        <w:rPr>
          <w:rFonts w:hint="default" w:ascii="Times New Roman" w:hAnsi="Times New Roman" w:eastAsia="楷体" w:cs="Times New Roman"/>
          <w:color w:val="000000" w:themeColor="text1"/>
          <w:szCs w:val="21"/>
          <w14:textFill>
            <w14:solidFill>
              <w14:schemeClr w14:val="tx1"/>
            </w14:solidFill>
          </w14:textFill>
        </w:rPr>
        <w:t>DCGM</w:t>
      </w:r>
      <w:r>
        <w:rPr>
          <w:rFonts w:hint="eastAsia" w:ascii="楷体" w:hAnsi="楷体" w:eastAsia="楷体" w:cs="楷体"/>
          <w:color w:val="000000" w:themeColor="text1"/>
          <w:szCs w:val="21"/>
          <w14:textFill>
            <w14:solidFill>
              <w14:schemeClr w14:val="tx1"/>
            </w14:solidFill>
          </w14:textFill>
        </w:rPr>
        <w:t xml:space="preserve"> 在运行时采集。模型选取8个关键指标</w:t>
      </w:r>
      <w:r>
        <w:rPr>
          <w:rFonts w:hint="default" w:ascii="Times New Roman" w:hAnsi="Times New Roman" w:eastAsia="楷体" w:cs="Times New Roman"/>
          <w:color w:val="000000" w:themeColor="text1"/>
          <w:szCs w:val="21"/>
          <w14:textFill>
            <w14:solidFill>
              <w14:schemeClr w14:val="tx1"/>
            </w14:solidFill>
          </w14:textFill>
        </w:rPr>
        <w:t>（SMACT、SMOCC、TENSO、DRAMA、FP64A、FP32A、FP16A、INTAC)</w:t>
      </w:r>
      <w:r>
        <w:rPr>
          <w:rFonts w:hint="eastAsia" w:ascii="楷体" w:hAnsi="楷体" w:eastAsia="楷体" w:cs="楷体"/>
          <w:color w:val="000000" w:themeColor="text1"/>
          <w:szCs w:val="21"/>
          <w14:textFill>
            <w14:solidFill>
              <w14:schemeClr w14:val="tx1"/>
            </w14:solidFill>
          </w14:textFill>
        </w:rPr>
        <w:t>，用于反映硬件当前的活跃度和利用率。</w:t>
      </w:r>
    </w:p>
    <w:p w14:paraId="13474A81">
      <w:pPr>
        <w:keepNext w:val="0"/>
        <w:keepLines w:val="0"/>
        <w:pageBreakBefore w:val="0"/>
        <w:widowControl w:val="0"/>
        <w:kinsoku/>
        <w:wordWrap/>
        <w:overflowPunct/>
        <w:topLinePunct w:val="0"/>
        <w:bidi w:val="0"/>
        <w:adjustRightInd/>
        <w:snapToGrid/>
        <w:ind w:firstLine="420"/>
        <w:textAlignment w:val="auto"/>
        <w:outlineLvl w:val="9"/>
        <w:rPr>
          <w:rFonts w:hint="eastAsia" w:ascii="楷体" w:hAnsi="楷体" w:eastAsia="楷体" w:cs="楷体"/>
          <w:b/>
          <w:bCs/>
          <w:color w:val="000000" w:themeColor="text1"/>
          <w:szCs w:val="21"/>
          <w14:textFill>
            <w14:solidFill>
              <w14:schemeClr w14:val="tx1"/>
            </w14:solidFill>
          </w14:textFill>
        </w:rPr>
      </w:pPr>
      <w:r>
        <w:rPr>
          <w:rFonts w:hint="default" w:ascii="Times New Roman" w:hAnsi="Times New Roman" w:eastAsia="楷体" w:cs="Times New Roman"/>
          <w:b/>
          <w:bCs/>
          <w:color w:val="000000" w:themeColor="text1"/>
          <w:szCs w:val="21"/>
          <w14:textFill>
            <w14:solidFill>
              <w14:schemeClr w14:val="tx1"/>
            </w14:solidFill>
          </w14:textFill>
        </w:rPr>
        <w:t>b.</w:t>
      </w:r>
      <w:r>
        <w:rPr>
          <w:rFonts w:hint="eastAsia" w:ascii="楷体" w:hAnsi="楷体" w:eastAsia="楷体" w:cs="楷体"/>
          <w:b/>
          <w:bCs/>
          <w:color w:val="000000" w:themeColor="text1"/>
          <w:szCs w:val="21"/>
          <w14:textFill>
            <w14:solidFill>
              <w14:schemeClr w14:val="tx1"/>
            </w14:solidFill>
          </w14:textFill>
        </w:rPr>
        <w:t>静态特征对象</w:t>
      </w:r>
    </w:p>
    <w:p w14:paraId="310201CB">
      <w:pPr>
        <w:keepNext w:val="0"/>
        <w:keepLines w:val="0"/>
        <w:pageBreakBefore w:val="0"/>
        <w:widowControl w:val="0"/>
        <w:kinsoku/>
        <w:wordWrap/>
        <w:overflowPunct/>
        <w:topLinePunct w:val="0"/>
        <w:bidi w:val="0"/>
        <w:adjustRightInd/>
        <w:snapToGrid/>
        <w:ind w:firstLine="420"/>
        <w:textAlignment w:val="auto"/>
        <w:outlineLvl w:val="9"/>
        <w:rPr>
          <w:rFonts w:hint="eastAsia" w:ascii="楷体" w:hAnsi="楷体" w:eastAsia="楷体" w:cs="楷体"/>
          <w:color w:val="000000" w:themeColor="text1"/>
          <w:szCs w:val="21"/>
          <w14:textFill>
            <w14:solidFill>
              <w14:schemeClr w14:val="tx1"/>
            </w14:solidFill>
          </w14:textFill>
        </w:rPr>
      </w:pPr>
      <w:r>
        <w:rPr>
          <w:rFonts w:ascii="楷体" w:hAnsi="楷体" w:eastAsia="楷体" w:cs="楷体"/>
          <w:color w:val="000000" w:themeColor="text1"/>
          <w:szCs w:val="21"/>
          <w14:textFill>
            <w14:solidFill>
              <w14:schemeClr w14:val="tx1"/>
            </w14:solidFill>
          </w14:textFill>
        </w:rPr>
        <w:t>通过</w:t>
      </w:r>
      <w:r>
        <w:rPr>
          <w:rFonts w:hint="default" w:ascii="Times New Roman" w:hAnsi="Times New Roman" w:eastAsia="楷体" w:cs="Times New Roman"/>
          <w:color w:val="000000" w:themeColor="text1"/>
          <w:szCs w:val="21"/>
          <w14:textFill>
            <w14:solidFill>
              <w14:schemeClr w14:val="tx1"/>
            </w14:solidFill>
          </w14:textFill>
        </w:rPr>
        <w:t>PTX Parser</w:t>
      </w:r>
      <w:r>
        <w:rPr>
          <w:rFonts w:ascii="楷体" w:hAnsi="楷体" w:eastAsia="楷体" w:cs="楷体"/>
          <w:color w:val="000000" w:themeColor="text1"/>
          <w:szCs w:val="21"/>
          <w14:textFill>
            <w14:solidFill>
              <w14:schemeClr w14:val="tx1"/>
            </w14:solidFill>
          </w14:textFill>
        </w:rPr>
        <w:t>分析编译后的汇编代码获得。模型统计了</w:t>
      </w:r>
      <w:r>
        <w:rPr>
          <w:rFonts w:hint="eastAsia" w:ascii="楷体" w:hAnsi="楷体" w:eastAsia="楷体" w:cs="楷体"/>
          <w:color w:val="000000" w:themeColor="text1"/>
          <w:szCs w:val="21"/>
          <w14:textFill>
            <w14:solidFill>
              <w14:schemeClr w14:val="tx1"/>
            </w14:solidFill>
          </w14:textFill>
        </w:rPr>
        <w:t>三</w:t>
      </w:r>
      <w:r>
        <w:rPr>
          <w:rFonts w:ascii="楷体" w:hAnsi="楷体" w:eastAsia="楷体" w:cs="楷体"/>
          <w:color w:val="000000" w:themeColor="text1"/>
          <w:szCs w:val="21"/>
          <w14:textFill>
            <w14:solidFill>
              <w14:schemeClr w14:val="tx1"/>
            </w14:solidFill>
          </w14:textFill>
        </w:rPr>
        <w:t>大类代码特征</w:t>
      </w:r>
      <w:r>
        <w:rPr>
          <w:rFonts w:hint="eastAsia" w:ascii="楷体" w:hAnsi="楷体" w:eastAsia="楷体" w:cs="楷体"/>
          <w:color w:val="000000" w:themeColor="text1"/>
          <w:szCs w:val="21"/>
          <w14:textFill>
            <w14:solidFill>
              <w14:schemeClr w14:val="tx1"/>
            </w14:solidFill>
          </w14:textFill>
        </w:rPr>
        <w:t>（指令类型、数据类型、内存空间类型）</w:t>
      </w:r>
      <w:r>
        <w:rPr>
          <w:rFonts w:ascii="楷体" w:hAnsi="楷体" w:eastAsia="楷体" w:cs="楷体"/>
          <w:color w:val="000000" w:themeColor="text1"/>
          <w:szCs w:val="21"/>
          <w14:textFill>
            <w14:solidFill>
              <w14:schemeClr w14:val="tx1"/>
            </w14:solidFill>
          </w14:textFill>
        </w:rPr>
        <w:t>，用于捕捉应用程序的指令结构，弥补动态信息中缺失的细节</w:t>
      </w:r>
      <w:r>
        <w:rPr>
          <w:rFonts w:hint="eastAsia" w:ascii="楷体" w:hAnsi="楷体" w:eastAsia="楷体" w:cs="楷体"/>
          <w:color w:val="000000" w:themeColor="text1"/>
          <w:szCs w:val="21"/>
          <w14:textFill>
            <w14:solidFill>
              <w14:schemeClr w14:val="tx1"/>
            </w14:solidFill>
          </w14:textFill>
        </w:rPr>
        <w:t>。</w:t>
      </w:r>
    </w:p>
    <w:p w14:paraId="350B94CD">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 w:val="24"/>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②</w:t>
      </w:r>
      <w:r>
        <w:rPr>
          <w:rFonts w:hint="eastAsia" w:ascii="楷体" w:hAnsi="楷体" w:eastAsia="楷体" w:cs="楷体"/>
          <w:b/>
          <w:bCs/>
          <w:color w:val="000000" w:themeColor="text1"/>
          <w:sz w:val="24"/>
          <w14:textFill>
            <w14:solidFill>
              <w14:schemeClr w14:val="tx1"/>
            </w14:solidFill>
          </w14:textFill>
        </w:rPr>
        <w:t>输出模型</w:t>
      </w:r>
    </w:p>
    <w:p w14:paraId="18583DF6">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不是直接预测功耗和性能，而是通过训练网络去估计功耗模型和性能模型的参数。</w:t>
      </w:r>
    </w:p>
    <w:p w14:paraId="0C4DD6C5">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Cs w:val="21"/>
          <w14:textFill>
            <w14:solidFill>
              <w14:schemeClr w14:val="tx1"/>
            </w14:solidFill>
          </w14:textFill>
        </w:rPr>
      </w:pPr>
      <w:r>
        <w:rPr>
          <w:rFonts w:hint="default" w:ascii="Times New Roman" w:hAnsi="Times New Roman" w:eastAsia="楷体" w:cs="Times New Roman"/>
          <w:b/>
          <w:bCs/>
          <w:color w:val="000000" w:themeColor="text1"/>
          <w:szCs w:val="21"/>
          <w14:textFill>
            <w14:solidFill>
              <w14:schemeClr w14:val="tx1"/>
            </w14:solidFill>
          </w14:textFill>
        </w:rPr>
        <w:t>a.</w:t>
      </w:r>
      <w:r>
        <w:rPr>
          <w:rFonts w:hint="eastAsia" w:ascii="楷体" w:hAnsi="楷体" w:eastAsia="楷体" w:cs="楷体"/>
          <w:b/>
          <w:bCs/>
          <w:color w:val="000000" w:themeColor="text1"/>
          <w:szCs w:val="21"/>
          <w14:textFill>
            <w14:solidFill>
              <w14:schemeClr w14:val="tx1"/>
            </w14:solidFill>
          </w14:textFill>
        </w:rPr>
        <w:t>功耗模型</w:t>
      </w:r>
    </w:p>
    <w:p w14:paraId="2134F339">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drawing>
          <wp:inline distT="0" distB="0" distL="114300" distR="114300">
            <wp:extent cx="3003550" cy="365125"/>
            <wp:effectExtent l="0" t="0" r="6350"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rcRect l="2615" t="18458" b="7126"/>
                    <a:stretch>
                      <a:fillRect/>
                    </a:stretch>
                  </pic:blipFill>
                  <pic:spPr>
                    <a:xfrm>
                      <a:off x="0" y="0"/>
                      <a:ext cx="3003550" cy="365125"/>
                    </a:xfrm>
                    <a:prstGeom prst="rect">
                      <a:avLst/>
                    </a:prstGeom>
                    <a:noFill/>
                    <a:ln>
                      <a:noFill/>
                    </a:ln>
                  </pic:spPr>
                </pic:pic>
              </a:graphicData>
            </a:graphic>
          </wp:inline>
        </w:drawing>
      </w:r>
    </w:p>
    <w:p w14:paraId="07639944">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该功耗模型分成静态功耗和动态功耗两部分，其中</w:t>
      </w:r>
      <w:r>
        <w:rPr>
          <w:rFonts w:hint="default" w:ascii="Times New Roman" w:hAnsi="Times New Roman" w:eastAsia="楷体" w:cs="Times New Roman"/>
          <w:color w:val="000000" w:themeColor="text1"/>
          <w:szCs w:val="21"/>
          <w14:textFill>
            <w14:solidFill>
              <w14:schemeClr w14:val="tx1"/>
            </w14:solidFill>
          </w14:textFill>
        </w:rPr>
        <w:t>V</w:t>
      </w:r>
      <w:r>
        <w:rPr>
          <w:rFonts w:hint="default" w:ascii="Times New Roman" w:hAnsi="Times New Roman" w:eastAsia="楷体" w:cs="Times New Roman"/>
          <w:color w:val="000000" w:themeColor="text1"/>
          <w:szCs w:val="21"/>
          <w:vertAlign w:val="superscript"/>
          <w14:textFill>
            <w14:solidFill>
              <w14:schemeClr w14:val="tx1"/>
            </w14:solidFill>
          </w14:textFill>
        </w:rPr>
        <w:t>c</w:t>
      </w:r>
      <w:r>
        <w:rPr>
          <w:rFonts w:hint="default" w:ascii="Times New Roman" w:hAnsi="Times New Roman" w:eastAsia="楷体" w:cs="Times New Roman"/>
          <w:color w:val="000000" w:themeColor="text1"/>
          <w:szCs w:val="21"/>
          <w14:textFill>
            <w14:solidFill>
              <w14:schemeClr w14:val="tx1"/>
            </w14:solidFill>
          </w14:textFill>
        </w:rPr>
        <w:t>,f</w:t>
      </w:r>
      <w:r>
        <w:rPr>
          <w:rFonts w:hint="default" w:ascii="Times New Roman" w:hAnsi="Times New Roman" w:eastAsia="楷体" w:cs="Times New Roman"/>
          <w:color w:val="000000" w:themeColor="text1"/>
          <w:szCs w:val="21"/>
          <w:vertAlign w:val="superscript"/>
          <w14:textFill>
            <w14:solidFill>
              <w14:schemeClr w14:val="tx1"/>
            </w14:solidFill>
          </w14:textFill>
        </w:rPr>
        <w:t>c</w:t>
      </w:r>
      <w:r>
        <w:rPr>
          <w:rFonts w:hint="default" w:ascii="Times New Roman" w:hAnsi="Times New Roman" w:eastAsia="楷体" w:cs="Times New Roman"/>
          <w:color w:val="000000" w:themeColor="text1"/>
          <w:szCs w:val="21"/>
          <w14:textFill>
            <w14:solidFill>
              <w14:schemeClr w14:val="tx1"/>
            </w14:solidFill>
          </w14:textFill>
        </w:rPr>
        <w:t>,f</w:t>
      </w:r>
      <w:r>
        <w:rPr>
          <w:rFonts w:hint="default" w:ascii="Times New Roman" w:hAnsi="Times New Roman" w:eastAsia="楷体" w:cs="Times New Roman"/>
          <w:color w:val="000000" w:themeColor="text1"/>
          <w:szCs w:val="21"/>
          <w:vertAlign w:val="superscript"/>
          <w14:textFill>
            <w14:solidFill>
              <w14:schemeClr w14:val="tx1"/>
            </w14:solidFill>
          </w14:textFill>
        </w:rPr>
        <w:t>m</w:t>
      </w:r>
      <w:r>
        <w:rPr>
          <w:rFonts w:hint="eastAsia" w:ascii="楷体" w:hAnsi="楷体" w:eastAsia="楷体" w:cs="楷体"/>
          <w:color w:val="000000" w:themeColor="text1"/>
          <w:szCs w:val="21"/>
          <w14:textFill>
            <w14:solidFill>
              <w14:schemeClr w14:val="tx1"/>
            </w14:solidFill>
          </w14:textFill>
        </w:rPr>
        <w:t xml:space="preserve"> 分别是核心电压、核心频率、内存频率；</w:t>
      </w:r>
      <w:r>
        <w:rPr>
          <w:rFonts w:ascii="楷体" w:hAnsi="楷体" w:eastAsia="楷体" w:cs="楷体"/>
          <w:color w:val="000000" w:themeColor="text1"/>
          <w:szCs w:val="21"/>
          <w14:textFill>
            <w14:solidFill>
              <w14:schemeClr w14:val="tx1"/>
            </w14:solidFill>
          </w14:textFill>
        </w:rPr>
        <w:t>功耗方程里需要确定的参数</w:t>
      </w:r>
      <w:r>
        <w:rPr>
          <w:rFonts w:hint="eastAsia" w:ascii="楷体" w:hAnsi="楷体" w:eastAsia="楷体" w:cs="楷体"/>
          <w:color w:val="000000" w:themeColor="text1"/>
          <w:szCs w:val="21"/>
          <w14:textFill>
            <w14:solidFill>
              <w14:schemeClr w14:val="tx1"/>
            </w14:solidFill>
          </w14:textFill>
        </w:rPr>
        <w:t>是</w:t>
      </w:r>
      <w:r>
        <w:rPr>
          <w:rFonts w:ascii="楷体" w:hAnsi="楷体" w:eastAsia="楷体" w:cs="楷体"/>
          <w:color w:val="000000" w:themeColor="text1"/>
          <w:szCs w:val="21"/>
          <w14:textFill>
            <w14:solidFill>
              <w14:schemeClr w14:val="tx1"/>
            </w14:solidFill>
          </w14:textFill>
        </w:rPr>
        <w:t>：</w:t>
      </w:r>
      <w:r>
        <w:rPr>
          <w:rFonts w:hint="default" w:ascii="Times New Roman" w:hAnsi="Times New Roman" w:eastAsia="楷体" w:cs="Times New Roman"/>
          <w:color w:val="000000" w:themeColor="text1"/>
          <w:szCs w:val="21"/>
          <w14:textFill>
            <w14:solidFill>
              <w14:schemeClr w14:val="tx1"/>
            </w14:solidFill>
          </w14:textFill>
        </w:rPr>
        <w:t>(P</w:t>
      </w:r>
      <w:r>
        <w:rPr>
          <w:rFonts w:hint="default" w:ascii="Times New Roman" w:hAnsi="Times New Roman" w:eastAsia="楷体" w:cs="Times New Roman"/>
          <w:color w:val="000000" w:themeColor="text1"/>
          <w:szCs w:val="21"/>
          <w:vertAlign w:val="superscript"/>
          <w14:textFill>
            <w14:solidFill>
              <w14:schemeClr w14:val="tx1"/>
            </w14:solidFill>
          </w14:textFill>
        </w:rPr>
        <w:t>0</w:t>
      </w:r>
      <w:r>
        <w:rPr>
          <w:rFonts w:hint="default" w:ascii="Times New Roman" w:hAnsi="Times New Roman" w:eastAsia="楷体" w:cs="Times New Roman"/>
          <w:color w:val="000000" w:themeColor="text1"/>
          <w:szCs w:val="21"/>
          <w14:textFill>
            <w14:solidFill>
              <w14:schemeClr w14:val="tx1"/>
            </w14:solidFill>
          </w14:textFill>
        </w:rPr>
        <w:t>,κ,φ,c)</w:t>
      </w:r>
      <w:r>
        <w:rPr>
          <w:rFonts w:hint="eastAsia" w:ascii="楷体" w:hAnsi="楷体" w:eastAsia="楷体" w:cs="楷体"/>
          <w:color w:val="000000" w:themeColor="text1"/>
          <w:szCs w:val="21"/>
          <w14:textFill>
            <w14:solidFill>
              <w14:schemeClr w14:val="tx1"/>
            </w14:solidFill>
          </w14:textFill>
        </w:rPr>
        <w:t>。</w:t>
      </w:r>
    </w:p>
    <w:p w14:paraId="12FB8B17">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Cs w:val="21"/>
          <w14:textFill>
            <w14:solidFill>
              <w14:schemeClr w14:val="tx1"/>
            </w14:solidFill>
          </w14:textFill>
        </w:rPr>
      </w:pPr>
      <w:r>
        <w:rPr>
          <w:rFonts w:hint="default" w:ascii="Times New Roman" w:hAnsi="Times New Roman" w:eastAsia="楷体" w:cs="Times New Roman"/>
          <w:b/>
          <w:bCs/>
          <w:color w:val="000000" w:themeColor="text1"/>
          <w:szCs w:val="21"/>
          <w14:textFill>
            <w14:solidFill>
              <w14:schemeClr w14:val="tx1"/>
            </w14:solidFill>
          </w14:textFill>
        </w:rPr>
        <w:t>b.</w:t>
      </w:r>
      <w:r>
        <w:rPr>
          <w:rFonts w:hint="eastAsia" w:ascii="楷体" w:hAnsi="楷体" w:eastAsia="楷体" w:cs="楷体"/>
          <w:b/>
          <w:bCs/>
          <w:color w:val="000000" w:themeColor="text1"/>
          <w:szCs w:val="21"/>
          <w14:textFill>
            <w14:solidFill>
              <w14:schemeClr w14:val="tx1"/>
            </w14:solidFill>
          </w14:textFill>
        </w:rPr>
        <w:t>性能模型</w:t>
      </w:r>
    </w:p>
    <w:p w14:paraId="5713AC79">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ascii="楷体" w:hAnsi="楷体" w:eastAsia="楷体" w:cs="楷体"/>
          <w:color w:val="000000" w:themeColor="text1"/>
          <w:szCs w:val="21"/>
          <w14:textFill>
            <w14:solidFill>
              <w14:schemeClr w14:val="tx1"/>
            </w14:solidFill>
          </w14:textFill>
        </w:rPr>
        <w:drawing>
          <wp:inline distT="0" distB="0" distL="114300" distR="114300">
            <wp:extent cx="1818640" cy="330200"/>
            <wp:effectExtent l="0" t="0" r="1016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rcRect l="4963" t="10487" r="3642" b="11798"/>
                    <a:stretch>
                      <a:fillRect/>
                    </a:stretch>
                  </pic:blipFill>
                  <pic:spPr>
                    <a:xfrm>
                      <a:off x="0" y="0"/>
                      <a:ext cx="1818640" cy="330200"/>
                    </a:xfrm>
                    <a:prstGeom prst="rect">
                      <a:avLst/>
                    </a:prstGeom>
                    <a:noFill/>
                    <a:ln>
                      <a:noFill/>
                    </a:ln>
                  </pic:spPr>
                </pic:pic>
              </a:graphicData>
            </a:graphic>
          </wp:inline>
        </w:drawing>
      </w:r>
    </w:p>
    <w:p w14:paraId="28CC83DC">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其中</w:t>
      </w:r>
      <w:r>
        <w:rPr>
          <w:rFonts w:hint="default" w:ascii="Times New Roman" w:hAnsi="Times New Roman" w:eastAsia="楷体" w:cs="Times New Roman"/>
          <w:color w:val="000000" w:themeColor="text1"/>
          <w:szCs w:val="21"/>
          <w14:textFill>
            <w14:solidFill>
              <w14:schemeClr w14:val="tx1"/>
            </w14:solidFill>
          </w14:textFill>
        </w:rPr>
        <w:t>fc,fm</w:t>
      </w:r>
      <w:r>
        <w:rPr>
          <w:rFonts w:hint="eastAsia" w:ascii="楷体" w:hAnsi="楷体" w:eastAsia="楷体" w:cs="楷体"/>
          <w:color w:val="000000" w:themeColor="text1"/>
          <w:szCs w:val="21"/>
          <w14:textFill>
            <w14:solidFill>
              <w14:schemeClr w14:val="tx1"/>
            </w14:solidFill>
          </w14:textFill>
        </w:rPr>
        <w:t xml:space="preserve"> 分别是核心频率、内存频率；</w:t>
      </w:r>
      <w:r>
        <w:rPr>
          <w:rFonts w:hint="default" w:ascii="Times New Roman" w:hAnsi="Times New Roman" w:eastAsia="楷体" w:cs="Times New Roman"/>
          <w:color w:val="000000" w:themeColor="text1"/>
          <w:szCs w:val="21"/>
          <w14:textFill>
            <w14:solidFill>
              <w14:schemeClr w14:val="tx1"/>
            </w14:solidFill>
          </w14:textFill>
        </w:rPr>
        <w:t>t0</w:t>
      </w:r>
      <w:r>
        <w:rPr>
          <w:rFonts w:hint="eastAsia" w:ascii="楷体" w:hAnsi="楷体" w:eastAsia="楷体" w:cs="楷体"/>
          <w:color w:val="000000" w:themeColor="text1"/>
          <w:szCs w:val="21"/>
          <w14:textFill>
            <w14:solidFill>
              <w14:schemeClr w14:val="tx1"/>
            </w14:solidFill>
          </w14:textFill>
        </w:rPr>
        <w:t>是频点基本无关的固定开销，后面的</w:t>
      </w:r>
      <w:r>
        <w:rPr>
          <w:rFonts w:hint="default" w:ascii="Times New Roman" w:hAnsi="Times New Roman" w:eastAsia="楷体" w:cs="Times New Roman"/>
          <w:color w:val="000000" w:themeColor="text1"/>
          <w:szCs w:val="21"/>
          <w14:textFill>
            <w14:solidFill>
              <w14:schemeClr w14:val="tx1"/>
            </w14:solidFill>
          </w14:textFill>
        </w:rPr>
        <w:t>max</w:t>
      </w:r>
      <w:r>
        <w:rPr>
          <w:rFonts w:hint="eastAsia" w:ascii="楷体" w:hAnsi="楷体" w:eastAsia="楷体" w:cs="楷体"/>
          <w:color w:val="000000" w:themeColor="text1"/>
          <w:szCs w:val="21"/>
          <w14:textFill>
            <w14:solidFill>
              <w14:schemeClr w14:val="tx1"/>
            </w14:solidFill>
          </w14:textFill>
        </w:rPr>
        <w:t>部分是真正随频点变化的关键路径时间。</w:t>
      </w:r>
      <w:r>
        <w:rPr>
          <w:rFonts w:ascii="楷体" w:hAnsi="楷体" w:eastAsia="楷体" w:cs="楷体"/>
          <w:color w:val="000000" w:themeColor="text1"/>
          <w:szCs w:val="21"/>
          <w14:textFill>
            <w14:solidFill>
              <w14:schemeClr w14:val="tx1"/>
            </w14:solidFill>
          </w14:textFill>
        </w:rPr>
        <w:t>性能相关待预测参数是：</w:t>
      </w:r>
      <w:r>
        <w:rPr>
          <w:rFonts w:hint="default" w:ascii="Times New Roman" w:hAnsi="Times New Roman" w:eastAsia="楷体" w:cs="Times New Roman"/>
          <w:color w:val="000000" w:themeColor="text1"/>
          <w:szCs w:val="21"/>
          <w14:textFill>
            <w14:solidFill>
              <w14:schemeClr w14:val="tx1"/>
            </w14:solidFill>
          </w14:textFill>
        </w:rPr>
        <w:t>(t</w:t>
      </w:r>
      <w:r>
        <w:rPr>
          <w:rFonts w:hint="default" w:ascii="Times New Roman" w:hAnsi="Times New Roman" w:eastAsia="楷体" w:cs="Times New Roman"/>
          <w:color w:val="000000" w:themeColor="text1"/>
          <w:szCs w:val="21"/>
          <w:vertAlign w:val="superscript"/>
          <w14:textFill>
            <w14:solidFill>
              <w14:schemeClr w14:val="tx1"/>
            </w14:solidFill>
          </w14:textFill>
        </w:rPr>
        <w:t>0</w:t>
      </w:r>
      <w:r>
        <w:rPr>
          <w:rFonts w:hint="default" w:ascii="Times New Roman" w:hAnsi="Times New Roman" w:eastAsia="楷体" w:cs="Times New Roman"/>
          <w:color w:val="000000" w:themeColor="text1"/>
          <w:szCs w:val="21"/>
          <w14:textFill>
            <w14:solidFill>
              <w14:schemeClr w14:val="tx1"/>
            </w14:solidFill>
          </w14:textFill>
        </w:rPr>
        <w:t>,α,β)</w:t>
      </w:r>
      <w:r>
        <w:rPr>
          <w:rFonts w:hint="eastAsia" w:ascii="楷体" w:hAnsi="楷体" w:eastAsia="楷体" w:cs="楷体"/>
          <w:color w:val="000000" w:themeColor="text1"/>
          <w:szCs w:val="21"/>
          <w14:textFill>
            <w14:solidFill>
              <w14:schemeClr w14:val="tx1"/>
            </w14:solidFill>
          </w14:textFill>
        </w:rPr>
        <w:t>。</w:t>
      </w:r>
    </w:p>
    <w:p w14:paraId="48EB69F6">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 w:val="24"/>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③</w:t>
      </w:r>
      <w:r>
        <w:rPr>
          <w:rFonts w:hint="eastAsia" w:ascii="楷体" w:hAnsi="楷体" w:eastAsia="楷体" w:cs="楷体"/>
          <w:b/>
          <w:bCs/>
          <w:color w:val="000000" w:themeColor="text1"/>
          <w:sz w:val="24"/>
          <w14:textFill>
            <w14:solidFill>
              <w14:schemeClr w14:val="tx1"/>
            </w14:solidFill>
          </w14:textFill>
        </w:rPr>
        <w:t>模型的原理性解释</w:t>
      </w:r>
    </w:p>
    <w:p w14:paraId="0A4CD072">
      <w:pPr>
        <w:keepNext w:val="0"/>
        <w:keepLines w:val="0"/>
        <w:pageBreakBefore w:val="0"/>
        <w:widowControl w:val="0"/>
        <w:kinsoku/>
        <w:wordWrap/>
        <w:overflowPunct/>
        <w:topLinePunct w:val="0"/>
        <w:bidi w:val="0"/>
        <w:adjustRightInd/>
        <w:snapToGrid/>
        <w:ind w:left="360" w:firstLine="420" w:firstLineChars="200"/>
        <w:textAlignment w:val="auto"/>
        <w:outlineLvl w:val="9"/>
        <w:rPr>
          <w:rFonts w:hint="eastAsia" w:ascii="楷体" w:hAnsi="楷体" w:eastAsia="楷体" w:cs="楷体"/>
          <w:color w:val="000000" w:themeColor="text1"/>
          <w:szCs w:val="21"/>
          <w14:textFill>
            <w14:solidFill>
              <w14:schemeClr w14:val="tx1"/>
            </w14:solidFill>
          </w14:textFill>
        </w:rPr>
      </w:pPr>
      <w:r>
        <w:rPr>
          <w:rFonts w:hint="default" w:ascii="Times New Roman" w:hAnsi="Times New Roman" w:eastAsia="楷体" w:cs="Times New Roman"/>
          <w:color w:val="000000" w:themeColor="text1"/>
          <w:szCs w:val="21"/>
          <w14:textFill>
            <w14:solidFill>
              <w14:schemeClr w14:val="tx1"/>
            </w14:solidFill>
          </w14:textFill>
        </w:rPr>
        <w:t>DSO</w:t>
      </w:r>
      <w:r>
        <w:rPr>
          <w:rFonts w:hint="eastAsia" w:ascii="楷体" w:hAnsi="楷体" w:eastAsia="楷体" w:cs="楷体"/>
          <w:color w:val="000000" w:themeColor="text1"/>
          <w:szCs w:val="21"/>
          <w14:textFill>
            <w14:solidFill>
              <w14:schemeClr w14:val="tx1"/>
            </w14:solidFill>
          </w14:textFill>
        </w:rPr>
        <w:t>的核心原理是特征融合驱动的物理参数预测。它将动态硬件状态与静态代码特征结合，通过神经网络精准预测物理模型参数。随后对建立的参数化物理公式进行降维求解，直接推导出能使能效成本函数最小化的最优电压与频率配置，从而避免了低效的暴力搜索。</w:t>
      </w:r>
    </w:p>
    <w:p w14:paraId="3FE5633B">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 w:val="24"/>
          <w14:textFill>
            <w14:solidFill>
              <w14:schemeClr w14:val="tx1"/>
            </w14:solidFill>
          </w14:textFill>
        </w:rPr>
      </w:pPr>
      <w:r>
        <w:rPr>
          <w:rFonts w:hint="eastAsia" w:ascii="楷体" w:hAnsi="楷体" w:eastAsia="楷体" w:cs="楷体"/>
          <w:b/>
          <w:bCs/>
          <w:color w:val="000000" w:themeColor="text1"/>
          <w:sz w:val="24"/>
          <w14:textFill>
            <w14:solidFill>
              <w14:schemeClr w14:val="tx1"/>
            </w14:solidFill>
          </w14:textFill>
        </w:rPr>
        <w:t>④对于本项目建模的借鉴意义</w:t>
      </w:r>
    </w:p>
    <w:p w14:paraId="5E1CA2A7">
      <w:pPr>
        <w:keepNext w:val="0"/>
        <w:keepLines w:val="0"/>
        <w:pageBreakBefore w:val="0"/>
        <w:widowControl w:val="0"/>
        <w:kinsoku/>
        <w:wordWrap/>
        <w:overflowPunct/>
        <w:topLinePunct w:val="0"/>
        <w:bidi w:val="0"/>
        <w:adjustRightInd/>
        <w:snapToGrid/>
        <w:ind w:left="360" w:firstLine="420" w:firstLineChars="200"/>
        <w:textAlignment w:val="auto"/>
        <w:outlineLvl w:val="9"/>
        <w:rPr>
          <w:rFonts w:hint="eastAsia" w:ascii="楷体" w:hAnsi="楷体" w:eastAsia="楷体" w:cs="楷体"/>
          <w:color w:val="000000" w:themeColor="text1"/>
          <w:sz w:val="24"/>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 xml:space="preserve">值得借鉴“参数化白盒模型 + 学习预测参数”的路线：先用物理可解释的功耗/性能公式（含 </w:t>
      </w:r>
      <w:r>
        <w:rPr>
          <w:rFonts w:hint="default" w:ascii="Times New Roman" w:hAnsi="Times New Roman" w:eastAsia="楷体" w:cs="Times New Roman"/>
          <w:color w:val="000000" w:themeColor="text1"/>
          <w:szCs w:val="21"/>
          <w14:textFill>
            <w14:solidFill>
              <w14:schemeClr w14:val="tx1"/>
            </w14:solidFill>
          </w14:textFill>
        </w:rPr>
        <w:t>memory</w:t>
      </w:r>
      <w:r>
        <w:rPr>
          <w:rFonts w:hint="eastAsia" w:ascii="楷体" w:hAnsi="楷体" w:eastAsia="楷体" w:cs="楷体"/>
          <w:color w:val="000000" w:themeColor="text1"/>
          <w:szCs w:val="21"/>
          <w14:textFill>
            <w14:solidFill>
              <w14:schemeClr w14:val="tx1"/>
            </w14:solidFill>
          </w14:textFill>
        </w:rPr>
        <w:t xml:space="preserve"> 与 </w:t>
      </w:r>
      <w:r>
        <w:rPr>
          <w:rFonts w:hint="default" w:ascii="Times New Roman" w:hAnsi="Times New Roman" w:eastAsia="楷体" w:cs="Times New Roman"/>
          <w:color w:val="000000" w:themeColor="text1"/>
          <w:szCs w:val="21"/>
          <w14:textFill>
            <w14:solidFill>
              <w14:schemeClr w14:val="tx1"/>
            </w14:solidFill>
          </w14:textFill>
        </w:rPr>
        <w:t>core</w:t>
      </w:r>
      <w:r>
        <w:rPr>
          <w:rFonts w:hint="eastAsia" w:ascii="楷体" w:hAnsi="楷体" w:eastAsia="楷体" w:cs="楷体"/>
          <w:color w:val="000000" w:themeColor="text1"/>
          <w:szCs w:val="21"/>
          <w14:textFill>
            <w14:solidFill>
              <w14:schemeClr w14:val="tx1"/>
            </w14:solidFill>
          </w14:textFill>
        </w:rPr>
        <w:t xml:space="preserve"> 的 </w:t>
      </w:r>
      <w:r>
        <w:rPr>
          <w:rFonts w:hint="default" w:ascii="Times New Roman" w:hAnsi="Times New Roman" w:eastAsia="楷体" w:cs="Times New Roman"/>
          <w:color w:val="000000" w:themeColor="text1"/>
          <w:szCs w:val="21"/>
          <w14:textFill>
            <w14:solidFill>
              <w14:schemeClr w14:val="tx1"/>
            </w14:solidFill>
          </w14:textFill>
        </w:rPr>
        <w:t>max/roofline</w:t>
      </w:r>
      <w:r>
        <w:rPr>
          <w:rFonts w:hint="eastAsia" w:ascii="楷体" w:hAnsi="楷体" w:eastAsia="楷体" w:cs="楷体"/>
          <w:color w:val="000000" w:themeColor="text1"/>
          <w:szCs w:val="21"/>
          <w14:textFill>
            <w14:solidFill>
              <w14:schemeClr w14:val="tx1"/>
            </w14:solidFill>
          </w14:textFill>
        </w:rPr>
        <w:t xml:space="preserve"> 结构）约束形状，再用特征（动态计数器+静态代码结构）学习得到场景相关参数，实现少量搜索即可求最优频点组合；对我们“原型簇→一组参数”非常契合。</w:t>
      </w:r>
    </w:p>
    <w:p w14:paraId="0B98C0CE">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 w:val="24"/>
          <w14:textFill>
            <w14:solidFill>
              <w14:schemeClr w14:val="tx1"/>
            </w14:solidFill>
          </w14:textFill>
        </w:rPr>
      </w:pPr>
      <w:r>
        <w:rPr>
          <w:rFonts w:hint="eastAsia" w:ascii="楷体" w:hAnsi="楷体" w:eastAsia="楷体" w:cs="楷体"/>
          <w:b/>
          <w:bCs/>
          <w:color w:val="000000" w:themeColor="text1"/>
          <w:sz w:val="24"/>
          <w14:textFill>
            <w14:solidFill>
              <w14:schemeClr w14:val="tx1"/>
            </w14:solidFill>
          </w14:textFill>
        </w:rPr>
        <w:t>⑤对于本项目的研究内容而言存在的不足</w:t>
      </w:r>
    </w:p>
    <w:p w14:paraId="7E295408">
      <w:pPr>
        <w:keepNext w:val="0"/>
        <w:keepLines w:val="0"/>
        <w:pageBreakBefore w:val="0"/>
        <w:widowControl w:val="0"/>
        <w:kinsoku/>
        <w:wordWrap/>
        <w:overflowPunct/>
        <w:topLinePunct w:val="0"/>
        <w:bidi w:val="0"/>
        <w:adjustRightInd/>
        <w:snapToGrid/>
        <w:ind w:left="360" w:firstLine="420" w:firstLineChars="20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 xml:space="preserve">面向 </w:t>
      </w:r>
      <w:r>
        <w:rPr>
          <w:rFonts w:hint="default" w:ascii="Times New Roman" w:hAnsi="Times New Roman" w:eastAsia="楷体" w:cs="Times New Roman"/>
          <w:color w:val="000000" w:themeColor="text1"/>
          <w:szCs w:val="21"/>
          <w14:textFill>
            <w14:solidFill>
              <w14:schemeClr w14:val="tx1"/>
            </w14:solidFill>
          </w14:textFill>
        </w:rPr>
        <w:t>NVIDIA GPU kernel</w:t>
      </w:r>
      <w:r>
        <w:rPr>
          <w:rFonts w:hint="eastAsia" w:ascii="楷体" w:hAnsi="楷体" w:eastAsia="楷体" w:cs="楷体"/>
          <w:color w:val="000000" w:themeColor="text1"/>
          <w:szCs w:val="21"/>
          <w14:textFill>
            <w14:solidFill>
              <w14:schemeClr w14:val="tx1"/>
            </w14:solidFill>
          </w14:textFill>
        </w:rPr>
        <w:t xml:space="preserve"> 的特征与工具链依赖强（</w:t>
      </w:r>
      <w:r>
        <w:rPr>
          <w:rFonts w:hint="default" w:ascii="Times New Roman" w:hAnsi="Times New Roman" w:eastAsia="楷体" w:cs="Times New Roman"/>
          <w:color w:val="000000" w:themeColor="text1"/>
          <w:szCs w:val="21"/>
          <w14:textFill>
            <w14:solidFill>
              <w14:schemeClr w14:val="tx1"/>
            </w14:solidFill>
          </w14:textFill>
        </w:rPr>
        <w:t>DCGM、PTX</w:t>
      </w:r>
      <w:r>
        <w:rPr>
          <w:rFonts w:hint="eastAsia" w:ascii="楷体" w:hAnsi="楷体" w:eastAsia="楷体" w:cs="楷体"/>
          <w:color w:val="000000" w:themeColor="text1"/>
          <w:szCs w:val="21"/>
          <w14:textFill>
            <w14:solidFill>
              <w14:schemeClr w14:val="tx1"/>
            </w14:solidFill>
          </w14:textFill>
        </w:rPr>
        <w:t xml:space="preserve"> 等），与手机端渲染链路（</w:t>
      </w:r>
      <w:r>
        <w:rPr>
          <w:rFonts w:hint="default" w:ascii="Times New Roman" w:hAnsi="Times New Roman" w:eastAsia="楷体" w:cs="Times New Roman"/>
          <w:color w:val="000000" w:themeColor="text1"/>
          <w:szCs w:val="21"/>
          <w14:textFill>
            <w14:solidFill>
              <w14:schemeClr w14:val="tx1"/>
            </w14:solidFill>
          </w14:textFill>
        </w:rPr>
        <w:t>CPU+GPU+DDR</w:t>
      </w:r>
      <w:r>
        <w:rPr>
          <w:rFonts w:hint="eastAsia" w:ascii="楷体" w:hAnsi="楷体" w:eastAsia="楷体" w:cs="楷体"/>
          <w:color w:val="000000" w:themeColor="text1"/>
          <w:szCs w:val="21"/>
          <w14:textFill>
            <w14:solidFill>
              <w14:schemeClr w14:val="tx1"/>
            </w14:solidFill>
          </w14:textFill>
        </w:rPr>
        <w:t xml:space="preserve">、帧级时序）不完全匹配；更偏 </w:t>
      </w:r>
      <w:r>
        <w:rPr>
          <w:rFonts w:hint="default" w:ascii="Times New Roman" w:hAnsi="Times New Roman" w:eastAsia="楷体" w:cs="Times New Roman"/>
          <w:color w:val="000000" w:themeColor="text1"/>
          <w:szCs w:val="21"/>
          <w14:textFill>
            <w14:solidFill>
              <w14:schemeClr w14:val="tx1"/>
            </w14:solidFill>
          </w14:textFill>
        </w:rPr>
        <w:t>kernel</w:t>
      </w:r>
      <w:r>
        <w:rPr>
          <w:rFonts w:hint="eastAsia" w:ascii="楷体" w:hAnsi="楷体" w:eastAsia="楷体" w:cs="楷体"/>
          <w:color w:val="000000" w:themeColor="text1"/>
          <w:szCs w:val="21"/>
          <w14:textFill>
            <w14:solidFill>
              <w14:schemeClr w14:val="tx1"/>
            </w14:solidFill>
          </w14:textFill>
        </w:rPr>
        <w:t>/算子级而非端到端帧渲染，且对多进程/前后台并发带宽竞争的显式建模不足。</w:t>
      </w:r>
    </w:p>
    <w:p w14:paraId="1289B5C3">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 w:val="24"/>
          <w14:textFill>
            <w14:solidFill>
              <w14:schemeClr w14:val="tx1"/>
            </w14:solidFill>
          </w14:textFill>
        </w:rPr>
      </w:pPr>
    </w:p>
    <w:p w14:paraId="480EC13F">
      <w:pPr>
        <w:keepNext w:val="0"/>
        <w:keepLines w:val="0"/>
        <w:pageBreakBefore w:val="0"/>
        <w:widowControl w:val="0"/>
        <w:numPr>
          <w:ilvl w:val="0"/>
          <w:numId w:val="6"/>
        </w:numPr>
        <w:kinsoku/>
        <w:wordWrap/>
        <w:overflowPunct/>
        <w:topLinePunct w:val="0"/>
        <w:bidi w:val="0"/>
        <w:adjustRightInd/>
        <w:snapToGrid/>
        <w:ind w:left="360"/>
        <w:textAlignment w:val="auto"/>
        <w:outlineLvl w:val="9"/>
        <w:rPr>
          <w:rFonts w:hint="eastAsia" w:ascii="楷体" w:hAnsi="楷体" w:eastAsia="楷体" w:cs="楷体"/>
          <w:b/>
          <w:bCs/>
          <w:color w:val="000000" w:themeColor="text1"/>
          <w:sz w:val="24"/>
          <w14:textFill>
            <w14:solidFill>
              <w14:schemeClr w14:val="tx1"/>
            </w14:solidFill>
          </w14:textFill>
        </w:rPr>
      </w:pPr>
      <w:r>
        <w:rPr>
          <w:rFonts w:hint="default" w:ascii="Times New Roman" w:hAnsi="Times New Roman" w:eastAsia="楷体" w:cs="Times New Roman"/>
          <w:b/>
          <w:bCs/>
          <w:color w:val="000000" w:themeColor="text1"/>
          <w:sz w:val="24"/>
          <w14:textFill>
            <w14:solidFill>
              <w14:schemeClr w14:val="tx1"/>
            </w14:solidFill>
          </w14:textFill>
        </w:rPr>
        <w:t>EEFL</w:t>
      </w:r>
      <w:r>
        <w:rPr>
          <w:rStyle w:val="15"/>
          <w:rFonts w:hint="eastAsia" w:ascii="楷体" w:hAnsi="楷体" w:eastAsia="楷体" w:cs="楷体"/>
          <w:b/>
          <w:bCs/>
          <w:color w:val="000000" w:themeColor="text1"/>
          <w:sz w:val="24"/>
          <w14:textFill>
            <w14:solidFill>
              <w14:schemeClr w14:val="tx1"/>
            </w14:solidFill>
          </w14:textFill>
        </w:rPr>
        <w:t>[</w:t>
      </w:r>
      <w:r>
        <w:rPr>
          <w:rStyle w:val="15"/>
          <w:rFonts w:hint="eastAsia" w:ascii="楷体" w:hAnsi="楷体" w:eastAsia="楷体" w:cs="楷体"/>
          <w:b/>
          <w:bCs/>
          <w:color w:val="000000" w:themeColor="text1"/>
          <w:sz w:val="24"/>
          <w14:textFill>
            <w14:solidFill>
              <w14:schemeClr w14:val="tx1"/>
            </w14:solidFill>
          </w14:textFill>
        </w:rPr>
        <w:endnoteReference w:id="10"/>
      </w:r>
      <w:r>
        <w:rPr>
          <w:rStyle w:val="15"/>
          <w:rFonts w:hint="eastAsia" w:ascii="楷体" w:hAnsi="楷体" w:eastAsia="楷体" w:cs="楷体"/>
          <w:b/>
          <w:bCs/>
          <w:color w:val="000000" w:themeColor="text1"/>
          <w:sz w:val="24"/>
          <w14:textFill>
            <w14:solidFill>
              <w14:schemeClr w14:val="tx1"/>
            </w14:solidFill>
          </w14:textFill>
        </w:rPr>
        <w:t>]</w:t>
      </w:r>
    </w:p>
    <w:p w14:paraId="79186BB2">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 w:val="24"/>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①</w:t>
      </w:r>
      <w:r>
        <w:rPr>
          <w:rFonts w:hint="eastAsia" w:ascii="楷体" w:hAnsi="楷体" w:eastAsia="楷体" w:cs="楷体"/>
          <w:b/>
          <w:bCs/>
          <w:color w:val="000000" w:themeColor="text1"/>
          <w:sz w:val="24"/>
          <w14:textFill>
            <w14:solidFill>
              <w14:schemeClr w14:val="tx1"/>
            </w14:solidFill>
          </w14:textFill>
        </w:rPr>
        <w:t>建模对象</w:t>
      </w:r>
    </w:p>
    <w:p w14:paraId="38E87563">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default" w:ascii="Times New Roman" w:hAnsi="Times New Roman" w:eastAsia="楷体" w:cs="Times New Roman"/>
          <w:color w:val="000000" w:themeColor="text1"/>
          <w:szCs w:val="21"/>
          <w14:textFill>
            <w14:solidFill>
              <w14:schemeClr w14:val="tx1"/>
            </w14:solidFill>
          </w14:textFill>
        </w:rPr>
        <w:t>EEFL</w:t>
      </w:r>
      <w:r>
        <w:rPr>
          <w:rFonts w:hint="eastAsia" w:ascii="楷体" w:hAnsi="楷体" w:eastAsia="楷体" w:cs="楷体"/>
          <w:color w:val="000000" w:themeColor="text1"/>
          <w:szCs w:val="21"/>
          <w14:textFill>
            <w14:solidFill>
              <w14:schemeClr w14:val="tx1"/>
            </w14:solidFill>
          </w14:textFill>
        </w:rPr>
        <w:t>的建模对象是执行联邦学习任务的移动设备硬件，具体将计算能耗与芯片温度建模为</w:t>
      </w:r>
      <w:r>
        <w:rPr>
          <w:rFonts w:hint="default" w:ascii="Times New Roman" w:hAnsi="Times New Roman" w:eastAsia="楷体" w:cs="Times New Roman"/>
          <w:color w:val="000000" w:themeColor="text1"/>
          <w:szCs w:val="21"/>
          <w14:textFill>
            <w14:solidFill>
              <w14:schemeClr w14:val="tx1"/>
            </w14:solidFill>
          </w14:textFill>
        </w:rPr>
        <w:t>CPU/GPU</w:t>
      </w:r>
      <w:r>
        <w:rPr>
          <w:rFonts w:hint="eastAsia" w:ascii="楷体" w:hAnsi="楷体" w:eastAsia="楷体" w:cs="楷体"/>
          <w:color w:val="000000" w:themeColor="text1"/>
          <w:szCs w:val="21"/>
          <w14:textFill>
            <w14:solidFill>
              <w14:schemeClr w14:val="tx1"/>
            </w14:solidFill>
          </w14:textFill>
        </w:rPr>
        <w:t>频率与电压</w:t>
      </w:r>
      <w:r>
        <w:rPr>
          <w:rFonts w:hint="default" w:ascii="Times New Roman" w:hAnsi="Times New Roman" w:eastAsia="楷体" w:cs="Times New Roman"/>
          <w:color w:val="000000" w:themeColor="text1"/>
          <w:szCs w:val="21"/>
          <w14:textFill>
            <w14:solidFill>
              <w14:schemeClr w14:val="tx1"/>
            </w14:solidFill>
          </w14:textFill>
        </w:rPr>
        <w:t>(f,V)</w:t>
      </w:r>
      <w:r>
        <w:rPr>
          <w:rFonts w:hint="eastAsia" w:ascii="楷体" w:hAnsi="楷体" w:eastAsia="楷体" w:cs="楷体"/>
          <w:color w:val="000000" w:themeColor="text1"/>
          <w:szCs w:val="21"/>
          <w14:textFill>
            <w14:solidFill>
              <w14:schemeClr w14:val="tx1"/>
            </w14:solidFill>
          </w14:textFill>
        </w:rPr>
        <w:t>的物理函数，同时将本地训练迭代次数</w:t>
      </w:r>
      <w:r>
        <w:rPr>
          <w:rFonts w:hint="default" w:ascii="Times New Roman" w:hAnsi="Times New Roman" w:eastAsia="楷体" w:cs="Times New Roman"/>
          <w:color w:val="000000" w:themeColor="text1"/>
          <w:szCs w:val="21"/>
          <w14:textFill>
            <w14:solidFill>
              <w14:schemeClr w14:val="tx1"/>
            </w14:solidFill>
          </w14:textFill>
        </w:rPr>
        <w:t>(H)</w:t>
      </w:r>
      <w:r>
        <w:rPr>
          <w:rFonts w:hint="eastAsia" w:ascii="楷体" w:hAnsi="楷体" w:eastAsia="楷体" w:cs="楷体"/>
          <w:color w:val="000000" w:themeColor="text1"/>
          <w:szCs w:val="21"/>
          <w14:textFill>
            <w14:solidFill>
              <w14:schemeClr w14:val="tx1"/>
            </w14:solidFill>
          </w14:textFill>
        </w:rPr>
        <w:t xml:space="preserve">建模为无线传输速率 </w:t>
      </w:r>
      <w:r>
        <w:rPr>
          <w:rFonts w:hint="default" w:ascii="Times New Roman" w:hAnsi="Times New Roman" w:eastAsia="楷体" w:cs="Times New Roman"/>
          <w:color w:val="000000" w:themeColor="text1"/>
          <w:szCs w:val="21"/>
          <w14:textFill>
            <w14:solidFill>
              <w14:schemeClr w14:val="tx1"/>
            </w14:solidFill>
          </w14:textFill>
        </w:rPr>
        <w:t>(s)</w:t>
      </w:r>
      <w:r>
        <w:rPr>
          <w:rFonts w:hint="eastAsia" w:ascii="楷体" w:hAnsi="楷体" w:eastAsia="楷体" w:cs="楷体"/>
          <w:color w:val="000000" w:themeColor="text1"/>
          <w:szCs w:val="21"/>
          <w14:textFill>
            <w14:solidFill>
              <w14:schemeClr w14:val="tx1"/>
            </w14:solidFill>
          </w14:textFill>
        </w:rPr>
        <w:t xml:space="preserve"> 的动态映射关系，以共同量化并最小化系统的总能耗。</w:t>
      </w:r>
    </w:p>
    <w:p w14:paraId="48EC3C31">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 w:val="24"/>
          <w14:textFill>
            <w14:solidFill>
              <w14:schemeClr w14:val="tx1"/>
            </w14:solidFill>
          </w14:textFill>
        </w:rPr>
      </w:pPr>
      <w:r>
        <w:rPr>
          <w:rFonts w:hint="eastAsia" w:ascii="楷体" w:hAnsi="楷体" w:eastAsia="楷体" w:cs="楷体"/>
          <w:b/>
          <w:bCs/>
          <w:color w:val="000000" w:themeColor="text1"/>
          <w:sz w:val="24"/>
          <w14:textFill>
            <w14:solidFill>
              <w14:schemeClr w14:val="tx1"/>
            </w14:solidFill>
          </w14:textFill>
        </w:rPr>
        <w:t>②输出模型</w:t>
      </w:r>
    </w:p>
    <w:p w14:paraId="29CE0CDA">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Cs w:val="21"/>
          <w14:textFill>
            <w14:solidFill>
              <w14:schemeClr w14:val="tx1"/>
            </w14:solidFill>
          </w14:textFill>
        </w:rPr>
      </w:pPr>
      <w:r>
        <w:rPr>
          <w:rFonts w:hint="default" w:ascii="Times New Roman" w:hAnsi="Times New Roman" w:eastAsia="楷体" w:cs="Times New Roman"/>
          <w:b/>
          <w:bCs/>
          <w:color w:val="000000" w:themeColor="text1"/>
          <w:szCs w:val="21"/>
          <w14:textFill>
            <w14:solidFill>
              <w14:schemeClr w14:val="tx1"/>
            </w14:solidFill>
          </w14:textFill>
        </w:rPr>
        <w:t xml:space="preserve">a. </w:t>
      </w:r>
      <w:r>
        <w:rPr>
          <w:rFonts w:ascii="楷体" w:hAnsi="楷体" w:eastAsia="楷体" w:cs="楷体"/>
          <w:b/>
          <w:bCs/>
          <w:color w:val="000000" w:themeColor="text1"/>
          <w:szCs w:val="21"/>
          <w14:textFill>
            <w14:solidFill>
              <w14:schemeClr w14:val="tx1"/>
            </w14:solidFill>
          </w14:textFill>
        </w:rPr>
        <w:t xml:space="preserve">能量感知的自适应 </w:t>
      </w:r>
      <w:r>
        <w:rPr>
          <w:rFonts w:hint="default" w:ascii="Times New Roman" w:hAnsi="Times New Roman" w:eastAsia="楷体" w:cs="Times New Roman"/>
          <w:b/>
          <w:bCs/>
          <w:color w:val="000000" w:themeColor="text1"/>
          <w:szCs w:val="21"/>
          <w14:textFill>
            <w14:solidFill>
              <w14:schemeClr w14:val="tx1"/>
            </w14:solidFill>
          </w14:textFill>
        </w:rPr>
        <w:t>AdaH</w:t>
      </w:r>
      <w:r>
        <w:rPr>
          <w:rFonts w:ascii="楷体" w:hAnsi="楷体" w:eastAsia="楷体" w:cs="楷体"/>
          <w:b/>
          <w:bCs/>
          <w:color w:val="000000" w:themeColor="text1"/>
          <w:szCs w:val="21"/>
          <w14:textFill>
            <w14:solidFill>
              <w14:schemeClr w14:val="tx1"/>
            </w14:solidFill>
          </w14:textFill>
        </w:rPr>
        <w:t>策略</w:t>
      </w:r>
    </w:p>
    <w:p w14:paraId="60CFD3FF">
      <w:pPr>
        <w:keepNext w:val="0"/>
        <w:keepLines w:val="0"/>
        <w:pageBreakBefore w:val="0"/>
        <w:widowControl w:val="0"/>
        <w:kinsoku/>
        <w:wordWrap/>
        <w:overflowPunct/>
        <w:topLinePunct w:val="0"/>
        <w:bidi w:val="0"/>
        <w:adjustRightInd/>
        <w:snapToGrid/>
        <w:ind w:left="360" w:firstLine="420" w:firstLineChars="200"/>
        <w:textAlignment w:val="auto"/>
        <w:outlineLvl w:val="9"/>
        <w:rPr>
          <w:rFonts w:hint="eastAsia" w:ascii="楷体" w:hAnsi="楷体" w:eastAsia="楷体" w:cs="楷体"/>
          <w:color w:val="000000" w:themeColor="text1"/>
          <w:szCs w:val="21"/>
          <w14:textFill>
            <w14:solidFill>
              <w14:schemeClr w14:val="tx1"/>
            </w14:solidFill>
          </w14:textFill>
        </w:rPr>
      </w:pPr>
      <w:r>
        <w:rPr>
          <w:rFonts w:ascii="楷体" w:hAnsi="楷体" w:eastAsia="楷体" w:cs="楷体"/>
          <w:color w:val="000000" w:themeColor="text1"/>
          <w:szCs w:val="21"/>
          <w14:textFill>
            <w14:solidFill>
              <w14:schemeClr w14:val="tx1"/>
            </w14:solidFill>
          </w14:textFill>
        </w:rPr>
        <w:t>这是一个动态决定本地训练量的决策模型。</w:t>
      </w:r>
      <w:r>
        <w:rPr>
          <w:rFonts w:hint="eastAsia" w:ascii="楷体" w:hAnsi="楷体" w:eastAsia="楷体" w:cs="楷体"/>
          <w:color w:val="000000" w:themeColor="text1"/>
          <w:szCs w:val="21"/>
          <w14:textFill>
            <w14:solidFill>
              <w14:schemeClr w14:val="tx1"/>
            </w14:solidFill>
          </w14:textFill>
        </w:rPr>
        <w:t>模型的输出内容为</w:t>
      </w:r>
      <w:r>
        <w:rPr>
          <w:rFonts w:ascii="楷体" w:hAnsi="楷体" w:eastAsia="楷体" w:cs="楷体"/>
          <w:color w:val="000000" w:themeColor="text1"/>
          <w:szCs w:val="21"/>
          <w14:textFill>
            <w14:solidFill>
              <w14:schemeClr w14:val="tx1"/>
            </w14:solidFill>
          </w14:textFill>
        </w:rPr>
        <w:t>每一轮通信前的本地训练迭代次数数值H</w:t>
      </w:r>
      <w:r>
        <w:rPr>
          <w:rFonts w:ascii="楷体" w:hAnsi="楷体" w:eastAsia="楷体" w:cs="楷体"/>
          <w:color w:val="000000" w:themeColor="text1"/>
          <w:szCs w:val="21"/>
          <w:vertAlign w:val="subscript"/>
          <w14:textFill>
            <w14:solidFill>
              <w14:schemeClr w14:val="tx1"/>
            </w14:solidFill>
          </w14:textFill>
        </w:rPr>
        <w:t>r,i</w:t>
      </w:r>
      <w:r>
        <w:rPr>
          <w:rFonts w:ascii="楷体" w:hAnsi="楷体" w:eastAsia="楷体" w:cs="楷体"/>
          <w:color w:val="000000" w:themeColor="text1"/>
          <w:szCs w:val="21"/>
          <w14:textFill>
            <w14:solidFill>
              <w14:schemeClr w14:val="tx1"/>
            </w14:solidFill>
          </w14:textFill>
        </w:rPr>
        <w:t>，以及是否停止增加该次数的布尔信号。</w:t>
      </w:r>
    </w:p>
    <w:p w14:paraId="2004BE72">
      <w:pPr>
        <w:keepNext w:val="0"/>
        <w:keepLines w:val="0"/>
        <w:pageBreakBefore w:val="0"/>
        <w:widowControl w:val="0"/>
        <w:kinsoku/>
        <w:wordWrap/>
        <w:overflowPunct/>
        <w:topLinePunct w:val="0"/>
        <w:bidi w:val="0"/>
        <w:adjustRightInd/>
        <w:snapToGrid/>
        <w:ind w:left="360" w:firstLine="277"/>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模型以当前的无线传输速率</w:t>
      </w:r>
      <w:r>
        <w:rPr>
          <w:rFonts w:hint="default" w:ascii="Times New Roman" w:hAnsi="Times New Roman" w:eastAsia="楷体" w:cs="Times New Roman"/>
          <w:color w:val="000000" w:themeColor="text1"/>
          <w:szCs w:val="21"/>
          <w14:textFill>
            <w14:solidFill>
              <w14:schemeClr w14:val="tx1"/>
            </w14:solidFill>
          </w14:textFill>
        </w:rPr>
        <w:t>s</w:t>
      </w:r>
      <w:r>
        <w:rPr>
          <w:rFonts w:hint="default" w:ascii="Times New Roman" w:hAnsi="Times New Roman" w:eastAsia="楷体" w:cs="Times New Roman"/>
          <w:color w:val="000000" w:themeColor="text1"/>
          <w:szCs w:val="21"/>
          <w:vertAlign w:val="subscript"/>
          <w14:textFill>
            <w14:solidFill>
              <w14:schemeClr w14:val="tx1"/>
            </w14:solidFill>
          </w14:textFill>
        </w:rPr>
        <w:t>r,i</w:t>
      </w:r>
      <w:r>
        <w:rPr>
          <w:rFonts w:hint="eastAsia" w:ascii="楷体" w:hAnsi="楷体" w:eastAsia="楷体" w:cs="楷体"/>
          <w:color w:val="000000" w:themeColor="text1"/>
          <w:szCs w:val="21"/>
          <w14:textFill>
            <w14:solidFill>
              <w14:schemeClr w14:val="tx1"/>
            </w14:solidFill>
          </w14:textFill>
        </w:rPr>
        <w:t>为输入，通过递减函数</w:t>
      </w:r>
      <w:r>
        <w:rPr>
          <w:rFonts w:hint="default" w:ascii="Times New Roman" w:hAnsi="Times New Roman" w:eastAsia="楷体" w:cs="Times New Roman"/>
          <w:color w:val="000000" w:themeColor="text1"/>
          <w:szCs w:val="21"/>
          <w14:textFill>
            <w14:solidFill>
              <w14:schemeClr w14:val="tx1"/>
            </w14:solidFill>
          </w14:textFill>
        </w:rPr>
        <w:t>α(s)</w:t>
      </w:r>
      <w:r>
        <w:rPr>
          <w:rFonts w:hint="eastAsia" w:ascii="楷体" w:hAnsi="楷体" w:eastAsia="楷体" w:cs="楷体"/>
          <w:color w:val="000000" w:themeColor="text1"/>
          <w:szCs w:val="21"/>
          <w14:textFill>
            <w14:solidFill>
              <w14:schemeClr w14:val="tx1"/>
            </w14:solidFill>
          </w14:textFill>
        </w:rPr>
        <w:t xml:space="preserve">计算步数增量。公式为 </w:t>
      </w:r>
      <w:r>
        <w:rPr>
          <w:rFonts w:hint="default" w:ascii="Times New Roman" w:hAnsi="Times New Roman" w:eastAsia="楷体" w:cs="Times New Roman"/>
          <w:color w:val="000000" w:themeColor="text1"/>
          <w:szCs w:val="21"/>
          <w14:textFill>
            <w14:solidFill>
              <w14:schemeClr w14:val="tx1"/>
            </w14:solidFill>
          </w14:textFill>
        </w:rPr>
        <w:t>H</w:t>
      </w:r>
      <w:r>
        <w:rPr>
          <w:rFonts w:hint="default" w:ascii="Times New Roman" w:hAnsi="Times New Roman" w:eastAsia="楷体" w:cs="Times New Roman"/>
          <w:color w:val="000000" w:themeColor="text1"/>
          <w:szCs w:val="21"/>
          <w:vertAlign w:val="subscript"/>
          <w14:textFill>
            <w14:solidFill>
              <w14:schemeClr w14:val="tx1"/>
            </w14:solidFill>
          </w14:textFill>
        </w:rPr>
        <w:t>r,i</w:t>
      </w:r>
      <w:r>
        <w:rPr>
          <w:rFonts w:hint="default" w:ascii="Times New Roman" w:hAnsi="Times New Roman" w:eastAsia="楷体" w:cs="Times New Roman"/>
          <w:color w:val="000000" w:themeColor="text1"/>
          <w:szCs w:val="21"/>
          <w14:textFill>
            <w14:solidFill>
              <w14:schemeClr w14:val="tx1"/>
            </w14:solidFill>
          </w14:textFill>
        </w:rPr>
        <w:t>=⌊H</w:t>
      </w:r>
      <w:r>
        <w:rPr>
          <w:rFonts w:hint="default" w:ascii="Times New Roman" w:hAnsi="Times New Roman" w:eastAsia="楷体" w:cs="Times New Roman"/>
          <w:color w:val="000000" w:themeColor="text1"/>
          <w:szCs w:val="21"/>
          <w:vertAlign w:val="subscript"/>
          <w14:textFill>
            <w14:solidFill>
              <w14:schemeClr w14:val="tx1"/>
            </w14:solidFill>
          </w14:textFill>
        </w:rPr>
        <w:t>0</w:t>
      </w:r>
      <w:r>
        <w:rPr>
          <w:rFonts w:hint="default" w:ascii="Times New Roman" w:hAnsi="Times New Roman" w:eastAsia="楷体" w:cs="Times New Roman"/>
          <w:color w:val="000000" w:themeColor="text1"/>
          <w:szCs w:val="21"/>
          <w14:textFill>
            <w14:solidFill>
              <w14:schemeClr w14:val="tx1"/>
            </w14:solidFill>
          </w14:textFill>
        </w:rPr>
        <w:t>+∑</w:t>
      </w:r>
      <w:r>
        <w:rPr>
          <w:rFonts w:hint="default" w:ascii="Times New Roman" w:hAnsi="Times New Roman" w:eastAsia="楷体" w:cs="Times New Roman"/>
          <w:color w:val="000000" w:themeColor="text1"/>
          <w:szCs w:val="21"/>
          <w:eastAsianLayout w:id="41" w:combine="1"/>
          <w14:textFill>
            <w14:solidFill>
              <w14:schemeClr w14:val="tx1"/>
            </w14:solidFill>
          </w14:textFill>
        </w:rPr>
        <w:t>r j=1</w:t>
      </w:r>
      <w:r>
        <w:rPr>
          <w:rFonts w:hint="default" w:ascii="Times New Roman" w:hAnsi="Times New Roman" w:eastAsia="楷体" w:cs="Times New Roman"/>
          <w:color w:val="000000" w:themeColor="text1"/>
          <w:szCs w:val="21"/>
          <w14:textFill>
            <w14:solidFill>
              <w14:schemeClr w14:val="tx1"/>
            </w14:solidFill>
          </w14:textFill>
        </w:rPr>
        <w:t>α(s</w:t>
      </w:r>
      <w:r>
        <w:rPr>
          <w:rFonts w:hint="default" w:ascii="Times New Roman" w:hAnsi="Times New Roman" w:eastAsia="楷体" w:cs="Times New Roman"/>
          <w:color w:val="000000" w:themeColor="text1"/>
          <w:szCs w:val="21"/>
          <w:vertAlign w:val="subscript"/>
          <w14:textFill>
            <w14:solidFill>
              <w14:schemeClr w14:val="tx1"/>
            </w14:solidFill>
          </w14:textFill>
        </w:rPr>
        <w:t>j,i</w:t>
      </w:r>
      <w:r>
        <w:rPr>
          <w:rFonts w:hint="default" w:ascii="Times New Roman" w:hAnsi="Times New Roman" w:eastAsia="楷体" w:cs="Times New Roman"/>
          <w:color w:val="000000" w:themeColor="text1"/>
          <w:szCs w:val="21"/>
          <w14:textFill>
            <w14:solidFill>
              <w14:schemeClr w14:val="tx1"/>
            </w14:solidFill>
          </w14:textFill>
        </w:rPr>
        <w:t>)∙ΔH ⌋</w:t>
      </w:r>
      <w:r>
        <w:rPr>
          <w:rFonts w:hint="eastAsia" w:ascii="楷体" w:hAnsi="楷体" w:eastAsia="楷体" w:cs="楷体"/>
          <w:color w:val="000000" w:themeColor="text1"/>
          <w:szCs w:val="21"/>
          <w14:textFill>
            <w14:solidFill>
              <w14:schemeClr w14:val="tx1"/>
            </w14:solidFill>
          </w14:textFill>
        </w:rPr>
        <w:t>,即输入的高传输速率会直接映射为较小的</w:t>
      </w:r>
      <w:r>
        <w:rPr>
          <w:rFonts w:hint="default" w:ascii="Times New Roman" w:hAnsi="Times New Roman" w:eastAsia="楷体" w:cs="Times New Roman"/>
          <w:color w:val="000000" w:themeColor="text1"/>
          <w:szCs w:val="21"/>
          <w14:textFill>
            <w14:solidFill>
              <w14:schemeClr w14:val="tx1"/>
            </w14:solidFill>
          </w14:textFill>
        </w:rPr>
        <w:t>H</w:t>
      </w:r>
      <w:r>
        <w:rPr>
          <w:rFonts w:hint="eastAsia" w:ascii="楷体" w:hAnsi="楷体" w:eastAsia="楷体" w:cs="楷体"/>
          <w:color w:val="000000" w:themeColor="text1"/>
          <w:szCs w:val="21"/>
          <w14:textFill>
            <w14:solidFill>
              <w14:schemeClr w14:val="tx1"/>
            </w14:solidFill>
          </w14:textFill>
        </w:rPr>
        <w:t>增量。模型实时计算能效收益比</w:t>
      </w:r>
      <w:r>
        <w:rPr>
          <w:rFonts w:hint="default" w:ascii="Times New Roman" w:hAnsi="Times New Roman" w:eastAsia="楷体" w:cs="Times New Roman"/>
          <w:color w:val="000000" w:themeColor="text1"/>
          <w:szCs w:val="21"/>
          <w14:textFill>
            <w14:solidFill>
              <w14:schemeClr w14:val="tx1"/>
            </w14:solidFill>
          </w14:textFill>
        </w:rPr>
        <w:t>Λ</w:t>
      </w:r>
      <w:r>
        <w:rPr>
          <w:rFonts w:hint="default" w:ascii="Times New Roman" w:hAnsi="Times New Roman" w:eastAsia="楷体" w:cs="Times New Roman"/>
          <w:color w:val="000000" w:themeColor="text1"/>
          <w:szCs w:val="21"/>
          <w:vertAlign w:val="subscript"/>
          <w14:textFill>
            <w14:solidFill>
              <w14:schemeClr w14:val="tx1"/>
            </w14:solidFill>
          </w14:textFill>
        </w:rPr>
        <w:t>r,i</w:t>
      </w:r>
      <w:r>
        <w:rPr>
          <w:rFonts w:hint="default" w:ascii="Times New Roman" w:hAnsi="Times New Roman" w:eastAsia="楷体" w:cs="Times New Roman"/>
          <w:color w:val="000000" w:themeColor="text1"/>
          <w:szCs w:val="21"/>
          <w14:textFill>
            <w14:solidFill>
              <w14:schemeClr w14:val="tx1"/>
            </w14:solidFill>
          </w14:textFill>
        </w:rPr>
        <w:t>=∣ℓ</w:t>
      </w:r>
      <w:r>
        <w:rPr>
          <w:rFonts w:hint="default" w:ascii="Times New Roman" w:hAnsi="Times New Roman" w:eastAsia="楷体" w:cs="Times New Roman"/>
          <w:color w:val="000000" w:themeColor="text1"/>
          <w:szCs w:val="21"/>
          <w:vertAlign w:val="subscript"/>
          <w14:textFill>
            <w14:solidFill>
              <w14:schemeClr w14:val="tx1"/>
            </w14:solidFill>
          </w14:textFill>
        </w:rPr>
        <w:t>r−2</w:t>
      </w:r>
      <w:r>
        <w:rPr>
          <w:rFonts w:hint="default" w:ascii="Times New Roman" w:hAnsi="Times New Roman" w:eastAsia="楷体" w:cs="Times New Roman"/>
          <w:color w:val="000000" w:themeColor="text1"/>
          <w:szCs w:val="21"/>
          <w14:textFill>
            <w14:solidFill>
              <w14:schemeClr w14:val="tx1"/>
            </w14:solidFill>
          </w14:textFill>
        </w:rPr>
        <w:t>−ℓ</w:t>
      </w:r>
      <w:r>
        <w:rPr>
          <w:rFonts w:hint="default" w:ascii="Times New Roman" w:hAnsi="Times New Roman" w:eastAsia="楷体" w:cs="Times New Roman"/>
          <w:color w:val="000000" w:themeColor="text1"/>
          <w:szCs w:val="21"/>
          <w:vertAlign w:val="subscript"/>
          <w14:textFill>
            <w14:solidFill>
              <w14:schemeClr w14:val="tx1"/>
            </w14:solidFill>
          </w14:textFill>
        </w:rPr>
        <w:t>r−1</w:t>
      </w:r>
      <w:r>
        <w:rPr>
          <w:rFonts w:hint="default" w:ascii="Times New Roman" w:hAnsi="Times New Roman" w:eastAsia="楷体" w:cs="Times New Roman"/>
          <w:color w:val="000000" w:themeColor="text1"/>
          <w:szCs w:val="21"/>
          <w14:textFill>
            <w14:solidFill>
              <w14:schemeClr w14:val="tx1"/>
            </w14:solidFill>
          </w14:textFill>
        </w:rPr>
        <w:t>∣/E</w:t>
      </w:r>
      <w:r>
        <w:rPr>
          <w:rFonts w:hint="default" w:ascii="Times New Roman" w:hAnsi="Times New Roman" w:eastAsia="楷体" w:cs="Times New Roman"/>
          <w:color w:val="000000" w:themeColor="text1"/>
          <w:szCs w:val="21"/>
          <w:vertAlign w:val="subscript"/>
          <w14:textFill>
            <w14:solidFill>
              <w14:schemeClr w14:val="tx1"/>
            </w14:solidFill>
          </w14:textFill>
        </w:rPr>
        <w:t>r−1</w:t>
      </w:r>
      <w:r>
        <w:rPr>
          <w:rFonts w:hint="eastAsia" w:ascii="楷体" w:hAnsi="楷体" w:eastAsia="楷体" w:cs="楷体"/>
          <w:color w:val="000000" w:themeColor="text1"/>
          <w:szCs w:val="21"/>
          <w14:textFill>
            <w14:solidFill>
              <w14:schemeClr w14:val="tx1"/>
            </w14:solidFill>
          </w14:textFill>
        </w:rPr>
        <w:t>（即每消耗一焦耳能量带来的</w:t>
      </w:r>
      <w:r>
        <w:rPr>
          <w:rFonts w:hint="default" w:ascii="Times New Roman" w:hAnsi="Times New Roman" w:eastAsia="楷体" w:cs="Times New Roman"/>
          <w:color w:val="000000" w:themeColor="text1"/>
          <w:szCs w:val="21"/>
          <w14:textFill>
            <w14:solidFill>
              <w14:schemeClr w14:val="tx1"/>
            </w14:solidFill>
          </w14:textFill>
        </w:rPr>
        <w:t>Loss</w:t>
      </w:r>
      <w:r>
        <w:rPr>
          <w:rFonts w:hint="eastAsia" w:ascii="楷体" w:hAnsi="楷体" w:eastAsia="楷体" w:cs="楷体"/>
          <w:color w:val="000000" w:themeColor="text1"/>
          <w:szCs w:val="21"/>
          <w14:textFill>
            <w14:solidFill>
              <w14:schemeClr w14:val="tx1"/>
            </w14:solidFill>
          </w14:textFill>
        </w:rPr>
        <w:t>降低量）。当该指标低于预设阈值</w:t>
      </w:r>
      <w:r>
        <w:rPr>
          <w:rFonts w:hint="default" w:ascii="Times New Roman" w:hAnsi="Times New Roman" w:eastAsia="楷体" w:cs="Times New Roman"/>
          <w:color w:val="000000" w:themeColor="text1"/>
          <w:szCs w:val="21"/>
          <w14:textFill>
            <w14:solidFill>
              <w14:schemeClr w14:val="tx1"/>
            </w14:solidFill>
          </w14:textFill>
        </w:rPr>
        <w:t>Λ</w:t>
      </w:r>
      <w:r>
        <w:rPr>
          <w:rFonts w:hint="default" w:ascii="Times New Roman" w:hAnsi="Times New Roman" w:eastAsia="楷体" w:cs="Times New Roman"/>
          <w:color w:val="000000" w:themeColor="text1"/>
          <w:szCs w:val="21"/>
          <w:vertAlign w:val="subscript"/>
          <w14:textFill>
            <w14:solidFill>
              <w14:schemeClr w14:val="tx1"/>
            </w14:solidFill>
          </w14:textFill>
        </w:rPr>
        <w:t>th</w:t>
      </w:r>
      <w:r>
        <w:rPr>
          <w:rFonts w:hint="eastAsia" w:ascii="楷体" w:hAnsi="楷体" w:eastAsia="楷体" w:cs="楷体"/>
          <w:color w:val="000000" w:themeColor="text1"/>
          <w:szCs w:val="21"/>
          <w14:textFill>
            <w14:solidFill>
              <w14:schemeClr w14:val="tx1"/>
            </w14:solidFill>
          </w14:textFill>
        </w:rPr>
        <w:t>时，模型</w:t>
      </w:r>
      <w:r>
        <w:rPr>
          <w:rFonts w:ascii="楷体" w:hAnsi="楷体" w:eastAsia="楷体" w:cs="楷体"/>
          <w:color w:val="000000" w:themeColor="text1"/>
          <w:szCs w:val="21"/>
          <w14:textFill>
            <w14:solidFill>
              <w14:schemeClr w14:val="tx1"/>
            </w14:solidFill>
          </w14:textFill>
        </w:rPr>
        <w:t>输出锁定指令，保持</w:t>
      </w:r>
      <w:r>
        <w:rPr>
          <w:rFonts w:hint="default" w:ascii="Times New Roman" w:hAnsi="Times New Roman" w:eastAsia="楷体" w:cs="Times New Roman"/>
          <w:color w:val="000000" w:themeColor="text1"/>
          <w:szCs w:val="21"/>
          <w14:textFill>
            <w14:solidFill>
              <w14:schemeClr w14:val="tx1"/>
            </w14:solidFill>
          </w14:textFill>
        </w:rPr>
        <w:t>H</w:t>
      </w:r>
      <w:r>
        <w:rPr>
          <w:rFonts w:ascii="楷体" w:hAnsi="楷体" w:eastAsia="楷体" w:cs="楷体"/>
          <w:color w:val="000000" w:themeColor="text1"/>
          <w:szCs w:val="21"/>
          <w14:textFill>
            <w14:solidFill>
              <w14:schemeClr w14:val="tx1"/>
            </w14:solidFill>
          </w14:textFill>
        </w:rPr>
        <w:t>值不再增加。</w:t>
      </w:r>
    </w:p>
    <w:p w14:paraId="710AE8F6">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Cs w:val="21"/>
          <w14:textFill>
            <w14:solidFill>
              <w14:schemeClr w14:val="tx1"/>
            </w14:solidFill>
          </w14:textFill>
        </w:rPr>
      </w:pPr>
      <w:r>
        <w:rPr>
          <w:rFonts w:hint="eastAsia" w:ascii="楷体" w:hAnsi="楷体" w:eastAsia="楷体" w:cs="楷体"/>
          <w:b/>
          <w:bCs/>
          <w:color w:val="000000" w:themeColor="text1"/>
          <w:szCs w:val="21"/>
          <w14:textFill>
            <w14:solidFill>
              <w14:schemeClr w14:val="tx1"/>
            </w14:solidFill>
          </w14:textFill>
        </w:rPr>
        <w:t>b</w:t>
      </w:r>
      <w:r>
        <w:rPr>
          <w:rFonts w:ascii="楷体" w:hAnsi="楷体" w:eastAsia="楷体" w:cs="楷体"/>
          <w:b/>
          <w:bCs/>
          <w:color w:val="000000" w:themeColor="text1"/>
          <w:szCs w:val="21"/>
          <w14:textFill>
            <w14:solidFill>
              <w14:schemeClr w14:val="tx1"/>
            </w14:solidFill>
          </w14:textFill>
        </w:rPr>
        <w:t xml:space="preserve">. 热感知的 </w:t>
      </w:r>
      <w:r>
        <w:rPr>
          <w:rFonts w:hint="default" w:ascii="Times New Roman" w:hAnsi="Times New Roman" w:eastAsia="楷体" w:cs="Times New Roman"/>
          <w:b/>
          <w:bCs/>
          <w:color w:val="000000" w:themeColor="text1"/>
          <w:szCs w:val="21"/>
          <w14:textFill>
            <w14:solidFill>
              <w14:schemeClr w14:val="tx1"/>
            </w14:solidFill>
          </w14:textFill>
        </w:rPr>
        <w:t>DVFS</w:t>
      </w:r>
      <w:r>
        <w:rPr>
          <w:rFonts w:ascii="楷体" w:hAnsi="楷体" w:eastAsia="楷体" w:cs="楷体"/>
          <w:b/>
          <w:bCs/>
          <w:color w:val="000000" w:themeColor="text1"/>
          <w:szCs w:val="21"/>
          <w14:textFill>
            <w14:solidFill>
              <w14:schemeClr w14:val="tx1"/>
            </w14:solidFill>
          </w14:textFill>
        </w:rPr>
        <w:t xml:space="preserve"> 调度表</w:t>
      </w:r>
    </w:p>
    <w:p w14:paraId="4A98257F">
      <w:pPr>
        <w:keepNext w:val="0"/>
        <w:keepLines w:val="0"/>
        <w:pageBreakBefore w:val="0"/>
        <w:widowControl w:val="0"/>
        <w:kinsoku/>
        <w:wordWrap/>
        <w:overflowPunct/>
        <w:topLinePunct w:val="0"/>
        <w:bidi w:val="0"/>
        <w:adjustRightInd/>
        <w:snapToGrid/>
        <w:ind w:left="360" w:firstLine="420" w:firstLineChars="200"/>
        <w:textAlignment w:val="auto"/>
        <w:outlineLvl w:val="9"/>
        <w:rPr>
          <w:rFonts w:hint="eastAsia" w:ascii="楷体" w:hAnsi="楷体" w:eastAsia="楷体" w:cs="楷体"/>
          <w:color w:val="000000" w:themeColor="text1"/>
          <w:sz w:val="24"/>
          <w14:textFill>
            <w14:solidFill>
              <w14:schemeClr w14:val="tx1"/>
            </w14:solidFill>
          </w14:textFill>
        </w:rPr>
      </w:pPr>
      <w:r>
        <w:rPr>
          <w:rFonts w:ascii="楷体" w:hAnsi="楷体" w:eastAsia="楷体" w:cs="楷体"/>
          <w:color w:val="000000" w:themeColor="text1"/>
          <w:szCs w:val="21"/>
          <w14:textFill>
            <w14:solidFill>
              <w14:schemeClr w14:val="tx1"/>
            </w14:solidFill>
          </w14:textFill>
        </w:rPr>
        <w:t>这是一个针对每一轮训练任务的硬件底层控制方案。</w:t>
      </w:r>
      <w:r>
        <w:rPr>
          <w:rFonts w:hint="eastAsia" w:ascii="楷体" w:hAnsi="楷体" w:eastAsia="楷体" w:cs="楷体"/>
          <w:color w:val="000000" w:themeColor="text1"/>
          <w:szCs w:val="21"/>
          <w14:textFill>
            <w14:solidFill>
              <w14:schemeClr w14:val="tx1"/>
            </w14:solidFill>
          </w14:textFill>
        </w:rPr>
        <w:t>模型的</w:t>
      </w:r>
      <w:r>
        <w:rPr>
          <w:rFonts w:ascii="楷体" w:hAnsi="楷体" w:eastAsia="楷体" w:cs="楷体"/>
          <w:color w:val="000000" w:themeColor="text1"/>
          <w:szCs w:val="21"/>
          <w14:textFill>
            <w14:solidFill>
              <w14:schemeClr w14:val="tx1"/>
            </w14:solidFill>
          </w14:textFill>
        </w:rPr>
        <w:t>输出内容</w:t>
      </w:r>
      <w:r>
        <w:rPr>
          <w:rFonts w:hint="eastAsia" w:ascii="楷体" w:hAnsi="楷体" w:eastAsia="楷体" w:cs="楷体"/>
          <w:color w:val="000000" w:themeColor="text1"/>
          <w:szCs w:val="21"/>
          <w14:textFill>
            <w14:solidFill>
              <w14:schemeClr w14:val="tx1"/>
            </w14:solidFill>
          </w14:textFill>
        </w:rPr>
        <w:t>为</w:t>
      </w:r>
      <w:r>
        <w:rPr>
          <w:rFonts w:ascii="楷体" w:hAnsi="楷体" w:eastAsia="楷体" w:cs="楷体"/>
          <w:color w:val="000000" w:themeColor="text1"/>
          <w:szCs w:val="21"/>
          <w14:textFill>
            <w14:solidFill>
              <w14:schemeClr w14:val="tx1"/>
            </w14:solidFill>
          </w14:textFill>
        </w:rPr>
        <w:t>一个最优的处理器频率组合序列</w:t>
      </w:r>
      <w:r>
        <w:rPr>
          <w:rFonts w:hint="default" w:ascii="Times New Roman" w:hAnsi="Times New Roman" w:eastAsia="楷体" w:cs="Times New Roman"/>
          <w:color w:val="000000" w:themeColor="text1"/>
          <w:szCs w:val="21"/>
          <w14:textFill>
            <w14:solidFill>
              <w14:schemeClr w14:val="tx1"/>
            </w14:solidFill>
          </w14:textFill>
        </w:rPr>
        <w:t>&lt;fc,fg&gt;</w:t>
      </w:r>
      <w:r>
        <w:rPr>
          <w:rFonts w:ascii="楷体" w:hAnsi="楷体" w:eastAsia="楷体" w:cs="楷体"/>
          <w:color w:val="000000" w:themeColor="text1"/>
          <w:szCs w:val="21"/>
          <w14:textFill>
            <w14:solidFill>
              <w14:schemeClr w14:val="tx1"/>
            </w14:solidFill>
          </w14:textFill>
        </w:rPr>
        <w:t>，分别对应</w:t>
      </w:r>
      <w:r>
        <w:rPr>
          <w:rFonts w:hint="default" w:ascii="Times New Roman" w:hAnsi="Times New Roman" w:eastAsia="楷体" w:cs="Times New Roman"/>
          <w:color w:val="000000" w:themeColor="text1"/>
          <w:szCs w:val="21"/>
          <w14:textFill>
            <w14:solidFill>
              <w14:schemeClr w14:val="tx1"/>
            </w14:solidFill>
          </w14:textFill>
        </w:rPr>
        <w:t>CPU</w:t>
      </w:r>
      <w:r>
        <w:rPr>
          <w:rFonts w:ascii="楷体" w:hAnsi="楷体" w:eastAsia="楷体" w:cs="楷体"/>
          <w:color w:val="000000" w:themeColor="text1"/>
          <w:szCs w:val="21"/>
          <w14:textFill>
            <w14:solidFill>
              <w14:schemeClr w14:val="tx1"/>
            </w14:solidFill>
          </w14:textFill>
        </w:rPr>
        <w:t>和</w:t>
      </w:r>
      <w:r>
        <w:rPr>
          <w:rFonts w:hint="default" w:ascii="Times New Roman" w:hAnsi="Times New Roman" w:eastAsia="楷体" w:cs="Times New Roman"/>
          <w:color w:val="000000" w:themeColor="text1"/>
          <w:szCs w:val="21"/>
          <w14:textFill>
            <w14:solidFill>
              <w14:schemeClr w14:val="tx1"/>
            </w14:solidFill>
          </w14:textFill>
        </w:rPr>
        <w:t>GPU</w:t>
      </w:r>
      <w:r>
        <w:rPr>
          <w:rFonts w:ascii="楷体" w:hAnsi="楷体" w:eastAsia="楷体" w:cs="楷体"/>
          <w:color w:val="000000" w:themeColor="text1"/>
          <w:szCs w:val="21"/>
          <w14:textFill>
            <w14:solidFill>
              <w14:schemeClr w14:val="tx1"/>
            </w14:solidFill>
          </w14:textFill>
        </w:rPr>
        <w:t>在不同训练阶段的运行频率。该模型被构建为一个多选择背包问题的解</w:t>
      </w:r>
      <w:r>
        <w:rPr>
          <w:rFonts w:hint="eastAsia" w:ascii="楷体" w:hAnsi="楷体" w:eastAsia="楷体" w:cs="楷体"/>
          <w:color w:val="000000" w:themeColor="text1"/>
          <w:szCs w:val="21"/>
          <w14:textFill>
            <w14:solidFill>
              <w14:schemeClr w14:val="tx1"/>
            </w14:solidFill>
          </w14:textFill>
        </w:rPr>
        <w:t>,目标为</w:t>
      </w:r>
      <w:r>
        <w:rPr>
          <w:rFonts w:ascii="楷体" w:hAnsi="楷体" w:eastAsia="楷体" w:cs="楷体"/>
          <w:color w:val="000000" w:themeColor="text1"/>
          <w:szCs w:val="21"/>
          <w14:textFill>
            <w14:solidFill>
              <w14:schemeClr w14:val="tx1"/>
            </w14:solidFill>
          </w14:textFill>
        </w:rPr>
        <w:t xml:space="preserve">最小化本地训练的总能耗 </w:t>
      </w:r>
      <w:r>
        <w:rPr>
          <w:rFonts w:hint="default" w:ascii="Times New Roman" w:hAnsi="Times New Roman" w:eastAsia="楷体" w:cs="Times New Roman"/>
          <w:color w:val="000000" w:themeColor="text1"/>
          <w:szCs w:val="21"/>
          <w14:textFill>
            <w14:solidFill>
              <w14:schemeClr w14:val="tx1"/>
            </w14:solidFill>
          </w14:textFill>
        </w:rPr>
        <w:t>E</w:t>
      </w:r>
      <w:r>
        <w:rPr>
          <w:rFonts w:hint="default" w:ascii="Times New Roman" w:hAnsi="Times New Roman" w:eastAsia="楷体" w:cs="Times New Roman"/>
          <w:color w:val="000000" w:themeColor="text1"/>
          <w:szCs w:val="21"/>
          <w:eastAsianLayout w:id="42" w:combine="1"/>
          <w14:textFill>
            <w14:solidFill>
              <w14:schemeClr w14:val="tx1"/>
            </w14:solidFill>
          </w14:textFill>
        </w:rPr>
        <w:t>r cp</w:t>
      </w:r>
      <w:r>
        <w:rPr>
          <w:rFonts w:hint="default" w:ascii="Times New Roman" w:hAnsi="Times New Roman" w:eastAsia="楷体" w:cs="Times New Roman"/>
          <w:color w:val="000000" w:themeColor="text1"/>
          <w:szCs w:val="21"/>
          <w14:textFill>
            <w14:solidFill>
              <w14:schemeClr w14:val="tx1"/>
            </w14:solidFill>
          </w14:textFill>
        </w:rPr>
        <w:t>=∑E</w:t>
      </w:r>
      <w:r>
        <w:rPr>
          <w:rFonts w:hint="default" w:ascii="Times New Roman" w:hAnsi="Times New Roman" w:eastAsia="楷体" w:cs="Times New Roman"/>
          <w:color w:val="000000" w:themeColor="text1"/>
          <w:szCs w:val="21"/>
          <w:vertAlign w:val="subscript"/>
          <w14:textFill>
            <w14:solidFill>
              <w14:schemeClr w14:val="tx1"/>
            </w14:solidFill>
          </w14:textFill>
        </w:rPr>
        <w:t>r,h</w:t>
      </w:r>
      <w:r>
        <w:rPr>
          <w:rFonts w:ascii="楷体" w:hAnsi="楷体" w:eastAsia="楷体" w:cs="楷体"/>
          <w:color w:val="000000" w:themeColor="text1"/>
          <w:szCs w:val="21"/>
          <w14:textFill>
            <w14:solidFill>
              <w14:schemeClr w14:val="tx1"/>
            </w14:solidFill>
          </w14:textFill>
        </w:rPr>
        <w:t>。</w:t>
      </w:r>
      <w:r>
        <w:rPr>
          <w:rFonts w:hint="eastAsia" w:ascii="楷体" w:hAnsi="楷体" w:eastAsia="楷体" w:cs="楷体"/>
          <w:color w:val="000000" w:themeColor="text1"/>
          <w:szCs w:val="21"/>
          <w14:textFill>
            <w14:solidFill>
              <w14:schemeClr w14:val="tx1"/>
            </w14:solidFill>
          </w14:textFill>
        </w:rPr>
        <w:t>该模型有两个约束条件，即确保任意时刻</w:t>
      </w:r>
      <w:r>
        <w:rPr>
          <w:rFonts w:hint="default" w:ascii="Times New Roman" w:hAnsi="Times New Roman" w:eastAsia="楷体" w:cs="Times New Roman"/>
          <w:color w:val="000000" w:themeColor="text1"/>
          <w:szCs w:val="21"/>
          <w14:textFill>
            <w14:solidFill>
              <w14:schemeClr w14:val="tx1"/>
            </w14:solidFill>
          </w14:textFill>
        </w:rPr>
        <w:t>h</w:t>
      </w:r>
      <w:r>
        <w:rPr>
          <w:rFonts w:hint="eastAsia" w:ascii="楷体" w:hAnsi="楷体" w:eastAsia="楷体" w:cs="楷体"/>
          <w:color w:val="000000" w:themeColor="text1"/>
          <w:szCs w:val="21"/>
          <w14:textFill>
            <w14:solidFill>
              <w14:schemeClr w14:val="tx1"/>
            </w14:solidFill>
          </w14:textFill>
        </w:rPr>
        <w:t>的预测温度</w:t>
      </w:r>
      <w:r>
        <w:rPr>
          <w:rFonts w:hint="default" w:ascii="Times New Roman" w:hAnsi="Times New Roman" w:eastAsia="楷体" w:cs="Times New Roman"/>
          <w:color w:val="000000" w:themeColor="text1"/>
          <w:szCs w:val="21"/>
          <w14:textFill>
            <w14:solidFill>
              <w14:schemeClr w14:val="tx1"/>
            </w14:solidFill>
          </w14:textFill>
        </w:rPr>
        <w:t>T</w:t>
      </w:r>
      <w:r>
        <w:rPr>
          <w:rFonts w:hint="default" w:ascii="Times New Roman" w:hAnsi="Times New Roman" w:eastAsia="楷体" w:cs="Times New Roman"/>
          <w:color w:val="000000" w:themeColor="text1"/>
          <w:szCs w:val="21"/>
          <w:vertAlign w:val="subscript"/>
          <w14:textFill>
            <w14:solidFill>
              <w14:schemeClr w14:val="tx1"/>
            </w14:solidFill>
          </w14:textFill>
        </w:rPr>
        <w:t>r,h</w:t>
      </w:r>
      <w:r>
        <w:rPr>
          <w:rFonts w:hint="default" w:ascii="Times New Roman" w:hAnsi="Times New Roman" w:eastAsia="楷体" w:cs="Times New Roman"/>
          <w:color w:val="000000" w:themeColor="text1"/>
          <w:szCs w:val="21"/>
          <w14:textFill>
            <w14:solidFill>
              <w14:schemeClr w14:val="tx1"/>
            </w14:solidFill>
          </w14:textFill>
        </w:rPr>
        <w:t>≤T</w:t>
      </w:r>
      <w:r>
        <w:rPr>
          <w:rFonts w:hint="default" w:ascii="Times New Roman" w:hAnsi="Times New Roman" w:eastAsia="楷体" w:cs="Times New Roman"/>
          <w:color w:val="000000" w:themeColor="text1"/>
          <w:szCs w:val="21"/>
          <w:vertAlign w:val="subscript"/>
          <w14:textFill>
            <w14:solidFill>
              <w14:schemeClr w14:val="tx1"/>
            </w14:solidFill>
          </w14:textFill>
        </w:rPr>
        <w:t>th</w:t>
      </w:r>
      <w:r>
        <w:rPr>
          <w:rFonts w:hint="eastAsia" w:ascii="楷体" w:hAnsi="楷体" w:eastAsia="楷体" w:cs="楷体"/>
          <w:color w:val="000000" w:themeColor="text1"/>
          <w:szCs w:val="21"/>
          <w14:textFill>
            <w14:solidFill>
              <w14:schemeClr w14:val="tx1"/>
            </w14:solidFill>
          </w14:textFill>
        </w:rPr>
        <w:t>，以及确保总训练时间</w:t>
      </w:r>
      <w:r>
        <w:rPr>
          <w:rFonts w:hint="default" w:ascii="Times New Roman" w:hAnsi="Times New Roman" w:eastAsia="楷体" w:cs="Times New Roman"/>
          <w:color w:val="000000" w:themeColor="text1"/>
          <w:szCs w:val="21"/>
          <w14:textFill>
            <w14:solidFill>
              <w14:schemeClr w14:val="tx1"/>
            </w14:solidFill>
          </w14:textFill>
        </w:rPr>
        <w:t>≤D</w:t>
      </w:r>
      <w:r>
        <w:rPr>
          <w:rFonts w:hint="default" w:ascii="Times New Roman" w:hAnsi="Times New Roman" w:eastAsia="楷体" w:cs="Times New Roman"/>
          <w:color w:val="000000" w:themeColor="text1"/>
          <w:szCs w:val="21"/>
          <w:vertAlign w:val="subscript"/>
          <w14:textFill>
            <w14:solidFill>
              <w14:schemeClr w14:val="tx1"/>
            </w14:solidFill>
          </w14:textFill>
        </w:rPr>
        <w:t>th</w:t>
      </w:r>
      <w:r>
        <w:rPr>
          <w:rFonts w:hint="eastAsia" w:ascii="楷体" w:hAnsi="楷体" w:eastAsia="楷体" w:cs="楷体"/>
          <w:color w:val="000000" w:themeColor="text1"/>
          <w:szCs w:val="21"/>
          <w14:textFill>
            <w14:solidFill>
              <w14:schemeClr w14:val="tx1"/>
            </w14:solidFill>
          </w14:textFill>
        </w:rPr>
        <w:t>。</w:t>
      </w:r>
    </w:p>
    <w:p w14:paraId="49E343FD">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 w:val="24"/>
          <w14:textFill>
            <w14:solidFill>
              <w14:schemeClr w14:val="tx1"/>
            </w14:solidFill>
          </w14:textFill>
        </w:rPr>
      </w:pPr>
      <w:r>
        <w:rPr>
          <w:rFonts w:hint="eastAsia" w:ascii="楷体" w:hAnsi="楷体" w:eastAsia="楷体" w:cs="楷体"/>
          <w:b/>
          <w:bCs/>
          <w:color w:val="000000" w:themeColor="text1"/>
          <w:sz w:val="24"/>
          <w14:textFill>
            <w14:solidFill>
              <w14:schemeClr w14:val="tx1"/>
            </w14:solidFill>
          </w14:textFill>
        </w:rPr>
        <w:t>③模型的原理性解释</w:t>
      </w:r>
    </w:p>
    <w:p w14:paraId="2EB42C5C">
      <w:pPr>
        <w:keepNext w:val="0"/>
        <w:keepLines w:val="0"/>
        <w:pageBreakBefore w:val="0"/>
        <w:widowControl w:val="0"/>
        <w:kinsoku/>
        <w:wordWrap/>
        <w:overflowPunct/>
        <w:topLinePunct w:val="0"/>
        <w:bidi w:val="0"/>
        <w:adjustRightInd/>
        <w:snapToGrid/>
        <w:ind w:left="360" w:firstLine="420" w:firstLineChars="200"/>
        <w:textAlignment w:val="auto"/>
        <w:outlineLvl w:val="9"/>
        <w:rPr>
          <w:rFonts w:hint="eastAsia" w:ascii="楷体" w:hAnsi="楷体" w:eastAsia="楷体" w:cs="楷体"/>
          <w:color w:val="000000" w:themeColor="text1"/>
          <w:sz w:val="24"/>
          <w14:textFill>
            <w14:solidFill>
              <w14:schemeClr w14:val="tx1"/>
            </w14:solidFill>
          </w14:textFill>
        </w:rPr>
      </w:pPr>
      <w:r>
        <w:rPr>
          <w:rFonts w:hint="default" w:ascii="Times New Roman" w:hAnsi="Times New Roman" w:eastAsia="楷体" w:cs="Times New Roman"/>
          <w:color w:val="000000" w:themeColor="text1"/>
          <w:szCs w:val="21"/>
          <w14:textFill>
            <w14:solidFill>
              <w14:schemeClr w14:val="tx1"/>
            </w14:solidFill>
          </w14:textFill>
        </w:rPr>
        <w:t>EEFL</w:t>
      </w:r>
      <w:r>
        <w:rPr>
          <w:rFonts w:hint="eastAsia" w:ascii="楷体" w:hAnsi="楷体" w:eastAsia="楷体" w:cs="楷体"/>
          <w:color w:val="000000" w:themeColor="text1"/>
          <w:szCs w:val="21"/>
          <w14:textFill>
            <w14:solidFill>
              <w14:schemeClr w14:val="tx1"/>
            </w14:solidFill>
          </w14:textFill>
        </w:rPr>
        <w:t>的核心原理在于通信-计算能效互换与预测性热动力学规划。宏观上，它利用高速网络传输能耗低的特性，确立多通信少计算策略，主动减少本地训练量以降低总能耗。微观上，针对过热问题，利用集总</w:t>
      </w:r>
      <w:r>
        <w:rPr>
          <w:rFonts w:hint="default" w:ascii="Times New Roman" w:hAnsi="Times New Roman" w:eastAsia="楷体" w:cs="Times New Roman"/>
          <w:color w:val="000000" w:themeColor="text1"/>
          <w:szCs w:val="21"/>
          <w14:textFill>
            <w14:solidFill>
              <w14:schemeClr w14:val="tx1"/>
            </w14:solidFill>
          </w14:textFill>
        </w:rPr>
        <w:t>RC</w:t>
      </w:r>
      <w:r>
        <w:rPr>
          <w:rFonts w:hint="eastAsia" w:ascii="楷体" w:hAnsi="楷体" w:eastAsia="楷体" w:cs="楷体"/>
          <w:color w:val="000000" w:themeColor="text1"/>
          <w:szCs w:val="21"/>
          <w14:textFill>
            <w14:solidFill>
              <w14:schemeClr w14:val="tx1"/>
            </w14:solidFill>
          </w14:textFill>
        </w:rPr>
        <w:t>热模型预判温度，通过求解背包问题规划出一条既满足时延又贴合温度红线的最优频率路径，从而避免被动降频并实现能耗最小化。</w:t>
      </w:r>
    </w:p>
    <w:p w14:paraId="51168B08">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 w:val="24"/>
          <w14:textFill>
            <w14:solidFill>
              <w14:schemeClr w14:val="tx1"/>
            </w14:solidFill>
          </w14:textFill>
        </w:rPr>
      </w:pPr>
      <w:r>
        <w:rPr>
          <w:rFonts w:hint="eastAsia" w:ascii="楷体" w:hAnsi="楷体" w:eastAsia="楷体" w:cs="楷体"/>
          <w:b/>
          <w:bCs/>
          <w:color w:val="000000" w:themeColor="text1"/>
          <w:sz w:val="24"/>
          <w14:textFill>
            <w14:solidFill>
              <w14:schemeClr w14:val="tx1"/>
            </w14:solidFill>
          </w14:textFill>
        </w:rPr>
        <w:t>④对于本项目建模的借鉴意义</w:t>
      </w:r>
    </w:p>
    <w:p w14:paraId="68E081ED">
      <w:pPr>
        <w:keepNext w:val="0"/>
        <w:keepLines w:val="0"/>
        <w:pageBreakBefore w:val="0"/>
        <w:widowControl w:val="0"/>
        <w:kinsoku/>
        <w:wordWrap/>
        <w:overflowPunct/>
        <w:topLinePunct w:val="0"/>
        <w:bidi w:val="0"/>
        <w:adjustRightInd/>
        <w:snapToGrid/>
        <w:ind w:left="360" w:firstLine="420" w:firstLineChars="20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 xml:space="preserve">把目标写成能耗最小，同时显式加入性能/时延与温度约束，并用可求解的优化形式（如背包/规划）生成频点序列；对我们后续“满足 </w:t>
      </w:r>
      <w:r>
        <w:rPr>
          <w:rFonts w:hint="default" w:ascii="Times New Roman" w:hAnsi="Times New Roman" w:eastAsia="楷体" w:cs="Times New Roman"/>
          <w:color w:val="000000" w:themeColor="text1"/>
          <w:szCs w:val="21"/>
          <w14:textFill>
            <w14:solidFill>
              <w14:schemeClr w14:val="tx1"/>
            </w14:solidFill>
          </w14:textFill>
        </w:rPr>
        <w:t>FPS</w:t>
      </w:r>
      <w:r>
        <w:rPr>
          <w:rFonts w:hint="eastAsia" w:ascii="楷体" w:hAnsi="楷体" w:eastAsia="楷体" w:cs="楷体"/>
          <w:color w:val="000000" w:themeColor="text1"/>
          <w:szCs w:val="21"/>
          <w14:textFill>
            <w14:solidFill>
              <w14:schemeClr w14:val="tx1"/>
            </w14:solidFill>
          </w14:textFill>
        </w:rPr>
        <w:t xml:space="preserve"> 条件下功耗最小”的优化框架是可复用的。</w:t>
      </w:r>
    </w:p>
    <w:p w14:paraId="07E56101">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 w:val="24"/>
          <w14:textFill>
            <w14:solidFill>
              <w14:schemeClr w14:val="tx1"/>
            </w14:solidFill>
          </w14:textFill>
        </w:rPr>
      </w:pPr>
      <w:r>
        <w:rPr>
          <w:rFonts w:hint="eastAsia" w:ascii="楷体" w:hAnsi="楷体" w:eastAsia="楷体" w:cs="楷体"/>
          <w:b/>
          <w:bCs/>
          <w:color w:val="000000" w:themeColor="text1"/>
          <w:sz w:val="24"/>
          <w14:textFill>
            <w14:solidFill>
              <w14:schemeClr w14:val="tx1"/>
            </w14:solidFill>
          </w14:textFill>
        </w:rPr>
        <w:t>⑤对于本项目的研究内容而言存在的不足</w:t>
      </w:r>
    </w:p>
    <w:p w14:paraId="05C7192A">
      <w:pPr>
        <w:keepNext w:val="0"/>
        <w:keepLines w:val="0"/>
        <w:pageBreakBefore w:val="0"/>
        <w:widowControl w:val="0"/>
        <w:kinsoku/>
        <w:wordWrap/>
        <w:overflowPunct/>
        <w:topLinePunct w:val="0"/>
        <w:bidi w:val="0"/>
        <w:adjustRightInd/>
        <w:snapToGrid/>
        <w:ind w:left="480" w:hanging="480" w:hangingChars="20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 xml:space="preserve">       </w:t>
      </w:r>
      <w:r>
        <w:rPr>
          <w:rFonts w:hint="eastAsia" w:ascii="楷体" w:hAnsi="楷体" w:eastAsia="楷体" w:cs="楷体"/>
          <w:color w:val="000000" w:themeColor="text1"/>
          <w:szCs w:val="21"/>
          <w14:textFill>
            <w14:solidFill>
              <w14:schemeClr w14:val="tx1"/>
            </w14:solidFill>
          </w14:textFill>
        </w:rPr>
        <w:t>任务形态为联邦学习训练，和渲染帧时/</w:t>
      </w:r>
      <w:r>
        <w:rPr>
          <w:rFonts w:hint="default" w:ascii="Times New Roman" w:hAnsi="Times New Roman" w:eastAsia="楷体" w:cs="Times New Roman"/>
          <w:color w:val="000000" w:themeColor="text1"/>
          <w:szCs w:val="21"/>
          <w14:textFill>
            <w14:solidFill>
              <w14:schemeClr w14:val="tx1"/>
            </w14:solidFill>
          </w14:textFill>
        </w:rPr>
        <w:t>FPS</w:t>
      </w:r>
      <w:r>
        <w:rPr>
          <w:rFonts w:hint="eastAsia" w:ascii="楷体" w:hAnsi="楷体" w:eastAsia="楷体" w:cs="楷体"/>
          <w:color w:val="000000" w:themeColor="text1"/>
          <w:szCs w:val="21"/>
          <w14:textFill>
            <w14:solidFill>
              <w14:schemeClr w14:val="tx1"/>
            </w14:solidFill>
          </w14:textFill>
        </w:rPr>
        <w:t xml:space="preserve"> 的关键路径机制差异较大；温度与通信速率等外部变量在渲染场景并非主要矛盾；未覆盖 </w:t>
      </w:r>
      <w:r>
        <w:rPr>
          <w:rFonts w:hint="default" w:ascii="Times New Roman" w:hAnsi="Times New Roman" w:eastAsia="楷体" w:cs="Times New Roman"/>
          <w:color w:val="000000" w:themeColor="text1"/>
          <w:szCs w:val="21"/>
          <w14:textFill>
            <w14:solidFill>
              <w14:schemeClr w14:val="tx1"/>
            </w14:solidFill>
          </w14:textFill>
        </w:rPr>
        <w:t>DDR</w:t>
      </w:r>
      <w:r>
        <w:rPr>
          <w:rFonts w:hint="eastAsia" w:ascii="楷体" w:hAnsi="楷体" w:eastAsia="楷体" w:cs="楷体"/>
          <w:color w:val="000000" w:themeColor="text1"/>
          <w:szCs w:val="21"/>
          <w14:textFill>
            <w14:solidFill>
              <w14:schemeClr w14:val="tx1"/>
            </w14:solidFill>
          </w14:textFill>
        </w:rPr>
        <w:t xml:space="preserve"> 带宽/竞争这一核心因素，工程迁移需要重建状态量与约束定义。</w:t>
      </w:r>
    </w:p>
    <w:p w14:paraId="421D23C5">
      <w:pPr>
        <w:keepNext w:val="0"/>
        <w:keepLines w:val="0"/>
        <w:pageBreakBefore w:val="0"/>
        <w:widowControl w:val="0"/>
        <w:kinsoku/>
        <w:wordWrap/>
        <w:overflowPunct/>
        <w:topLinePunct w:val="0"/>
        <w:bidi w:val="0"/>
        <w:adjustRightInd/>
        <w:snapToGrid/>
        <w:textAlignment w:val="auto"/>
        <w:outlineLvl w:val="9"/>
        <w:rPr>
          <w:rFonts w:hint="eastAsia" w:ascii="楷体" w:hAnsi="楷体" w:eastAsia="楷体" w:cs="楷体"/>
          <w:color w:val="000000" w:themeColor="text1"/>
          <w:sz w:val="24"/>
          <w14:textFill>
            <w14:solidFill>
              <w14:schemeClr w14:val="tx1"/>
            </w14:solidFill>
          </w14:textFill>
        </w:rPr>
      </w:pPr>
    </w:p>
    <w:p w14:paraId="72F2094A">
      <w:pPr>
        <w:keepNext w:val="0"/>
        <w:keepLines w:val="0"/>
        <w:pageBreakBefore w:val="0"/>
        <w:widowControl w:val="0"/>
        <w:numPr>
          <w:ilvl w:val="0"/>
          <w:numId w:val="6"/>
        </w:numPr>
        <w:kinsoku/>
        <w:wordWrap/>
        <w:overflowPunct/>
        <w:topLinePunct w:val="0"/>
        <w:bidi w:val="0"/>
        <w:adjustRightInd/>
        <w:snapToGrid/>
        <w:ind w:left="360"/>
        <w:textAlignment w:val="auto"/>
        <w:outlineLvl w:val="9"/>
        <w:rPr>
          <w:rFonts w:hint="eastAsia" w:ascii="楷体" w:hAnsi="楷体" w:eastAsia="楷体" w:cs="楷体"/>
          <w:b/>
          <w:bCs/>
          <w:color w:val="000000" w:themeColor="text1"/>
          <w:sz w:val="24"/>
          <w14:textFill>
            <w14:solidFill>
              <w14:schemeClr w14:val="tx1"/>
            </w14:solidFill>
          </w14:textFill>
        </w:rPr>
      </w:pPr>
      <w:r>
        <w:rPr>
          <w:rFonts w:hint="default" w:ascii="Times New Roman" w:hAnsi="Times New Roman" w:eastAsia="楷体" w:cs="Times New Roman"/>
          <w:b/>
          <w:bCs/>
          <w:color w:val="000000" w:themeColor="text1"/>
          <w:sz w:val="24"/>
          <w14:textFill>
            <w14:solidFill>
              <w14:schemeClr w14:val="tx1"/>
            </w14:solidFill>
          </w14:textFill>
        </w:rPr>
        <w:t>GEEPAFS</w:t>
      </w:r>
      <w:r>
        <w:rPr>
          <w:rStyle w:val="15"/>
          <w:rFonts w:ascii="楷体" w:hAnsi="楷体" w:eastAsia="楷体" w:cs="楷体"/>
          <w:b/>
          <w:bCs/>
          <w:color w:val="000000" w:themeColor="text1"/>
          <w:sz w:val="24"/>
          <w14:textFill>
            <w14:solidFill>
              <w14:schemeClr w14:val="tx1"/>
            </w14:solidFill>
          </w14:textFill>
        </w:rPr>
        <w:t>[</w:t>
      </w:r>
      <w:r>
        <w:rPr>
          <w:rStyle w:val="15"/>
          <w:rFonts w:ascii="楷体" w:hAnsi="楷体" w:eastAsia="楷体" w:cs="楷体"/>
          <w:b/>
          <w:bCs/>
          <w:color w:val="000000" w:themeColor="text1"/>
          <w:sz w:val="24"/>
          <w14:textFill>
            <w14:solidFill>
              <w14:schemeClr w14:val="tx1"/>
            </w14:solidFill>
          </w14:textFill>
        </w:rPr>
        <w:endnoteReference w:id="11"/>
      </w:r>
      <w:r>
        <w:rPr>
          <w:rStyle w:val="15"/>
          <w:rFonts w:ascii="楷体" w:hAnsi="楷体" w:eastAsia="楷体" w:cs="楷体"/>
          <w:b/>
          <w:bCs/>
          <w:color w:val="000000" w:themeColor="text1"/>
          <w:sz w:val="24"/>
          <w14:textFill>
            <w14:solidFill>
              <w14:schemeClr w14:val="tx1"/>
            </w14:solidFill>
          </w14:textFill>
        </w:rPr>
        <w:t>]</w:t>
      </w:r>
    </w:p>
    <w:p w14:paraId="4A5B5C16">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b/>
          <w:bCs/>
          <w:color w:val="000000" w:themeColor="text1"/>
          <w:sz w:val="24"/>
          <w14:textFill>
            <w14:solidFill>
              <w14:schemeClr w14:val="tx1"/>
            </w14:solidFill>
          </w14:textFill>
        </w:rPr>
      </w:pPr>
      <w:r>
        <w:rPr>
          <w:rFonts w:hint="eastAsia" w:ascii="Times New Roman" w:hAnsi="Times New Roman" w:eastAsia="楷体" w:cs="Times New Roman"/>
          <w:b/>
          <w:bCs/>
          <w:color w:val="000000" w:themeColor="text1"/>
          <w:sz w:val="24"/>
          <w14:textFill>
            <w14:solidFill>
              <w14:schemeClr w14:val="tx1"/>
            </w14:solidFill>
          </w14:textFill>
        </w:rPr>
        <w:t>①建模对象</w:t>
      </w:r>
    </w:p>
    <w:p w14:paraId="2DE889BE">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color w:val="000000" w:themeColor="text1"/>
          <w:sz w:val="24"/>
          <w14:textFill>
            <w14:solidFill>
              <w14:schemeClr w14:val="tx1"/>
            </w14:solidFill>
          </w14:textFill>
        </w:rPr>
      </w:pPr>
      <w:r>
        <w:rPr>
          <w:rFonts w:hint="eastAsia" w:ascii="Times New Roman" w:hAnsi="Times New Roman" w:eastAsia="楷体" w:cs="Times New Roman"/>
          <w:color w:val="000000" w:themeColor="text1"/>
          <w:szCs w:val="21"/>
          <w14:textFill>
            <w14:solidFill>
              <w14:schemeClr w14:val="tx1"/>
            </w14:solidFill>
          </w14:textFill>
        </w:rPr>
        <w:t>GPU应用程序的频率-性能响应关系。</w:t>
      </w:r>
    </w:p>
    <w:p w14:paraId="4CF8F804">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b/>
          <w:bCs/>
          <w:color w:val="000000" w:themeColor="text1"/>
          <w:sz w:val="24"/>
          <w14:textFill>
            <w14:solidFill>
              <w14:schemeClr w14:val="tx1"/>
            </w14:solidFill>
          </w14:textFill>
        </w:rPr>
      </w:pPr>
      <w:r>
        <w:rPr>
          <w:rFonts w:hint="eastAsia" w:ascii="Times New Roman" w:hAnsi="Times New Roman" w:eastAsia="楷体" w:cs="Times New Roman"/>
          <w:b/>
          <w:bCs/>
          <w:color w:val="000000" w:themeColor="text1"/>
          <w:sz w:val="24"/>
          <w14:textFill>
            <w14:solidFill>
              <w14:schemeClr w14:val="tx1"/>
            </w14:solidFill>
          </w14:textFill>
        </w:rPr>
        <w:t>②输出模型</w:t>
      </w:r>
    </w:p>
    <w:p w14:paraId="064FA1ED">
      <w:pPr>
        <w:keepNext w:val="0"/>
        <w:keepLines w:val="0"/>
        <w:pageBreakBefore w:val="0"/>
        <w:widowControl w:val="0"/>
        <w:numPr>
          <w:ilvl w:val="0"/>
          <w:numId w:val="7"/>
        </w:numPr>
        <w:kinsoku/>
        <w:wordWrap/>
        <w:overflowPunct/>
        <w:topLinePunct w:val="0"/>
        <w:bidi w:val="0"/>
        <w:adjustRightInd/>
        <w:snapToGrid/>
        <w:ind w:left="360"/>
        <w:textAlignment w:val="auto"/>
        <w:outlineLvl w:val="9"/>
        <w:rPr>
          <w:rFonts w:ascii="Times New Roman" w:hAnsi="Times New Roman" w:eastAsia="楷体" w:cs="Times New Roman"/>
          <w:b/>
          <w:bCs/>
          <w:color w:val="000000" w:themeColor="text1"/>
          <w:szCs w:val="21"/>
          <w14:textFill>
            <w14:solidFill>
              <w14:schemeClr w14:val="tx1"/>
            </w14:solidFill>
          </w14:textFill>
        </w:rPr>
      </w:pPr>
      <w:r>
        <w:rPr>
          <w:rFonts w:hint="eastAsia" w:ascii="Times New Roman" w:hAnsi="Times New Roman" w:eastAsia="楷体" w:cs="Times New Roman"/>
          <w:b/>
          <w:bCs/>
          <w:color w:val="000000" w:themeColor="text1"/>
          <w:szCs w:val="21"/>
          <w14:textFill>
            <w14:solidFill>
              <w14:schemeClr w14:val="tx1"/>
            </w14:solidFill>
          </w14:textFill>
        </w:rPr>
        <w:t>基于显存带宽的在线性能预测模型</w:t>
      </w:r>
    </w:p>
    <w:p w14:paraId="3803A6DD">
      <w:pPr>
        <w:keepNext w:val="0"/>
        <w:keepLines w:val="0"/>
        <w:pageBreakBefore w:val="0"/>
        <w:widowControl w:val="0"/>
        <w:kinsoku/>
        <w:wordWrap/>
        <w:overflowPunct/>
        <w:topLinePunct w:val="0"/>
        <w:bidi w:val="0"/>
        <w:adjustRightInd/>
        <w:snapToGrid/>
        <w:ind w:left="360" w:firstLine="420" w:firstLineChars="200"/>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hint="eastAsia" w:ascii="Times New Roman" w:hAnsi="Times New Roman" w:eastAsia="楷体" w:cs="Times New Roman"/>
          <w:color w:val="000000" w:themeColor="text1"/>
          <w:szCs w:val="21"/>
          <w14:textFill>
            <w14:solidFill>
              <w14:schemeClr w14:val="tx1"/>
            </w14:solidFill>
          </w14:textFill>
        </w:rPr>
        <w:t>该模型输出一条描述 GPU 频率与显存带宽利用率 (U) 关系的折线函数。基于“应用性能与 U 成正比”的核心发现，模型通过探测阶段采样并拟合出由计算敏感区和显存敏感区组成的双段折线。利用该模型，系统无需代码插桩即可仅凭 U 的预测值推算出任意频率下的归一化性能。</w:t>
      </w:r>
    </w:p>
    <w:p w14:paraId="7F2534BD">
      <w:pPr>
        <w:keepNext w:val="0"/>
        <w:keepLines w:val="0"/>
        <w:pageBreakBefore w:val="0"/>
        <w:widowControl w:val="0"/>
        <w:numPr>
          <w:ilvl w:val="0"/>
          <w:numId w:val="7"/>
        </w:numPr>
        <w:kinsoku/>
        <w:wordWrap/>
        <w:overflowPunct/>
        <w:topLinePunct w:val="0"/>
        <w:bidi w:val="0"/>
        <w:adjustRightInd/>
        <w:snapToGrid/>
        <w:ind w:left="360"/>
        <w:textAlignment w:val="auto"/>
        <w:outlineLvl w:val="9"/>
        <w:rPr>
          <w:rFonts w:ascii="Times New Roman" w:hAnsi="Times New Roman" w:eastAsia="楷体" w:cs="Times New Roman"/>
          <w:b/>
          <w:bCs/>
          <w:color w:val="000000" w:themeColor="text1"/>
          <w:szCs w:val="21"/>
          <w14:textFill>
            <w14:solidFill>
              <w14:schemeClr w14:val="tx1"/>
            </w14:solidFill>
          </w14:textFill>
        </w:rPr>
      </w:pPr>
      <w:r>
        <w:rPr>
          <w:rFonts w:hint="eastAsia" w:ascii="Times New Roman" w:hAnsi="Times New Roman" w:eastAsia="楷体" w:cs="Times New Roman"/>
          <w:b/>
          <w:bCs/>
          <w:color w:val="000000" w:themeColor="text1"/>
          <w:szCs w:val="21"/>
          <w14:textFill>
            <w14:solidFill>
              <w14:schemeClr w14:val="tx1"/>
            </w14:solidFill>
          </w14:textFill>
        </w:rPr>
        <w:t>性能保证下的频率优化策略</w:t>
      </w:r>
    </w:p>
    <w:p w14:paraId="5165294D">
      <w:pPr>
        <w:keepNext w:val="0"/>
        <w:keepLines w:val="0"/>
        <w:pageBreakBefore w:val="0"/>
        <w:widowControl w:val="0"/>
        <w:kinsoku/>
        <w:wordWrap/>
        <w:overflowPunct/>
        <w:topLinePunct w:val="0"/>
        <w:bidi w:val="0"/>
        <w:adjustRightInd/>
        <w:snapToGrid/>
        <w:ind w:left="360" w:firstLine="416"/>
        <w:textAlignment w:val="auto"/>
        <w:outlineLvl w:val="9"/>
        <w:rPr>
          <w:rFonts w:ascii="Times New Roman" w:hAnsi="Times New Roman" w:eastAsia="楷体" w:cs="Times New Roman"/>
          <w:color w:val="000000" w:themeColor="text1"/>
          <w:sz w:val="24"/>
          <w14:textFill>
            <w14:solidFill>
              <w14:schemeClr w14:val="tx1"/>
            </w14:solidFill>
          </w14:textFill>
        </w:rPr>
      </w:pPr>
      <w:r>
        <w:rPr>
          <w:rFonts w:hint="eastAsia" w:ascii="Times New Roman" w:hAnsi="Times New Roman" w:eastAsia="楷体" w:cs="Times New Roman"/>
          <w:color w:val="000000" w:themeColor="text1"/>
          <w:szCs w:val="21"/>
          <w14:textFill>
            <w14:solidFill>
              <w14:schemeClr w14:val="tx1"/>
            </w14:solidFill>
          </w14:textFill>
        </w:rPr>
        <w:t>这是一个针对当前运行负载的最优频率决策方案，模型输出为一个最优GPU运行频率值。该策略将频率选择建模为带约束的优化问题，其目标是在确保预测性能损失不超过阈值</w:t>
      </w:r>
      <w:r>
        <w:rPr>
          <w:rFonts w:hint="default" w:ascii="Times New Roman" w:hAnsi="Times New Roman" w:eastAsia="楷体" w:cs="Times New Roman"/>
          <w:color w:val="000000" w:themeColor="text1"/>
          <w:szCs w:val="21"/>
          <w14:textFill>
            <w14:solidFill>
              <w14:schemeClr w14:val="tx1"/>
            </w14:solidFill>
          </w14:textFill>
        </w:rPr>
        <w:t>δ</w:t>
      </w:r>
      <w:r>
        <w:rPr>
          <w:rFonts w:hint="eastAsia" w:ascii="Times New Roman" w:hAnsi="Times New Roman" w:eastAsia="楷体" w:cs="Times New Roman"/>
          <w:color w:val="000000" w:themeColor="text1"/>
          <w:szCs w:val="21"/>
          <w14:textFill>
            <w14:solidFill>
              <w14:schemeClr w14:val="tx1"/>
            </w14:solidFill>
          </w14:textFill>
        </w:rPr>
        <w:t>的前提下最大化能效。算法首先基于折线模型计算满足性能要求的频率下界 f</w:t>
      </w:r>
      <w:r>
        <w:rPr>
          <w:rFonts w:hint="eastAsia" w:ascii="Times New Roman" w:hAnsi="Times New Roman" w:eastAsia="楷体" w:cs="Times New Roman"/>
          <w:color w:val="000000" w:themeColor="text1"/>
          <w:szCs w:val="21"/>
          <w:vertAlign w:val="subscript"/>
          <w14:textFill>
            <w14:solidFill>
              <w14:schemeClr w14:val="tx1"/>
            </w14:solidFill>
          </w14:textFill>
        </w:rPr>
        <w:t>bound</w:t>
      </w:r>
      <w:r>
        <w:rPr>
          <w:rFonts w:hint="eastAsia" w:ascii="Times New Roman" w:hAnsi="Times New Roman" w:eastAsia="楷体" w:cs="Times New Roman"/>
          <w:color w:val="000000" w:themeColor="text1"/>
          <w:szCs w:val="21"/>
          <w14:textFill>
            <w14:solidFill>
              <w14:schemeClr w14:val="tx1"/>
            </w14:solidFill>
          </w14:textFill>
        </w:rPr>
        <w:t>，并结合GPU利用率设定频率上限f</w:t>
      </w:r>
      <w:r>
        <w:rPr>
          <w:rFonts w:hint="eastAsia" w:ascii="Times New Roman" w:hAnsi="Times New Roman" w:eastAsia="楷体" w:cs="Times New Roman"/>
          <w:color w:val="000000" w:themeColor="text1"/>
          <w:szCs w:val="21"/>
          <w:vertAlign w:val="subscript"/>
          <w14:textFill>
            <w14:solidFill>
              <w14:schemeClr w14:val="tx1"/>
            </w14:solidFill>
          </w14:textFill>
        </w:rPr>
        <w:t>cap</w:t>
      </w:r>
      <w:r>
        <w:rPr>
          <w:rFonts w:hint="eastAsia" w:ascii="Times New Roman" w:hAnsi="Times New Roman" w:eastAsia="楷体" w:cs="Times New Roman"/>
          <w:color w:val="000000" w:themeColor="text1"/>
          <w:szCs w:val="21"/>
          <w14:textFill>
            <w14:solidFill>
              <w14:schemeClr w14:val="tx1"/>
            </w14:solidFill>
          </w14:textFill>
        </w:rPr>
        <w:t xml:space="preserve">，最终输出 </w:t>
      </w:r>
      <w:r>
        <w:rPr>
          <w:rFonts w:hint="default" w:ascii="Times New Roman" w:hAnsi="Times New Roman" w:eastAsia="楷体" w:cs="Times New Roman"/>
          <w:color w:val="000000" w:themeColor="text1"/>
          <w:szCs w:val="21"/>
          <w14:textFill>
            <w14:solidFill>
              <w14:schemeClr w14:val="tx1"/>
            </w14:solidFill>
          </w14:textFill>
        </w:rPr>
        <w:t>f</w:t>
      </w:r>
      <w:r>
        <w:rPr>
          <w:rFonts w:hint="default" w:ascii="Times New Roman" w:hAnsi="Times New Roman" w:eastAsia="楷体" w:cs="Times New Roman"/>
          <w:color w:val="000000" w:themeColor="text1"/>
          <w:szCs w:val="21"/>
          <w:vertAlign w:val="subscript"/>
          <w14:textFill>
            <w14:solidFill>
              <w14:schemeClr w14:val="tx1"/>
            </w14:solidFill>
          </w14:textFill>
        </w:rPr>
        <w:t>opt</w:t>
      </w:r>
      <w:r>
        <w:rPr>
          <w:rFonts w:hint="default" w:ascii="Times New Roman" w:hAnsi="Times New Roman" w:eastAsia="楷体" w:cs="Times New Roman"/>
          <w:color w:val="000000" w:themeColor="text1"/>
          <w:szCs w:val="21"/>
          <w14:textFill>
            <w14:solidFill>
              <w14:schemeClr w14:val="tx1"/>
            </w14:solidFill>
          </w14:textFill>
        </w:rPr>
        <w:t>=min(max(f</w:t>
      </w:r>
      <w:r>
        <w:rPr>
          <w:rFonts w:hint="default" w:ascii="Times New Roman" w:hAnsi="Times New Roman" w:eastAsia="楷体" w:cs="Times New Roman"/>
          <w:color w:val="000000" w:themeColor="text1"/>
          <w:szCs w:val="21"/>
          <w:vertAlign w:val="subscript"/>
          <w14:textFill>
            <w14:solidFill>
              <w14:schemeClr w14:val="tx1"/>
            </w14:solidFill>
          </w14:textFill>
        </w:rPr>
        <w:t>bound</w:t>
      </w:r>
      <w:r>
        <w:rPr>
          <w:rFonts w:hint="default" w:ascii="Times New Roman" w:hAnsi="Times New Roman" w:eastAsia="楷体" w:cs="Times New Roman"/>
          <w:color w:val="000000" w:themeColor="text1"/>
          <w:szCs w:val="21"/>
          <w14:textFill>
            <w14:solidFill>
              <w14:schemeClr w14:val="tx1"/>
            </w14:solidFill>
          </w14:textFill>
        </w:rPr>
        <w:t>，f</w:t>
      </w:r>
      <w:r>
        <w:rPr>
          <w:rFonts w:hint="default" w:ascii="Times New Roman" w:hAnsi="Times New Roman" w:eastAsia="楷体" w:cs="Times New Roman"/>
          <w:color w:val="000000" w:themeColor="text1"/>
          <w:szCs w:val="21"/>
          <w:vertAlign w:val="subscript"/>
          <w14:textFill>
            <w14:solidFill>
              <w14:schemeClr w14:val="tx1"/>
            </w14:solidFill>
          </w14:textFill>
        </w:rPr>
        <w:t>eff</w:t>
      </w:r>
      <w:r>
        <w:rPr>
          <w:rFonts w:hint="default" w:ascii="Times New Roman" w:hAnsi="Times New Roman" w:eastAsia="楷体" w:cs="Times New Roman"/>
          <w:color w:val="000000" w:themeColor="text1"/>
          <w:szCs w:val="21"/>
          <w14:textFill>
            <w14:solidFill>
              <w14:schemeClr w14:val="tx1"/>
            </w14:solidFill>
          </w14:textFill>
        </w:rPr>
        <w:t>)，f</w:t>
      </w:r>
      <w:r>
        <w:rPr>
          <w:rFonts w:hint="default" w:ascii="Times New Roman" w:hAnsi="Times New Roman" w:eastAsia="楷体" w:cs="Times New Roman"/>
          <w:color w:val="000000" w:themeColor="text1"/>
          <w:szCs w:val="21"/>
          <w:vertAlign w:val="subscript"/>
          <w14:textFill>
            <w14:solidFill>
              <w14:schemeClr w14:val="tx1"/>
            </w14:solidFill>
          </w14:textFill>
        </w:rPr>
        <w:t>cap</w:t>
      </w:r>
      <w:r>
        <w:rPr>
          <w:rFonts w:hint="default" w:ascii="Times New Roman" w:hAnsi="Times New Roman" w:eastAsia="楷体" w:cs="Times New Roman"/>
          <w:color w:val="000000" w:themeColor="text1"/>
          <w:szCs w:val="21"/>
          <w14:textFill>
            <w14:solidFill>
              <w14:schemeClr w14:val="tx1"/>
            </w14:solidFill>
          </w14:textFill>
        </w:rPr>
        <w:t>)</w:t>
      </w:r>
      <w:r>
        <w:rPr>
          <w:rFonts w:hint="eastAsia" w:ascii="Times New Roman" w:hAnsi="Times New Roman" w:eastAsia="楷体" w:cs="Times New Roman"/>
          <w:color w:val="000000" w:themeColor="text1"/>
          <w:szCs w:val="21"/>
          <w14:textFill>
            <w14:solidFill>
              <w14:schemeClr w14:val="tx1"/>
            </w14:solidFill>
          </w14:textFill>
        </w:rPr>
        <w:t>。</w:t>
      </w:r>
    </w:p>
    <w:p w14:paraId="30EE4584">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b/>
          <w:bCs/>
          <w:color w:val="000000" w:themeColor="text1"/>
          <w:sz w:val="24"/>
          <w14:textFill>
            <w14:solidFill>
              <w14:schemeClr w14:val="tx1"/>
            </w14:solidFill>
          </w14:textFill>
        </w:rPr>
      </w:pPr>
      <w:r>
        <w:rPr>
          <w:rFonts w:hint="eastAsia" w:ascii="Times New Roman" w:hAnsi="Times New Roman" w:eastAsia="楷体" w:cs="Times New Roman"/>
          <w:b/>
          <w:bCs/>
          <w:color w:val="000000" w:themeColor="text1"/>
          <w:sz w:val="24"/>
          <w14:textFill>
            <w14:solidFill>
              <w14:schemeClr w14:val="tx1"/>
            </w14:solidFill>
          </w14:textFill>
        </w:rPr>
        <w:t>③模型的原理性解释</w:t>
      </w:r>
    </w:p>
    <w:p w14:paraId="3FEDAAED">
      <w:pPr>
        <w:keepNext w:val="0"/>
        <w:keepLines w:val="0"/>
        <w:pageBreakBefore w:val="0"/>
        <w:widowControl w:val="0"/>
        <w:kinsoku/>
        <w:wordWrap/>
        <w:overflowPunct/>
        <w:topLinePunct w:val="0"/>
        <w:bidi w:val="0"/>
        <w:adjustRightInd/>
        <w:snapToGrid/>
        <w:ind w:left="360" w:firstLine="420" w:firstLineChars="200"/>
        <w:textAlignment w:val="auto"/>
        <w:outlineLvl w:val="9"/>
        <w:rPr>
          <w:rFonts w:ascii="Times New Roman" w:hAnsi="Times New Roman" w:eastAsia="楷体" w:cs="Times New Roman"/>
          <w:color w:val="000000" w:themeColor="text1"/>
          <w:sz w:val="24"/>
          <w14:textFill>
            <w14:solidFill>
              <w14:schemeClr w14:val="tx1"/>
            </w14:solidFill>
          </w14:textFill>
        </w:rPr>
      </w:pPr>
      <w:r>
        <w:rPr>
          <w:rFonts w:hint="eastAsia" w:ascii="Times New Roman" w:hAnsi="Times New Roman" w:eastAsia="楷体" w:cs="Times New Roman"/>
          <w:color w:val="000000" w:themeColor="text1"/>
          <w:szCs w:val="21"/>
          <w14:textFill>
            <w14:solidFill>
              <w14:schemeClr w14:val="tx1"/>
            </w14:solidFill>
          </w14:textFill>
        </w:rPr>
        <w:t>GEEPAFS利用显存带宽利用率作为性能的精准代理，通过在线探测构建描述负载随频率提升从计算受限向显存受限转移的折线模型。这种机制无需离线分析或代码修改，即可精准预测性能边界，从而在严格的性能保证下安全降低频率以实现能效最大化。</w:t>
      </w:r>
    </w:p>
    <w:p w14:paraId="1BC31500">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b/>
          <w:bCs/>
          <w:color w:val="000000" w:themeColor="text1"/>
          <w:sz w:val="24"/>
          <w14:textFill>
            <w14:solidFill>
              <w14:schemeClr w14:val="tx1"/>
            </w14:solidFill>
          </w14:textFill>
        </w:rPr>
      </w:pPr>
      <w:r>
        <w:rPr>
          <w:rFonts w:hint="eastAsia" w:ascii="Times New Roman" w:hAnsi="Times New Roman" w:eastAsia="楷体" w:cs="Times New Roman"/>
          <w:b/>
          <w:bCs/>
          <w:color w:val="000000" w:themeColor="text1"/>
          <w:sz w:val="24"/>
          <w14:textFill>
            <w14:solidFill>
              <w14:schemeClr w14:val="tx1"/>
            </w14:solidFill>
          </w14:textFill>
        </w:rPr>
        <w:t>④对于本项目建模的借鉴意义</w:t>
      </w:r>
    </w:p>
    <w:p w14:paraId="26095EBE">
      <w:pPr>
        <w:keepNext w:val="0"/>
        <w:keepLines w:val="0"/>
        <w:pageBreakBefore w:val="0"/>
        <w:widowControl w:val="0"/>
        <w:kinsoku/>
        <w:wordWrap/>
        <w:overflowPunct/>
        <w:topLinePunct w:val="0"/>
        <w:bidi w:val="0"/>
        <w:adjustRightInd/>
        <w:snapToGrid/>
        <w:ind w:left="360" w:firstLine="420" w:firstLineChars="200"/>
        <w:textAlignment w:val="auto"/>
        <w:outlineLvl w:val="9"/>
        <w:rPr>
          <w:rFonts w:ascii="Times New Roman" w:hAnsi="Times New Roman" w:eastAsia="楷体" w:cs="Times New Roman"/>
          <w:b/>
          <w:bCs/>
          <w:color w:val="000000" w:themeColor="text1"/>
          <w:sz w:val="24"/>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可借鉴“用带宽利用率作为性能代理 + 在线少量探测拟合分段模型”的方法：以低成本在线采样构造</w:t>
      </w:r>
      <w:r>
        <w:rPr>
          <w:rFonts w:hint="default" w:ascii="Times New Roman" w:hAnsi="Times New Roman" w:eastAsia="楷体" w:cs="Times New Roman"/>
          <w:color w:val="000000" w:themeColor="text1"/>
          <w:szCs w:val="21"/>
          <w14:textFill>
            <w14:solidFill>
              <w14:schemeClr w14:val="tx1"/>
            </w14:solidFill>
          </w14:textFill>
        </w:rPr>
        <w:t xml:space="preserve"> compute-bound / memory-bound</w:t>
      </w:r>
      <w:r>
        <w:rPr>
          <w:rFonts w:hint="eastAsia" w:ascii="楷体" w:hAnsi="楷体" w:eastAsia="楷体" w:cs="楷体"/>
          <w:color w:val="000000" w:themeColor="text1"/>
          <w:szCs w:val="21"/>
          <w14:textFill>
            <w14:solidFill>
              <w14:schemeClr w14:val="tx1"/>
            </w14:solidFill>
          </w14:textFill>
        </w:rPr>
        <w:t xml:space="preserve"> 的分段（</w:t>
      </w:r>
      <w:r>
        <w:rPr>
          <w:rFonts w:hint="default" w:ascii="Times New Roman" w:hAnsi="Times New Roman" w:eastAsia="楷体" w:cs="Times New Roman"/>
          <w:color w:val="000000" w:themeColor="text1"/>
          <w:szCs w:val="21"/>
          <w14:textFill>
            <w14:solidFill>
              <w14:schemeClr w14:val="tx1"/>
            </w14:solidFill>
          </w14:textFill>
        </w:rPr>
        <w:t>roofline</w:t>
      </w:r>
      <w:r>
        <w:rPr>
          <w:rFonts w:hint="eastAsia" w:ascii="楷体" w:hAnsi="楷体" w:eastAsia="楷体" w:cs="楷体"/>
          <w:color w:val="000000" w:themeColor="text1"/>
          <w:szCs w:val="21"/>
          <w14:textFill>
            <w14:solidFill>
              <w14:schemeClr w14:val="tx1"/>
            </w14:solidFill>
          </w14:textFill>
        </w:rPr>
        <w:t xml:space="preserve"> 风格）响应，再在性能损失约束下选择最省能的频点；这与我们 </w:t>
      </w:r>
      <w:r>
        <w:rPr>
          <w:rFonts w:hint="default" w:ascii="Times New Roman" w:hAnsi="Times New Roman" w:eastAsia="楷体" w:cs="Times New Roman"/>
          <w:color w:val="000000" w:themeColor="text1"/>
          <w:szCs w:val="21"/>
          <w14:textFill>
            <w14:solidFill>
              <w14:schemeClr w14:val="tx1"/>
            </w14:solidFill>
          </w14:textFill>
        </w:rPr>
        <w:t>DDR</w:t>
      </w:r>
      <w:r>
        <w:rPr>
          <w:rFonts w:hint="eastAsia" w:ascii="楷体" w:hAnsi="楷体" w:eastAsia="楷体" w:cs="楷体"/>
          <w:color w:val="000000" w:themeColor="text1"/>
          <w:szCs w:val="21"/>
          <w14:textFill>
            <w14:solidFill>
              <w14:schemeClr w14:val="tx1"/>
            </w14:solidFill>
          </w14:textFill>
        </w:rPr>
        <w:t xml:space="preserve"> 吞吐量约束与原型驱动在线调频高度一致。</w:t>
      </w:r>
    </w:p>
    <w:p w14:paraId="50846C46">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b/>
          <w:bCs/>
          <w:color w:val="000000" w:themeColor="text1"/>
          <w:sz w:val="28"/>
          <w:szCs w:val="28"/>
          <w14:textFill>
            <w14:solidFill>
              <w14:schemeClr w14:val="tx1"/>
            </w14:solidFill>
          </w14:textFill>
        </w:rPr>
      </w:pPr>
      <w:r>
        <w:rPr>
          <w:rFonts w:hint="eastAsia" w:ascii="Times New Roman" w:hAnsi="Times New Roman" w:eastAsia="楷体" w:cs="Times New Roman"/>
          <w:b/>
          <w:bCs/>
          <w:color w:val="000000" w:themeColor="text1"/>
          <w:sz w:val="24"/>
          <w14:textFill>
            <w14:solidFill>
              <w14:schemeClr w14:val="tx1"/>
            </w14:solidFill>
          </w14:textFill>
        </w:rPr>
        <w:t>⑤对于本项目的研究内容而言存在的不足</w:t>
      </w:r>
    </w:p>
    <w:p w14:paraId="033A9DB0">
      <w:pPr>
        <w:keepNext w:val="0"/>
        <w:keepLines w:val="0"/>
        <w:pageBreakBefore w:val="0"/>
        <w:widowControl w:val="0"/>
        <w:kinsoku/>
        <w:wordWrap/>
        <w:overflowPunct/>
        <w:topLinePunct w:val="0"/>
        <w:bidi w:val="0"/>
        <w:adjustRightInd/>
        <w:snapToGrid/>
        <w:ind w:left="360" w:firstLine="420" w:firstLineChars="20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 xml:space="preserve">主要围绕 </w:t>
      </w:r>
      <w:r>
        <w:rPr>
          <w:rFonts w:hint="default" w:ascii="Times New Roman" w:hAnsi="Times New Roman" w:eastAsia="楷体" w:cs="Times New Roman"/>
          <w:color w:val="000000" w:themeColor="text1"/>
          <w:szCs w:val="21"/>
          <w14:textFill>
            <w14:solidFill>
              <w14:schemeClr w14:val="tx1"/>
            </w14:solidFill>
          </w14:textFill>
        </w:rPr>
        <w:t>GPU</w:t>
      </w:r>
      <w:r>
        <w:rPr>
          <w:rFonts w:hint="eastAsia" w:ascii="楷体" w:hAnsi="楷体" w:eastAsia="楷体" w:cs="楷体"/>
          <w:color w:val="000000" w:themeColor="text1"/>
          <w:szCs w:val="21"/>
          <w14:textFill>
            <w14:solidFill>
              <w14:schemeClr w14:val="tx1"/>
            </w14:solidFill>
          </w14:textFill>
        </w:rPr>
        <w:t xml:space="preserve"> 频点与显存带宽利用率，未直接建模 </w:t>
      </w:r>
      <w:r>
        <w:rPr>
          <w:rFonts w:hint="default" w:ascii="Times New Roman" w:hAnsi="Times New Roman" w:eastAsia="楷体" w:cs="Times New Roman"/>
          <w:color w:val="000000" w:themeColor="text1"/>
          <w:szCs w:val="21"/>
          <w14:textFill>
            <w14:solidFill>
              <w14:schemeClr w14:val="tx1"/>
            </w14:solidFill>
          </w14:textFill>
        </w:rPr>
        <w:t>CPU</w:t>
      </w:r>
      <w:r>
        <w:rPr>
          <w:rFonts w:hint="eastAsia" w:ascii="楷体" w:hAnsi="楷体" w:eastAsia="楷体" w:cs="楷体"/>
          <w:color w:val="000000" w:themeColor="text1"/>
          <w:szCs w:val="21"/>
          <w14:textFill>
            <w14:solidFill>
              <w14:schemeClr w14:val="tx1"/>
            </w14:solidFill>
          </w14:textFill>
        </w:rPr>
        <w:t xml:space="preserve"> 与 </w:t>
      </w:r>
      <w:r>
        <w:rPr>
          <w:rFonts w:hint="default" w:ascii="Times New Roman" w:hAnsi="Times New Roman" w:eastAsia="楷体" w:cs="Times New Roman"/>
          <w:color w:val="000000" w:themeColor="text1"/>
          <w:szCs w:val="21"/>
          <w14:textFill>
            <w14:solidFill>
              <w14:schemeClr w14:val="tx1"/>
            </w14:solidFill>
          </w14:textFill>
        </w:rPr>
        <w:t>DDR</w:t>
      </w:r>
      <w:r>
        <w:rPr>
          <w:rFonts w:hint="eastAsia" w:ascii="楷体" w:hAnsi="楷体" w:eastAsia="楷体" w:cs="楷体"/>
          <w:color w:val="000000" w:themeColor="text1"/>
          <w:szCs w:val="21"/>
          <w14:textFill>
            <w14:solidFill>
              <w14:schemeClr w14:val="tx1"/>
            </w14:solidFill>
          </w14:textFill>
        </w:rPr>
        <w:t xml:space="preserve"> 频点三者协同；在线探测本身有额外开销且可能扰动真实业务；当场景由 </w:t>
      </w:r>
      <w:r>
        <w:rPr>
          <w:rFonts w:hint="default" w:ascii="Times New Roman" w:hAnsi="Times New Roman" w:eastAsia="楷体" w:cs="Times New Roman"/>
          <w:color w:val="000000" w:themeColor="text1"/>
          <w:szCs w:val="21"/>
          <w14:textFill>
            <w14:solidFill>
              <w14:schemeClr w14:val="tx1"/>
            </w14:solidFill>
          </w14:textFill>
        </w:rPr>
        <w:t>CPU-bound</w:t>
      </w:r>
      <w:r>
        <w:rPr>
          <w:rFonts w:hint="eastAsia" w:ascii="楷体" w:hAnsi="楷体" w:eastAsia="楷体" w:cs="楷体"/>
          <w:color w:val="000000" w:themeColor="text1"/>
          <w:szCs w:val="21"/>
          <w14:textFill>
            <w14:solidFill>
              <w14:schemeClr w14:val="tx1"/>
            </w14:solidFill>
          </w14:textFill>
        </w:rPr>
        <w:t xml:space="preserve"> 或复杂并发主导时，“带宽利用率≈性能”的代理关系可能不稳定，需要结合负载表征做场景化校准。</w:t>
      </w:r>
    </w:p>
    <w:p w14:paraId="7AC01DC2">
      <w:pPr>
        <w:keepNext w:val="0"/>
        <w:keepLines w:val="0"/>
        <w:pageBreakBefore w:val="0"/>
        <w:widowControl w:val="0"/>
        <w:kinsoku/>
        <w:wordWrap/>
        <w:overflowPunct/>
        <w:topLinePunct w:val="0"/>
        <w:bidi w:val="0"/>
        <w:adjustRightInd/>
        <w:snapToGrid/>
        <w:ind w:left="360" w:firstLine="420" w:firstLineChars="200"/>
        <w:textAlignment w:val="auto"/>
        <w:outlineLvl w:val="9"/>
        <w:rPr>
          <w:rFonts w:hint="eastAsia" w:ascii="楷体" w:hAnsi="楷体" w:eastAsia="楷体" w:cs="楷体"/>
          <w:color w:val="000000" w:themeColor="text1"/>
          <w:szCs w:val="21"/>
          <w14:textFill>
            <w14:solidFill>
              <w14:schemeClr w14:val="tx1"/>
            </w14:solidFill>
          </w14:textFill>
        </w:rPr>
      </w:pPr>
    </w:p>
    <w:p w14:paraId="37429DDB">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b/>
          <w:bCs/>
          <w:color w:val="000000" w:themeColor="text1"/>
          <w:sz w:val="24"/>
          <w14:textFill>
            <w14:solidFill>
              <w14:schemeClr w14:val="tx1"/>
            </w14:solidFill>
          </w14:textFill>
        </w:rPr>
      </w:pPr>
      <w:r>
        <w:rPr>
          <w:rFonts w:hint="eastAsia" w:ascii="楷体" w:hAnsi="楷体" w:eastAsia="楷体" w:cs="楷体"/>
          <w:b/>
          <w:bCs/>
          <w:color w:val="000000" w:themeColor="text1"/>
          <w:sz w:val="24"/>
          <w14:textFill>
            <w14:solidFill>
              <w14:schemeClr w14:val="tx1"/>
            </w14:solidFill>
          </w14:textFill>
        </w:rPr>
        <w:t>（5）</w:t>
      </w:r>
      <w:r>
        <w:rPr>
          <w:rFonts w:hint="default" w:ascii="Times New Roman" w:hAnsi="Times New Roman" w:eastAsia="楷体" w:cs="Times New Roman"/>
          <w:b/>
          <w:bCs/>
          <w:color w:val="000000" w:themeColor="text1"/>
          <w:sz w:val="24"/>
          <w14:textFill>
            <w14:solidFill>
              <w14:schemeClr w14:val="tx1"/>
            </w14:solidFill>
          </w14:textFill>
        </w:rPr>
        <w:t>CRIT+BW</w:t>
      </w:r>
      <w:r>
        <w:rPr>
          <w:rStyle w:val="15"/>
          <w:rFonts w:hint="eastAsia" w:ascii="楷体" w:hAnsi="楷体" w:eastAsia="楷体" w:cs="楷体"/>
          <w:b/>
          <w:bCs/>
          <w:color w:val="000000" w:themeColor="text1"/>
          <w:sz w:val="24"/>
          <w14:textFill>
            <w14:solidFill>
              <w14:schemeClr w14:val="tx1"/>
            </w14:solidFill>
          </w14:textFill>
        </w:rPr>
        <w:t>[</w:t>
      </w:r>
      <w:r>
        <w:rPr>
          <w:rStyle w:val="15"/>
          <w:rFonts w:hint="eastAsia" w:ascii="楷体" w:hAnsi="楷体" w:eastAsia="楷体" w:cs="楷体"/>
          <w:b/>
          <w:bCs/>
          <w:color w:val="000000" w:themeColor="text1"/>
          <w:sz w:val="24"/>
          <w14:textFill>
            <w14:solidFill>
              <w14:schemeClr w14:val="tx1"/>
            </w14:solidFill>
          </w14:textFill>
        </w:rPr>
        <w:endnoteReference w:id="12"/>
      </w:r>
      <w:r>
        <w:rPr>
          <w:rStyle w:val="15"/>
          <w:rFonts w:hint="eastAsia" w:ascii="楷体" w:hAnsi="楷体" w:eastAsia="楷体" w:cs="楷体"/>
          <w:b/>
          <w:bCs/>
          <w:color w:val="000000" w:themeColor="text1"/>
          <w:sz w:val="24"/>
          <w14:textFill>
            <w14:solidFill>
              <w14:schemeClr w14:val="tx1"/>
            </w14:solidFill>
          </w14:textFill>
        </w:rPr>
        <w:t>]</w:t>
      </w:r>
    </w:p>
    <w:p w14:paraId="11AEA737">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b/>
          <w:bCs/>
          <w:color w:val="000000" w:themeColor="text1"/>
          <w:sz w:val="24"/>
          <w14:textFill>
            <w14:solidFill>
              <w14:schemeClr w14:val="tx1"/>
            </w14:solidFill>
          </w14:textFill>
        </w:rPr>
      </w:pPr>
      <w:r>
        <w:rPr>
          <w:rFonts w:hint="eastAsia" w:ascii="Times New Roman" w:hAnsi="Times New Roman" w:eastAsia="楷体" w:cs="Times New Roman"/>
          <w:b/>
          <w:bCs/>
          <w:color w:val="000000" w:themeColor="text1"/>
          <w:sz w:val="24"/>
          <w14:textFill>
            <w14:solidFill>
              <w14:schemeClr w14:val="tx1"/>
            </w14:solidFill>
          </w14:textFill>
        </w:rPr>
        <w:t>①建模对象</w:t>
      </w:r>
    </w:p>
    <w:p w14:paraId="7451957C">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 w:val="24"/>
          <w14:textFill>
            <w14:solidFill>
              <w14:schemeClr w14:val="tx1"/>
            </w14:solidFill>
          </w14:textFill>
        </w:rPr>
      </w:pPr>
      <w:r>
        <w:rPr>
          <w:rFonts w:hint="eastAsia" w:ascii="Times New Roman" w:hAnsi="Times New Roman" w:eastAsia="楷体" w:cs="Times New Roman"/>
          <w:color w:val="000000" w:themeColor="text1"/>
          <w:szCs w:val="21"/>
          <w14:textFill>
            <w14:solidFill>
              <w14:schemeClr w14:val="tx1"/>
            </w14:solidFill>
          </w14:textFill>
        </w:rPr>
        <w:t>处理器在任意给定周期时间t下的程序执行时间T(t)。</w:t>
      </w:r>
      <w:r>
        <w:rPr>
          <w:rFonts w:hint="eastAsia" w:ascii="Times New Roman" w:hAnsi="Times New Roman" w:eastAsia="楷体" w:cs="Times New Roman"/>
          <w:color w:val="000000" w:themeColor="text1"/>
          <w:sz w:val="24"/>
          <w14:textFill>
            <w14:solidFill>
              <w14:schemeClr w14:val="tx1"/>
            </w14:solidFill>
          </w14:textFill>
        </w:rPr>
        <w:t>​</w:t>
      </w:r>
    </w:p>
    <w:p w14:paraId="78E0B233">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b/>
          <w:bCs/>
          <w:color w:val="000000" w:themeColor="text1"/>
          <w:sz w:val="24"/>
          <w14:textFill>
            <w14:solidFill>
              <w14:schemeClr w14:val="tx1"/>
            </w14:solidFill>
          </w14:textFill>
        </w:rPr>
      </w:pPr>
      <w:r>
        <w:rPr>
          <w:rFonts w:hint="eastAsia" w:ascii="Times New Roman" w:hAnsi="Times New Roman" w:eastAsia="楷体" w:cs="Times New Roman"/>
          <w:b/>
          <w:bCs/>
          <w:color w:val="000000" w:themeColor="text1"/>
          <w:sz w:val="24"/>
          <w14:textFill>
            <w14:solidFill>
              <w14:schemeClr w14:val="tx1"/>
            </w14:solidFill>
          </w14:textFill>
        </w:rPr>
        <w:t>②输出模型</w:t>
      </w:r>
    </w:p>
    <w:p w14:paraId="5F214DFB">
      <w:pPr>
        <w:keepNext w:val="0"/>
        <w:keepLines w:val="0"/>
        <w:pageBreakBefore w:val="0"/>
        <w:widowControl w:val="0"/>
        <w:numPr>
          <w:ilvl w:val="0"/>
          <w:numId w:val="8"/>
        </w:numPr>
        <w:kinsoku/>
        <w:wordWrap/>
        <w:overflowPunct/>
        <w:topLinePunct w:val="0"/>
        <w:bidi w:val="0"/>
        <w:adjustRightInd/>
        <w:snapToGrid/>
        <w:textAlignment w:val="auto"/>
        <w:outlineLvl w:val="9"/>
        <w:rPr>
          <w:rFonts w:ascii="Times New Roman" w:hAnsi="Times New Roman" w:eastAsia="楷体" w:cs="Times New Roman"/>
          <w:b/>
          <w:bCs/>
          <w:color w:val="000000" w:themeColor="text1"/>
          <w:szCs w:val="21"/>
          <w14:textFill>
            <w14:solidFill>
              <w14:schemeClr w14:val="tx1"/>
            </w14:solidFill>
          </w14:textFill>
        </w:rPr>
      </w:pPr>
      <w:r>
        <w:rPr>
          <w:rFonts w:hint="eastAsia" w:ascii="Times New Roman" w:hAnsi="Times New Roman" w:eastAsia="楷体" w:cs="Times New Roman"/>
          <w:b/>
          <w:bCs/>
          <w:color w:val="000000" w:themeColor="text1"/>
          <w:szCs w:val="21"/>
          <w14:textFill>
            <w14:solidFill>
              <w14:schemeClr w14:val="tx1"/>
            </w14:solidFill>
          </w14:textFill>
        </w:rPr>
        <w:t>CRIT（测量模型）</w:t>
      </w:r>
    </w:p>
    <w:p w14:paraId="1BB96EFA">
      <w:pPr>
        <w:keepNext w:val="0"/>
        <w:keepLines w:val="0"/>
        <w:pageBreakBefore w:val="0"/>
        <w:widowControl w:val="0"/>
        <w:kinsoku/>
        <w:wordWrap/>
        <w:overflowPunct/>
        <w:topLinePunct w:val="0"/>
        <w:bidi w:val="0"/>
        <w:adjustRightInd/>
        <w:snapToGrid/>
        <w:ind w:firstLine="420" w:firstLineChars="200"/>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hint="eastAsia" w:ascii="Times New Roman" w:hAnsi="Times New Roman" w:eastAsia="楷体" w:cs="Times New Roman"/>
          <w:color w:val="000000" w:themeColor="text1"/>
          <w:szCs w:val="21"/>
          <w14:textFill>
            <w14:solidFill>
              <w14:schemeClr w14:val="tx1"/>
            </w14:solidFill>
          </w14:textFill>
        </w:rPr>
        <w:t>旨在输出剔除了预取效应与并行掩盖后的刚性内存等待时间T</w:t>
      </w:r>
      <w:r>
        <w:rPr>
          <w:rFonts w:hint="eastAsia" w:ascii="Times New Roman" w:hAnsi="Times New Roman" w:eastAsia="楷体" w:cs="Times New Roman"/>
          <w:color w:val="000000" w:themeColor="text1"/>
          <w:szCs w:val="21"/>
          <w:vertAlign w:val="subscript"/>
          <w14:textFill>
            <w14:solidFill>
              <w14:schemeClr w14:val="tx1"/>
            </w14:solidFill>
          </w14:textFill>
        </w:rPr>
        <w:t>demand</w:t>
      </w:r>
      <w:r>
        <w:rPr>
          <w:rFonts w:hint="eastAsia" w:ascii="Times New Roman" w:hAnsi="Times New Roman" w:eastAsia="楷体" w:cs="Times New Roman"/>
          <w:color w:val="000000" w:themeColor="text1"/>
          <w:szCs w:val="21"/>
          <w14:textFill>
            <w14:solidFill>
              <w14:schemeClr w14:val="tx1"/>
            </w14:solidFill>
          </w14:textFill>
        </w:rPr>
        <w:t>。该机制以内存请求生命周期为输入，维护全局计数器P</w:t>
      </w:r>
      <w:r>
        <w:rPr>
          <w:rFonts w:hint="eastAsia" w:ascii="Times New Roman" w:hAnsi="Times New Roman" w:eastAsia="楷体" w:cs="Times New Roman"/>
          <w:color w:val="000000" w:themeColor="text1"/>
          <w:szCs w:val="21"/>
          <w:vertAlign w:val="subscript"/>
          <w14:textFill>
            <w14:solidFill>
              <w14:schemeClr w14:val="tx1"/>
            </w14:solidFill>
          </w14:textFill>
        </w:rPr>
        <w:t>global</w:t>
      </w:r>
      <w:r>
        <w:rPr>
          <w:rFonts w:hint="eastAsia" w:ascii="Times New Roman" w:hAnsi="Times New Roman" w:eastAsia="楷体" w:cs="Times New Roman"/>
          <w:color w:val="000000" w:themeColor="text1"/>
          <w:szCs w:val="21"/>
          <w14:textFill>
            <w14:solidFill>
              <w14:schemeClr w14:val="tx1"/>
            </w14:solidFill>
          </w14:textFill>
        </w:rPr>
        <w:t>与请求私有时间戳P</w:t>
      </w:r>
      <w:r>
        <w:rPr>
          <w:rFonts w:hint="eastAsia" w:ascii="Times New Roman" w:hAnsi="Times New Roman" w:eastAsia="楷体" w:cs="Times New Roman"/>
          <w:color w:val="000000" w:themeColor="text1"/>
          <w:szCs w:val="21"/>
          <w:vertAlign w:val="subscript"/>
          <w14:textFill>
            <w14:solidFill>
              <w14:schemeClr w14:val="tx1"/>
            </w14:solidFill>
          </w14:textFill>
        </w:rPr>
        <w:t>i</w:t>
      </w:r>
      <w:r>
        <w:rPr>
          <w:rFonts w:hint="eastAsia" w:ascii="Times New Roman" w:hAnsi="Times New Roman" w:eastAsia="楷体" w:cs="Times New Roman"/>
          <w:color w:val="000000" w:themeColor="text1"/>
          <w:szCs w:val="21"/>
          <w14:textFill>
            <w14:solidFill>
              <w14:schemeClr w14:val="tx1"/>
            </w14:solidFill>
          </w14:textFill>
        </w:rPr>
        <w:t>，通过在请求完成时执行 P</w:t>
      </w:r>
      <w:r>
        <w:rPr>
          <w:rFonts w:hint="eastAsia" w:ascii="Times New Roman" w:hAnsi="Times New Roman" w:eastAsia="楷体" w:cs="Times New Roman"/>
          <w:color w:val="000000" w:themeColor="text1"/>
          <w:szCs w:val="21"/>
          <w:vertAlign w:val="subscript"/>
          <w14:textFill>
            <w14:solidFill>
              <w14:schemeClr w14:val="tx1"/>
            </w14:solidFill>
          </w14:textFill>
        </w:rPr>
        <w:t>global</w:t>
      </w:r>
      <w:r>
        <w:rPr>
          <w:rFonts w:hint="eastAsia" w:ascii="Times New Roman" w:hAnsi="Times New Roman" w:eastAsia="楷体" w:cs="Times New Roman"/>
          <w:color w:val="000000" w:themeColor="text1"/>
          <w:szCs w:val="21"/>
          <w14:textFill>
            <w14:solidFill>
              <w14:schemeClr w14:val="tx1"/>
            </w14:solidFill>
          </w14:textFill>
        </w:rPr>
        <w:t>=max(P</w:t>
      </w:r>
      <w:r>
        <w:rPr>
          <w:rFonts w:hint="eastAsia" w:ascii="Times New Roman" w:hAnsi="Times New Roman" w:eastAsia="楷体" w:cs="Times New Roman"/>
          <w:color w:val="000000" w:themeColor="text1"/>
          <w:szCs w:val="21"/>
          <w:vertAlign w:val="subscript"/>
          <w14:textFill>
            <w14:solidFill>
              <w14:schemeClr w14:val="tx1"/>
            </w14:solidFill>
          </w14:textFill>
        </w:rPr>
        <w:t>global</w:t>
      </w:r>
      <w:r>
        <w:rPr>
          <w:rFonts w:hint="eastAsia" w:ascii="Times New Roman" w:hAnsi="Times New Roman" w:eastAsia="楷体" w:cs="Times New Roman"/>
          <w:color w:val="000000" w:themeColor="text1"/>
          <w:szCs w:val="21"/>
          <w14:textFill>
            <w14:solidFill>
              <w14:schemeClr w14:val="tx1"/>
            </w14:solidFill>
          </w14:textFill>
        </w:rPr>
        <w:t>,P</w:t>
      </w:r>
      <w:r>
        <w:rPr>
          <w:rFonts w:hint="eastAsia" w:ascii="Times New Roman" w:hAnsi="Times New Roman" w:eastAsia="楷体" w:cs="Times New Roman"/>
          <w:color w:val="000000" w:themeColor="text1"/>
          <w:szCs w:val="21"/>
          <w:vertAlign w:val="subscript"/>
          <w14:textFill>
            <w14:solidFill>
              <w14:schemeClr w14:val="tx1"/>
            </w14:solidFill>
          </w14:textFill>
        </w:rPr>
        <w:t>i</w:t>
      </w:r>
      <w:r>
        <w:rPr>
          <w:rFonts w:hint="eastAsia" w:ascii="Times New Roman" w:hAnsi="Times New Roman" w:eastAsia="楷体" w:cs="Times New Roman"/>
          <w:color w:val="000000" w:themeColor="text1"/>
          <w:szCs w:val="21"/>
          <w14:textFill>
            <w14:solidFill>
              <w14:schemeClr w14:val="tx1"/>
            </w14:solidFill>
          </w14:textFill>
        </w:rPr>
        <w:t>+ΔT)的更新逻辑来捕捉依赖关系。最终，模型直接输出P</w:t>
      </w:r>
      <w:r>
        <w:rPr>
          <w:rFonts w:hint="eastAsia" w:ascii="Times New Roman" w:hAnsi="Times New Roman" w:eastAsia="楷体" w:cs="Times New Roman"/>
          <w:color w:val="000000" w:themeColor="text1"/>
          <w:szCs w:val="21"/>
          <w:vertAlign w:val="subscript"/>
          <w14:textFill>
            <w14:solidFill>
              <w14:schemeClr w14:val="tx1"/>
            </w14:solidFill>
          </w14:textFill>
        </w:rPr>
        <w:t>global</w:t>
      </w:r>
      <w:r>
        <w:rPr>
          <w:rFonts w:hint="eastAsia" w:ascii="Times New Roman" w:hAnsi="Times New Roman" w:eastAsia="楷体" w:cs="Times New Roman"/>
          <w:color w:val="000000" w:themeColor="text1"/>
          <w:szCs w:val="21"/>
          <w14:textFill>
            <w14:solidFill>
              <w14:schemeClr w14:val="tx1"/>
            </w14:solidFill>
          </w14:textFill>
        </w:rPr>
        <w:t>的累积数值，该值量化了处理器因最长依赖链条而停顿的真实物理时间，并作为关键参数T</w:t>
      </w:r>
      <w:r>
        <w:rPr>
          <w:rFonts w:hint="eastAsia" w:ascii="Times New Roman" w:hAnsi="Times New Roman" w:eastAsia="楷体" w:cs="Times New Roman"/>
          <w:color w:val="000000" w:themeColor="text1"/>
          <w:szCs w:val="21"/>
          <w:vertAlign w:val="subscript"/>
          <w14:textFill>
            <w14:solidFill>
              <w14:schemeClr w14:val="tx1"/>
            </w14:solidFill>
          </w14:textFill>
        </w:rPr>
        <w:t>demand</w:t>
      </w:r>
      <w:r>
        <w:rPr>
          <w:rFonts w:hint="eastAsia" w:ascii="Times New Roman" w:hAnsi="Times New Roman" w:eastAsia="楷体" w:cs="Times New Roman"/>
          <w:color w:val="000000" w:themeColor="text1"/>
          <w:szCs w:val="21"/>
          <w14:textFill>
            <w14:solidFill>
              <w14:schemeClr w14:val="tx1"/>
            </w14:solidFill>
          </w14:textFill>
        </w:rPr>
        <w:t>被代入DVFS性能预测方程中。</w:t>
      </w:r>
    </w:p>
    <w:p w14:paraId="33E329AA">
      <w:pPr>
        <w:keepNext w:val="0"/>
        <w:keepLines w:val="0"/>
        <w:pageBreakBefore w:val="0"/>
        <w:widowControl w:val="0"/>
        <w:numPr>
          <w:ilvl w:val="0"/>
          <w:numId w:val="8"/>
        </w:numPr>
        <w:kinsoku/>
        <w:wordWrap/>
        <w:overflowPunct/>
        <w:topLinePunct w:val="0"/>
        <w:bidi w:val="0"/>
        <w:adjustRightInd/>
        <w:snapToGrid/>
        <w:textAlignment w:val="auto"/>
        <w:outlineLvl w:val="9"/>
        <w:rPr>
          <w:rFonts w:ascii="Times New Roman" w:hAnsi="Times New Roman" w:eastAsia="楷体" w:cs="Times New Roman"/>
          <w:b/>
          <w:bCs/>
          <w:color w:val="000000" w:themeColor="text1"/>
          <w:szCs w:val="21"/>
          <w14:textFill>
            <w14:solidFill>
              <w14:schemeClr w14:val="tx1"/>
            </w14:solidFill>
          </w14:textFill>
        </w:rPr>
      </w:pPr>
      <w:r>
        <w:rPr>
          <w:rFonts w:ascii="Times New Roman" w:hAnsi="Times New Roman" w:eastAsia="楷体" w:cs="Times New Roman"/>
          <w:b/>
          <w:bCs/>
          <w:color w:val="000000" w:themeColor="text1"/>
          <w:szCs w:val="21"/>
          <w14:textFill>
            <w14:solidFill>
              <w14:schemeClr w14:val="tx1"/>
            </w14:solidFill>
          </w14:textFill>
        </w:rPr>
        <w:t>BW Model（预测模型）</w:t>
      </w:r>
    </w:p>
    <w:p w14:paraId="2CC2251E">
      <w:pPr>
        <w:keepNext w:val="0"/>
        <w:keepLines w:val="0"/>
        <w:pageBreakBefore w:val="0"/>
        <w:widowControl w:val="0"/>
        <w:kinsoku/>
        <w:wordWrap/>
        <w:overflowPunct/>
        <w:topLinePunct w:val="0"/>
        <w:bidi w:val="0"/>
        <w:adjustRightInd/>
        <w:snapToGrid/>
        <w:ind w:firstLine="420" w:firstLineChars="200"/>
        <w:textAlignment w:val="auto"/>
        <w:outlineLvl w:val="9"/>
        <w:rPr>
          <w:rFonts w:ascii="Times New Roman" w:hAnsi="Times New Roman" w:eastAsia="楷体" w:cs="Times New Roman"/>
          <w:color w:val="000000" w:themeColor="text1"/>
          <w:sz w:val="24"/>
          <w14:textFill>
            <w14:solidFill>
              <w14:schemeClr w14:val="tx1"/>
            </w14:solidFill>
          </w14:textFill>
        </w:rPr>
      </w:pPr>
      <w:r>
        <w:rPr>
          <w:rFonts w:ascii="Times New Roman" w:hAnsi="Times New Roman" w:eastAsia="楷体" w:cs="Times New Roman"/>
          <w:color w:val="000000" w:themeColor="text1"/>
          <w:szCs w:val="21"/>
          <w14:textFill>
            <w14:solidFill>
              <w14:schemeClr w14:val="tx1"/>
            </w14:solidFill>
          </w14:textFill>
        </w:rPr>
        <w:t>该模型接收计算周期数 C</w:t>
      </w:r>
      <w:r>
        <w:rPr>
          <w:rFonts w:ascii="Times New Roman" w:hAnsi="Times New Roman" w:eastAsia="楷体" w:cs="Times New Roman"/>
          <w:color w:val="000000" w:themeColor="text1"/>
          <w:szCs w:val="21"/>
          <w:vertAlign w:val="subscript"/>
          <w14:textFill>
            <w14:solidFill>
              <w14:schemeClr w14:val="tx1"/>
            </w14:solidFill>
          </w14:textFill>
        </w:rPr>
        <w:t>compute</w:t>
      </w:r>
      <w:r>
        <w:rPr>
          <w:rFonts w:ascii="Times New Roman" w:hAnsi="Times New Roman" w:eastAsia="楷体" w:cs="Times New Roman"/>
          <w:color w:val="000000" w:themeColor="text1"/>
          <w:szCs w:val="21"/>
          <w14:textFill>
            <w14:solidFill>
              <w14:schemeClr w14:val="tx1"/>
            </w14:solidFill>
          </w14:textFill>
        </w:rPr>
        <w:t>、刚性内存延迟T</w:t>
      </w:r>
      <w:r>
        <w:rPr>
          <w:rFonts w:ascii="Times New Roman" w:hAnsi="Times New Roman" w:eastAsia="楷体" w:cs="Times New Roman"/>
          <w:color w:val="000000" w:themeColor="text1"/>
          <w:szCs w:val="21"/>
          <w:vertAlign w:val="subscript"/>
          <w14:textFill>
            <w14:solidFill>
              <w14:schemeClr w14:val="tx1"/>
            </w14:solidFill>
          </w14:textFill>
        </w:rPr>
        <w:t>demand</w:t>
      </w:r>
      <w:r>
        <w:rPr>
          <w:rFonts w:hint="eastAsia" w:ascii="Times New Roman" w:hAnsi="Times New Roman" w:eastAsia="楷体" w:cs="Times New Roman"/>
          <w:color w:val="000000" w:themeColor="text1"/>
          <w:szCs w:val="21"/>
          <w14:textFill>
            <w14:solidFill>
              <w14:schemeClr w14:val="tx1"/>
            </w14:solidFill>
          </w14:textFill>
        </w:rPr>
        <w:t>和</w:t>
      </w:r>
      <w:r>
        <w:rPr>
          <w:rFonts w:ascii="Times New Roman" w:hAnsi="Times New Roman" w:eastAsia="楷体" w:cs="Times New Roman"/>
          <w:color w:val="000000" w:themeColor="text1"/>
          <w:szCs w:val="21"/>
          <w14:textFill>
            <w14:solidFill>
              <w14:schemeClr w14:val="tx1"/>
            </w14:solidFill>
          </w14:textFill>
        </w:rPr>
        <w:t>DRAM系统满足所有请求所需最小时间T</w:t>
      </w:r>
      <w:r>
        <w:rPr>
          <w:rFonts w:hint="eastAsia" w:ascii="Times New Roman" w:hAnsi="Times New Roman" w:eastAsia="楷体" w:cs="Times New Roman"/>
          <w:color w:val="000000" w:themeColor="text1"/>
          <w:szCs w:val="21"/>
          <w:eastAsianLayout w:id="43" w:combine="1"/>
          <w14:textFill>
            <w14:solidFill>
              <w14:schemeClr w14:val="tx1"/>
            </w14:solidFill>
          </w14:textFill>
        </w:rPr>
        <w:t>min memory</w:t>
      </w:r>
      <w:r>
        <w:rPr>
          <w:rFonts w:ascii="Times New Roman" w:hAnsi="Times New Roman" w:eastAsia="楷体" w:cs="Times New Roman"/>
          <w:color w:val="000000" w:themeColor="text1"/>
          <w:szCs w:val="21"/>
          <w14:textFill>
            <w14:solidFill>
              <w14:schemeClr w14:val="tx1"/>
            </w14:solidFill>
          </w14:textFill>
        </w:rPr>
        <w:t>作为关键参数。遵循T(t)=max(T</w:t>
      </w:r>
      <w:r>
        <w:rPr>
          <w:rFonts w:hint="eastAsia" w:ascii="Times New Roman" w:hAnsi="Times New Roman" w:eastAsia="楷体" w:cs="Times New Roman"/>
          <w:color w:val="000000" w:themeColor="text1"/>
          <w:szCs w:val="21"/>
          <w:eastAsianLayout w:id="44" w:combine="1"/>
          <w14:textFill>
            <w14:solidFill>
              <w14:schemeClr w14:val="tx1"/>
            </w14:solidFill>
          </w14:textFill>
        </w:rPr>
        <w:t>min memory</w:t>
      </w:r>
      <w:r>
        <w:rPr>
          <w:rFonts w:ascii="Times New Roman" w:hAnsi="Times New Roman" w:eastAsia="楷体" w:cs="Times New Roman"/>
          <w:color w:val="000000" w:themeColor="text1"/>
          <w:szCs w:val="21"/>
          <w14:textFill>
            <w14:solidFill>
              <w14:schemeClr w14:val="tx1"/>
            </w14:solidFill>
          </w14:textFill>
        </w:rPr>
        <w:t>,C</w:t>
      </w:r>
      <w:r>
        <w:rPr>
          <w:rFonts w:ascii="Times New Roman" w:hAnsi="Times New Roman" w:eastAsia="楷体" w:cs="Times New Roman"/>
          <w:color w:val="000000" w:themeColor="text1"/>
          <w:szCs w:val="21"/>
          <w:vertAlign w:val="subscript"/>
          <w14:textFill>
            <w14:solidFill>
              <w14:schemeClr w14:val="tx1"/>
            </w14:solidFill>
          </w14:textFill>
        </w:rPr>
        <w:t>compute</w:t>
      </w:r>
      <w:r>
        <w:rPr>
          <w:rFonts w:ascii="Times New Roman" w:hAnsi="Times New Roman" w:eastAsia="楷体" w:cs="Times New Roman"/>
          <w:color w:val="000000" w:themeColor="text1"/>
          <w:szCs w:val="21"/>
          <w14:textFill>
            <w14:solidFill>
              <w14:schemeClr w14:val="tx1"/>
            </w14:solidFill>
          </w14:textFill>
        </w:rPr>
        <w:t>×t+T</w:t>
      </w:r>
      <w:r>
        <w:rPr>
          <w:rFonts w:ascii="Times New Roman" w:hAnsi="Times New Roman" w:eastAsia="楷体" w:cs="Times New Roman"/>
          <w:color w:val="000000" w:themeColor="text1"/>
          <w:szCs w:val="21"/>
          <w:vertAlign w:val="subscript"/>
          <w14:textFill>
            <w14:solidFill>
              <w14:schemeClr w14:val="tx1"/>
            </w14:solidFill>
          </w14:textFill>
        </w:rPr>
        <w:t>demand</w:t>
      </w:r>
      <w:r>
        <w:rPr>
          <w:rFonts w:ascii="Times New Roman" w:hAnsi="Times New Roman" w:eastAsia="楷体" w:cs="Times New Roman"/>
          <w:color w:val="000000" w:themeColor="text1"/>
          <w:szCs w:val="21"/>
          <w14:textFill>
            <w14:solidFill>
              <w14:schemeClr w14:val="tx1"/>
            </w14:solidFill>
          </w14:textFill>
        </w:rPr>
        <w:t>)的逻辑，将频率响应划分为两个区间：在低频线性区，带宽充足使得预取有效，性能随频率提升而线性扩展；而在高频饱和区，请求生成速率超过服务速率，性能被带宽瓶颈T</w:t>
      </w:r>
      <w:r>
        <w:rPr>
          <w:rFonts w:hint="eastAsia" w:ascii="Times New Roman" w:hAnsi="Times New Roman" w:eastAsia="楷体" w:cs="Times New Roman"/>
          <w:color w:val="000000" w:themeColor="text1"/>
          <w:szCs w:val="21"/>
          <w:eastAsianLayout w:id="45" w:combine="1"/>
          <w14:textFill>
            <w14:solidFill>
              <w14:schemeClr w14:val="tx1"/>
            </w14:solidFill>
          </w14:textFill>
        </w:rPr>
        <w:t>min memory</w:t>
      </w:r>
      <w:r>
        <w:rPr>
          <w:rFonts w:ascii="Times New Roman" w:hAnsi="Times New Roman" w:eastAsia="楷体" w:cs="Times New Roman"/>
          <w:color w:val="000000" w:themeColor="text1"/>
          <w:szCs w:val="21"/>
          <w14:textFill>
            <w14:solidFill>
              <w14:schemeClr w14:val="tx1"/>
            </w14:solidFill>
          </w14:textFill>
        </w:rPr>
        <w:t>锁定，提升频率不再带来收益。输出</w:t>
      </w:r>
      <w:r>
        <w:rPr>
          <w:rFonts w:hint="eastAsia" w:ascii="Times New Roman" w:hAnsi="Times New Roman" w:eastAsia="楷体" w:cs="Times New Roman"/>
          <w:color w:val="000000" w:themeColor="text1"/>
          <w:szCs w:val="21"/>
          <w14:textFill>
            <w14:solidFill>
              <w14:schemeClr w14:val="tx1"/>
            </w14:solidFill>
          </w14:textFill>
        </w:rPr>
        <w:t>上</w:t>
      </w:r>
      <w:r>
        <w:rPr>
          <w:rFonts w:ascii="Times New Roman" w:hAnsi="Times New Roman" w:eastAsia="楷体" w:cs="Times New Roman"/>
          <w:color w:val="000000" w:themeColor="text1"/>
          <w:szCs w:val="21"/>
          <w14:textFill>
            <w14:solidFill>
              <w14:schemeClr w14:val="tx1"/>
            </w14:solidFill>
          </w14:textFill>
        </w:rPr>
        <w:t>，模型生成任意给定周期时间t下的预测执行时间 T(t)，DVFS控制器据此计算系统能耗 E(f) 并精准定位能效最低的最佳频率点</w:t>
      </w:r>
      <w:r>
        <w:rPr>
          <w:rFonts w:hint="eastAsia" w:ascii="Times New Roman" w:hAnsi="Times New Roman" w:eastAsia="楷体" w:cs="Times New Roman"/>
          <w:color w:val="000000" w:themeColor="text1"/>
          <w:szCs w:val="21"/>
          <w14:textFill>
            <w14:solidFill>
              <w14:schemeClr w14:val="tx1"/>
            </w14:solidFill>
          </w14:textFill>
        </w:rPr>
        <w:t>。</w:t>
      </w:r>
    </w:p>
    <w:p w14:paraId="2F16B8E1">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b/>
          <w:bCs/>
          <w:color w:val="000000" w:themeColor="text1"/>
          <w:sz w:val="24"/>
          <w14:textFill>
            <w14:solidFill>
              <w14:schemeClr w14:val="tx1"/>
            </w14:solidFill>
          </w14:textFill>
        </w:rPr>
      </w:pPr>
      <w:r>
        <w:rPr>
          <w:rFonts w:hint="eastAsia" w:ascii="Times New Roman" w:hAnsi="Times New Roman" w:eastAsia="楷体" w:cs="Times New Roman"/>
          <w:b/>
          <w:bCs/>
          <w:color w:val="000000" w:themeColor="text1"/>
          <w:sz w:val="24"/>
          <w14:textFill>
            <w14:solidFill>
              <w14:schemeClr w14:val="tx1"/>
            </w14:solidFill>
          </w14:textFill>
        </w:rPr>
        <w:t>③模型的原理性解释</w:t>
      </w:r>
    </w:p>
    <w:p w14:paraId="15BF666F">
      <w:pPr>
        <w:keepNext w:val="0"/>
        <w:keepLines w:val="0"/>
        <w:pageBreakBefore w:val="0"/>
        <w:widowControl w:val="0"/>
        <w:kinsoku/>
        <w:wordWrap/>
        <w:overflowPunct/>
        <w:topLinePunct w:val="0"/>
        <w:bidi w:val="0"/>
        <w:adjustRightInd/>
        <w:snapToGrid/>
        <w:ind w:firstLine="420" w:firstLineChars="200"/>
        <w:textAlignment w:val="auto"/>
        <w:outlineLvl w:val="9"/>
        <w:rPr>
          <w:rFonts w:ascii="Times New Roman" w:hAnsi="Times New Roman" w:eastAsia="楷体" w:cs="Times New Roman"/>
          <w:color w:val="000000" w:themeColor="text1"/>
          <w:sz w:val="24"/>
          <w14:textFill>
            <w14:solidFill>
              <w14:schemeClr w14:val="tx1"/>
            </w14:solidFill>
          </w14:textFill>
        </w:rPr>
      </w:pPr>
      <w:r>
        <w:rPr>
          <w:rFonts w:hint="eastAsia" w:ascii="Times New Roman" w:hAnsi="Times New Roman" w:eastAsia="楷体" w:cs="Times New Roman"/>
          <w:color w:val="000000" w:themeColor="text1"/>
          <w:szCs w:val="21"/>
          <w14:textFill>
            <w14:solidFill>
              <w14:schemeClr w14:val="tx1"/>
            </w14:solidFill>
          </w14:textFill>
        </w:rPr>
        <w:t>CRIT+BW模型修正了传统线性模型忽视 DRAM 动态延迟与预取器带宽瓶颈的缺陷,。它利用关键路径跟踪捕捉剔除掩盖效应后的真实内存等待时间，并通过DRAM 裕量监测界定带宽饱和点,。这种机制能精准识别“提升频率无法换取性能”的拐点，从而避免在高频下做无用功，实现了65%的潜在节能潜力。</w:t>
      </w:r>
    </w:p>
    <w:p w14:paraId="6AC969DE">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b/>
          <w:bCs/>
          <w:color w:val="000000" w:themeColor="text1"/>
          <w:sz w:val="24"/>
          <w14:textFill>
            <w14:solidFill>
              <w14:schemeClr w14:val="tx1"/>
            </w14:solidFill>
          </w14:textFill>
        </w:rPr>
      </w:pPr>
      <w:r>
        <w:rPr>
          <w:rFonts w:hint="eastAsia" w:ascii="Times New Roman" w:hAnsi="Times New Roman" w:eastAsia="楷体" w:cs="Times New Roman"/>
          <w:b/>
          <w:bCs/>
          <w:color w:val="000000" w:themeColor="text1"/>
          <w:sz w:val="24"/>
          <w14:textFill>
            <w14:solidFill>
              <w14:schemeClr w14:val="tx1"/>
            </w14:solidFill>
          </w14:textFill>
        </w:rPr>
        <w:t>④对于本项目建模的借鉴意义</w:t>
      </w:r>
    </w:p>
    <w:p w14:paraId="4BEF56AB">
      <w:pPr>
        <w:keepNext w:val="0"/>
        <w:keepLines w:val="0"/>
        <w:pageBreakBefore w:val="0"/>
        <w:widowControl w:val="0"/>
        <w:kinsoku/>
        <w:wordWrap/>
        <w:overflowPunct/>
        <w:topLinePunct w:val="0"/>
        <w:bidi w:val="0"/>
        <w:adjustRightInd/>
        <w:snapToGrid/>
        <w:ind w:firstLine="420" w:firstLineChars="200"/>
        <w:textAlignment w:val="auto"/>
        <w:outlineLvl w:val="9"/>
        <w:rPr>
          <w:rFonts w:ascii="Times New Roman" w:hAnsi="Times New Roman" w:eastAsia="楷体" w:cs="Times New Roman"/>
          <w:b/>
          <w:bCs/>
          <w:color w:val="000000" w:themeColor="text1"/>
          <w:sz w:val="24"/>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其“关键路径停顿时间（</w:t>
      </w:r>
      <w:r>
        <w:rPr>
          <w:rFonts w:hint="default" w:ascii="Times New Roman" w:hAnsi="Times New Roman" w:eastAsia="楷体" w:cs="Times New Roman"/>
          <w:color w:val="000000" w:themeColor="text1"/>
          <w:szCs w:val="21"/>
          <w14:textFill>
            <w14:solidFill>
              <w14:schemeClr w14:val="tx1"/>
            </w14:solidFill>
          </w14:textFill>
        </w:rPr>
        <w:t>T</w:t>
      </w:r>
      <w:r>
        <w:rPr>
          <w:rFonts w:hint="default" w:ascii="Times New Roman" w:hAnsi="Times New Roman" w:eastAsia="楷体" w:cs="Times New Roman"/>
          <w:color w:val="000000" w:themeColor="text1"/>
          <w:szCs w:val="21"/>
          <w:vertAlign w:val="subscript"/>
          <w14:textFill>
            <w14:solidFill>
              <w14:schemeClr w14:val="tx1"/>
            </w14:solidFill>
          </w14:textFill>
        </w:rPr>
        <w:t>demand</w:t>
      </w:r>
      <w:r>
        <w:rPr>
          <w:rFonts w:hint="eastAsia" w:ascii="楷体" w:hAnsi="楷体" w:eastAsia="楷体" w:cs="楷体"/>
          <w:color w:val="000000" w:themeColor="text1"/>
          <w:szCs w:val="21"/>
          <w14:textFill>
            <w14:solidFill>
              <w14:schemeClr w14:val="tx1"/>
            </w14:solidFill>
          </w14:textFill>
        </w:rPr>
        <w:t>）+ 带宽饱和点（</w:t>
      </w:r>
      <w:r>
        <w:rPr>
          <w:rFonts w:hint="default" w:ascii="Times New Roman" w:hAnsi="Times New Roman" w:eastAsia="楷体" w:cs="Times New Roman"/>
          <w:color w:val="000000" w:themeColor="text1"/>
          <w:szCs w:val="21"/>
          <w14:textFill>
            <w14:solidFill>
              <w14:schemeClr w14:val="tx1"/>
            </w14:solidFill>
          </w14:textFill>
        </w:rPr>
        <w:t>T</w:t>
      </w:r>
      <w:r>
        <w:rPr>
          <w:rFonts w:hint="default" w:ascii="Times New Roman" w:hAnsi="Times New Roman" w:eastAsia="楷体" w:cs="Times New Roman"/>
          <w:color w:val="000000" w:themeColor="text1"/>
          <w:szCs w:val="21"/>
          <w:lang w:eastAsia="zh-CN"/>
          <w:eastAsianLayout w:id="46" w:combine="1"/>
          <w14:textFill>
            <w14:solidFill>
              <w14:schemeClr w14:val="tx1"/>
            </w14:solidFill>
          </w14:textFill>
        </w:rPr>
        <w:t>min memory</w:t>
      </w:r>
      <w:r>
        <w:rPr>
          <w:rFonts w:hint="eastAsia" w:ascii="楷体" w:hAnsi="楷体" w:eastAsia="楷体" w:cs="楷体"/>
          <w:color w:val="000000" w:themeColor="text1"/>
          <w:szCs w:val="21"/>
          <w14:textFill>
            <w14:solidFill>
              <w14:schemeClr w14:val="tx1"/>
            </w14:solidFill>
          </w14:textFill>
        </w:rPr>
        <w:t xml:space="preserve">）”的分解方式，为我们解释“为什么采用 </w:t>
      </w:r>
      <w:r>
        <w:rPr>
          <w:rFonts w:hint="default" w:ascii="Times New Roman" w:hAnsi="Times New Roman" w:eastAsia="楷体" w:cs="Times New Roman"/>
          <w:color w:val="000000" w:themeColor="text1"/>
          <w:szCs w:val="21"/>
          <w14:textFill>
            <w14:solidFill>
              <w14:schemeClr w14:val="tx1"/>
            </w14:solidFill>
          </w14:textFill>
        </w:rPr>
        <w:t xml:space="preserve">max </w:t>
      </w:r>
      <w:r>
        <w:rPr>
          <w:rFonts w:hint="eastAsia" w:ascii="楷体" w:hAnsi="楷体" w:eastAsia="楷体" w:cs="楷体"/>
          <w:color w:val="000000" w:themeColor="text1"/>
          <w:szCs w:val="21"/>
          <w14:textFill>
            <w14:solidFill>
              <w14:schemeClr w14:val="tx1"/>
            </w14:solidFill>
          </w14:textFill>
        </w:rPr>
        <w:t xml:space="preserve">而非串行相加”提供了更强的机理支撑；同时能指导我们如何用可观测计数器去定位拐点（从频率线性区到带宽饱和区），服务于 </w:t>
      </w:r>
      <w:r>
        <w:rPr>
          <w:rFonts w:hint="default" w:ascii="Times New Roman" w:hAnsi="Times New Roman" w:eastAsia="楷体" w:cs="Times New Roman"/>
          <w:color w:val="000000" w:themeColor="text1"/>
          <w:szCs w:val="21"/>
          <w14:textFill>
            <w14:solidFill>
              <w14:schemeClr w14:val="tx1"/>
            </w14:solidFill>
          </w14:textFill>
        </w:rPr>
        <w:t>DDR roofline</w:t>
      </w:r>
      <w:r>
        <w:rPr>
          <w:rFonts w:hint="eastAsia" w:ascii="楷体" w:hAnsi="楷体" w:eastAsia="楷体" w:cs="楷体"/>
          <w:color w:val="000000" w:themeColor="text1"/>
          <w:szCs w:val="21"/>
          <w14:textFill>
            <w14:solidFill>
              <w14:schemeClr w14:val="tx1"/>
            </w14:solidFill>
          </w14:textFill>
        </w:rPr>
        <w:t xml:space="preserve"> 约束与模型验证。</w:t>
      </w:r>
    </w:p>
    <w:p w14:paraId="37DCC30D">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b/>
          <w:bCs/>
          <w:color w:val="000000" w:themeColor="text1"/>
          <w:sz w:val="24"/>
          <w14:textFill>
            <w14:solidFill>
              <w14:schemeClr w14:val="tx1"/>
            </w14:solidFill>
          </w14:textFill>
        </w:rPr>
      </w:pPr>
      <w:r>
        <w:rPr>
          <w:rFonts w:hint="eastAsia" w:ascii="Times New Roman" w:hAnsi="Times New Roman" w:eastAsia="楷体" w:cs="Times New Roman"/>
          <w:b/>
          <w:bCs/>
          <w:color w:val="000000" w:themeColor="text1"/>
          <w:sz w:val="24"/>
          <w14:textFill>
            <w14:solidFill>
              <w14:schemeClr w14:val="tx1"/>
            </w14:solidFill>
          </w14:textFill>
        </w:rPr>
        <w:t>⑤对于本项目的研究内容而言存在的不足</w:t>
      </w:r>
    </w:p>
    <w:p w14:paraId="2B3396E7">
      <w:pPr>
        <w:keepNext w:val="0"/>
        <w:keepLines w:val="0"/>
        <w:pageBreakBefore w:val="0"/>
        <w:widowControl w:val="0"/>
        <w:kinsoku/>
        <w:wordWrap/>
        <w:overflowPunct/>
        <w:topLinePunct w:val="0"/>
        <w:bidi w:val="0"/>
        <w:adjustRightInd/>
        <w:snapToGrid/>
        <w:ind w:firstLine="420" w:firstLineChars="20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 xml:space="preserve">偏 </w:t>
      </w:r>
      <w:r>
        <w:rPr>
          <w:rFonts w:hint="default" w:ascii="Times New Roman" w:hAnsi="Times New Roman" w:eastAsia="楷体" w:cs="Times New Roman"/>
          <w:color w:val="000000" w:themeColor="text1"/>
          <w:szCs w:val="21"/>
          <w14:textFill>
            <w14:solidFill>
              <w14:schemeClr w14:val="tx1"/>
            </w14:solidFill>
          </w14:textFill>
        </w:rPr>
        <w:t>CPU</w:t>
      </w:r>
      <w:r>
        <w:rPr>
          <w:rFonts w:hint="eastAsia" w:ascii="楷体" w:hAnsi="楷体" w:eastAsia="楷体" w:cs="楷体"/>
          <w:color w:val="000000" w:themeColor="text1"/>
          <w:szCs w:val="21"/>
          <w14:textFill>
            <w14:solidFill>
              <w14:schemeClr w14:val="tx1"/>
            </w14:solidFill>
          </w14:textFill>
        </w:rPr>
        <w:t xml:space="preserve">/内存体系结构视角，依赖对内存请求生命周期/关键路径的细粒度追踪，手机端可观测性与实现成本较高；对 </w:t>
      </w:r>
      <w:r>
        <w:rPr>
          <w:rFonts w:hint="default" w:ascii="Times New Roman" w:hAnsi="Times New Roman" w:eastAsia="楷体" w:cs="Times New Roman"/>
          <w:color w:val="000000" w:themeColor="text1"/>
          <w:szCs w:val="21"/>
          <w14:textFill>
            <w14:solidFill>
              <w14:schemeClr w14:val="tx1"/>
            </w14:solidFill>
          </w14:textFill>
        </w:rPr>
        <w:t>GPU/NPU</w:t>
      </w:r>
      <w:r>
        <w:rPr>
          <w:rFonts w:hint="eastAsia" w:ascii="楷体" w:hAnsi="楷体" w:eastAsia="楷体" w:cs="楷体"/>
          <w:color w:val="000000" w:themeColor="text1"/>
          <w:szCs w:val="21"/>
          <w14:textFill>
            <w14:solidFill>
              <w14:schemeClr w14:val="tx1"/>
            </w14:solidFill>
          </w14:textFill>
        </w:rPr>
        <w:t xml:space="preserve"> 与图形渲染管线的适配需要额外抽象；对前后台并发带宽竞争虽有启发但缺少端侧多域 </w:t>
      </w:r>
      <w:r>
        <w:rPr>
          <w:rFonts w:hint="default" w:ascii="Times New Roman" w:hAnsi="Times New Roman" w:eastAsia="楷体" w:cs="Times New Roman"/>
          <w:color w:val="000000" w:themeColor="text1"/>
          <w:szCs w:val="21"/>
          <w14:textFill>
            <w14:solidFill>
              <w14:schemeClr w14:val="tx1"/>
            </w14:solidFill>
          </w14:textFill>
        </w:rPr>
        <w:t>DVFS</w:t>
      </w:r>
      <w:r>
        <w:rPr>
          <w:rFonts w:hint="eastAsia" w:ascii="楷体" w:hAnsi="楷体" w:eastAsia="楷体" w:cs="楷体"/>
          <w:color w:val="000000" w:themeColor="text1"/>
          <w:szCs w:val="21"/>
          <w14:textFill>
            <w14:solidFill>
              <w14:schemeClr w14:val="tx1"/>
            </w14:solidFill>
          </w14:textFill>
        </w:rPr>
        <w:t xml:space="preserve"> 的直接联动方案。</w:t>
      </w:r>
    </w:p>
    <w:p w14:paraId="7530D2D6">
      <w:pPr>
        <w:keepNext w:val="0"/>
        <w:keepLines w:val="0"/>
        <w:pageBreakBefore w:val="0"/>
        <w:widowControl w:val="0"/>
        <w:kinsoku/>
        <w:wordWrap/>
        <w:overflowPunct/>
        <w:topLinePunct w:val="0"/>
        <w:bidi w:val="0"/>
        <w:adjustRightInd/>
        <w:snapToGrid/>
        <w:ind w:firstLine="420" w:firstLineChars="200"/>
        <w:textAlignment w:val="auto"/>
        <w:outlineLvl w:val="9"/>
        <w:rPr>
          <w:rFonts w:hint="eastAsia" w:ascii="楷体" w:hAnsi="楷体" w:eastAsia="楷体" w:cs="楷体"/>
          <w:color w:val="000000" w:themeColor="text1"/>
          <w:szCs w:val="21"/>
          <w14:textFill>
            <w14:solidFill>
              <w14:schemeClr w14:val="tx1"/>
            </w14:solidFill>
          </w14:textFill>
        </w:rPr>
      </w:pPr>
    </w:p>
    <w:p w14:paraId="6D156169">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b/>
          <w:bCs/>
          <w:color w:val="000000" w:themeColor="text1"/>
          <w:sz w:val="24"/>
          <w14:textFill>
            <w14:solidFill>
              <w14:schemeClr w14:val="tx1"/>
            </w14:solidFill>
          </w14:textFill>
        </w:rPr>
      </w:pPr>
      <w:r>
        <w:rPr>
          <w:rFonts w:hint="eastAsia" w:ascii="Times New Roman" w:hAnsi="Times New Roman" w:eastAsia="楷体" w:cs="Times New Roman"/>
          <w:b/>
          <w:bCs/>
          <w:color w:val="000000" w:themeColor="text1"/>
          <w:sz w:val="24"/>
          <w14:textFill>
            <w14:solidFill>
              <w14:schemeClr w14:val="tx1"/>
            </w14:solidFill>
          </w14:textFill>
        </w:rPr>
        <w:t>(6) 此处引用文献中提出的模型</w:t>
      </w:r>
      <w:r>
        <w:rPr>
          <w:rStyle w:val="15"/>
          <w:rFonts w:hint="eastAsia" w:ascii="Times New Roman" w:hAnsi="Times New Roman" w:eastAsia="楷体" w:cs="Times New Roman"/>
          <w:b/>
          <w:bCs/>
          <w:color w:val="000000" w:themeColor="text1"/>
          <w:sz w:val="24"/>
          <w14:textFill>
            <w14:solidFill>
              <w14:schemeClr w14:val="tx1"/>
            </w14:solidFill>
          </w14:textFill>
        </w:rPr>
        <w:t>[</w:t>
      </w:r>
      <w:r>
        <w:rPr>
          <w:rStyle w:val="15"/>
          <w:rFonts w:hint="eastAsia" w:ascii="Times New Roman" w:hAnsi="Times New Roman" w:eastAsia="楷体" w:cs="Times New Roman"/>
          <w:b/>
          <w:bCs/>
          <w:color w:val="000000" w:themeColor="text1"/>
          <w:sz w:val="24"/>
          <w14:textFill>
            <w14:solidFill>
              <w14:schemeClr w14:val="tx1"/>
            </w14:solidFill>
          </w14:textFill>
        </w:rPr>
        <w:endnoteReference w:id="13"/>
      </w:r>
      <w:r>
        <w:rPr>
          <w:rStyle w:val="15"/>
          <w:rFonts w:hint="eastAsia" w:ascii="Times New Roman" w:hAnsi="Times New Roman" w:eastAsia="楷体" w:cs="Times New Roman"/>
          <w:b/>
          <w:bCs/>
          <w:color w:val="000000" w:themeColor="text1"/>
          <w:sz w:val="24"/>
          <w14:textFill>
            <w14:solidFill>
              <w14:schemeClr w14:val="tx1"/>
            </w14:solidFill>
          </w14:textFill>
        </w:rPr>
        <w:t>]</w:t>
      </w:r>
    </w:p>
    <w:p w14:paraId="6846FB25">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b/>
          <w:bCs/>
          <w:color w:val="000000" w:themeColor="text1"/>
          <w:sz w:val="24"/>
          <w14:textFill>
            <w14:solidFill>
              <w14:schemeClr w14:val="tx1"/>
            </w14:solidFill>
          </w14:textFill>
        </w:rPr>
      </w:pPr>
      <w:r>
        <w:rPr>
          <w:rFonts w:ascii="Times New Roman" w:hAnsi="Times New Roman" w:eastAsia="楷体" w:cs="Times New Roman"/>
          <w:b/>
          <w:bCs/>
          <w:color w:val="000000" w:themeColor="text1"/>
          <w:sz w:val="24"/>
          <w14:textFill>
            <w14:solidFill>
              <w14:schemeClr w14:val="tx1"/>
            </w14:solidFill>
          </w14:textFill>
        </w:rPr>
        <w:t>①建模对象</w:t>
      </w:r>
    </w:p>
    <w:p w14:paraId="061D99FB">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ascii="Times New Roman" w:hAnsi="Times New Roman" w:eastAsia="楷体" w:cs="Times New Roman"/>
          <w:color w:val="000000" w:themeColor="text1"/>
          <w:szCs w:val="21"/>
          <w14:textFill>
            <w14:solidFill>
              <w14:schemeClr w14:val="tx1"/>
            </w14:solidFill>
          </w14:textFill>
        </w:rPr>
        <w:t>该研究的微观建模对象是Ascend NPU上的Operator，而非整个应用程序或指令级架构。模型关注算子在毫秒级细粒度 DVFS 控制下的两个物理量变化：</w:t>
      </w:r>
    </w:p>
    <w:p w14:paraId="38A8D600">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ascii="Times New Roman" w:hAnsi="Times New Roman" w:eastAsia="楷体" w:cs="Times New Roman"/>
          <w:color w:val="000000" w:themeColor="text1"/>
          <w:szCs w:val="21"/>
          <w14:textFill>
            <w14:solidFill>
              <w14:schemeClr w14:val="tx1"/>
            </w14:solidFill>
          </w14:textFill>
        </w:rPr>
        <w:t>• 执行时间：算子在不同芯片核心频率下的耗时。</w:t>
      </w:r>
    </w:p>
    <w:p w14:paraId="40269119">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ascii="Times New Roman" w:hAnsi="Times New Roman" w:eastAsia="楷体" w:cs="Times New Roman"/>
          <w:color w:val="000000" w:themeColor="text1"/>
          <w:szCs w:val="21"/>
          <w14:textFill>
            <w14:solidFill>
              <w14:schemeClr w14:val="tx1"/>
            </w14:solidFill>
          </w14:textFill>
        </w:rPr>
        <w:t>• 功率消耗：算子执行时的总功耗，包含动态功耗和受温度影响的静态功耗</w:t>
      </w:r>
      <w:r>
        <w:rPr>
          <w:rFonts w:hint="eastAsia" w:ascii="Times New Roman" w:hAnsi="Times New Roman" w:eastAsia="楷体" w:cs="Times New Roman"/>
          <w:color w:val="000000" w:themeColor="text1"/>
          <w:szCs w:val="21"/>
          <w14:textFill>
            <w14:solidFill>
              <w14:schemeClr w14:val="tx1"/>
            </w14:solidFill>
          </w14:textFill>
        </w:rPr>
        <w:t>。</w:t>
      </w:r>
    </w:p>
    <w:p w14:paraId="2299306B">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b/>
          <w:bCs/>
          <w:color w:val="000000" w:themeColor="text1"/>
          <w:sz w:val="24"/>
          <w14:textFill>
            <w14:solidFill>
              <w14:schemeClr w14:val="tx1"/>
            </w14:solidFill>
          </w14:textFill>
        </w:rPr>
      </w:pPr>
      <w:r>
        <w:rPr>
          <w:rFonts w:ascii="Times New Roman" w:hAnsi="Times New Roman" w:eastAsia="楷体" w:cs="Times New Roman"/>
          <w:b/>
          <w:bCs/>
          <w:color w:val="000000" w:themeColor="text1"/>
          <w:sz w:val="24"/>
          <w14:textFill>
            <w14:solidFill>
              <w14:schemeClr w14:val="tx1"/>
            </w14:solidFill>
          </w14:textFill>
        </w:rPr>
        <w:t>②输出模型</w:t>
      </w:r>
    </w:p>
    <w:p w14:paraId="69E34585">
      <w:pPr>
        <w:keepNext w:val="0"/>
        <w:keepLines w:val="0"/>
        <w:pageBreakBefore w:val="0"/>
        <w:widowControl w:val="0"/>
        <w:numPr>
          <w:ilvl w:val="0"/>
          <w:numId w:val="9"/>
        </w:numPr>
        <w:kinsoku/>
        <w:wordWrap/>
        <w:overflowPunct/>
        <w:topLinePunct w:val="0"/>
        <w:bidi w:val="0"/>
        <w:adjustRightInd/>
        <w:snapToGrid/>
        <w:textAlignment w:val="auto"/>
        <w:outlineLvl w:val="9"/>
        <w:rPr>
          <w:rFonts w:ascii="Times New Roman" w:hAnsi="Times New Roman" w:eastAsia="楷体" w:cs="Times New Roman"/>
          <w:b/>
          <w:bCs/>
          <w:color w:val="000000" w:themeColor="text1"/>
          <w:szCs w:val="21"/>
          <w14:textFill>
            <w14:solidFill>
              <w14:schemeClr w14:val="tx1"/>
            </w14:solidFill>
          </w14:textFill>
        </w:rPr>
      </w:pPr>
      <w:r>
        <w:rPr>
          <w:rFonts w:hint="eastAsia" w:ascii="Times New Roman" w:hAnsi="Times New Roman" w:eastAsia="楷体" w:cs="Times New Roman"/>
          <w:b/>
          <w:bCs/>
          <w:color w:val="000000" w:themeColor="text1"/>
          <w:szCs w:val="21"/>
          <w14:textFill>
            <w14:solidFill>
              <w14:schemeClr w14:val="tx1"/>
            </w14:solidFill>
          </w14:textFill>
        </w:rPr>
        <w:t>性能模型</w:t>
      </w:r>
    </w:p>
    <w:p w14:paraId="4EEEF88D">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hint="eastAsia" w:ascii="Times New Roman" w:hAnsi="Times New Roman" w:eastAsia="楷体" w:cs="Times New Roman"/>
          <w:color w:val="000000" w:themeColor="text1"/>
          <w:szCs w:val="21"/>
          <w14:textFill>
            <w14:solidFill>
              <w14:schemeClr w14:val="tx1"/>
            </w14:solidFill>
          </w14:textFill>
        </w:rPr>
        <w:drawing>
          <wp:inline distT="0" distB="0" distL="114300" distR="114300">
            <wp:extent cx="1406525" cy="358775"/>
            <wp:effectExtent l="0" t="0" r="3175" b="952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tretch>
                      <a:fillRect/>
                    </a:stretch>
                  </pic:blipFill>
                  <pic:spPr>
                    <a:xfrm>
                      <a:off x="0" y="0"/>
                      <a:ext cx="1406525" cy="358775"/>
                    </a:xfrm>
                    <a:prstGeom prst="rect">
                      <a:avLst/>
                    </a:prstGeom>
                    <a:noFill/>
                    <a:ln>
                      <a:noFill/>
                    </a:ln>
                  </pic:spPr>
                </pic:pic>
              </a:graphicData>
            </a:graphic>
          </wp:inline>
        </w:drawing>
      </w:r>
    </w:p>
    <w:p w14:paraId="40C20F04">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hint="eastAsia" w:ascii="Times New Roman" w:hAnsi="Times New Roman" w:eastAsia="楷体" w:cs="Times New Roman"/>
          <w:color w:val="000000" w:themeColor="text1"/>
          <w:szCs w:val="21"/>
          <w14:textFill>
            <w14:solidFill>
              <w14:schemeClr w14:val="tx1"/>
            </w14:solidFill>
          </w14:textFill>
        </w:rPr>
        <w:t>T(f) 是频率f的函数，a和c是通过少量的基准测试拟合出的常数参数。</w:t>
      </w:r>
    </w:p>
    <w:p w14:paraId="6FC6E577">
      <w:pPr>
        <w:keepNext w:val="0"/>
        <w:keepLines w:val="0"/>
        <w:pageBreakBefore w:val="0"/>
        <w:widowControl w:val="0"/>
        <w:numPr>
          <w:ilvl w:val="0"/>
          <w:numId w:val="9"/>
        </w:numPr>
        <w:kinsoku/>
        <w:wordWrap/>
        <w:overflowPunct/>
        <w:topLinePunct w:val="0"/>
        <w:bidi w:val="0"/>
        <w:adjustRightInd/>
        <w:snapToGrid/>
        <w:textAlignment w:val="auto"/>
        <w:outlineLvl w:val="9"/>
        <w:rPr>
          <w:rFonts w:ascii="Times New Roman" w:hAnsi="Times New Roman" w:eastAsia="楷体" w:cs="Times New Roman"/>
          <w:b/>
          <w:bCs/>
          <w:color w:val="000000" w:themeColor="text1"/>
          <w:szCs w:val="21"/>
          <w14:textFill>
            <w14:solidFill>
              <w14:schemeClr w14:val="tx1"/>
            </w14:solidFill>
          </w14:textFill>
        </w:rPr>
      </w:pPr>
      <w:r>
        <w:rPr>
          <w:rFonts w:hint="eastAsia" w:ascii="Times New Roman" w:hAnsi="Times New Roman" w:eastAsia="楷体" w:cs="Times New Roman"/>
          <w:b/>
          <w:bCs/>
          <w:color w:val="000000" w:themeColor="text1"/>
          <w:szCs w:val="21"/>
          <w14:textFill>
            <w14:solidFill>
              <w14:schemeClr w14:val="tx1"/>
            </w14:solidFill>
          </w14:textFill>
        </w:rPr>
        <w:t>功耗模型</w:t>
      </w:r>
    </w:p>
    <w:p w14:paraId="3C5DFE57">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ascii="Times New Roman" w:hAnsi="Times New Roman" w:eastAsia="楷体" w:cs="Times New Roman"/>
          <w:color w:val="000000" w:themeColor="text1"/>
          <w:szCs w:val="21"/>
          <w14:textFill>
            <w14:solidFill>
              <w14:schemeClr w14:val="tx1"/>
            </w14:solidFill>
          </w14:textFill>
        </w:rPr>
        <w:drawing>
          <wp:inline distT="0" distB="0" distL="114300" distR="114300">
            <wp:extent cx="2085975" cy="251460"/>
            <wp:effectExtent l="0" t="0" r="9525" b="254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2"/>
                    <a:stretch>
                      <a:fillRect/>
                    </a:stretch>
                  </pic:blipFill>
                  <pic:spPr>
                    <a:xfrm>
                      <a:off x="0" y="0"/>
                      <a:ext cx="2085975" cy="251460"/>
                    </a:xfrm>
                    <a:prstGeom prst="rect">
                      <a:avLst/>
                    </a:prstGeom>
                    <a:noFill/>
                    <a:ln>
                      <a:noFill/>
                    </a:ln>
                  </pic:spPr>
                </pic:pic>
              </a:graphicData>
            </a:graphic>
          </wp:inline>
        </w:drawing>
      </w:r>
    </w:p>
    <w:p w14:paraId="7CF33009">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 w:val="24"/>
          <w14:textFill>
            <w14:solidFill>
              <w14:schemeClr w14:val="tx1"/>
            </w14:solidFill>
          </w14:textFill>
        </w:rPr>
      </w:pPr>
      <w:r>
        <w:rPr>
          <w:rFonts w:ascii="Times New Roman" w:hAnsi="Times New Roman" w:eastAsia="楷体" w:cs="Times New Roman"/>
          <w:color w:val="000000" w:themeColor="text1"/>
          <w:szCs w:val="21"/>
          <w14:textFill>
            <w14:solidFill>
              <w14:schemeClr w14:val="tx1"/>
            </w14:solidFill>
          </w14:textFill>
        </w:rPr>
        <w:t xml:space="preserve"> αfV</w:t>
      </w:r>
      <w:r>
        <w:rPr>
          <w:rFonts w:ascii="Times New Roman" w:hAnsi="Times New Roman" w:eastAsia="楷体" w:cs="Times New Roman"/>
          <w:color w:val="000000" w:themeColor="text1"/>
          <w:szCs w:val="21"/>
          <w:vertAlign w:val="superscript"/>
          <w14:textFill>
            <w14:solidFill>
              <w14:schemeClr w14:val="tx1"/>
            </w14:solidFill>
          </w14:textFill>
        </w:rPr>
        <w:t>2</w:t>
      </w:r>
      <w:r>
        <w:rPr>
          <w:rFonts w:hint="eastAsia" w:ascii="Times New Roman" w:hAnsi="Times New Roman" w:eastAsia="楷体" w:cs="Times New Roman"/>
          <w:color w:val="000000" w:themeColor="text1"/>
          <w:szCs w:val="21"/>
          <w14:textFill>
            <w14:solidFill>
              <w14:schemeClr w14:val="tx1"/>
            </w14:solidFill>
          </w14:textFill>
        </w:rPr>
        <w:t>是</w:t>
      </w:r>
      <w:r>
        <w:rPr>
          <w:rFonts w:ascii="Times New Roman" w:hAnsi="Times New Roman" w:eastAsia="楷体" w:cs="Times New Roman"/>
          <w:color w:val="000000" w:themeColor="text1"/>
          <w:szCs w:val="21"/>
          <w14:textFill>
            <w14:solidFill>
              <w14:schemeClr w14:val="tx1"/>
            </w14:solidFill>
          </w14:textFill>
        </w:rPr>
        <w:t>与负载相关的动态功耗（计算与通信）</w:t>
      </w:r>
      <w:r>
        <w:rPr>
          <w:rFonts w:hint="eastAsia" w:ascii="Times New Roman" w:hAnsi="Times New Roman" w:eastAsia="楷体" w:cs="Times New Roman"/>
          <w:color w:val="000000" w:themeColor="text1"/>
          <w:szCs w:val="21"/>
          <w14:textFill>
            <w14:solidFill>
              <w14:schemeClr w14:val="tx1"/>
            </w14:solidFill>
          </w14:textFill>
        </w:rPr>
        <w:t>，(</w:t>
      </w:r>
      <w:r>
        <w:rPr>
          <w:rFonts w:ascii="Times New Roman" w:hAnsi="Times New Roman" w:eastAsia="楷体" w:cs="Times New Roman"/>
          <w:color w:val="000000" w:themeColor="text1"/>
          <w:szCs w:val="21"/>
          <w14:textFill>
            <w14:solidFill>
              <w14:schemeClr w14:val="tx1"/>
            </w14:solidFill>
          </w14:textFill>
        </w:rPr>
        <w:t>βfV</w:t>
      </w:r>
      <w:r>
        <w:rPr>
          <w:rFonts w:ascii="Times New Roman" w:hAnsi="Times New Roman" w:eastAsia="楷体" w:cs="Times New Roman"/>
          <w:color w:val="000000" w:themeColor="text1"/>
          <w:szCs w:val="21"/>
          <w:vertAlign w:val="superscript"/>
          <w14:textFill>
            <w14:solidFill>
              <w14:schemeClr w14:val="tx1"/>
            </w14:solidFill>
          </w14:textFill>
        </w:rPr>
        <w:t>2</w:t>
      </w:r>
      <w:r>
        <w:rPr>
          <w:rFonts w:ascii="Times New Roman" w:hAnsi="Times New Roman" w:eastAsia="楷体" w:cs="Times New Roman"/>
          <w:color w:val="000000" w:themeColor="text1"/>
          <w:szCs w:val="21"/>
          <w14:textFill>
            <w14:solidFill>
              <w14:schemeClr w14:val="tx1"/>
            </w14:solidFill>
          </w14:textFill>
        </w:rPr>
        <w:t>+θV</w:t>
      </w:r>
      <w:r>
        <w:rPr>
          <w:rFonts w:hint="eastAsia" w:ascii="Times New Roman" w:hAnsi="Times New Roman" w:eastAsia="楷体" w:cs="Times New Roman"/>
          <w:color w:val="000000" w:themeColor="text1"/>
          <w:szCs w:val="21"/>
          <w14:textFill>
            <w14:solidFill>
              <w14:schemeClr w14:val="tx1"/>
            </w14:solidFill>
          </w14:textFill>
        </w:rPr>
        <w:t>)是</w:t>
      </w:r>
      <w:r>
        <w:rPr>
          <w:rFonts w:ascii="Times New Roman" w:hAnsi="Times New Roman" w:eastAsia="楷体" w:cs="Times New Roman"/>
          <w:color w:val="000000" w:themeColor="text1"/>
          <w:szCs w:val="21"/>
          <w14:textFill>
            <w14:solidFill>
              <w14:schemeClr w14:val="tx1"/>
            </w14:solidFill>
          </w14:textFill>
        </w:rPr>
        <w:t>与负载无关的空闲功耗</w:t>
      </w:r>
      <w:r>
        <w:rPr>
          <w:rFonts w:hint="eastAsia" w:ascii="Times New Roman" w:hAnsi="Times New Roman" w:eastAsia="楷体" w:cs="Times New Roman"/>
          <w:color w:val="000000" w:themeColor="text1"/>
          <w:szCs w:val="21"/>
          <w14:textFill>
            <w14:solidFill>
              <w14:schemeClr w14:val="tx1"/>
            </w14:solidFill>
          </w14:textFill>
        </w:rPr>
        <w:t>，</w:t>
      </w:r>
      <w:r>
        <w:rPr>
          <w:rFonts w:ascii="Times New Roman" w:hAnsi="Times New Roman" w:eastAsia="楷体" w:cs="Times New Roman"/>
          <w:color w:val="000000" w:themeColor="text1"/>
          <w:szCs w:val="21"/>
          <w14:textFill>
            <w14:solidFill>
              <w14:schemeClr w14:val="tx1"/>
            </w14:solidFill>
          </w14:textFill>
        </w:rPr>
        <w:t>γΔTV</w:t>
      </w:r>
      <w:r>
        <w:rPr>
          <w:rFonts w:hint="eastAsia" w:ascii="Times New Roman" w:hAnsi="Times New Roman" w:eastAsia="楷体" w:cs="Times New Roman"/>
          <w:color w:val="000000" w:themeColor="text1"/>
          <w:szCs w:val="21"/>
          <w14:textFill>
            <w14:solidFill>
              <w14:schemeClr w14:val="tx1"/>
            </w14:solidFill>
          </w14:textFill>
        </w:rPr>
        <w:t>是</w:t>
      </w:r>
      <w:r>
        <w:rPr>
          <w:rFonts w:ascii="Times New Roman" w:hAnsi="Times New Roman" w:eastAsia="楷体" w:cs="Times New Roman"/>
          <w:color w:val="000000" w:themeColor="text1"/>
          <w:szCs w:val="21"/>
          <w14:textFill>
            <w14:solidFill>
              <w14:schemeClr w14:val="tx1"/>
            </w14:solidFill>
          </w14:textFill>
        </w:rPr>
        <w:t>核心创新项，引入了与温度变化ΔT相关的静态漏电功耗</w:t>
      </w:r>
      <w:r>
        <w:rPr>
          <w:rFonts w:hint="eastAsia" w:ascii="Times New Roman" w:hAnsi="Times New Roman" w:eastAsia="楷体" w:cs="Times New Roman"/>
          <w:color w:val="000000" w:themeColor="text1"/>
          <w:szCs w:val="21"/>
          <w14:textFill>
            <w14:solidFill>
              <w14:schemeClr w14:val="tx1"/>
            </w14:solidFill>
          </w14:textFill>
        </w:rPr>
        <w:t>。</w:t>
      </w:r>
    </w:p>
    <w:p w14:paraId="1886C0B5">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b/>
          <w:bCs/>
          <w:color w:val="000000" w:themeColor="text1"/>
          <w:sz w:val="24"/>
          <w14:textFill>
            <w14:solidFill>
              <w14:schemeClr w14:val="tx1"/>
            </w14:solidFill>
          </w14:textFill>
        </w:rPr>
      </w:pPr>
      <w:r>
        <w:rPr>
          <w:rFonts w:ascii="Times New Roman" w:hAnsi="Times New Roman" w:eastAsia="楷体" w:cs="Times New Roman"/>
          <w:b/>
          <w:bCs/>
          <w:color w:val="000000" w:themeColor="text1"/>
          <w:sz w:val="24"/>
          <w14:textFill>
            <w14:solidFill>
              <w14:schemeClr w14:val="tx1"/>
            </w14:solidFill>
          </w14:textFill>
        </w:rPr>
        <w:t>③模型的原理性解释</w:t>
      </w:r>
    </w:p>
    <w:p w14:paraId="049BA7EA">
      <w:pPr>
        <w:keepNext w:val="0"/>
        <w:keepLines w:val="0"/>
        <w:pageBreakBefore w:val="0"/>
        <w:widowControl w:val="0"/>
        <w:kinsoku/>
        <w:wordWrap/>
        <w:overflowPunct/>
        <w:topLinePunct w:val="0"/>
        <w:bidi w:val="0"/>
        <w:adjustRightInd/>
        <w:snapToGrid/>
        <w:ind w:firstLine="420" w:firstLineChars="20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性能模型基于白盒时间线分析，将算子分解为核心计算与存储访问。因核心频率可调而</w:t>
      </w:r>
      <w:r>
        <w:rPr>
          <w:rFonts w:hint="default" w:ascii="Times New Roman" w:hAnsi="Times New Roman" w:eastAsia="楷体" w:cs="Times New Roman"/>
          <w:color w:val="000000" w:themeColor="text1"/>
          <w:szCs w:val="21"/>
          <w14:textFill>
            <w14:solidFill>
              <w14:schemeClr w14:val="tx1"/>
            </w14:solidFill>
          </w14:textFill>
        </w:rPr>
        <w:t>Uncore</w:t>
      </w:r>
      <w:r>
        <w:rPr>
          <w:rFonts w:hint="eastAsia" w:ascii="楷体" w:hAnsi="楷体" w:eastAsia="楷体" w:cs="楷体"/>
          <w:color w:val="000000" w:themeColor="text1"/>
          <w:szCs w:val="21"/>
          <w14:textFill>
            <w14:solidFill>
              <w14:schemeClr w14:val="tx1"/>
            </w14:solidFill>
          </w14:textFill>
        </w:rPr>
        <w:t>频率固定，周期数随频率呈现凸分段线性关系，反映瓶颈从计算向带宽的转移。工程上采用上述性能公式进行拟合，以极低计算代价精准捕捉该特征，实现平均误差仅1.96%的高精度预测。</w:t>
      </w:r>
    </w:p>
    <w:p w14:paraId="62856C69">
      <w:pPr>
        <w:keepNext w:val="0"/>
        <w:keepLines w:val="0"/>
        <w:pageBreakBefore w:val="0"/>
        <w:widowControl w:val="0"/>
        <w:kinsoku/>
        <w:wordWrap/>
        <w:overflowPunct/>
        <w:topLinePunct w:val="0"/>
        <w:bidi w:val="0"/>
        <w:adjustRightInd/>
        <w:snapToGrid/>
        <w:ind w:firstLine="420" w:firstLineChars="20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功率模型基于</w:t>
      </w:r>
      <w:r>
        <w:rPr>
          <w:rFonts w:hint="default" w:ascii="Times New Roman" w:hAnsi="Times New Roman" w:eastAsia="楷体" w:cs="Times New Roman"/>
          <w:color w:val="000000" w:themeColor="text1"/>
          <w:szCs w:val="21"/>
          <w14:textFill>
            <w14:solidFill>
              <w14:schemeClr w14:val="tx1"/>
            </w14:solidFill>
          </w14:textFill>
        </w:rPr>
        <w:t>CMOS</w:t>
      </w:r>
      <w:r>
        <w:rPr>
          <w:rFonts w:hint="eastAsia" w:ascii="楷体" w:hAnsi="楷体" w:eastAsia="楷体" w:cs="楷体"/>
          <w:color w:val="000000" w:themeColor="text1"/>
          <w:szCs w:val="21"/>
          <w14:textFill>
            <w14:solidFill>
              <w14:schemeClr w14:val="tx1"/>
            </w14:solidFill>
          </w14:textFill>
        </w:rPr>
        <w:t>动态功耗公式 (</w:t>
      </w:r>
      <w:r>
        <w:rPr>
          <w:rFonts w:hint="default" w:ascii="Times New Roman" w:hAnsi="Times New Roman" w:eastAsia="楷体" w:cs="Times New Roman"/>
          <w:color w:val="000000" w:themeColor="text1"/>
          <w:szCs w:val="21"/>
          <w14:textFill>
            <w14:solidFill>
              <w14:schemeClr w14:val="tx1"/>
            </w14:solidFill>
          </w14:textFill>
        </w:rPr>
        <w:t>P∝fV</w:t>
      </w:r>
      <w:r>
        <w:rPr>
          <w:rFonts w:hint="default" w:ascii="Times New Roman" w:hAnsi="Times New Roman" w:eastAsia="楷体" w:cs="Times New Roman"/>
          <w:color w:val="000000" w:themeColor="text1"/>
          <w:szCs w:val="21"/>
          <w:vertAlign w:val="superscript"/>
          <w14:textFill>
            <w14:solidFill>
              <w14:schemeClr w14:val="tx1"/>
            </w14:solidFill>
          </w14:textFill>
        </w:rPr>
        <w:t>2</w:t>
      </w:r>
      <w:r>
        <w:rPr>
          <w:rFonts w:hint="eastAsia" w:ascii="楷体" w:hAnsi="楷体" w:eastAsia="楷体" w:cs="楷体"/>
          <w:color w:val="000000" w:themeColor="text1"/>
          <w:szCs w:val="21"/>
          <w14:textFill>
            <w14:solidFill>
              <w14:schemeClr w14:val="tx1"/>
            </w14:solidFill>
          </w14:textFill>
        </w:rPr>
        <w:t>) 与</w:t>
      </w:r>
      <w:r>
        <w:rPr>
          <w:rFonts w:hint="default" w:ascii="Times New Roman" w:hAnsi="Times New Roman" w:eastAsia="楷体" w:cs="Times New Roman"/>
          <w:color w:val="000000" w:themeColor="text1"/>
          <w:szCs w:val="21"/>
          <w14:textFill>
            <w14:solidFill>
              <w14:schemeClr w14:val="tx1"/>
            </w14:solidFill>
          </w14:textFill>
        </w:rPr>
        <w:t>NPU</w:t>
      </w:r>
      <w:r>
        <w:rPr>
          <w:rFonts w:hint="eastAsia" w:ascii="楷体" w:hAnsi="楷体" w:eastAsia="楷体" w:cs="楷体"/>
          <w:color w:val="000000" w:themeColor="text1"/>
          <w:szCs w:val="21"/>
          <w14:textFill>
            <w14:solidFill>
              <w14:schemeClr w14:val="tx1"/>
            </w14:solidFill>
          </w14:textFill>
        </w:rPr>
        <w:t xml:space="preserve"> 高频下电压线性跟随频率 (</w:t>
      </w:r>
      <w:r>
        <w:rPr>
          <w:rFonts w:hint="default" w:ascii="Times New Roman" w:hAnsi="Times New Roman" w:eastAsia="楷体" w:cs="Times New Roman"/>
          <w:color w:val="000000" w:themeColor="text1"/>
          <w:szCs w:val="21"/>
          <w14:textFill>
            <w14:solidFill>
              <w14:schemeClr w14:val="tx1"/>
            </w14:solidFill>
          </w14:textFill>
        </w:rPr>
        <w:t>V∝f</w:t>
      </w:r>
      <w:r>
        <w:rPr>
          <w:rFonts w:hint="eastAsia" w:ascii="楷体" w:hAnsi="楷体" w:eastAsia="楷体" w:cs="楷体"/>
          <w:color w:val="000000" w:themeColor="text1"/>
          <w:szCs w:val="21"/>
          <w14:textFill>
            <w14:solidFill>
              <w14:schemeClr w14:val="tx1"/>
            </w14:solidFill>
          </w14:textFill>
        </w:rPr>
        <w:t xml:space="preserve">)的特性。针对传统模型忽略的热效应，该模型引入温度项 </w:t>
      </w:r>
      <w:r>
        <w:rPr>
          <w:rFonts w:hint="default" w:ascii="Times New Roman" w:hAnsi="Times New Roman" w:eastAsia="楷体" w:cs="Times New Roman"/>
          <w:color w:val="000000" w:themeColor="text1"/>
          <w:szCs w:val="21"/>
          <w14:textFill>
            <w14:solidFill>
              <w14:schemeClr w14:val="tx1"/>
            </w14:solidFill>
          </w14:textFill>
        </w:rPr>
        <w:t>γΔTV</w:t>
      </w:r>
      <w:r>
        <w:rPr>
          <w:rFonts w:hint="eastAsia" w:ascii="楷体" w:hAnsi="楷体" w:eastAsia="楷体" w:cs="楷体"/>
          <w:color w:val="000000" w:themeColor="text1"/>
          <w:szCs w:val="21"/>
          <w14:textFill>
            <w14:solidFill>
              <w14:schemeClr w14:val="tx1"/>
            </w14:solidFill>
          </w14:textFill>
        </w:rPr>
        <w:t xml:space="preserve"> 修正由亚阈值漏电流引起的静态功耗。通过耦合实时温度监测，有效解决了高负载发热导致的预测偏差，将平均误差降至 4.62%。</w:t>
      </w:r>
    </w:p>
    <w:p w14:paraId="339CDF06">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b/>
          <w:bCs/>
          <w:color w:val="000000" w:themeColor="text1"/>
          <w:sz w:val="24"/>
          <w14:textFill>
            <w14:solidFill>
              <w14:schemeClr w14:val="tx1"/>
            </w14:solidFill>
          </w14:textFill>
        </w:rPr>
      </w:pPr>
      <w:r>
        <w:rPr>
          <w:rFonts w:ascii="Times New Roman" w:hAnsi="Times New Roman" w:eastAsia="楷体" w:cs="Times New Roman"/>
          <w:b/>
          <w:bCs/>
          <w:color w:val="000000" w:themeColor="text1"/>
          <w:sz w:val="24"/>
          <w14:textFill>
            <w14:solidFill>
              <w14:schemeClr w14:val="tx1"/>
            </w14:solidFill>
          </w14:textFill>
        </w:rPr>
        <w:t>④对于本项目建模的借鉴意义</w:t>
      </w:r>
    </w:p>
    <w:p w14:paraId="2424ABB8">
      <w:pPr>
        <w:keepNext w:val="0"/>
        <w:keepLines w:val="0"/>
        <w:pageBreakBefore w:val="0"/>
        <w:widowControl w:val="0"/>
        <w:kinsoku/>
        <w:wordWrap/>
        <w:overflowPunct/>
        <w:topLinePunct w:val="0"/>
        <w:bidi w:val="0"/>
        <w:adjustRightInd/>
        <w:snapToGrid/>
        <w:ind w:firstLine="420" w:firstLineChars="20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 xml:space="preserve">可借鉴其“时间线白盒分解→凸/平滑函数拟合”的工程化思路：用 </w:t>
      </w:r>
      <w:r>
        <w:rPr>
          <w:rFonts w:hint="default" w:ascii="Times New Roman" w:hAnsi="Times New Roman" w:eastAsia="楷体" w:cs="Times New Roman"/>
          <w:color w:val="000000" w:themeColor="text1"/>
          <w:szCs w:val="21"/>
          <w14:textFill>
            <w14:solidFill>
              <w14:schemeClr w14:val="tx1"/>
            </w14:solidFill>
          </w14:textFill>
        </w:rPr>
        <w:t>roofline</w:t>
      </w:r>
      <w:r>
        <w:rPr>
          <w:rFonts w:hint="eastAsia" w:ascii="楷体" w:hAnsi="楷体" w:eastAsia="楷体" w:cs="楷体"/>
          <w:color w:val="000000" w:themeColor="text1"/>
          <w:szCs w:val="21"/>
          <w14:textFill>
            <w14:solidFill>
              <w14:schemeClr w14:val="tx1"/>
            </w14:solidFill>
          </w14:textFill>
        </w:rPr>
        <w:t>/瓶颈转移解释分段形状，再用少量点拟合得到可导、易优化的闭式性能函数；功耗侧引入温度相关静态功耗项也能增强端侧预测鲁棒性。</w:t>
      </w:r>
    </w:p>
    <w:p w14:paraId="2DDC70B6">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b/>
          <w:bCs/>
          <w:color w:val="000000" w:themeColor="text1"/>
          <w:sz w:val="24"/>
          <w14:textFill>
            <w14:solidFill>
              <w14:schemeClr w14:val="tx1"/>
            </w14:solidFill>
          </w14:textFill>
        </w:rPr>
      </w:pPr>
      <w:r>
        <w:rPr>
          <w:rFonts w:ascii="Times New Roman" w:hAnsi="Times New Roman" w:eastAsia="楷体" w:cs="Times New Roman"/>
          <w:b/>
          <w:bCs/>
          <w:color w:val="000000" w:themeColor="text1"/>
          <w:sz w:val="24"/>
          <w14:textFill>
            <w14:solidFill>
              <w14:schemeClr w14:val="tx1"/>
            </w14:solidFill>
          </w14:textFill>
        </w:rPr>
        <w:t>⑤对于本项目的研究内容而言存在的不足</w:t>
      </w:r>
    </w:p>
    <w:p w14:paraId="7CDCB8CD">
      <w:pPr>
        <w:keepNext w:val="0"/>
        <w:keepLines w:val="0"/>
        <w:pageBreakBefore w:val="0"/>
        <w:widowControl w:val="0"/>
        <w:kinsoku/>
        <w:wordWrap/>
        <w:overflowPunct/>
        <w:topLinePunct w:val="0"/>
        <w:bidi w:val="0"/>
        <w:adjustRightInd/>
        <w:snapToGrid/>
        <w:ind w:firstLine="420" w:firstLineChars="20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建模粒度在算子/单加速器域，且包含“</w:t>
      </w:r>
      <w:r>
        <w:rPr>
          <w:rFonts w:hint="default" w:ascii="Times New Roman" w:hAnsi="Times New Roman" w:eastAsia="楷体" w:cs="Times New Roman"/>
          <w:color w:val="000000" w:themeColor="text1"/>
          <w:szCs w:val="21"/>
          <w:lang w:val="en-US" w:eastAsia="zh-CN"/>
          <w14:textFill>
            <w14:solidFill>
              <w14:schemeClr w14:val="tx1"/>
            </w14:solidFill>
          </w14:textFill>
        </w:rPr>
        <w:t>U</w:t>
      </w:r>
      <w:r>
        <w:rPr>
          <w:rFonts w:hint="default" w:ascii="Times New Roman" w:hAnsi="Times New Roman" w:eastAsia="楷体" w:cs="Times New Roman"/>
          <w:color w:val="000000" w:themeColor="text1"/>
          <w:szCs w:val="21"/>
          <w14:textFill>
            <w14:solidFill>
              <w14:schemeClr w14:val="tx1"/>
            </w14:solidFill>
          </w14:textFill>
        </w:rPr>
        <w:t>ncore</w:t>
      </w:r>
      <w:r>
        <w:rPr>
          <w:rFonts w:hint="eastAsia" w:ascii="楷体" w:hAnsi="楷体" w:eastAsia="楷体" w:cs="楷体"/>
          <w:color w:val="000000" w:themeColor="text1"/>
          <w:szCs w:val="21"/>
          <w14:textFill>
            <w14:solidFill>
              <w14:schemeClr w14:val="tx1"/>
            </w14:solidFill>
          </w14:textFill>
        </w:rPr>
        <w:t xml:space="preserve"> 固定”等特定假设，直接迁移到手机 </w:t>
      </w:r>
      <w:r>
        <w:rPr>
          <w:rFonts w:hint="default" w:ascii="Times New Roman" w:hAnsi="Times New Roman" w:eastAsia="楷体" w:cs="Times New Roman"/>
          <w:color w:val="000000" w:themeColor="text1"/>
          <w:szCs w:val="21"/>
          <w14:textFill>
            <w14:solidFill>
              <w14:schemeClr w14:val="tx1"/>
            </w14:solidFill>
          </w14:textFill>
        </w:rPr>
        <w:t>CPU/GPU/DDR</w:t>
      </w:r>
      <w:r>
        <w:rPr>
          <w:rFonts w:hint="eastAsia" w:ascii="楷体" w:hAnsi="楷体" w:eastAsia="楷体" w:cs="楷体"/>
          <w:color w:val="000000" w:themeColor="text1"/>
          <w:szCs w:val="21"/>
          <w14:textFill>
            <w14:solidFill>
              <w14:schemeClr w14:val="tx1"/>
            </w14:solidFill>
          </w14:textFill>
        </w:rPr>
        <w:t xml:space="preserve"> 的帧级渲染需重新定义可观测量与分解边界；仍需离线校准/基准测试支撑参数拟合，对跨应用、跨版本泛化能力有限。</w:t>
      </w:r>
    </w:p>
    <w:p w14:paraId="3AAA83A3">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 w:val="24"/>
          <w14:textFill>
            <w14:solidFill>
              <w14:schemeClr w14:val="tx1"/>
            </w14:solidFill>
          </w14:textFill>
        </w:rPr>
      </w:pPr>
    </w:p>
    <w:p w14:paraId="3A88E519">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 w:val="28"/>
          <w:szCs w:val="28"/>
          <w14:textFill>
            <w14:solidFill>
              <w14:schemeClr w14:val="tx1"/>
            </w14:solidFill>
          </w14:textFill>
        </w:rPr>
      </w:pPr>
    </w:p>
    <w:p w14:paraId="3581EF1F">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 w:val="28"/>
          <w:szCs w:val="28"/>
          <w14:textFill>
            <w14:solidFill>
              <w14:schemeClr w14:val="tx1"/>
            </w14:solidFill>
          </w14:textFill>
        </w:rPr>
      </w:pPr>
    </w:p>
    <w:p w14:paraId="1EAFCCA8">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 w:val="28"/>
          <w:szCs w:val="28"/>
          <w14:textFill>
            <w14:solidFill>
              <w14:schemeClr w14:val="tx1"/>
            </w14:solidFill>
          </w14:textFill>
        </w:rPr>
      </w:pPr>
    </w:p>
    <w:p w14:paraId="09C96BE2">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 w:val="28"/>
          <w:szCs w:val="28"/>
          <w14:textFill>
            <w14:solidFill>
              <w14:schemeClr w14:val="tx1"/>
            </w14:solidFill>
          </w14:textFill>
        </w:rPr>
      </w:pPr>
    </w:p>
    <w:p w14:paraId="5DD88213">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 w:val="28"/>
          <w:szCs w:val="28"/>
          <w14:textFill>
            <w14:solidFill>
              <w14:schemeClr w14:val="tx1"/>
            </w14:solidFill>
          </w14:textFill>
        </w:rPr>
      </w:pPr>
    </w:p>
    <w:p w14:paraId="1750ADFA">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 w:val="28"/>
          <w:szCs w:val="28"/>
          <w14:textFill>
            <w14:solidFill>
              <w14:schemeClr w14:val="tx1"/>
            </w14:solidFill>
          </w14:textFill>
        </w:rPr>
      </w:pPr>
    </w:p>
    <w:p w14:paraId="117ACB08">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 w:val="28"/>
          <w:szCs w:val="28"/>
          <w14:textFill>
            <w14:solidFill>
              <w14:schemeClr w14:val="tx1"/>
            </w14:solidFill>
          </w14:textFill>
        </w:rPr>
      </w:pPr>
    </w:p>
    <w:p w14:paraId="0B7469E2">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 w:val="28"/>
          <w:szCs w:val="28"/>
          <w14:textFill>
            <w14:solidFill>
              <w14:schemeClr w14:val="tx1"/>
            </w14:solidFill>
          </w14:textFill>
        </w:rPr>
      </w:pPr>
    </w:p>
    <w:p w14:paraId="63531973">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 w:val="28"/>
          <w:szCs w:val="28"/>
          <w14:textFill>
            <w14:solidFill>
              <w14:schemeClr w14:val="tx1"/>
            </w14:solidFill>
          </w14:textFill>
        </w:rPr>
      </w:pPr>
    </w:p>
    <w:p w14:paraId="0E7FBE16">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 w:val="28"/>
          <w:szCs w:val="28"/>
          <w14:textFill>
            <w14:solidFill>
              <w14:schemeClr w14:val="tx1"/>
            </w14:solidFill>
          </w14:textFill>
        </w:rPr>
      </w:pPr>
    </w:p>
    <w:p w14:paraId="2911E3B6">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 w:val="28"/>
          <w:szCs w:val="28"/>
          <w14:textFill>
            <w14:solidFill>
              <w14:schemeClr w14:val="tx1"/>
            </w14:solidFill>
          </w14:textFill>
        </w:rPr>
      </w:pPr>
    </w:p>
    <w:p w14:paraId="422FDBCE">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 w:val="28"/>
          <w:szCs w:val="28"/>
          <w14:textFill>
            <w14:solidFill>
              <w14:schemeClr w14:val="tx1"/>
            </w14:solidFill>
          </w14:textFill>
        </w:rPr>
      </w:pPr>
    </w:p>
    <w:p w14:paraId="67CD8E39">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 w:val="28"/>
          <w:szCs w:val="28"/>
          <w14:textFill>
            <w14:solidFill>
              <w14:schemeClr w14:val="tx1"/>
            </w14:solidFill>
          </w14:textFill>
        </w:rPr>
      </w:pPr>
    </w:p>
    <w:p w14:paraId="1FCE4EA0">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 w:val="28"/>
          <w:szCs w:val="28"/>
          <w14:textFill>
            <w14:solidFill>
              <w14:schemeClr w14:val="tx1"/>
            </w14:solidFill>
          </w14:textFill>
        </w:rPr>
      </w:pPr>
    </w:p>
    <w:p w14:paraId="214C6922">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 w:val="28"/>
          <w:szCs w:val="28"/>
          <w14:textFill>
            <w14:solidFill>
              <w14:schemeClr w14:val="tx1"/>
            </w14:solidFill>
          </w14:textFill>
        </w:rPr>
      </w:pPr>
    </w:p>
    <w:p w14:paraId="04083802">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 w:val="28"/>
          <w:szCs w:val="28"/>
          <w14:textFill>
            <w14:solidFill>
              <w14:schemeClr w14:val="tx1"/>
            </w14:solidFill>
          </w14:textFill>
        </w:rPr>
      </w:pPr>
    </w:p>
    <w:p w14:paraId="30C9C49A">
      <w:pPr>
        <w:keepNext w:val="0"/>
        <w:keepLines w:val="0"/>
        <w:pageBreakBefore w:val="0"/>
        <w:widowControl w:val="0"/>
        <w:numPr>
          <w:ilvl w:val="0"/>
          <w:numId w:val="2"/>
        </w:numPr>
        <w:kinsoku/>
        <w:wordWrap/>
        <w:overflowPunct/>
        <w:topLinePunct w:val="0"/>
        <w:autoSpaceDE/>
        <w:autoSpaceDN/>
        <w:bidi w:val="0"/>
        <w:adjustRightInd/>
        <w:snapToGrid/>
        <w:ind w:left="363" w:hanging="363"/>
        <w:textAlignment w:val="auto"/>
        <w:outlineLvl w:val="0"/>
        <w:rPr>
          <w:rFonts w:ascii="Times New Roman" w:hAnsi="Times New Roman" w:eastAsia="楷体" w:cs="Times New Roman"/>
          <w:b/>
          <w:bCs/>
          <w:color w:val="000000" w:themeColor="text1"/>
          <w:sz w:val="28"/>
          <w:szCs w:val="28"/>
          <w14:textFill>
            <w14:solidFill>
              <w14:schemeClr w14:val="tx1"/>
            </w14:solidFill>
          </w14:textFill>
        </w:rPr>
      </w:pPr>
      <w:bookmarkStart w:id="15" w:name="_Toc22200"/>
      <w:bookmarkStart w:id="16" w:name="_Toc14932"/>
      <w:bookmarkStart w:id="17" w:name="_Toc8437"/>
      <w:bookmarkStart w:id="18" w:name="_Toc20667"/>
      <w:r>
        <w:rPr>
          <w:rFonts w:hint="eastAsia" w:ascii="Times New Roman" w:hAnsi="Times New Roman" w:eastAsia="楷体" w:cs="Times New Roman"/>
          <w:b/>
          <w:bCs/>
          <w:color w:val="000000" w:themeColor="text1"/>
          <w:sz w:val="28"/>
          <w:szCs w:val="28"/>
          <w14:textFill>
            <w14:solidFill>
              <w14:schemeClr w14:val="tx1"/>
            </w14:solidFill>
          </w14:textFill>
        </w:rPr>
        <w:t>终端帧渲染性能与功耗模型设计</w:t>
      </w:r>
      <w:bookmarkEnd w:id="15"/>
      <w:bookmarkEnd w:id="16"/>
      <w:bookmarkEnd w:id="17"/>
      <w:bookmarkEnd w:id="18"/>
    </w:p>
    <w:p w14:paraId="25A844B0">
      <w:pPr>
        <w:keepNext w:val="0"/>
        <w:keepLines w:val="0"/>
        <w:pageBreakBefore w:val="0"/>
        <w:widowControl w:val="0"/>
        <w:numPr>
          <w:ilvl w:val="1"/>
          <w:numId w:val="2"/>
        </w:numPr>
        <w:kinsoku/>
        <w:wordWrap/>
        <w:overflowPunct/>
        <w:topLinePunct w:val="0"/>
        <w:autoSpaceDE/>
        <w:autoSpaceDN/>
        <w:bidi w:val="0"/>
        <w:adjustRightInd/>
        <w:snapToGrid/>
        <w:ind w:left="850" w:hanging="488"/>
        <w:textAlignment w:val="auto"/>
        <w:outlineLvl w:val="1"/>
        <w:rPr>
          <w:rFonts w:hint="eastAsia" w:ascii="楷体" w:hAnsi="楷体" w:eastAsia="楷体" w:cs="楷体"/>
          <w:b/>
          <w:bCs/>
          <w:color w:val="000000" w:themeColor="text1"/>
          <w:sz w:val="24"/>
          <w:szCs w:val="24"/>
          <w14:textFill>
            <w14:solidFill>
              <w14:schemeClr w14:val="tx1"/>
            </w14:solidFill>
          </w14:textFill>
        </w:rPr>
      </w:pPr>
      <w:bookmarkStart w:id="19" w:name="_Toc24446"/>
      <w:r>
        <w:rPr>
          <w:rFonts w:hint="eastAsia" w:ascii="楷体" w:hAnsi="楷体" w:eastAsia="楷体" w:cs="楷体"/>
          <w:b/>
          <w:bCs/>
          <w:color w:val="000000" w:themeColor="text1"/>
          <w:sz w:val="24"/>
          <w:szCs w:val="24"/>
          <w14:textFill>
            <w14:solidFill>
              <w14:schemeClr w14:val="tx1"/>
            </w14:solidFill>
          </w14:textFill>
        </w:rPr>
        <w:t>模型构建与在线预测整体流程</w:t>
      </w:r>
      <w:bookmarkEnd w:id="19"/>
    </w:p>
    <w:p w14:paraId="4C6693BB">
      <w:pPr>
        <w:keepNext w:val="0"/>
        <w:keepLines w:val="0"/>
        <w:pageBreakBefore w:val="0"/>
        <w:widowControl w:val="0"/>
        <w:numPr>
          <w:ilvl w:val="0"/>
          <w:numId w:val="0"/>
        </w:numPr>
        <w:kinsoku/>
        <w:wordWrap/>
        <w:overflowPunct/>
        <w:topLinePunct w:val="0"/>
        <w:bidi w:val="0"/>
        <w:adjustRightInd/>
        <w:snapToGrid/>
        <w:textAlignment w:val="auto"/>
        <w:outlineLvl w:val="9"/>
        <w:rPr>
          <w:rFonts w:hint="eastAsia" w:ascii="楷体" w:hAnsi="楷体" w:eastAsia="楷体" w:cs="楷体"/>
          <w:b/>
          <w:bCs/>
          <w:color w:val="000000" w:themeColor="text1"/>
          <w:szCs w:val="21"/>
          <w:lang w:val="en-US" w:eastAsia="zh-CN"/>
          <w14:textFill>
            <w14:solidFill>
              <w14:schemeClr w14:val="tx1"/>
            </w14:solidFill>
          </w14:textFill>
        </w:rPr>
      </w:pPr>
    </w:p>
    <w:p w14:paraId="3D9FD933">
      <w:pPr>
        <w:keepNext w:val="0"/>
        <w:keepLines w:val="0"/>
        <w:pageBreakBefore w:val="0"/>
        <w:widowControl w:val="0"/>
        <w:numPr>
          <w:ilvl w:val="0"/>
          <w:numId w:val="10"/>
        </w:numPr>
        <w:kinsoku/>
        <w:wordWrap/>
        <w:overflowPunct/>
        <w:topLinePunct w:val="0"/>
        <w:bidi w:val="0"/>
        <w:adjustRightInd/>
        <w:snapToGrid/>
        <w:ind w:firstLine="422" w:firstLineChars="200"/>
        <w:textAlignment w:val="auto"/>
        <w:outlineLvl w:val="9"/>
        <w:rPr>
          <w:rFonts w:hint="eastAsia" w:ascii="楷体" w:hAnsi="楷体" w:eastAsia="楷体" w:cs="楷体"/>
          <w:b/>
          <w:bCs/>
          <w:color w:val="000000" w:themeColor="text1"/>
          <w:szCs w:val="21"/>
          <w:lang w:val="en-US" w:eastAsia="zh-CN"/>
          <w14:textFill>
            <w14:solidFill>
              <w14:schemeClr w14:val="tx1"/>
            </w14:solidFill>
          </w14:textFill>
        </w:rPr>
      </w:pPr>
      <w:r>
        <w:rPr>
          <w:rFonts w:hint="eastAsia" w:ascii="楷体" w:hAnsi="楷体" w:eastAsia="楷体" w:cs="楷体"/>
          <w:b/>
          <w:bCs/>
          <w:color w:val="000000" w:themeColor="text1"/>
          <w:szCs w:val="21"/>
          <w:lang w:val="en-US" w:eastAsia="zh-CN"/>
          <w14:textFill>
            <w14:solidFill>
              <w14:schemeClr w14:val="tx1"/>
            </w14:solidFill>
          </w14:textFill>
        </w:rPr>
        <w:t>模型构建流程</w:t>
      </w:r>
    </w:p>
    <w:p w14:paraId="159ED667">
      <w:pPr>
        <w:keepNext w:val="0"/>
        <w:keepLines w:val="0"/>
        <w:pageBreakBefore w:val="0"/>
        <w:widowControl w:val="0"/>
        <w:numPr>
          <w:ilvl w:val="0"/>
          <w:numId w:val="0"/>
        </w:numPr>
        <w:kinsoku/>
        <w:wordWrap/>
        <w:overflowPunct/>
        <w:topLinePunct w:val="0"/>
        <w:bidi w:val="0"/>
        <w:adjustRightInd/>
        <w:snapToGrid/>
        <w:textAlignment w:val="auto"/>
        <w:outlineLvl w:val="9"/>
        <w:rPr>
          <w:rFonts w:hint="default" w:ascii="楷体" w:hAnsi="楷体" w:eastAsia="楷体" w:cs="楷体"/>
          <w:b/>
          <w:bCs/>
          <w:color w:val="000000" w:themeColor="text1"/>
          <w:szCs w:val="21"/>
          <w:lang w:val="en-US" w:eastAsia="zh-CN"/>
          <w14:textFill>
            <w14:solidFill>
              <w14:schemeClr w14:val="tx1"/>
            </w14:solidFill>
          </w14:textFill>
        </w:rPr>
      </w:pPr>
      <w:r>
        <w:rPr>
          <w:rFonts w:hint="eastAsia" w:ascii="楷体" w:hAnsi="楷体" w:eastAsia="楷体" w:cs="楷体"/>
          <w:b/>
          <w:bCs/>
          <w:color w:val="000000" w:themeColor="text1"/>
          <w:szCs w:val="21"/>
          <w:lang w:val="en-US" w:eastAsia="zh-CN"/>
          <w14:textFill>
            <w14:solidFill>
              <w14:schemeClr w14:val="tx1"/>
            </w14:solidFill>
          </w14:textFill>
        </w:rPr>
        <w:t xml:space="preserve">   </w:t>
      </w:r>
      <w:r>
        <w:rPr>
          <w:rFonts w:hint="default" w:ascii="楷体" w:hAnsi="楷体" w:eastAsia="楷体" w:cs="楷体"/>
          <w:b/>
          <w:bCs/>
          <w:color w:val="000000" w:themeColor="text1"/>
          <w:szCs w:val="21"/>
          <w:lang w:val="en-US" w:eastAsia="zh-CN"/>
          <w14:textFill>
            <w14:solidFill>
              <w14:schemeClr w14:val="tx1"/>
            </w14:solidFill>
          </w14:textFill>
        </w:rPr>
        <w:drawing>
          <wp:inline distT="0" distB="0" distL="114300" distR="114300">
            <wp:extent cx="5901055" cy="1983105"/>
            <wp:effectExtent l="0" t="0" r="4445" b="1079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3"/>
                    <a:srcRect l="1470" t="4122" r="2334" b="1212"/>
                    <a:stretch>
                      <a:fillRect/>
                    </a:stretch>
                  </pic:blipFill>
                  <pic:spPr>
                    <a:xfrm>
                      <a:off x="0" y="0"/>
                      <a:ext cx="5901055" cy="1983105"/>
                    </a:xfrm>
                    <a:prstGeom prst="rect">
                      <a:avLst/>
                    </a:prstGeom>
                    <a:noFill/>
                    <a:ln>
                      <a:noFill/>
                    </a:ln>
                  </pic:spPr>
                </pic:pic>
              </a:graphicData>
            </a:graphic>
          </wp:inline>
        </w:drawing>
      </w:r>
    </w:p>
    <w:p w14:paraId="4E80A622">
      <w:pPr>
        <w:keepNext w:val="0"/>
        <w:keepLines w:val="0"/>
        <w:pageBreakBefore w:val="0"/>
        <w:widowControl w:val="0"/>
        <w:kinsoku/>
        <w:wordWrap/>
        <w:overflowPunct/>
        <w:topLinePunct w:val="0"/>
        <w:bidi w:val="0"/>
        <w:adjustRightInd/>
        <w:snapToGrid/>
        <w:ind w:left="360" w:firstLine="420" w:firstLineChars="200"/>
        <w:textAlignment w:val="auto"/>
        <w:outlineLvl w:val="9"/>
        <w:rPr>
          <w:rFonts w:hint="eastAsia" w:ascii="楷体" w:hAnsi="楷体" w:eastAsia="楷体" w:cs="楷体"/>
          <w:b w:val="0"/>
          <w:bCs w:val="0"/>
          <w:color w:val="000000" w:themeColor="text1"/>
          <w:szCs w:val="21"/>
          <w14:textFill>
            <w14:solidFill>
              <w14:schemeClr w14:val="tx1"/>
            </w14:solidFill>
          </w14:textFill>
        </w:rPr>
      </w:pPr>
      <w:r>
        <w:rPr>
          <w:rFonts w:hint="eastAsia" w:ascii="楷体" w:hAnsi="楷体" w:eastAsia="楷体" w:cs="楷体"/>
          <w:b w:val="0"/>
          <w:bCs w:val="0"/>
          <w:color w:val="000000" w:themeColor="text1"/>
          <w:szCs w:val="21"/>
          <w14:textFill>
            <w14:solidFill>
              <w14:schemeClr w14:val="tx1"/>
            </w14:solidFill>
          </w14:textFill>
        </w:rPr>
        <w:t>首先在典型负载场景进行负载特征数据以及帧率与功耗数据的采集，并将负载特征数据转换为长短时负载表示向量，然后通过</w:t>
      </w:r>
      <w:r>
        <w:rPr>
          <w:rFonts w:hint="default" w:ascii="Times New Roman" w:hAnsi="Times New Roman" w:eastAsia="楷体" w:cs="Times New Roman"/>
          <w:b w:val="0"/>
          <w:bCs w:val="0"/>
          <w:color w:val="000000" w:themeColor="text1"/>
          <w:szCs w:val="21"/>
          <w14:textFill>
            <w14:solidFill>
              <w14:schemeClr w14:val="tx1"/>
            </w14:solidFill>
          </w14:textFill>
        </w:rPr>
        <w:t>VRNN</w:t>
      </w:r>
      <w:r>
        <w:rPr>
          <w:rFonts w:hint="eastAsia" w:ascii="楷体" w:hAnsi="楷体" w:eastAsia="楷体" w:cs="楷体"/>
          <w:b w:val="0"/>
          <w:bCs w:val="0"/>
          <w:color w:val="000000" w:themeColor="text1"/>
          <w:szCs w:val="21"/>
          <w14:textFill>
            <w14:solidFill>
              <w14:schemeClr w14:val="tx1"/>
            </w14:solidFill>
          </w14:textFill>
        </w:rPr>
        <w:t>将低维向量转为高维向量，用于后续负载感知的比对。同时，基于我们设计好的帧率和功耗模型，在</w:t>
      </w:r>
      <w:r>
        <w:rPr>
          <w:rFonts w:hint="default" w:ascii="Times New Roman" w:hAnsi="Times New Roman" w:eastAsia="楷体" w:cs="Times New Roman"/>
          <w:b w:val="0"/>
          <w:bCs w:val="0"/>
          <w:color w:val="000000" w:themeColor="text1"/>
          <w:szCs w:val="21"/>
          <w14:textFill>
            <w14:solidFill>
              <w14:schemeClr w14:val="tx1"/>
            </w14:solidFill>
          </w14:textFill>
        </w:rPr>
        <w:t>CPU、GPU、DDR</w:t>
      </w:r>
      <w:r>
        <w:rPr>
          <w:rFonts w:hint="eastAsia" w:ascii="楷体" w:hAnsi="楷体" w:eastAsia="楷体" w:cs="楷体"/>
          <w:b w:val="0"/>
          <w:bCs w:val="0"/>
          <w:color w:val="000000" w:themeColor="text1"/>
          <w:szCs w:val="21"/>
          <w14:textFill>
            <w14:solidFill>
              <w14:schemeClr w14:val="tx1"/>
            </w14:solidFill>
          </w14:textFill>
        </w:rPr>
        <w:t>频率与其对应的帧率和功耗数据上进行两个模型的参数拟合，每个典型负载都会拟合出一套帧率模型参数和一套功耗模型参数。模型库就是由各个典型负载对应的高维表征向量和帧率、功耗模型参数构成。</w:t>
      </w:r>
    </w:p>
    <w:p w14:paraId="0A9D5CE1">
      <w:pPr>
        <w:keepNext w:val="0"/>
        <w:keepLines w:val="0"/>
        <w:pageBreakBefore w:val="0"/>
        <w:widowControl w:val="0"/>
        <w:kinsoku/>
        <w:wordWrap/>
        <w:overflowPunct/>
        <w:topLinePunct w:val="0"/>
        <w:bidi w:val="0"/>
        <w:adjustRightInd/>
        <w:snapToGrid/>
        <w:ind w:left="360" w:firstLine="420" w:firstLineChars="200"/>
        <w:textAlignment w:val="auto"/>
        <w:outlineLvl w:val="9"/>
        <w:rPr>
          <w:rFonts w:hint="eastAsia" w:ascii="楷体" w:hAnsi="楷体" w:eastAsia="楷体" w:cs="楷体"/>
          <w:b w:val="0"/>
          <w:bCs w:val="0"/>
          <w:color w:val="000000" w:themeColor="text1"/>
          <w:szCs w:val="21"/>
          <w14:textFill>
            <w14:solidFill>
              <w14:schemeClr w14:val="tx1"/>
            </w14:solidFill>
          </w14:textFill>
        </w:rPr>
      </w:pPr>
    </w:p>
    <w:p w14:paraId="5A662044">
      <w:pPr>
        <w:keepNext w:val="0"/>
        <w:keepLines w:val="0"/>
        <w:pageBreakBefore w:val="0"/>
        <w:widowControl w:val="0"/>
        <w:kinsoku/>
        <w:wordWrap/>
        <w:overflowPunct/>
        <w:topLinePunct w:val="0"/>
        <w:bidi w:val="0"/>
        <w:adjustRightInd/>
        <w:snapToGrid/>
        <w:ind w:left="360" w:firstLine="420" w:firstLineChars="200"/>
        <w:textAlignment w:val="auto"/>
        <w:outlineLvl w:val="9"/>
        <w:rPr>
          <w:rFonts w:hint="eastAsia" w:ascii="楷体" w:hAnsi="楷体" w:eastAsia="楷体" w:cs="楷体"/>
          <w:b w:val="0"/>
          <w:bCs w:val="0"/>
          <w:color w:val="000000" w:themeColor="text1"/>
          <w:szCs w:val="21"/>
          <w14:textFill>
            <w14:solidFill>
              <w14:schemeClr w14:val="tx1"/>
            </w14:solidFill>
          </w14:textFill>
        </w:rPr>
      </w:pPr>
    </w:p>
    <w:p w14:paraId="6854411C">
      <w:pPr>
        <w:keepNext w:val="0"/>
        <w:keepLines w:val="0"/>
        <w:pageBreakBefore w:val="0"/>
        <w:widowControl w:val="0"/>
        <w:numPr>
          <w:ilvl w:val="0"/>
          <w:numId w:val="11"/>
        </w:numPr>
        <w:kinsoku/>
        <w:wordWrap/>
        <w:overflowPunct/>
        <w:topLinePunct w:val="0"/>
        <w:bidi w:val="0"/>
        <w:adjustRightInd/>
        <w:snapToGrid/>
        <w:ind w:left="421" w:leftChars="0" w:firstLine="0" w:firstLineChars="0"/>
        <w:textAlignment w:val="auto"/>
        <w:outlineLvl w:val="9"/>
        <w:rPr>
          <w:rFonts w:hint="default" w:ascii="楷体" w:hAnsi="楷体" w:eastAsia="楷体" w:cs="楷体"/>
          <w:b/>
          <w:bCs/>
          <w:color w:val="000000" w:themeColor="text1"/>
          <w:szCs w:val="21"/>
          <w:lang w:val="en-US" w:eastAsia="zh-CN"/>
          <w14:textFill>
            <w14:solidFill>
              <w14:schemeClr w14:val="tx1"/>
            </w14:solidFill>
          </w14:textFill>
        </w:rPr>
      </w:pPr>
      <w:r>
        <w:rPr>
          <w:rFonts w:hint="eastAsia" w:ascii="楷体" w:hAnsi="楷体" w:eastAsia="楷体" w:cs="楷体"/>
          <w:b/>
          <w:bCs/>
          <w:color w:val="000000" w:themeColor="text1"/>
          <w:szCs w:val="21"/>
          <w:lang w:val="en-US" w:eastAsia="zh-CN"/>
          <w14:textFill>
            <w14:solidFill>
              <w14:schemeClr w14:val="tx1"/>
            </w14:solidFill>
          </w14:textFill>
        </w:rPr>
        <w:t>在线预测流程</w:t>
      </w:r>
    </w:p>
    <w:p w14:paraId="039B5D77">
      <w:pPr>
        <w:keepNext w:val="0"/>
        <w:keepLines w:val="0"/>
        <w:pageBreakBefore w:val="0"/>
        <w:widowControl w:val="0"/>
        <w:numPr>
          <w:ilvl w:val="0"/>
          <w:numId w:val="0"/>
        </w:numPr>
        <w:kinsoku/>
        <w:wordWrap/>
        <w:overflowPunct/>
        <w:topLinePunct w:val="0"/>
        <w:bidi w:val="0"/>
        <w:adjustRightInd/>
        <w:snapToGrid/>
        <w:ind w:left="421" w:leftChars="0"/>
        <w:textAlignment w:val="auto"/>
        <w:outlineLvl w:val="9"/>
        <w:rPr>
          <w:rFonts w:hint="default" w:ascii="楷体" w:hAnsi="楷体" w:eastAsia="楷体" w:cs="楷体"/>
          <w:b/>
          <w:bCs/>
          <w:color w:val="000000" w:themeColor="text1"/>
          <w:szCs w:val="21"/>
          <w:lang w:val="en-US" w:eastAsia="zh-CN"/>
          <w14:textFill>
            <w14:solidFill>
              <w14:schemeClr w14:val="tx1"/>
            </w14:solidFill>
          </w14:textFill>
        </w:rPr>
      </w:pPr>
      <w:r>
        <w:rPr>
          <w:rFonts w:hint="default" w:ascii="楷体" w:hAnsi="楷体" w:eastAsia="楷体" w:cs="楷体"/>
          <w:b/>
          <w:bCs/>
          <w:color w:val="000000" w:themeColor="text1"/>
          <w:szCs w:val="21"/>
          <w:lang w:val="en-US" w:eastAsia="zh-CN"/>
          <w14:textFill>
            <w14:solidFill>
              <w14:schemeClr w14:val="tx1"/>
            </w14:solidFill>
          </w14:textFill>
        </w:rPr>
        <w:drawing>
          <wp:inline distT="0" distB="0" distL="114300" distR="114300">
            <wp:extent cx="6176010" cy="1562100"/>
            <wp:effectExtent l="0" t="0" r="8890"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4"/>
                    <a:stretch>
                      <a:fillRect/>
                    </a:stretch>
                  </pic:blipFill>
                  <pic:spPr>
                    <a:xfrm>
                      <a:off x="0" y="0"/>
                      <a:ext cx="6176010" cy="1562100"/>
                    </a:xfrm>
                    <a:prstGeom prst="rect">
                      <a:avLst/>
                    </a:prstGeom>
                    <a:noFill/>
                    <a:ln>
                      <a:noFill/>
                    </a:ln>
                  </pic:spPr>
                </pic:pic>
              </a:graphicData>
            </a:graphic>
          </wp:inline>
        </w:drawing>
      </w:r>
    </w:p>
    <w:p w14:paraId="7F056A9F">
      <w:pPr>
        <w:keepNext w:val="0"/>
        <w:keepLines w:val="0"/>
        <w:pageBreakBefore w:val="0"/>
        <w:widowControl w:val="0"/>
        <w:numPr>
          <w:ilvl w:val="0"/>
          <w:numId w:val="0"/>
        </w:numPr>
        <w:kinsoku/>
        <w:wordWrap/>
        <w:overflowPunct/>
        <w:topLinePunct w:val="0"/>
        <w:bidi w:val="0"/>
        <w:adjustRightInd/>
        <w:snapToGrid/>
        <w:ind w:left="421" w:leftChars="0" w:firstLine="420" w:firstLineChars="200"/>
        <w:textAlignment w:val="auto"/>
        <w:outlineLvl w:val="9"/>
        <w:rPr>
          <w:rFonts w:hint="default" w:ascii="楷体" w:hAnsi="楷体" w:eastAsia="楷体" w:cs="楷体"/>
          <w:b w:val="0"/>
          <w:bCs w:val="0"/>
          <w:color w:val="000000" w:themeColor="text1"/>
          <w:szCs w:val="21"/>
          <w:lang w:val="en-US" w:eastAsia="zh-CN"/>
          <w14:textFill>
            <w14:solidFill>
              <w14:schemeClr w14:val="tx1"/>
            </w14:solidFill>
          </w14:textFill>
        </w:rPr>
      </w:pPr>
      <w:r>
        <w:rPr>
          <w:rFonts w:hint="default" w:ascii="楷体" w:hAnsi="楷体" w:eastAsia="楷体" w:cs="楷体"/>
          <w:b w:val="0"/>
          <w:bCs w:val="0"/>
          <w:color w:val="000000" w:themeColor="text1"/>
          <w:szCs w:val="21"/>
          <w:lang w:val="en-US" w:eastAsia="zh-CN"/>
          <w14:textFill>
            <w14:solidFill>
              <w14:schemeClr w14:val="tx1"/>
            </w14:solidFill>
          </w14:textFill>
        </w:rPr>
        <w:t>对于需要预测的新负载，进行负载感知，构建其长短时负载表征向量，并记录过去一小段时间采集到的性能和功耗。然后通过</w:t>
      </w:r>
      <w:r>
        <w:rPr>
          <w:rFonts w:hint="default" w:ascii="Times New Roman" w:hAnsi="Times New Roman" w:eastAsia="楷体" w:cs="Times New Roman"/>
          <w:b w:val="0"/>
          <w:bCs w:val="0"/>
          <w:color w:val="000000" w:themeColor="text1"/>
          <w:szCs w:val="21"/>
          <w:lang w:val="en-US" w:eastAsia="zh-CN"/>
          <w14:textFill>
            <w14:solidFill>
              <w14:schemeClr w14:val="tx1"/>
            </w14:solidFill>
          </w14:textFill>
        </w:rPr>
        <w:t>VRNN</w:t>
      </w:r>
      <w:r>
        <w:rPr>
          <w:rFonts w:hint="default" w:ascii="楷体" w:hAnsi="楷体" w:eastAsia="楷体" w:cs="楷体"/>
          <w:b w:val="0"/>
          <w:bCs w:val="0"/>
          <w:color w:val="000000" w:themeColor="text1"/>
          <w:szCs w:val="21"/>
          <w:lang w:val="en-US" w:eastAsia="zh-CN"/>
          <w14:textFill>
            <w14:solidFill>
              <w14:schemeClr w14:val="tx1"/>
            </w14:solidFill>
          </w14:textFill>
        </w:rPr>
        <w:t>将低维向量转换成高维向量，并与模型库中典型负载对应的高维表征向量进行相似度匹配，得到匹配度最高的向量对应的帧率和功耗模型。然后将当前</w:t>
      </w:r>
      <w:r>
        <w:rPr>
          <w:rFonts w:hint="default" w:ascii="Times New Roman" w:hAnsi="Times New Roman" w:eastAsia="楷体" w:cs="Times New Roman"/>
          <w:b w:val="0"/>
          <w:bCs w:val="0"/>
          <w:color w:val="000000" w:themeColor="text1"/>
          <w:szCs w:val="21"/>
          <w:lang w:val="en-US" w:eastAsia="zh-CN"/>
          <w14:textFill>
            <w14:solidFill>
              <w14:schemeClr w14:val="tx1"/>
            </w14:solidFill>
          </w14:textFill>
        </w:rPr>
        <w:t>CPU、GPU、DDR</w:t>
      </w:r>
      <w:r>
        <w:rPr>
          <w:rFonts w:hint="default" w:ascii="楷体" w:hAnsi="楷体" w:eastAsia="楷体" w:cs="楷体"/>
          <w:b w:val="0"/>
          <w:bCs w:val="0"/>
          <w:color w:val="000000" w:themeColor="text1"/>
          <w:szCs w:val="21"/>
          <w:lang w:val="en-US" w:eastAsia="zh-CN"/>
          <w14:textFill>
            <w14:solidFill>
              <w14:schemeClr w14:val="tx1"/>
            </w14:solidFill>
          </w14:textFill>
        </w:rPr>
        <w:t>频点带入模型公式得到预测过去一小段时间内的帧率和功耗数据，并与历史数据进行比对，计算</w:t>
      </w:r>
      <w:r>
        <w:rPr>
          <w:rFonts w:hint="default" w:ascii="Times New Roman" w:hAnsi="Times New Roman" w:eastAsia="楷体" w:cs="Times New Roman"/>
          <w:b w:val="0"/>
          <w:bCs w:val="0"/>
          <w:color w:val="000000" w:themeColor="text1"/>
          <w:szCs w:val="21"/>
          <w:lang w:val="en-US" w:eastAsia="zh-CN"/>
          <w14:textFill>
            <w14:solidFill>
              <w14:schemeClr w14:val="tx1"/>
            </w14:solidFill>
          </w14:textFill>
        </w:rPr>
        <w:t>mre</w:t>
      </w:r>
      <w:r>
        <w:rPr>
          <w:rFonts w:hint="default" w:ascii="楷体" w:hAnsi="楷体" w:eastAsia="楷体" w:cs="楷体"/>
          <w:b w:val="0"/>
          <w:bCs w:val="0"/>
          <w:color w:val="000000" w:themeColor="text1"/>
          <w:szCs w:val="21"/>
          <w:lang w:val="en-US" w:eastAsia="zh-CN"/>
          <w14:textFill>
            <w14:solidFill>
              <w14:schemeClr w14:val="tx1"/>
            </w14:solidFill>
          </w14:textFill>
        </w:rPr>
        <w:t>。最后与提前设置好的</w:t>
      </w:r>
      <w:r>
        <w:rPr>
          <w:rFonts w:hint="default" w:ascii="Times New Roman" w:hAnsi="Times New Roman" w:eastAsia="楷体" w:cs="Times New Roman"/>
          <w:b w:val="0"/>
          <w:bCs w:val="0"/>
          <w:color w:val="000000" w:themeColor="text1"/>
          <w:szCs w:val="21"/>
          <w:lang w:val="en-US" w:eastAsia="zh-CN"/>
          <w14:textFill>
            <w14:solidFill>
              <w14:schemeClr w14:val="tx1"/>
            </w14:solidFill>
          </w14:textFill>
        </w:rPr>
        <w:t>mre</w:t>
      </w:r>
      <w:r>
        <w:rPr>
          <w:rFonts w:hint="default" w:ascii="楷体" w:hAnsi="楷体" w:eastAsia="楷体" w:cs="楷体"/>
          <w:b w:val="0"/>
          <w:bCs w:val="0"/>
          <w:color w:val="000000" w:themeColor="text1"/>
          <w:szCs w:val="21"/>
          <w:lang w:val="en-US" w:eastAsia="zh-CN"/>
          <w14:textFill>
            <w14:solidFill>
              <w14:schemeClr w14:val="tx1"/>
            </w14:solidFill>
          </w14:textFill>
        </w:rPr>
        <w:t>阈值进行比较，若</w:t>
      </w:r>
      <w:r>
        <w:rPr>
          <w:rFonts w:hint="default" w:ascii="Times New Roman" w:hAnsi="Times New Roman" w:eastAsia="楷体" w:cs="Times New Roman"/>
          <w:b w:val="0"/>
          <w:bCs w:val="0"/>
          <w:color w:val="000000" w:themeColor="text1"/>
          <w:szCs w:val="21"/>
          <w:lang w:val="en-US" w:eastAsia="zh-CN"/>
          <w14:textFill>
            <w14:solidFill>
              <w14:schemeClr w14:val="tx1"/>
            </w14:solidFill>
          </w14:textFill>
        </w:rPr>
        <w:t>mre</w:t>
      </w:r>
      <w:r>
        <w:rPr>
          <w:rFonts w:hint="default" w:ascii="楷体" w:hAnsi="楷体" w:eastAsia="楷体" w:cs="楷体"/>
          <w:b w:val="0"/>
          <w:bCs w:val="0"/>
          <w:color w:val="000000" w:themeColor="text1"/>
          <w:szCs w:val="21"/>
          <w:lang w:val="en-US" w:eastAsia="zh-CN"/>
          <w14:textFill>
            <w14:solidFill>
              <w14:schemeClr w14:val="tx1"/>
            </w14:solidFill>
          </w14:textFill>
        </w:rPr>
        <w:t>在阈值内则以当前模型来预测后续帧率和功耗，若</w:t>
      </w:r>
      <w:r>
        <w:rPr>
          <w:rFonts w:hint="default" w:ascii="Times New Roman" w:hAnsi="Times New Roman" w:eastAsia="楷体" w:cs="Times New Roman"/>
          <w:b w:val="0"/>
          <w:bCs w:val="0"/>
          <w:color w:val="000000" w:themeColor="text1"/>
          <w:szCs w:val="21"/>
          <w:lang w:val="en-US" w:eastAsia="zh-CN"/>
          <w14:textFill>
            <w14:solidFill>
              <w14:schemeClr w14:val="tx1"/>
            </w14:solidFill>
          </w14:textFill>
        </w:rPr>
        <w:t>mre</w:t>
      </w:r>
      <w:r>
        <w:rPr>
          <w:rFonts w:hint="default" w:ascii="楷体" w:hAnsi="楷体" w:eastAsia="楷体" w:cs="楷体"/>
          <w:b w:val="0"/>
          <w:bCs w:val="0"/>
          <w:color w:val="000000" w:themeColor="text1"/>
          <w:szCs w:val="21"/>
          <w:lang w:val="en-US" w:eastAsia="zh-CN"/>
          <w14:textFill>
            <w14:solidFill>
              <w14:schemeClr w14:val="tx1"/>
            </w14:solidFill>
          </w14:textFill>
        </w:rPr>
        <w:t>超过阈值则基于当前负载表示向量、历史性能与功耗数据，更新模型库。</w:t>
      </w:r>
    </w:p>
    <w:p w14:paraId="296640FF">
      <w:pPr>
        <w:keepNext w:val="0"/>
        <w:keepLines w:val="0"/>
        <w:pageBreakBefore w:val="0"/>
        <w:widowControl w:val="0"/>
        <w:numPr>
          <w:ilvl w:val="0"/>
          <w:numId w:val="0"/>
        </w:numPr>
        <w:kinsoku/>
        <w:wordWrap/>
        <w:overflowPunct/>
        <w:topLinePunct w:val="0"/>
        <w:bidi w:val="0"/>
        <w:adjustRightInd/>
        <w:snapToGrid/>
        <w:ind w:left="421" w:leftChars="0" w:firstLine="420" w:firstLineChars="200"/>
        <w:textAlignment w:val="auto"/>
        <w:outlineLvl w:val="9"/>
        <w:rPr>
          <w:rFonts w:hint="default" w:ascii="楷体" w:hAnsi="楷体" w:eastAsia="楷体" w:cs="楷体"/>
          <w:b w:val="0"/>
          <w:bCs w:val="0"/>
          <w:color w:val="000000" w:themeColor="text1"/>
          <w:szCs w:val="21"/>
          <w:lang w:val="en-US" w:eastAsia="zh-CN"/>
          <w14:textFill>
            <w14:solidFill>
              <w14:schemeClr w14:val="tx1"/>
            </w14:solidFill>
          </w14:textFill>
        </w:rPr>
      </w:pPr>
    </w:p>
    <w:p w14:paraId="66F644B3">
      <w:pPr>
        <w:keepNext w:val="0"/>
        <w:keepLines w:val="0"/>
        <w:pageBreakBefore w:val="0"/>
        <w:widowControl w:val="0"/>
        <w:numPr>
          <w:ilvl w:val="0"/>
          <w:numId w:val="0"/>
        </w:numPr>
        <w:kinsoku/>
        <w:wordWrap/>
        <w:overflowPunct/>
        <w:topLinePunct w:val="0"/>
        <w:bidi w:val="0"/>
        <w:adjustRightInd/>
        <w:snapToGrid/>
        <w:ind w:left="421" w:leftChars="0" w:firstLine="420" w:firstLineChars="200"/>
        <w:textAlignment w:val="auto"/>
        <w:outlineLvl w:val="9"/>
        <w:rPr>
          <w:rFonts w:hint="default" w:ascii="楷体" w:hAnsi="楷体" w:eastAsia="楷体" w:cs="楷体"/>
          <w:b w:val="0"/>
          <w:bCs w:val="0"/>
          <w:color w:val="000000" w:themeColor="text1"/>
          <w:szCs w:val="21"/>
          <w:lang w:val="en-US" w:eastAsia="zh-CN"/>
          <w14:textFill>
            <w14:solidFill>
              <w14:schemeClr w14:val="tx1"/>
            </w14:solidFill>
          </w14:textFill>
        </w:rPr>
      </w:pPr>
    </w:p>
    <w:p w14:paraId="33354614">
      <w:pPr>
        <w:keepNext w:val="0"/>
        <w:keepLines w:val="0"/>
        <w:pageBreakBefore w:val="0"/>
        <w:widowControl w:val="0"/>
        <w:numPr>
          <w:ilvl w:val="0"/>
          <w:numId w:val="0"/>
        </w:numPr>
        <w:kinsoku/>
        <w:wordWrap/>
        <w:overflowPunct/>
        <w:topLinePunct w:val="0"/>
        <w:bidi w:val="0"/>
        <w:adjustRightInd/>
        <w:snapToGrid/>
        <w:ind w:left="421" w:leftChars="0" w:firstLine="420" w:firstLineChars="200"/>
        <w:textAlignment w:val="auto"/>
        <w:outlineLvl w:val="9"/>
        <w:rPr>
          <w:rFonts w:hint="default" w:ascii="楷体" w:hAnsi="楷体" w:eastAsia="楷体" w:cs="楷体"/>
          <w:b w:val="0"/>
          <w:bCs w:val="0"/>
          <w:color w:val="000000" w:themeColor="text1"/>
          <w:szCs w:val="21"/>
          <w:lang w:val="en-US" w:eastAsia="zh-CN"/>
          <w14:textFill>
            <w14:solidFill>
              <w14:schemeClr w14:val="tx1"/>
            </w14:solidFill>
          </w14:textFill>
        </w:rPr>
      </w:pPr>
    </w:p>
    <w:p w14:paraId="417BC671">
      <w:pPr>
        <w:keepNext w:val="0"/>
        <w:keepLines w:val="0"/>
        <w:pageBreakBefore w:val="0"/>
        <w:widowControl w:val="0"/>
        <w:numPr>
          <w:ilvl w:val="0"/>
          <w:numId w:val="0"/>
        </w:numPr>
        <w:kinsoku/>
        <w:wordWrap/>
        <w:overflowPunct/>
        <w:topLinePunct w:val="0"/>
        <w:bidi w:val="0"/>
        <w:adjustRightInd/>
        <w:snapToGrid/>
        <w:ind w:left="421" w:leftChars="0" w:firstLine="420" w:firstLineChars="200"/>
        <w:textAlignment w:val="auto"/>
        <w:outlineLvl w:val="9"/>
        <w:rPr>
          <w:rFonts w:hint="default" w:ascii="楷体" w:hAnsi="楷体" w:eastAsia="楷体" w:cs="楷体"/>
          <w:b w:val="0"/>
          <w:bCs w:val="0"/>
          <w:color w:val="000000" w:themeColor="text1"/>
          <w:szCs w:val="21"/>
          <w:lang w:val="en-US" w:eastAsia="zh-CN"/>
          <w14:textFill>
            <w14:solidFill>
              <w14:schemeClr w14:val="tx1"/>
            </w14:solidFill>
          </w14:textFill>
        </w:rPr>
      </w:pPr>
    </w:p>
    <w:p w14:paraId="28B43398">
      <w:pPr>
        <w:keepNext w:val="0"/>
        <w:keepLines w:val="0"/>
        <w:pageBreakBefore w:val="0"/>
        <w:widowControl w:val="0"/>
        <w:numPr>
          <w:ilvl w:val="0"/>
          <w:numId w:val="0"/>
        </w:numPr>
        <w:kinsoku/>
        <w:wordWrap/>
        <w:overflowPunct/>
        <w:topLinePunct w:val="0"/>
        <w:bidi w:val="0"/>
        <w:adjustRightInd/>
        <w:snapToGrid/>
        <w:ind w:left="421" w:leftChars="0" w:firstLine="420" w:firstLineChars="200"/>
        <w:textAlignment w:val="auto"/>
        <w:outlineLvl w:val="9"/>
        <w:rPr>
          <w:rFonts w:hint="default" w:ascii="楷体" w:hAnsi="楷体" w:eastAsia="楷体" w:cs="楷体"/>
          <w:b w:val="0"/>
          <w:bCs w:val="0"/>
          <w:color w:val="000000" w:themeColor="text1"/>
          <w:szCs w:val="21"/>
          <w:lang w:val="en-US" w:eastAsia="zh-CN"/>
          <w14:textFill>
            <w14:solidFill>
              <w14:schemeClr w14:val="tx1"/>
            </w14:solidFill>
          </w14:textFill>
        </w:rPr>
      </w:pPr>
    </w:p>
    <w:p w14:paraId="765DD35E">
      <w:pPr>
        <w:keepNext w:val="0"/>
        <w:keepLines w:val="0"/>
        <w:pageBreakBefore w:val="0"/>
        <w:widowControl w:val="0"/>
        <w:numPr>
          <w:ilvl w:val="0"/>
          <w:numId w:val="0"/>
        </w:numPr>
        <w:kinsoku/>
        <w:wordWrap/>
        <w:overflowPunct/>
        <w:topLinePunct w:val="0"/>
        <w:bidi w:val="0"/>
        <w:adjustRightInd/>
        <w:snapToGrid/>
        <w:textAlignment w:val="auto"/>
        <w:outlineLvl w:val="9"/>
        <w:rPr>
          <w:rFonts w:hint="default" w:ascii="楷体" w:hAnsi="楷体" w:eastAsia="楷体" w:cs="楷体"/>
          <w:b w:val="0"/>
          <w:bCs w:val="0"/>
          <w:color w:val="000000" w:themeColor="text1"/>
          <w:szCs w:val="21"/>
          <w:lang w:val="en-US" w:eastAsia="zh-CN"/>
          <w14:textFill>
            <w14:solidFill>
              <w14:schemeClr w14:val="tx1"/>
            </w14:solidFill>
          </w14:textFill>
        </w:rPr>
      </w:pPr>
    </w:p>
    <w:p w14:paraId="38724C54">
      <w:pPr>
        <w:keepNext w:val="0"/>
        <w:keepLines w:val="0"/>
        <w:pageBreakBefore w:val="0"/>
        <w:widowControl w:val="0"/>
        <w:numPr>
          <w:ilvl w:val="1"/>
          <w:numId w:val="2"/>
        </w:numPr>
        <w:kinsoku/>
        <w:wordWrap/>
        <w:overflowPunct/>
        <w:topLinePunct w:val="0"/>
        <w:autoSpaceDE/>
        <w:autoSpaceDN/>
        <w:bidi w:val="0"/>
        <w:adjustRightInd/>
        <w:snapToGrid/>
        <w:ind w:left="850" w:hanging="488"/>
        <w:textAlignment w:val="auto"/>
        <w:outlineLvl w:val="1"/>
        <w:rPr>
          <w:rFonts w:hint="eastAsia" w:ascii="楷体" w:hAnsi="楷体" w:eastAsia="楷体" w:cs="楷体"/>
          <w:b/>
          <w:bCs/>
          <w:color w:val="000000" w:themeColor="text1"/>
          <w:sz w:val="24"/>
          <w:szCs w:val="24"/>
          <w14:textFill>
            <w14:solidFill>
              <w14:schemeClr w14:val="tx1"/>
            </w14:solidFill>
          </w14:textFill>
        </w:rPr>
      </w:pPr>
      <w:bookmarkStart w:id="20" w:name="_Toc15424"/>
      <w:bookmarkStart w:id="21" w:name="_Toc6241"/>
      <w:bookmarkStart w:id="22" w:name="_Toc3302"/>
      <w:bookmarkStart w:id="23" w:name="_Toc24573"/>
      <w:r>
        <w:rPr>
          <w:rFonts w:hint="eastAsia" w:ascii="楷体" w:hAnsi="楷体" w:eastAsia="楷体" w:cs="楷体"/>
          <w:b/>
          <w:bCs/>
          <w:color w:val="000000" w:themeColor="text1"/>
          <w:sz w:val="24"/>
          <w:szCs w:val="24"/>
          <w14:textFill>
            <w14:solidFill>
              <w14:schemeClr w14:val="tx1"/>
            </w14:solidFill>
          </w14:textFill>
        </w:rPr>
        <w:t>长短时动态负载表征</w:t>
      </w:r>
      <w:bookmarkEnd w:id="20"/>
      <w:bookmarkEnd w:id="21"/>
      <w:bookmarkEnd w:id="22"/>
      <w:bookmarkEnd w:id="23"/>
    </w:p>
    <w:p w14:paraId="6BFBD4DD">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p>
    <w:p w14:paraId="13E71486">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 xml:space="preserve">以下围绕“采用的 </w:t>
      </w:r>
      <w:r>
        <w:rPr>
          <w:rFonts w:hint="default" w:ascii="Times New Roman" w:hAnsi="Times New Roman" w:eastAsia="楷体" w:cs="Times New Roman"/>
          <w:color w:val="000000" w:themeColor="text1"/>
          <w:szCs w:val="21"/>
          <w14:textFill>
            <w14:solidFill>
              <w14:schemeClr w14:val="tx1"/>
            </w14:solidFill>
          </w14:textFill>
        </w:rPr>
        <w:t>LSTM</w:t>
      </w:r>
      <w:r>
        <w:rPr>
          <w:rFonts w:hint="eastAsia" w:ascii="楷体" w:hAnsi="楷体" w:eastAsia="楷体" w:cs="楷体"/>
          <w:color w:val="000000" w:themeColor="text1"/>
          <w:szCs w:val="21"/>
          <w14:textFill>
            <w14:solidFill>
              <w14:schemeClr w14:val="tx1"/>
            </w14:solidFill>
          </w14:textFill>
        </w:rPr>
        <w:t>（目前效果不如</w:t>
      </w:r>
      <w:r>
        <w:rPr>
          <w:rFonts w:hint="default" w:ascii="Times New Roman" w:hAnsi="Times New Roman" w:eastAsia="楷体" w:cs="Times New Roman"/>
          <w:color w:val="000000" w:themeColor="text1"/>
          <w:szCs w:val="21"/>
          <w14:textFill>
            <w14:solidFill>
              <w14:schemeClr w14:val="tx1"/>
            </w14:solidFill>
          </w14:textFill>
        </w:rPr>
        <w:t>VRNN</w:t>
      </w:r>
      <w:r>
        <w:rPr>
          <w:rFonts w:hint="eastAsia" w:ascii="楷体" w:hAnsi="楷体" w:eastAsia="楷体" w:cs="楷体"/>
          <w:color w:val="000000" w:themeColor="text1"/>
          <w:szCs w:val="21"/>
          <w14:textFill>
            <w14:solidFill>
              <w14:schemeClr w14:val="tx1"/>
            </w14:solidFill>
          </w14:textFill>
        </w:rPr>
        <w:t>）、</w:t>
      </w:r>
      <w:r>
        <w:rPr>
          <w:rFonts w:hint="default" w:ascii="Times New Roman" w:hAnsi="Times New Roman" w:eastAsia="楷体" w:cs="Times New Roman"/>
          <w:color w:val="000000" w:themeColor="text1"/>
          <w:szCs w:val="21"/>
          <w14:textFill>
            <w14:solidFill>
              <w14:schemeClr w14:val="tx1"/>
            </w14:solidFill>
          </w14:textFill>
        </w:rPr>
        <w:t>VRNN</w:t>
      </w:r>
      <w:r>
        <w:rPr>
          <w:rFonts w:hint="eastAsia" w:ascii="楷体" w:hAnsi="楷体" w:eastAsia="楷体" w:cs="楷体"/>
          <w:color w:val="000000" w:themeColor="text1"/>
          <w:szCs w:val="21"/>
          <w14:textFill>
            <w14:solidFill>
              <w14:schemeClr w14:val="tx1"/>
            </w14:solidFill>
          </w14:textFill>
        </w:rPr>
        <w:t xml:space="preserve"> 等方案的负载表示方法、输入输出、关键参数解释、对于输入的负载如何用”四个要点展开，先统一输入输出与流程，最后给出关键参数和使用方法。</w:t>
      </w:r>
    </w:p>
    <w:p w14:paraId="2EC3B84D">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p>
    <w:p w14:paraId="230B22A3">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 w:val="21"/>
          <w:szCs w:val="21"/>
          <w14:textFill>
            <w14:solidFill>
              <w14:schemeClr w14:val="tx1"/>
            </w14:solidFill>
          </w14:textFill>
        </w:rPr>
      </w:pPr>
      <w:bookmarkStart w:id="24" w:name="1._采用的负载表示方法"/>
      <w:bookmarkEnd w:id="24"/>
      <w:r>
        <w:rPr>
          <w:rFonts w:hint="eastAsia" w:ascii="楷体" w:hAnsi="楷体" w:eastAsia="楷体" w:cs="楷体"/>
          <w:b/>
          <w:bCs/>
          <w:color w:val="000000" w:themeColor="text1"/>
          <w:sz w:val="21"/>
          <w:szCs w:val="21"/>
          <w14:textFill>
            <w14:solidFill>
              <w14:schemeClr w14:val="tx1"/>
            </w14:solidFill>
          </w14:textFill>
        </w:rPr>
        <w:t>(1)采用的负载表示方法</w:t>
      </w:r>
    </w:p>
    <w:p w14:paraId="7D3C8567">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w:t>
      </w:r>
      <w:r>
        <w:rPr>
          <w:rFonts w:hint="default" w:ascii="Times New Roman" w:hAnsi="Times New Roman" w:eastAsia="楷体" w:cs="Times New Roman"/>
          <w:color w:val="000000" w:themeColor="text1"/>
          <w:szCs w:val="21"/>
          <w14:textFill>
            <w14:solidFill>
              <w14:schemeClr w14:val="tx1"/>
            </w14:solidFill>
          </w14:textFill>
        </w:rPr>
        <w:t>VRNN，LSTM</w:t>
      </w:r>
      <w:r>
        <w:rPr>
          <w:rFonts w:hint="eastAsia" w:ascii="楷体" w:hAnsi="楷体" w:eastAsia="楷体" w:cs="楷体"/>
          <w:color w:val="000000" w:themeColor="text1"/>
          <w:szCs w:val="21"/>
          <w14:textFill>
            <w14:solidFill>
              <w14:schemeClr w14:val="tx1"/>
            </w14:solidFill>
          </w14:textFill>
        </w:rPr>
        <w:t xml:space="preserve">统一思路：将一段固定窗口的负载序列编码为一个向量表示 </w:t>
      </w:r>
      <w:r>
        <w:rPr>
          <w:rFonts w:hint="default" w:ascii="Times New Roman" w:hAnsi="Times New Roman" w:eastAsia="楷体" w:cs="Times New Roman"/>
          <w:color w:val="000000" w:themeColor="text1"/>
          <w:szCs w:val="21"/>
          <w14:textFill>
            <w14:solidFill>
              <w14:schemeClr w14:val="tx1"/>
            </w14:solidFill>
          </w14:textFill>
        </w:rPr>
        <w:t xml:space="preserve">h </w:t>
      </w:r>
      <w:r>
        <w:rPr>
          <w:rFonts w:hint="eastAsia" w:ascii="楷体" w:hAnsi="楷体" w:eastAsia="楷体" w:cs="楷体"/>
          <w:color w:val="000000" w:themeColor="text1"/>
          <w:szCs w:val="21"/>
          <w14:textFill>
            <w14:solidFill>
              <w14:schemeClr w14:val="tx1"/>
            </w14:solidFill>
          </w14:textFill>
        </w:rPr>
        <w:t>，后续用向量匹配(距离或者</w:t>
      </w:r>
      <w:r>
        <w:rPr>
          <w:rFonts w:hint="default" w:ascii="Times New Roman" w:hAnsi="Times New Roman" w:eastAsia="楷体" w:cs="Times New Roman"/>
          <w:color w:val="000000" w:themeColor="text1"/>
          <w:szCs w:val="21"/>
          <w14:textFill>
            <w14:solidFill>
              <w14:schemeClr w14:val="tx1"/>
            </w14:solidFill>
          </w14:textFill>
        </w:rPr>
        <w:t>Kmeans</w:t>
      </w:r>
      <w:r>
        <w:rPr>
          <w:rFonts w:hint="eastAsia" w:ascii="楷体" w:hAnsi="楷体" w:eastAsia="楷体" w:cs="楷体"/>
          <w:color w:val="000000" w:themeColor="text1"/>
          <w:szCs w:val="21"/>
          <w14:textFill>
            <w14:solidFill>
              <w14:schemeClr w14:val="tx1"/>
            </w14:solidFill>
          </w14:textFill>
        </w:rPr>
        <w:t>)识别场景，再用场景白盒公式计算功耗/帧率。</w:t>
      </w:r>
    </w:p>
    <w:p w14:paraId="78A66813">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p>
    <w:p w14:paraId="15D6B77B">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 w:val="21"/>
          <w:szCs w:val="21"/>
          <w14:textFill>
            <w14:solidFill>
              <w14:schemeClr w14:val="tx1"/>
            </w14:solidFill>
          </w14:textFill>
        </w:rPr>
      </w:pPr>
      <w:bookmarkStart w:id="25" w:name="2._原理与公式（功耗模型_&amp;_帧率/帧时模型）"/>
      <w:bookmarkEnd w:id="25"/>
      <w:r>
        <w:rPr>
          <w:rFonts w:hint="eastAsia" w:ascii="楷体" w:hAnsi="楷体" w:eastAsia="楷体" w:cs="楷体"/>
          <w:b/>
          <w:bCs/>
          <w:color w:val="000000" w:themeColor="text1"/>
          <w:sz w:val="21"/>
          <w:szCs w:val="21"/>
          <w14:textFill>
            <w14:solidFill>
              <w14:schemeClr w14:val="tx1"/>
            </w14:solidFill>
          </w14:textFill>
        </w:rPr>
        <w:t>(2)输入输出</w:t>
      </w:r>
    </w:p>
    <w:p w14:paraId="6949B549">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 xml:space="preserve">输入：长度 </w:t>
      </w:r>
      <w:r>
        <w:rPr>
          <w:rFonts w:hint="default" w:ascii="Times New Roman" w:hAnsi="Times New Roman" w:eastAsia="楷体" w:cs="Times New Roman"/>
          <w:color w:val="000000" w:themeColor="text1"/>
          <w:szCs w:val="21"/>
          <w14:textFill>
            <w14:solidFill>
              <w14:schemeClr w14:val="tx1"/>
            </w14:solidFill>
          </w14:textFill>
        </w:rPr>
        <w:t>T</w:t>
      </w:r>
      <w:r>
        <w:rPr>
          <w:rFonts w:hint="eastAsia" w:ascii="楷体" w:hAnsi="楷体" w:eastAsia="楷体" w:cs="楷体"/>
          <w:color w:val="000000" w:themeColor="text1"/>
          <w:szCs w:val="21"/>
          <w14:textFill>
            <w14:solidFill>
              <w14:schemeClr w14:val="tx1"/>
            </w14:solidFill>
          </w14:textFill>
        </w:rPr>
        <w:t xml:space="preserve"> 的负载窗口（默认 </w:t>
      </w:r>
      <w:r>
        <w:rPr>
          <w:rFonts w:hint="default" w:ascii="Times New Roman" w:hAnsi="Times New Roman" w:eastAsia="楷体" w:cs="Times New Roman"/>
          <w:color w:val="000000" w:themeColor="text1"/>
          <w:szCs w:val="21"/>
          <w14:textFill>
            <w14:solidFill>
              <w14:schemeClr w14:val="tx1"/>
            </w14:solidFill>
          </w14:textFill>
        </w:rPr>
        <w:t>T</w:t>
      </w:r>
      <w:r>
        <w:rPr>
          <w:rFonts w:hint="eastAsia" w:ascii="楷体" w:hAnsi="楷体" w:eastAsia="楷体" w:cs="楷体"/>
          <w:color w:val="000000" w:themeColor="text1"/>
          <w:szCs w:val="21"/>
          <w14:textFill>
            <w14:solidFill>
              <w14:schemeClr w14:val="tx1"/>
            </w14:solidFill>
          </w14:textFill>
        </w:rPr>
        <w:t>=5），单步 7 维特征</w:t>
      </w:r>
    </w:p>
    <w:p w14:paraId="4BBC95EC">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default" w:ascii="Times New Roman" w:hAnsi="Times New Roman" w:eastAsia="楷体" w:cs="Times New Roman"/>
          <w:color w:val="000000" w:themeColor="text1"/>
          <w:szCs w:val="21"/>
          <w14:textFill>
            <w14:solidFill>
              <w14:schemeClr w14:val="tx1"/>
            </w14:solidFill>
          </w14:textFill>
        </w:rPr>
        <w:t>x_t = [cpu_freq, gpu_freq, ddr_freq, soc_temp, cache_hit, cpu_util, gpu_util]</w:t>
      </w:r>
      <w:r>
        <w:rPr>
          <w:rFonts w:hint="eastAsia" w:ascii="楷体" w:hAnsi="楷体" w:eastAsia="楷体" w:cs="楷体"/>
          <w:color w:val="000000" w:themeColor="text1"/>
          <w:szCs w:val="21"/>
          <w14:textFill>
            <w14:solidFill>
              <w14:schemeClr w14:val="tx1"/>
            </w14:solidFill>
          </w14:textFill>
        </w:rPr>
        <w:t xml:space="preserve"> 。</w:t>
      </w:r>
    </w:p>
    <w:p w14:paraId="1CD067DC">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 xml:space="preserve">预处理：左侧补零到固定 </w:t>
      </w:r>
      <w:r>
        <w:rPr>
          <w:rFonts w:hint="default" w:ascii="Times New Roman" w:hAnsi="Times New Roman" w:eastAsia="微软雅黑" w:cs="Times New Roman"/>
          <w:color w:val="000000" w:themeColor="text1"/>
          <w:szCs w:val="21"/>
          <w14:textFill>
            <w14:solidFill>
              <w14:schemeClr w14:val="tx1"/>
            </w14:solidFill>
          </w14:textFill>
        </w:rPr>
        <w:t>T</w:t>
      </w:r>
      <w:r>
        <w:rPr>
          <w:rFonts w:hint="eastAsia" w:ascii="楷体" w:hAnsi="楷体" w:eastAsia="楷体" w:cs="楷体"/>
          <w:color w:val="000000" w:themeColor="text1"/>
          <w:szCs w:val="21"/>
          <w14:textFill>
            <w14:solidFill>
              <w14:schemeClr w14:val="tx1"/>
            </w14:solidFill>
          </w14:textFill>
        </w:rPr>
        <w:t xml:space="preserve">；按全局范围 </w:t>
      </w:r>
      <w:r>
        <w:rPr>
          <w:rFonts w:hint="default" w:ascii="Times New Roman" w:hAnsi="Times New Roman" w:eastAsia="楷体" w:cs="Times New Roman"/>
          <w:color w:val="000000" w:themeColor="text1"/>
          <w:szCs w:val="21"/>
          <w14:textFill>
            <w14:solidFill>
              <w14:schemeClr w14:val="tx1"/>
            </w14:solidFill>
          </w14:textFill>
        </w:rPr>
        <w:t>min-max</w:t>
      </w:r>
      <w:r>
        <w:rPr>
          <w:rFonts w:hint="eastAsia" w:ascii="楷体" w:hAnsi="楷体" w:eastAsia="楷体" w:cs="楷体"/>
          <w:color w:val="000000" w:themeColor="text1"/>
          <w:szCs w:val="21"/>
          <w14:textFill>
            <w14:solidFill>
              <w14:schemeClr w14:val="tx1"/>
            </w14:solidFill>
          </w14:textFill>
        </w:rPr>
        <w:t xml:space="preserve"> 归一化到 [0,1]。</w:t>
      </w:r>
    </w:p>
    <w:p w14:paraId="022D36B2">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 xml:space="preserve">输出：维度 </w:t>
      </w:r>
      <w:r>
        <w:rPr>
          <w:rFonts w:hint="default" w:ascii="Times New Roman" w:hAnsi="Times New Roman" w:eastAsia="楷体" w:cs="Times New Roman"/>
          <w:color w:val="000000" w:themeColor="text1"/>
          <w:szCs w:val="21"/>
          <w14:textFill>
            <w14:solidFill>
              <w14:schemeClr w14:val="tx1"/>
            </w14:solidFill>
          </w14:textFill>
        </w:rPr>
        <w:t>h_dim</w:t>
      </w:r>
      <w:r>
        <w:rPr>
          <w:rFonts w:hint="eastAsia" w:ascii="楷体" w:hAnsi="楷体" w:eastAsia="楷体" w:cs="楷体"/>
          <w:color w:val="000000" w:themeColor="text1"/>
          <w:szCs w:val="21"/>
          <w14:textFill>
            <w14:solidFill>
              <w14:schemeClr w14:val="tx1"/>
            </w14:solidFill>
          </w14:textFill>
        </w:rPr>
        <w:t xml:space="preserve">（默认 256）的 </w:t>
      </w:r>
      <w:r>
        <w:rPr>
          <w:rFonts w:hint="default" w:ascii="Times New Roman" w:hAnsi="Times New Roman" w:eastAsia="楷体" w:cs="Times New Roman"/>
          <w:color w:val="000000" w:themeColor="text1"/>
          <w:szCs w:val="21"/>
          <w14:textFill>
            <w14:solidFill>
              <w14:schemeClr w14:val="tx1"/>
            </w14:solidFill>
          </w14:textFill>
        </w:rPr>
        <w:t>embedding h</w:t>
      </w:r>
      <w:r>
        <w:rPr>
          <w:rFonts w:hint="eastAsia" w:ascii="楷体" w:hAnsi="楷体" w:eastAsia="楷体" w:cs="楷体"/>
          <w:color w:val="000000" w:themeColor="text1"/>
          <w:szCs w:val="21"/>
          <w14:textFill>
            <w14:solidFill>
              <w14:schemeClr w14:val="tx1"/>
            </w14:solidFill>
          </w14:textFill>
        </w:rPr>
        <w:t xml:space="preserve"> 。训练时 </w:t>
      </w:r>
      <w:r>
        <w:rPr>
          <w:rFonts w:hint="default" w:ascii="Times New Roman" w:hAnsi="Times New Roman" w:eastAsia="楷体" w:cs="Times New Roman"/>
          <w:color w:val="000000" w:themeColor="text1"/>
          <w:szCs w:val="21"/>
          <w14:textFill>
            <w14:solidFill>
              <w14:schemeClr w14:val="tx1"/>
            </w14:solidFill>
          </w14:textFill>
        </w:rPr>
        <w:t>VRNN</w:t>
      </w:r>
      <w:r>
        <w:rPr>
          <w:rFonts w:hint="eastAsia" w:ascii="楷体" w:hAnsi="楷体" w:eastAsia="楷体" w:cs="楷体"/>
          <w:color w:val="000000" w:themeColor="text1"/>
          <w:szCs w:val="21"/>
          <w14:textFill>
            <w14:solidFill>
              <w14:schemeClr w14:val="tx1"/>
            </w14:solidFill>
          </w14:textFill>
        </w:rPr>
        <w:t xml:space="preserve"> 额外输出重构/</w:t>
      </w:r>
      <w:r>
        <w:rPr>
          <w:rFonts w:hint="default" w:ascii="Times New Roman" w:hAnsi="Times New Roman" w:eastAsia="楷体" w:cs="Times New Roman"/>
          <w:color w:val="000000" w:themeColor="text1"/>
          <w:szCs w:val="21"/>
          <w14:textFill>
            <w14:solidFill>
              <w14:schemeClr w14:val="tx1"/>
            </w14:solidFill>
          </w14:textFill>
        </w:rPr>
        <w:t>KL</w:t>
      </w:r>
      <w:r>
        <w:rPr>
          <w:rFonts w:hint="eastAsia" w:ascii="楷体" w:hAnsi="楷体" w:eastAsia="楷体" w:cs="楷体"/>
          <w:color w:val="000000" w:themeColor="text1"/>
          <w:szCs w:val="21"/>
          <w14:textFill>
            <w14:solidFill>
              <w14:schemeClr w14:val="tx1"/>
            </w14:solidFill>
          </w14:textFill>
        </w:rPr>
        <w:t xml:space="preserve"> 损失，</w:t>
      </w:r>
      <w:r>
        <w:rPr>
          <w:rFonts w:hint="default" w:ascii="Times New Roman" w:hAnsi="Times New Roman" w:eastAsia="楷体" w:cs="Times New Roman"/>
          <w:color w:val="000000" w:themeColor="text1"/>
          <w:szCs w:val="21"/>
          <w14:textFill>
            <w14:solidFill>
              <w14:schemeClr w14:val="tx1"/>
            </w14:solidFill>
          </w14:textFill>
        </w:rPr>
        <w:t>LSTM</w:t>
      </w:r>
      <w:r>
        <w:rPr>
          <w:rFonts w:hint="eastAsia" w:ascii="楷体" w:hAnsi="楷体" w:eastAsia="楷体" w:cs="楷体"/>
          <w:color w:val="000000" w:themeColor="text1"/>
          <w:szCs w:val="21"/>
          <w14:textFill>
            <w14:solidFill>
              <w14:schemeClr w14:val="tx1"/>
            </w14:solidFill>
          </w14:textFill>
        </w:rPr>
        <w:t>为 0。</w:t>
      </w:r>
    </w:p>
    <w:p w14:paraId="48F10525">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p>
    <w:p w14:paraId="1B9800FD">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 w:val="21"/>
          <w:szCs w:val="21"/>
          <w14:textFill>
            <w14:solidFill>
              <w14:schemeClr w14:val="tx1"/>
            </w14:solidFill>
          </w14:textFill>
        </w:rPr>
      </w:pPr>
      <w:bookmarkStart w:id="26" w:name="4._关键参数解释"/>
      <w:bookmarkEnd w:id="26"/>
      <w:r>
        <w:rPr>
          <w:rFonts w:hint="eastAsia" w:ascii="楷体" w:hAnsi="楷体" w:eastAsia="楷体" w:cs="楷体"/>
          <w:b/>
          <w:bCs/>
          <w:color w:val="000000" w:themeColor="text1"/>
          <w:sz w:val="21"/>
          <w:szCs w:val="21"/>
          <w14:textFill>
            <w14:solidFill>
              <w14:schemeClr w14:val="tx1"/>
            </w14:solidFill>
          </w14:textFill>
        </w:rPr>
        <w:t>(3)关键参数解释</w:t>
      </w:r>
    </w:p>
    <w:p w14:paraId="316AB7D7">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 xml:space="preserve">·窗口长度 </w:t>
      </w:r>
      <w:r>
        <w:rPr>
          <w:rFonts w:hint="default" w:ascii="Times New Roman" w:hAnsi="Times New Roman" w:eastAsia="楷体" w:cs="Times New Roman"/>
          <w:color w:val="000000" w:themeColor="text1"/>
          <w:szCs w:val="21"/>
          <w14:textFill>
            <w14:solidFill>
              <w14:schemeClr w14:val="tx1"/>
            </w14:solidFill>
          </w14:textFill>
        </w:rPr>
        <w:t>T</w:t>
      </w:r>
      <w:r>
        <w:rPr>
          <w:rFonts w:hint="eastAsia" w:ascii="楷体" w:hAnsi="楷体" w:eastAsia="楷体" w:cs="楷体"/>
          <w:color w:val="000000" w:themeColor="text1"/>
          <w:szCs w:val="21"/>
          <w14:textFill>
            <w14:solidFill>
              <w14:schemeClr w14:val="tx1"/>
            </w14:solidFill>
          </w14:textFill>
        </w:rPr>
        <w:t>（默认 5，左补零）决定时间感受区间。</w:t>
      </w:r>
    </w:p>
    <w:p w14:paraId="661B79FC">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 xml:space="preserve">·嵌入维 </w:t>
      </w:r>
      <w:r>
        <w:rPr>
          <w:rFonts w:hint="default" w:ascii="Times New Roman" w:hAnsi="Times New Roman" w:eastAsia="楷体" w:cs="Times New Roman"/>
          <w:color w:val="000000" w:themeColor="text1"/>
          <w:szCs w:val="21"/>
          <w14:textFill>
            <w14:solidFill>
              <w14:schemeClr w14:val="tx1"/>
            </w14:solidFill>
          </w14:textFill>
        </w:rPr>
        <w:t>h_dim</w:t>
      </w:r>
      <w:r>
        <w:rPr>
          <w:rFonts w:hint="eastAsia" w:ascii="楷体" w:hAnsi="楷体" w:eastAsia="楷体" w:cs="楷体"/>
          <w:color w:val="000000" w:themeColor="text1"/>
          <w:szCs w:val="21"/>
          <w14:textFill>
            <w14:solidFill>
              <w14:schemeClr w14:val="tx1"/>
            </w14:solidFill>
          </w14:textFill>
        </w:rPr>
        <w:t>（默认 256）；</w:t>
      </w:r>
      <w:r>
        <w:rPr>
          <w:rFonts w:hint="default" w:ascii="Times New Roman" w:hAnsi="Times New Roman" w:eastAsia="楷体" w:cs="Times New Roman"/>
          <w:color w:val="000000" w:themeColor="text1"/>
          <w:szCs w:val="21"/>
          <w14:textFill>
            <w14:solidFill>
              <w14:schemeClr w14:val="tx1"/>
            </w14:solidFill>
          </w14:textFill>
        </w:rPr>
        <w:t>VRNN</w:t>
      </w:r>
      <w:r>
        <w:rPr>
          <w:rFonts w:hint="eastAsia" w:ascii="楷体" w:hAnsi="楷体" w:eastAsia="楷体" w:cs="楷体"/>
          <w:color w:val="000000" w:themeColor="text1"/>
          <w:szCs w:val="21"/>
          <w14:textFill>
            <w14:solidFill>
              <w14:schemeClr w14:val="tx1"/>
            </w14:solidFill>
          </w14:textFill>
        </w:rPr>
        <w:t xml:space="preserve"> 潜变量维 </w:t>
      </w:r>
      <w:r>
        <w:rPr>
          <w:rFonts w:hint="default" w:ascii="Times New Roman" w:hAnsi="Times New Roman" w:eastAsia="楷体" w:cs="Times New Roman"/>
          <w:color w:val="000000" w:themeColor="text1"/>
          <w:szCs w:val="21"/>
          <w14:textFill>
            <w14:solidFill>
              <w14:schemeClr w14:val="tx1"/>
            </w14:solidFill>
          </w14:textFill>
        </w:rPr>
        <w:t>z_dim</w:t>
      </w:r>
      <w:r>
        <w:rPr>
          <w:rFonts w:hint="eastAsia" w:ascii="楷体" w:hAnsi="楷体" w:eastAsia="楷体" w:cs="楷体"/>
          <w:color w:val="000000" w:themeColor="text1"/>
          <w:szCs w:val="21"/>
          <w14:textFill>
            <w14:solidFill>
              <w14:schemeClr w14:val="tx1"/>
            </w14:solidFill>
          </w14:textFill>
        </w:rPr>
        <w:t>（默认 128）、</w:t>
      </w:r>
      <w:r>
        <w:rPr>
          <w:rFonts w:hint="default" w:ascii="Times New Roman" w:hAnsi="Times New Roman" w:eastAsia="楷体" w:cs="Times New Roman"/>
          <w:color w:val="000000" w:themeColor="text1"/>
          <w:szCs w:val="21"/>
          <w14:textFill>
            <w14:solidFill>
              <w14:schemeClr w14:val="tx1"/>
            </w14:solidFill>
          </w14:textFill>
        </w:rPr>
        <w:t>KL</w:t>
      </w:r>
      <w:r>
        <w:rPr>
          <w:rFonts w:hint="eastAsia" w:ascii="楷体" w:hAnsi="楷体" w:eastAsia="楷体" w:cs="楷体"/>
          <w:color w:val="000000" w:themeColor="text1"/>
          <w:szCs w:val="21"/>
          <w14:textFill>
            <w14:solidFill>
              <w14:schemeClr w14:val="tx1"/>
            </w14:solidFill>
          </w14:textFill>
        </w:rPr>
        <w:t>/重构权重。</w:t>
      </w:r>
    </w:p>
    <w:p w14:paraId="4723B24E">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w:t>
      </w:r>
      <w:r>
        <w:rPr>
          <w:rFonts w:hint="default" w:ascii="Times New Roman" w:hAnsi="Times New Roman" w:eastAsia="楷体" w:cs="Times New Roman"/>
          <w:color w:val="000000" w:themeColor="text1"/>
          <w:szCs w:val="21"/>
          <w14:textFill>
            <w14:solidFill>
              <w14:schemeClr w14:val="tx1"/>
            </w14:solidFill>
          </w14:textFill>
        </w:rPr>
        <w:t>LSTM</w:t>
      </w:r>
      <w:r>
        <w:rPr>
          <w:rFonts w:hint="eastAsia" w:ascii="楷体" w:hAnsi="楷体" w:eastAsia="楷体" w:cs="楷体"/>
          <w:color w:val="000000" w:themeColor="text1"/>
          <w:szCs w:val="21"/>
          <w14:textFill>
            <w14:solidFill>
              <w14:schemeClr w14:val="tx1"/>
            </w14:solidFill>
          </w14:textFill>
        </w:rPr>
        <w:t>：层数、</w:t>
      </w:r>
      <w:r>
        <w:rPr>
          <w:rFonts w:hint="default" w:ascii="Times New Roman" w:hAnsi="Times New Roman" w:eastAsia="楷体" w:cs="Times New Roman"/>
          <w:color w:val="000000" w:themeColor="text1"/>
          <w:szCs w:val="21"/>
          <w14:textFill>
            <w14:solidFill>
              <w14:schemeClr w14:val="tx1"/>
            </w14:solidFill>
          </w14:textFill>
        </w:rPr>
        <w:t>hidden</w:t>
      </w:r>
      <w:r>
        <w:rPr>
          <w:rFonts w:hint="eastAsia" w:ascii="楷体" w:hAnsi="楷体" w:eastAsia="楷体" w:cs="楷体"/>
          <w:color w:val="000000" w:themeColor="text1"/>
          <w:szCs w:val="21"/>
          <w14:textFill>
            <w14:solidFill>
              <w14:schemeClr w14:val="tx1"/>
            </w14:solidFill>
          </w14:textFill>
        </w:rPr>
        <w:t xml:space="preserve"> 维、双向、</w:t>
      </w:r>
      <w:r>
        <w:rPr>
          <w:rFonts w:hint="default" w:ascii="Times New Roman" w:hAnsi="Times New Roman" w:eastAsia="楷体" w:cs="Times New Roman"/>
          <w:color w:val="000000" w:themeColor="text1"/>
          <w:szCs w:val="21"/>
          <w14:textFill>
            <w14:solidFill>
              <w14:schemeClr w14:val="tx1"/>
            </w14:solidFill>
          </w14:textFill>
        </w:rPr>
        <w:t>dropout</w:t>
      </w:r>
      <w:r>
        <w:rPr>
          <w:rFonts w:hint="eastAsia" w:ascii="楷体" w:hAnsi="楷体" w:eastAsia="楷体" w:cs="楷体"/>
          <w:color w:val="000000" w:themeColor="text1"/>
          <w:szCs w:val="21"/>
          <w14:textFill>
            <w14:solidFill>
              <w14:schemeClr w14:val="tx1"/>
            </w14:solidFill>
          </w14:textFill>
        </w:rPr>
        <w:t>。</w:t>
      </w:r>
    </w:p>
    <w:p w14:paraId="3F7C3A8B">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bookmarkStart w:id="27" w:name="5._对输入负载的使用方法"/>
      <w:bookmarkEnd w:id="27"/>
      <w:r>
        <w:rPr>
          <w:rFonts w:hint="eastAsia" w:ascii="楷体" w:hAnsi="楷体" w:eastAsia="楷体" w:cs="楷体"/>
          <w:color w:val="000000" w:themeColor="text1"/>
          <w:szCs w:val="21"/>
          <w14:textFill>
            <w14:solidFill>
              <w14:schemeClr w14:val="tx1"/>
            </w14:solidFill>
          </w14:textFill>
        </w:rPr>
        <w:t xml:space="preserve">·任务损失（与编码器解耦）： </w:t>
      </w:r>
      <w:r>
        <w:rPr>
          <w:rFonts w:hint="default" w:ascii="Times New Roman" w:hAnsi="Times New Roman" w:eastAsia="楷体" w:cs="Times New Roman"/>
          <w:color w:val="000000" w:themeColor="text1"/>
          <w:szCs w:val="21"/>
          <w14:textFill>
            <w14:solidFill>
              <w14:schemeClr w14:val="tx1"/>
            </w14:solidFill>
          </w14:textFill>
        </w:rPr>
        <w:t>ce</w:t>
      </w:r>
      <w:r>
        <w:rPr>
          <w:rFonts w:hint="eastAsia" w:ascii="楷体" w:hAnsi="楷体" w:eastAsia="楷体" w:cs="楷体"/>
          <w:color w:val="000000" w:themeColor="text1"/>
          <w:szCs w:val="21"/>
          <w14:textFill>
            <w14:solidFill>
              <w14:schemeClr w14:val="tx1"/>
            </w14:solidFill>
          </w14:textFill>
        </w:rPr>
        <w:t xml:space="preserve"> （交叉熵）， </w:t>
      </w:r>
      <w:r>
        <w:rPr>
          <w:rFonts w:hint="default" w:ascii="Times New Roman" w:hAnsi="Times New Roman" w:eastAsia="楷体" w:cs="Times New Roman"/>
          <w:color w:val="000000" w:themeColor="text1"/>
          <w:szCs w:val="21"/>
          <w14:textFill>
            <w14:solidFill>
              <w14:schemeClr w14:val="tx1"/>
            </w14:solidFill>
          </w14:textFill>
        </w:rPr>
        <w:t>supcon</w:t>
      </w:r>
      <w:r>
        <w:rPr>
          <w:rFonts w:hint="eastAsia" w:ascii="楷体" w:hAnsi="楷体" w:eastAsia="楷体" w:cs="楷体"/>
          <w:color w:val="000000" w:themeColor="text1"/>
          <w:szCs w:val="21"/>
          <w14:textFill>
            <w14:solidFill>
              <w14:schemeClr w14:val="tx1"/>
            </w14:solidFill>
          </w14:textFill>
        </w:rPr>
        <w:t xml:space="preserve"> （有监督对比，温度</w:t>
      </w:r>
      <w:r>
        <w:rPr>
          <w:rFonts w:hint="default" w:ascii="Times New Roman" w:hAnsi="Times New Roman" w:eastAsia="楷体" w:cs="Times New Roman"/>
          <w:color w:val="000000" w:themeColor="text1"/>
          <w:szCs w:val="21"/>
          <w14:textFill>
            <w14:solidFill>
              <w14:schemeClr w14:val="tx1"/>
            </w14:solidFill>
          </w14:textFill>
        </w:rPr>
        <w:t>τ</w:t>
      </w:r>
      <w:r>
        <w:rPr>
          <w:rFonts w:hint="eastAsia" w:ascii="楷体" w:hAnsi="楷体" w:eastAsia="楷体" w:cs="楷体"/>
          <w:color w:val="000000" w:themeColor="text1"/>
          <w:szCs w:val="21"/>
          <w14:textFill>
            <w14:solidFill>
              <w14:schemeClr w14:val="tx1"/>
            </w14:solidFill>
          </w14:textFill>
        </w:rPr>
        <w:t xml:space="preserve">，权重 </w:t>
      </w:r>
      <w:r>
        <w:rPr>
          <w:rFonts w:hint="default" w:ascii="Times New Roman" w:hAnsi="Times New Roman" w:eastAsia="楷体" w:cs="Times New Roman"/>
          <w:color w:val="000000" w:themeColor="text1"/>
          <w:szCs w:val="21"/>
          <w14:textFill>
            <w14:solidFill>
              <w14:schemeClr w14:val="tx1"/>
            </w14:solidFill>
          </w14:textFill>
        </w:rPr>
        <w:t>λsupcon</w:t>
      </w:r>
      <w:r>
        <w:rPr>
          <w:rFonts w:hint="eastAsia" w:ascii="楷体" w:hAnsi="楷体" w:eastAsia="楷体" w:cs="楷体"/>
          <w:color w:val="000000" w:themeColor="text1"/>
          <w:szCs w:val="21"/>
          <w14:textFill>
            <w14:solidFill>
              <w14:schemeClr w14:val="tx1"/>
            </w14:solidFill>
          </w14:textFill>
        </w:rPr>
        <w:t>），</w:t>
      </w:r>
    </w:p>
    <w:p w14:paraId="1BDEC908">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default" w:ascii="Times New Roman" w:hAnsi="Times New Roman" w:eastAsia="楷体" w:cs="Times New Roman"/>
          <w:color w:val="000000" w:themeColor="text1"/>
          <w:szCs w:val="21"/>
          <w14:textFill>
            <w14:solidFill>
              <w14:schemeClr w14:val="tx1"/>
            </w14:solidFill>
          </w14:textFill>
        </w:rPr>
        <w:t>hybrid （CE+λsupcon·SupCon）</w:t>
      </w:r>
      <w:r>
        <w:rPr>
          <w:rFonts w:hint="eastAsia" w:ascii="楷体" w:hAnsi="楷体" w:eastAsia="楷体" w:cs="楷体"/>
          <w:color w:val="000000" w:themeColor="text1"/>
          <w:szCs w:val="21"/>
          <w14:textFill>
            <w14:solidFill>
              <w14:schemeClr w14:val="tx1"/>
            </w14:solidFill>
          </w14:textFill>
        </w:rPr>
        <w:t>。</w:t>
      </w:r>
    </w:p>
    <w:p w14:paraId="0F6C4CF4">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p>
    <w:p w14:paraId="4CD2E5E9">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b/>
          <w:bCs/>
          <w:color w:val="000000" w:themeColor="text1"/>
          <w:sz w:val="21"/>
          <w:szCs w:val="21"/>
          <w14:textFill>
            <w14:solidFill>
              <w14:schemeClr w14:val="tx1"/>
            </w14:solidFill>
          </w14:textFill>
        </w:rPr>
      </w:pPr>
      <w:r>
        <w:rPr>
          <w:rFonts w:hint="eastAsia" w:ascii="楷体" w:hAnsi="楷体" w:eastAsia="楷体" w:cs="楷体"/>
          <w:b/>
          <w:bCs/>
          <w:color w:val="000000" w:themeColor="text1"/>
          <w:sz w:val="21"/>
          <w:szCs w:val="21"/>
          <w14:textFill>
            <w14:solidFill>
              <w14:schemeClr w14:val="tx1"/>
            </w14:solidFill>
          </w14:textFill>
        </w:rPr>
        <w:t>(4)对输入负载的使用方法</w:t>
      </w:r>
    </w:p>
    <w:p w14:paraId="51CB09B7">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 xml:space="preserve">①预处理：读取 </w:t>
      </w:r>
      <w:r>
        <w:rPr>
          <w:rFonts w:hint="default" w:ascii="Times New Roman" w:hAnsi="Times New Roman" w:eastAsia="楷体" w:cs="Times New Roman"/>
          <w:color w:val="000000" w:themeColor="text1"/>
          <w:szCs w:val="21"/>
          <w14:textFill>
            <w14:solidFill>
              <w14:schemeClr w14:val="tx1"/>
            </w14:solidFill>
          </w14:textFill>
        </w:rPr>
        <w:t>CSV</w:t>
      </w:r>
      <w:r>
        <w:rPr>
          <w:rFonts w:hint="eastAsia" w:ascii="楷体" w:hAnsi="楷体" w:eastAsia="楷体" w:cs="楷体"/>
          <w:color w:val="000000" w:themeColor="text1"/>
          <w:szCs w:val="21"/>
          <w14:textFill>
            <w14:solidFill>
              <w14:schemeClr w14:val="tx1"/>
            </w14:solidFill>
          </w14:textFill>
        </w:rPr>
        <w:t xml:space="preserve">（7 特征 + </w:t>
      </w:r>
      <w:r>
        <w:rPr>
          <w:rFonts w:hint="default" w:ascii="Times New Roman" w:hAnsi="Times New Roman" w:eastAsia="楷体" w:cs="Times New Roman"/>
          <w:color w:val="000000" w:themeColor="text1"/>
          <w:szCs w:val="21"/>
          <w14:textFill>
            <w14:solidFill>
              <w14:schemeClr w14:val="tx1"/>
            </w14:solidFill>
          </w14:textFill>
        </w:rPr>
        <w:t>power/fps</w:t>
      </w:r>
      <w:r>
        <w:rPr>
          <w:rFonts w:hint="eastAsia" w:ascii="楷体" w:hAnsi="楷体" w:eastAsia="楷体" w:cs="楷体"/>
          <w:color w:val="000000" w:themeColor="text1"/>
          <w:szCs w:val="21"/>
          <w14:textFill>
            <w14:solidFill>
              <w14:schemeClr w14:val="tx1"/>
            </w14:solidFill>
          </w14:textFill>
        </w:rPr>
        <w:t>），按场景分目录；切窗口、左补零；特征按全局范围归一化。</w:t>
      </w:r>
    </w:p>
    <w:p w14:paraId="754084CC">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 xml:space="preserve">②编码：选择 </w:t>
      </w:r>
      <w:r>
        <w:rPr>
          <w:rFonts w:hint="default" w:ascii="Times New Roman" w:hAnsi="Times New Roman" w:eastAsia="楷体" w:cs="Times New Roman"/>
          <w:color w:val="000000" w:themeColor="text1"/>
          <w:szCs w:val="21"/>
          <w14:textFill>
            <w14:solidFill>
              <w14:schemeClr w14:val="tx1"/>
            </w14:solidFill>
          </w14:textFill>
        </w:rPr>
        <w:t>VRNN/LSTM</w:t>
      </w:r>
      <w:r>
        <w:rPr>
          <w:rFonts w:hint="eastAsia" w:ascii="楷体" w:hAnsi="楷体" w:eastAsia="楷体" w:cs="楷体"/>
          <w:color w:val="000000" w:themeColor="text1"/>
          <w:szCs w:val="21"/>
          <w14:textFill>
            <w14:solidFill>
              <w14:schemeClr w14:val="tx1"/>
            </w14:solidFill>
          </w14:textFill>
        </w:rPr>
        <w:t xml:space="preserve">，输入 </w:t>
      </w:r>
      <w:r>
        <w:rPr>
          <w:rFonts w:hint="default" w:ascii="Times New Roman" w:hAnsi="Times New Roman" w:eastAsia="楷体" w:cs="Times New Roman"/>
          <w:color w:val="000000" w:themeColor="text1"/>
          <w:szCs w:val="21"/>
          <w14:textFill>
            <w14:solidFill>
              <w14:schemeClr w14:val="tx1"/>
            </w14:solidFill>
          </w14:textFill>
        </w:rPr>
        <w:t>[B, T, 7]</w:t>
      </w:r>
      <w:r>
        <w:rPr>
          <w:rFonts w:hint="eastAsia" w:ascii="楷体" w:hAnsi="楷体" w:eastAsia="楷体" w:cs="楷体"/>
          <w:color w:val="000000" w:themeColor="text1"/>
          <w:szCs w:val="21"/>
          <w14:textFill>
            <w14:solidFill>
              <w14:schemeClr w14:val="tx1"/>
            </w14:solidFill>
          </w14:textFill>
        </w:rPr>
        <w:t xml:space="preserve">，得到 </w:t>
      </w:r>
      <w:r>
        <w:rPr>
          <w:rFonts w:hint="default" w:ascii="Times New Roman" w:hAnsi="Times New Roman" w:eastAsia="楷体" w:cs="Times New Roman"/>
          <w:color w:val="000000" w:themeColor="text1"/>
          <w:szCs w:val="21"/>
          <w14:textFill>
            <w14:solidFill>
              <w14:schemeClr w14:val="tx1"/>
            </w14:solidFill>
          </w14:textFill>
        </w:rPr>
        <w:t>embedding</w:t>
      </w:r>
      <w:r>
        <w:rPr>
          <w:rFonts w:hint="eastAsia" w:ascii="楷体" w:hAnsi="楷体" w:eastAsia="楷体" w:cs="楷体"/>
          <w:color w:val="000000" w:themeColor="text1"/>
          <w:szCs w:val="21"/>
          <w14:textFill>
            <w14:solidFill>
              <w14:schemeClr w14:val="tx1"/>
            </w14:solidFill>
          </w14:textFill>
        </w:rPr>
        <w:t>（</w:t>
      </w:r>
      <w:r>
        <w:rPr>
          <w:rFonts w:hint="default" w:ascii="Times New Roman" w:hAnsi="Times New Roman" w:eastAsia="楷体" w:cs="Times New Roman"/>
          <w:color w:val="000000" w:themeColor="text1"/>
          <w:szCs w:val="21"/>
          <w14:textFill>
            <w14:solidFill>
              <w14:schemeClr w14:val="tx1"/>
            </w14:solidFill>
          </w14:textFill>
        </w:rPr>
        <w:t>VRNN</w:t>
      </w:r>
      <w:r>
        <w:rPr>
          <w:rFonts w:hint="eastAsia" w:ascii="楷体" w:hAnsi="楷体" w:eastAsia="楷体" w:cs="楷体"/>
          <w:color w:val="000000" w:themeColor="text1"/>
          <w:szCs w:val="21"/>
          <w14:textFill>
            <w14:solidFill>
              <w14:schemeClr w14:val="tx1"/>
            </w14:solidFill>
          </w14:textFill>
        </w:rPr>
        <w:t xml:space="preserve"> 还输出重构/</w:t>
      </w:r>
      <w:r>
        <w:rPr>
          <w:rFonts w:hint="default" w:ascii="Times New Roman" w:hAnsi="Times New Roman" w:eastAsia="楷体" w:cs="Times New Roman"/>
          <w:color w:val="000000" w:themeColor="text1"/>
          <w:szCs w:val="21"/>
          <w14:textFill>
            <w14:solidFill>
              <w14:schemeClr w14:val="tx1"/>
            </w14:solidFill>
          </w14:textFill>
        </w:rPr>
        <w:t>KL</w:t>
      </w:r>
      <w:r>
        <w:rPr>
          <w:rFonts w:hint="eastAsia" w:ascii="楷体" w:hAnsi="楷体" w:eastAsia="楷体" w:cs="楷体"/>
          <w:color w:val="000000" w:themeColor="text1"/>
          <w:szCs w:val="21"/>
          <w14:textFill>
            <w14:solidFill>
              <w14:schemeClr w14:val="tx1"/>
            </w14:solidFill>
          </w14:textFill>
        </w:rPr>
        <w:t>）。</w:t>
      </w:r>
    </w:p>
    <w:p w14:paraId="473385B6">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 xml:space="preserve">③任务学习：按 </w:t>
      </w:r>
      <w:r>
        <w:rPr>
          <w:rFonts w:hint="default" w:ascii="Times New Roman" w:hAnsi="Times New Roman" w:eastAsia="楷体" w:cs="Times New Roman"/>
          <w:color w:val="000000" w:themeColor="text1"/>
          <w:szCs w:val="21"/>
          <w14:textFill>
            <w14:solidFill>
              <w14:schemeClr w14:val="tx1"/>
            </w14:solidFill>
          </w14:textFill>
        </w:rPr>
        <w:t>loss_type</w:t>
      </w:r>
      <w:r>
        <w:rPr>
          <w:rFonts w:hint="eastAsia" w:ascii="楷体" w:hAnsi="楷体" w:eastAsia="楷体" w:cs="楷体"/>
          <w:color w:val="000000" w:themeColor="text1"/>
          <w:szCs w:val="21"/>
          <w14:textFill>
            <w14:solidFill>
              <w14:schemeClr w14:val="tx1"/>
            </w14:solidFill>
          </w14:textFill>
        </w:rPr>
        <w:t xml:space="preserve"> 计算 </w:t>
      </w:r>
      <w:r>
        <w:rPr>
          <w:rFonts w:hint="default" w:ascii="Times New Roman" w:hAnsi="Times New Roman" w:eastAsia="楷体" w:cs="Times New Roman"/>
          <w:color w:val="000000" w:themeColor="text1"/>
          <w:szCs w:val="21"/>
          <w14:textFill>
            <w14:solidFill>
              <w14:schemeClr w14:val="tx1"/>
            </w14:solidFill>
          </w14:textFill>
        </w:rPr>
        <w:t>CE/SupCon/Hybrid</w:t>
      </w:r>
      <w:r>
        <w:rPr>
          <w:rFonts w:hint="eastAsia" w:ascii="楷体" w:hAnsi="楷体" w:eastAsia="楷体" w:cs="楷体"/>
          <w:color w:val="000000" w:themeColor="text1"/>
          <w:szCs w:val="21"/>
          <w14:textFill>
            <w14:solidFill>
              <w14:schemeClr w14:val="tx1"/>
            </w14:solidFill>
          </w14:textFill>
        </w:rPr>
        <w:t>。</w:t>
      </w:r>
    </w:p>
    <w:p w14:paraId="1E9D7DD9">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④匹配与公式：</w:t>
      </w:r>
      <w:r>
        <w:rPr>
          <w:rFonts w:hint="default" w:ascii="Times New Roman" w:hAnsi="Times New Roman" w:eastAsia="楷体" w:cs="Times New Roman"/>
          <w:color w:val="000000" w:themeColor="text1"/>
          <w:szCs w:val="21"/>
          <w14:textFill>
            <w14:solidFill>
              <w14:schemeClr w14:val="tx1"/>
            </w14:solidFill>
          </w14:textFill>
        </w:rPr>
        <w:t>embedding</w:t>
      </w:r>
      <w:r>
        <w:rPr>
          <w:rFonts w:hint="eastAsia" w:ascii="楷体" w:hAnsi="楷体" w:eastAsia="楷体" w:cs="楷体"/>
          <w:color w:val="000000" w:themeColor="text1"/>
          <w:szCs w:val="21"/>
          <w14:textFill>
            <w14:solidFill>
              <w14:schemeClr w14:val="tx1"/>
            </w14:solidFill>
          </w14:textFill>
        </w:rPr>
        <w:t xml:space="preserve"> → 匹配器（</w:t>
      </w:r>
      <w:r>
        <w:rPr>
          <w:rFonts w:hint="default" w:ascii="Times New Roman" w:hAnsi="Times New Roman" w:eastAsia="楷体" w:cs="Times New Roman"/>
          <w:color w:val="000000" w:themeColor="text1"/>
          <w:szCs w:val="21"/>
          <w14:textFill>
            <w14:solidFill>
              <w14:schemeClr w14:val="tx1"/>
            </w14:solidFill>
          </w14:textFill>
        </w:rPr>
        <w:t>1-NN</w:t>
      </w:r>
      <w:r>
        <w:rPr>
          <w:rFonts w:hint="eastAsia" w:ascii="楷体" w:hAnsi="楷体" w:eastAsia="楷体" w:cs="楷体"/>
          <w:color w:val="000000" w:themeColor="text1"/>
          <w:szCs w:val="21"/>
          <w14:textFill>
            <w14:solidFill>
              <w14:schemeClr w14:val="tx1"/>
            </w14:solidFill>
          </w14:textFill>
        </w:rPr>
        <w:t>/质心/</w:t>
      </w:r>
      <w:r>
        <w:rPr>
          <w:rFonts w:hint="default" w:ascii="Times New Roman" w:hAnsi="Times New Roman" w:eastAsia="楷体" w:cs="Times New Roman"/>
          <w:color w:val="000000" w:themeColor="text1"/>
          <w:szCs w:val="21"/>
          <w14:textFill>
            <w14:solidFill>
              <w14:schemeClr w14:val="tx1"/>
            </w14:solidFill>
          </w14:textFill>
        </w:rPr>
        <w:t>KMeans</w:t>
      </w:r>
      <w:r>
        <w:rPr>
          <w:rFonts w:hint="eastAsia" w:ascii="楷体" w:hAnsi="楷体" w:eastAsia="楷体" w:cs="楷体"/>
          <w:color w:val="000000" w:themeColor="text1"/>
          <w:szCs w:val="21"/>
          <w14:textFill>
            <w14:solidFill>
              <w14:schemeClr w14:val="tx1"/>
            </w14:solidFill>
          </w14:textFill>
        </w:rPr>
        <w:t xml:space="preserve">）→ 场景 </w:t>
      </w:r>
      <w:r>
        <w:rPr>
          <w:rFonts w:hint="default" w:ascii="Times New Roman" w:hAnsi="Times New Roman" w:eastAsia="楷体" w:cs="Times New Roman"/>
          <w:color w:val="000000" w:themeColor="text1"/>
          <w:szCs w:val="21"/>
          <w14:textFill>
            <w14:solidFill>
              <w14:schemeClr w14:val="tx1"/>
            </w14:solidFill>
          </w14:textFill>
        </w:rPr>
        <w:t>ID</w:t>
      </w:r>
      <w:r>
        <w:rPr>
          <w:rFonts w:hint="eastAsia" w:ascii="楷体" w:hAnsi="楷体" w:eastAsia="楷体" w:cs="楷体"/>
          <w:color w:val="000000" w:themeColor="text1"/>
          <w:szCs w:val="21"/>
          <w14:textFill>
            <w14:solidFill>
              <w14:schemeClr w14:val="tx1"/>
            </w14:solidFill>
          </w14:textFill>
        </w:rPr>
        <w:t xml:space="preserve"> → 场景白盒公式计算功耗/ 帧率。</w:t>
      </w:r>
    </w:p>
    <w:p w14:paraId="1AF1A26F">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 xml:space="preserve">⑤保存与评估：保存 </w:t>
      </w:r>
      <w:r>
        <w:rPr>
          <w:rFonts w:hint="default" w:ascii="Times New Roman" w:hAnsi="Times New Roman" w:eastAsia="楷体" w:cs="Times New Roman"/>
          <w:color w:val="000000" w:themeColor="text1"/>
          <w:szCs w:val="21"/>
          <w14:textFill>
            <w14:solidFill>
              <w14:schemeClr w14:val="tx1"/>
            </w14:solidFill>
          </w14:textFill>
        </w:rPr>
        <w:t>last/best</w:t>
      </w:r>
      <w:r>
        <w:rPr>
          <w:rFonts w:hint="eastAsia" w:ascii="楷体" w:hAnsi="楷体" w:eastAsia="楷体" w:cs="楷体"/>
          <w:color w:val="000000" w:themeColor="text1"/>
          <w:szCs w:val="21"/>
          <w14:textFill>
            <w14:solidFill>
              <w14:schemeClr w14:val="tx1"/>
            </w14:solidFill>
          </w14:textFill>
        </w:rPr>
        <w:t xml:space="preserve"> 模型，</w:t>
      </w:r>
      <w:r>
        <w:rPr>
          <w:rFonts w:hint="default" w:ascii="Times New Roman" w:hAnsi="Times New Roman" w:eastAsia="楷体" w:cs="Times New Roman"/>
          <w:color w:val="000000" w:themeColor="text1"/>
          <w:szCs w:val="21"/>
          <w14:textFill>
            <w14:solidFill>
              <w14:schemeClr w14:val="tx1"/>
            </w14:solidFill>
          </w14:textFill>
        </w:rPr>
        <w:t>KMeans</w:t>
      </w:r>
      <w:r>
        <w:rPr>
          <w:rFonts w:hint="eastAsia" w:ascii="楷体" w:hAnsi="楷体" w:eastAsia="楷体" w:cs="楷体"/>
          <w:color w:val="000000" w:themeColor="text1"/>
          <w:szCs w:val="21"/>
          <w14:textFill>
            <w14:solidFill>
              <w14:schemeClr w14:val="tx1"/>
            </w14:solidFill>
          </w14:textFill>
        </w:rPr>
        <w:t xml:space="preserve"> 状态可持久化；评估记录场景匹配准确率与功耗/帧率</w:t>
      </w:r>
      <w:r>
        <w:rPr>
          <w:rFonts w:hint="default" w:ascii="Times New Roman" w:hAnsi="Times New Roman" w:eastAsia="楷体" w:cs="Times New Roman"/>
          <w:color w:val="000000" w:themeColor="text1"/>
          <w:szCs w:val="21"/>
          <w14:textFill>
            <w14:solidFill>
              <w14:schemeClr w14:val="tx1"/>
            </w14:solidFill>
          </w14:textFill>
        </w:rPr>
        <w:t>MSE</w:t>
      </w:r>
      <w:r>
        <w:rPr>
          <w:rFonts w:hint="eastAsia" w:ascii="楷体" w:hAnsi="楷体" w:eastAsia="楷体" w:cs="楷体"/>
          <w:color w:val="000000" w:themeColor="text1"/>
          <w:szCs w:val="21"/>
          <w14:textFill>
            <w14:solidFill>
              <w14:schemeClr w14:val="tx1"/>
            </w14:solidFill>
          </w14:textFill>
        </w:rPr>
        <w:t>。</w:t>
      </w:r>
    </w:p>
    <w:p w14:paraId="42F1436E">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 w:val="28"/>
          <w:szCs w:val="28"/>
          <w14:textFill>
            <w14:solidFill>
              <w14:schemeClr w14:val="tx1"/>
            </w14:solidFill>
          </w14:textFill>
        </w:rPr>
      </w:pPr>
    </w:p>
    <w:p w14:paraId="5BF4F487">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 w:val="28"/>
          <w:szCs w:val="28"/>
          <w14:textFill>
            <w14:solidFill>
              <w14:schemeClr w14:val="tx1"/>
            </w14:solidFill>
          </w14:textFill>
        </w:rPr>
      </w:pPr>
    </w:p>
    <w:p w14:paraId="0A05FB18">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 w:val="28"/>
          <w:szCs w:val="28"/>
          <w14:textFill>
            <w14:solidFill>
              <w14:schemeClr w14:val="tx1"/>
            </w14:solidFill>
          </w14:textFill>
        </w:rPr>
      </w:pPr>
    </w:p>
    <w:p w14:paraId="6D101383">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 w:val="28"/>
          <w:szCs w:val="28"/>
          <w14:textFill>
            <w14:solidFill>
              <w14:schemeClr w14:val="tx1"/>
            </w14:solidFill>
          </w14:textFill>
        </w:rPr>
      </w:pPr>
    </w:p>
    <w:p w14:paraId="13735A8F">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 w:val="28"/>
          <w:szCs w:val="28"/>
          <w14:textFill>
            <w14:solidFill>
              <w14:schemeClr w14:val="tx1"/>
            </w14:solidFill>
          </w14:textFill>
        </w:rPr>
      </w:pPr>
    </w:p>
    <w:p w14:paraId="71897425">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 w:val="28"/>
          <w:szCs w:val="28"/>
          <w14:textFill>
            <w14:solidFill>
              <w14:schemeClr w14:val="tx1"/>
            </w14:solidFill>
          </w14:textFill>
        </w:rPr>
      </w:pPr>
    </w:p>
    <w:p w14:paraId="74CD5DCB">
      <w:pPr>
        <w:keepNext w:val="0"/>
        <w:keepLines w:val="0"/>
        <w:pageBreakBefore w:val="0"/>
        <w:widowControl w:val="0"/>
        <w:numPr>
          <w:ilvl w:val="1"/>
          <w:numId w:val="2"/>
        </w:numPr>
        <w:kinsoku/>
        <w:wordWrap/>
        <w:overflowPunct/>
        <w:topLinePunct w:val="0"/>
        <w:autoSpaceDE/>
        <w:autoSpaceDN/>
        <w:bidi w:val="0"/>
        <w:adjustRightInd/>
        <w:snapToGrid/>
        <w:ind w:left="850" w:hanging="488"/>
        <w:textAlignment w:val="auto"/>
        <w:outlineLvl w:val="1"/>
        <w:rPr>
          <w:rFonts w:hint="default" w:ascii="Times New Roman" w:hAnsi="Times New Roman" w:eastAsia="楷体" w:cs="Times New Roman"/>
          <w:b/>
          <w:bCs/>
          <w:color w:val="000000" w:themeColor="text1"/>
          <w:sz w:val="24"/>
          <w:szCs w:val="24"/>
          <w:lang w:val="en-US" w:eastAsia="zh-CN"/>
          <w14:textFill>
            <w14:solidFill>
              <w14:schemeClr w14:val="tx1"/>
            </w14:solidFill>
          </w14:textFill>
        </w:rPr>
      </w:pPr>
      <w:bookmarkStart w:id="28" w:name="_Toc7588"/>
      <w:bookmarkStart w:id="29" w:name="_Toc22078"/>
      <w:bookmarkStart w:id="30" w:name="_Toc3260"/>
      <w:bookmarkStart w:id="31" w:name="_Toc28759"/>
      <w:r>
        <w:rPr>
          <w:rFonts w:hint="eastAsia" w:ascii="Times New Roman" w:hAnsi="Times New Roman" w:eastAsia="楷体" w:cs="Times New Roman"/>
          <w:b/>
          <w:bCs/>
          <w:color w:val="000000" w:themeColor="text1"/>
          <w:sz w:val="24"/>
          <w:szCs w:val="24"/>
          <w14:textFill>
            <w14:solidFill>
              <w14:schemeClr w14:val="tx1"/>
            </w14:solidFill>
          </w14:textFill>
        </w:rPr>
        <w:t>面向GPU/CPU/DDR频点的帧率性能模型</w:t>
      </w:r>
      <w:bookmarkEnd w:id="28"/>
      <w:bookmarkEnd w:id="29"/>
      <w:bookmarkEnd w:id="30"/>
      <w:bookmarkEnd w:id="31"/>
    </w:p>
    <w:p w14:paraId="5168439E">
      <w:pPr>
        <w:keepNext w:val="0"/>
        <w:keepLines w:val="0"/>
        <w:pageBreakBefore w:val="0"/>
        <w:widowControl w:val="0"/>
        <w:numPr>
          <w:ilvl w:val="2"/>
          <w:numId w:val="2"/>
        </w:numPr>
        <w:kinsoku/>
        <w:wordWrap/>
        <w:overflowPunct/>
        <w:topLinePunct w:val="0"/>
        <w:autoSpaceDE/>
        <w:autoSpaceDN/>
        <w:bidi w:val="0"/>
        <w:adjustRightInd/>
        <w:snapToGrid/>
        <w:spacing w:line="360" w:lineRule="auto"/>
        <w:ind w:left="1440" w:leftChars="0" w:hanging="720" w:firstLineChars="0"/>
        <w:textAlignment w:val="auto"/>
        <w:outlineLvl w:val="2"/>
        <w:rPr>
          <w:rFonts w:hint="eastAsia" w:ascii="Times New Roman" w:hAnsi="Times New Roman" w:eastAsia="楷体" w:cs="Times New Roman"/>
          <w:b/>
          <w:bCs/>
          <w:color w:val="000000" w:themeColor="text1"/>
          <w:sz w:val="24"/>
          <w:szCs w:val="24"/>
          <w:lang w:val="en-US" w:eastAsia="zh-CN"/>
          <w14:textFill>
            <w14:solidFill>
              <w14:schemeClr w14:val="tx1"/>
            </w14:solidFill>
          </w14:textFill>
        </w:rPr>
      </w:pPr>
      <w:bookmarkStart w:id="32" w:name="_Toc307"/>
      <w:r>
        <w:rPr>
          <w:rFonts w:hint="eastAsia" w:ascii="Times New Roman" w:hAnsi="Times New Roman" w:eastAsia="楷体" w:cs="Times New Roman"/>
          <w:b/>
          <w:bCs/>
          <w:color w:val="000000" w:themeColor="text1"/>
          <w:sz w:val="24"/>
          <w:szCs w:val="24"/>
          <w:lang w:val="en-US" w:eastAsia="zh-CN"/>
          <w14:textFill>
            <w14:solidFill>
              <w14:schemeClr w14:val="tx1"/>
            </w14:solidFill>
          </w14:textFill>
        </w:rPr>
        <w:t>帧率模型的输入与输出</w:t>
      </w:r>
      <w:bookmarkEnd w:id="32"/>
    </w:p>
    <w:p w14:paraId="45174D3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720" w:leftChars="0"/>
        <w:textAlignment w:val="auto"/>
        <w:outlineLvl w:val="9"/>
        <w:rPr>
          <w:rFonts w:hint="eastAsia" w:ascii="Times New Roman" w:hAnsi="Times New Roman" w:eastAsia="楷体" w:cs="Times New Roman"/>
          <w:b w:val="0"/>
          <w:bCs w:val="0"/>
          <w:color w:val="000000" w:themeColor="text1"/>
          <w:sz w:val="21"/>
          <w:szCs w:val="21"/>
          <w:lang w:val="en-US" w:eastAsia="zh-CN"/>
          <w14:textFill>
            <w14:solidFill>
              <w14:schemeClr w14:val="tx1"/>
            </w14:solidFill>
          </w14:textFill>
        </w:rPr>
      </w:pPr>
      <w:r>
        <w:rPr>
          <w:rFonts w:hint="eastAsia" w:ascii="Times New Roman" w:hAnsi="Times New Roman" w:eastAsia="楷体" w:cs="Times New Roman"/>
          <w:b w:val="0"/>
          <w:bCs w:val="0"/>
          <w:color w:val="000000" w:themeColor="text1"/>
          <w:sz w:val="21"/>
          <w:szCs w:val="21"/>
          <w:lang w:val="en-US" w:eastAsia="zh-CN"/>
          <w14:textFill>
            <w14:solidFill>
              <w14:schemeClr w14:val="tx1"/>
            </w14:solidFill>
          </w14:textFill>
        </w:rPr>
        <w:t>输入：长度 T 的负载窗口（默认 T=5），单步7 维特征</w:t>
      </w:r>
    </w:p>
    <w:p w14:paraId="146035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720" w:leftChars="0" w:firstLine="630" w:firstLineChars="300"/>
        <w:textAlignment w:val="auto"/>
        <w:outlineLvl w:val="9"/>
        <w:rPr>
          <w:rFonts w:hint="eastAsia" w:ascii="Times New Roman" w:hAnsi="Times New Roman" w:eastAsia="楷体" w:cs="Times New Roman"/>
          <w:b w:val="0"/>
          <w:bCs w:val="0"/>
          <w:color w:val="000000" w:themeColor="text1"/>
          <w:sz w:val="21"/>
          <w:szCs w:val="21"/>
          <w:lang w:val="en-US" w:eastAsia="zh-CN"/>
          <w14:textFill>
            <w14:solidFill>
              <w14:schemeClr w14:val="tx1"/>
            </w14:solidFill>
          </w14:textFill>
        </w:rPr>
      </w:pPr>
      <w:r>
        <w:rPr>
          <w:rFonts w:hint="eastAsia" w:ascii="Times New Roman" w:hAnsi="Times New Roman" w:eastAsia="楷体" w:cs="Times New Roman"/>
          <w:b w:val="0"/>
          <w:bCs w:val="0"/>
          <w:color w:val="000000" w:themeColor="text1"/>
          <w:sz w:val="21"/>
          <w:szCs w:val="21"/>
          <w:lang w:val="en-US" w:eastAsia="zh-CN"/>
          <w14:textFill>
            <w14:solidFill>
              <w14:schemeClr w14:val="tx1"/>
            </w14:solidFill>
          </w14:textFill>
        </w:rPr>
        <w:t xml:space="preserve">x_t = [cpu_freq, gpu_freq, ddr_freq, soc_temp, cache_hit, cpu_util, gpu_util] </w:t>
      </w:r>
    </w:p>
    <w:p w14:paraId="4CB8E0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720" w:leftChars="0" w:firstLine="630" w:firstLineChars="300"/>
        <w:textAlignment w:val="auto"/>
        <w:outlineLvl w:val="9"/>
        <w:rPr>
          <w:rFonts w:hint="default" w:ascii="Times New Roman" w:hAnsi="Times New Roman" w:eastAsia="楷体" w:cs="Times New Roman"/>
          <w:b w:val="0"/>
          <w:bCs w:val="0"/>
          <w:color w:val="000000" w:themeColor="text1"/>
          <w:sz w:val="21"/>
          <w:szCs w:val="21"/>
          <w:lang w:val="en-US" w:eastAsia="zh-CN"/>
          <w14:textFill>
            <w14:solidFill>
              <w14:schemeClr w14:val="tx1"/>
            </w14:solidFill>
          </w14:textFill>
        </w:rPr>
      </w:pPr>
      <w:r>
        <w:rPr>
          <w:rFonts w:hint="eastAsia" w:ascii="Times New Roman" w:hAnsi="Times New Roman" w:eastAsia="楷体" w:cs="Times New Roman"/>
          <w:b w:val="0"/>
          <w:bCs w:val="0"/>
          <w:color w:val="000000" w:themeColor="text1"/>
          <w:sz w:val="21"/>
          <w:szCs w:val="21"/>
          <w:lang w:val="en-US" w:eastAsia="zh-CN"/>
          <w14:textFill>
            <w14:solidFill>
              <w14:schemeClr w14:val="tx1"/>
            </w14:solidFill>
          </w14:textFill>
        </w:rPr>
        <w:t>其中自变量为CPU、GPU、DDR频率。</w:t>
      </w:r>
    </w:p>
    <w:p w14:paraId="3AE53A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720" w:leftChars="0"/>
        <w:textAlignment w:val="auto"/>
        <w:outlineLvl w:val="9"/>
        <w:rPr>
          <w:rFonts w:hint="eastAsia" w:ascii="Times New Roman" w:hAnsi="Times New Roman" w:eastAsia="楷体" w:cs="Times New Roman"/>
          <w:b w:val="0"/>
          <w:bCs w:val="0"/>
          <w:color w:val="000000" w:themeColor="text1"/>
          <w:sz w:val="21"/>
          <w:szCs w:val="21"/>
          <w:lang w:val="en-US" w:eastAsia="zh-CN"/>
          <w14:textFill>
            <w14:solidFill>
              <w14:schemeClr w14:val="tx1"/>
            </w14:solidFill>
          </w14:textFill>
        </w:rPr>
      </w:pPr>
      <w:r>
        <w:rPr>
          <w:rFonts w:hint="eastAsia" w:ascii="Times New Roman" w:hAnsi="Times New Roman" w:eastAsia="楷体" w:cs="Times New Roman"/>
          <w:b w:val="0"/>
          <w:bCs w:val="0"/>
          <w:color w:val="000000" w:themeColor="text1"/>
          <w:sz w:val="21"/>
          <w:szCs w:val="21"/>
          <w:lang w:val="en-US" w:eastAsia="zh-CN"/>
          <w14:textFill>
            <w14:solidFill>
              <w14:schemeClr w14:val="tx1"/>
            </w14:solidFill>
          </w14:textFill>
        </w:rPr>
        <w:t>输出：单次迭代时间/单帧时间T，也就是1 / FPS。</w:t>
      </w:r>
    </w:p>
    <w:p w14:paraId="0E6745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720" w:leftChars="0"/>
        <w:textAlignment w:val="auto"/>
        <w:outlineLvl w:val="9"/>
        <w:rPr>
          <w:rFonts w:hint="default" w:ascii="Times New Roman" w:hAnsi="Times New Roman" w:eastAsia="楷体" w:cs="Times New Roman"/>
          <w:b w:val="0"/>
          <w:bCs w:val="0"/>
          <w:color w:val="000000" w:themeColor="text1"/>
          <w:sz w:val="21"/>
          <w:szCs w:val="21"/>
          <w:lang w:val="en-US" w:eastAsia="zh-CN"/>
          <w14:textFill>
            <w14:solidFill>
              <w14:schemeClr w14:val="tx1"/>
            </w14:solidFill>
          </w14:textFill>
        </w:rPr>
      </w:pPr>
    </w:p>
    <w:p w14:paraId="52C43B9C">
      <w:pPr>
        <w:keepNext w:val="0"/>
        <w:keepLines w:val="0"/>
        <w:pageBreakBefore w:val="0"/>
        <w:widowControl w:val="0"/>
        <w:numPr>
          <w:ilvl w:val="2"/>
          <w:numId w:val="2"/>
        </w:numPr>
        <w:kinsoku/>
        <w:wordWrap/>
        <w:overflowPunct/>
        <w:topLinePunct w:val="0"/>
        <w:autoSpaceDE/>
        <w:autoSpaceDN/>
        <w:bidi w:val="0"/>
        <w:adjustRightInd/>
        <w:snapToGrid/>
        <w:spacing w:line="360" w:lineRule="auto"/>
        <w:ind w:left="1440" w:leftChars="0" w:hanging="720" w:firstLineChars="0"/>
        <w:textAlignment w:val="auto"/>
        <w:outlineLvl w:val="2"/>
        <w:rPr>
          <w:rFonts w:hint="default" w:ascii="Times New Roman" w:hAnsi="Times New Roman" w:eastAsia="楷体" w:cs="Times New Roman"/>
          <w:b/>
          <w:bCs/>
          <w:color w:val="000000" w:themeColor="text1"/>
          <w:sz w:val="24"/>
          <w:szCs w:val="24"/>
          <w:lang w:val="en-US" w:eastAsia="zh-CN"/>
          <w14:textFill>
            <w14:solidFill>
              <w14:schemeClr w14:val="tx1"/>
            </w14:solidFill>
          </w14:textFill>
        </w:rPr>
      </w:pPr>
      <w:bookmarkStart w:id="33" w:name="_Toc25232"/>
      <w:r>
        <w:rPr>
          <w:rFonts w:hint="eastAsia" w:ascii="Times New Roman" w:hAnsi="Times New Roman" w:eastAsia="楷体" w:cs="Times New Roman"/>
          <w:b/>
          <w:bCs/>
          <w:color w:val="000000" w:themeColor="text1"/>
          <w:sz w:val="24"/>
          <w:szCs w:val="24"/>
          <w:lang w:val="en-US" w:eastAsia="zh-CN"/>
          <w14:textFill>
            <w14:solidFill>
              <w14:schemeClr w14:val="tx1"/>
            </w14:solidFill>
          </w14:textFill>
        </w:rPr>
        <w:t>帧率模型的设计</w:t>
      </w:r>
      <w:bookmarkEnd w:id="33"/>
    </w:p>
    <w:p w14:paraId="744C67BA">
      <w:pPr>
        <w:keepNext w:val="0"/>
        <w:keepLines w:val="0"/>
        <w:pageBreakBefore w:val="0"/>
        <w:widowControl w:val="0"/>
        <w:kinsoku/>
        <w:wordWrap/>
        <w:overflowPunct/>
        <w:topLinePunct w:val="0"/>
        <w:autoSpaceDE w:val="0"/>
        <w:autoSpaceDN w:val="0"/>
        <w:bidi w:val="0"/>
        <w:adjustRightInd/>
        <w:snapToGrid/>
        <w:spacing w:before="108"/>
        <w:ind w:left="110" w:firstLine="630" w:firstLineChars="300"/>
        <w:jc w:val="left"/>
        <w:textAlignment w:val="auto"/>
        <w:outlineLvl w:val="9"/>
        <w:rPr>
          <w:rFonts w:hint="eastAsia" w:ascii="楷体" w:hAnsi="楷体" w:eastAsia="楷体" w:cs="楷体"/>
          <w:color w:val="000000" w:themeColor="text1"/>
          <w:szCs w:val="21"/>
          <w14:textFill>
            <w14:solidFill>
              <w14:schemeClr w14:val="tx1"/>
            </w14:solidFill>
          </w14:textFill>
        </w:rPr>
      </w:pPr>
      <w:r>
        <w:rPr>
          <w:rFonts w:hint="default" w:ascii="Times New Roman" w:hAnsi="Times New Roman" w:eastAsia="楷体" w:cs="Times New Roman"/>
          <w:color w:val="000000" w:themeColor="text1"/>
          <w:szCs w:val="21"/>
          <w14:textFill>
            <w14:solidFill>
              <w14:schemeClr w14:val="tx1"/>
            </w14:solidFill>
          </w14:textFill>
        </w:rPr>
        <w:t>CPU</w:t>
      </w:r>
      <w:r>
        <w:rPr>
          <w:rFonts w:hint="eastAsia" w:ascii="楷体" w:hAnsi="楷体" w:eastAsia="楷体" w:cs="楷体"/>
          <w:color w:val="000000" w:themeColor="text1"/>
          <w:szCs w:val="21"/>
          <w14:textFill>
            <w14:solidFill>
              <w14:schemeClr w14:val="tx1"/>
            </w14:solidFill>
          </w14:textFill>
        </w:rPr>
        <w:t>与</w:t>
      </w:r>
      <w:r>
        <w:rPr>
          <w:rFonts w:hint="default" w:ascii="Times New Roman" w:hAnsi="Times New Roman" w:eastAsia="楷体" w:cs="Times New Roman"/>
          <w:color w:val="000000" w:themeColor="text1"/>
          <w:szCs w:val="21"/>
          <w14:textFill>
            <w14:solidFill>
              <w14:schemeClr w14:val="tx1"/>
            </w14:solidFill>
          </w14:textFill>
        </w:rPr>
        <w:t>GPU</w:t>
      </w:r>
      <w:r>
        <w:rPr>
          <w:rFonts w:hint="eastAsia" w:ascii="楷体" w:hAnsi="楷体" w:eastAsia="楷体" w:cs="楷体"/>
          <w:color w:val="000000" w:themeColor="text1"/>
          <w:szCs w:val="21"/>
          <w14:textFill>
            <w14:solidFill>
              <w14:schemeClr w14:val="tx1"/>
            </w14:solidFill>
          </w14:textFill>
        </w:rPr>
        <w:t>串行相加，而</w:t>
      </w:r>
      <w:r>
        <w:rPr>
          <w:rFonts w:hint="default" w:ascii="Times New Roman" w:hAnsi="Times New Roman" w:eastAsia="楷体" w:cs="Times New Roman"/>
          <w:color w:val="000000" w:themeColor="text1"/>
          <w:szCs w:val="21"/>
          <w14:textFill>
            <w14:solidFill>
              <w14:schemeClr w14:val="tx1"/>
            </w14:solidFill>
          </w14:textFill>
        </w:rPr>
        <w:t>DDR</w:t>
      </w:r>
      <w:r>
        <w:rPr>
          <w:rFonts w:hint="eastAsia" w:ascii="楷体" w:hAnsi="楷体" w:eastAsia="楷体" w:cs="楷体"/>
          <w:color w:val="000000" w:themeColor="text1"/>
          <w:szCs w:val="21"/>
          <w14:textFill>
            <w14:solidFill>
              <w14:schemeClr w14:val="tx1"/>
            </w14:solidFill>
          </w14:textFill>
        </w:rPr>
        <w:t>与其并行。因此我们将时间拆成两类约束并取最大值：</w:t>
      </w:r>
    </w:p>
    <w:p w14:paraId="32343AE4">
      <w:pPr>
        <w:keepNext w:val="0"/>
        <w:keepLines w:val="0"/>
        <w:pageBreakBefore w:val="0"/>
        <w:widowControl w:val="0"/>
        <w:kinsoku/>
        <w:wordWrap/>
        <w:overflowPunct/>
        <w:topLinePunct w:val="0"/>
        <w:autoSpaceDE w:val="0"/>
        <w:autoSpaceDN w:val="0"/>
        <w:bidi w:val="0"/>
        <w:adjustRightInd/>
        <w:snapToGrid/>
        <w:spacing w:before="17"/>
        <w:jc w:val="left"/>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lang w:val="en-US" w:eastAsia="zh-CN"/>
          <w14:textFill>
            <w14:solidFill>
              <w14:schemeClr w14:val="tx1"/>
            </w14:solidFill>
          </w14:textFill>
        </w:rPr>
        <w:t xml:space="preserve">               </w:t>
      </w:r>
      <w:r>
        <w:rPr>
          <w:rFonts w:hint="eastAsia" w:ascii="楷体" w:hAnsi="楷体" w:eastAsia="楷体" w:cs="楷体"/>
          <w:color w:val="000000" w:themeColor="text1"/>
          <w:szCs w:val="21"/>
          <w14:textFill>
            <w14:solidFill>
              <w14:schemeClr w14:val="tx1"/>
            </w14:solidFill>
          </w14:textFill>
        </w:rPr>
        <w:drawing>
          <wp:inline distT="0" distB="0" distL="114300" distR="114300">
            <wp:extent cx="3606165" cy="362585"/>
            <wp:effectExtent l="0" t="0" r="635" b="571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5"/>
                    <a:stretch>
                      <a:fillRect/>
                    </a:stretch>
                  </pic:blipFill>
                  <pic:spPr>
                    <a:xfrm>
                      <a:off x="0" y="0"/>
                      <a:ext cx="3606165" cy="362585"/>
                    </a:xfrm>
                    <a:prstGeom prst="rect">
                      <a:avLst/>
                    </a:prstGeom>
                    <a:noFill/>
                    <a:ln>
                      <a:noFill/>
                    </a:ln>
                  </pic:spPr>
                </pic:pic>
              </a:graphicData>
            </a:graphic>
          </wp:inline>
        </w:drawing>
      </w:r>
    </w:p>
    <w:p w14:paraId="18C3FB19">
      <w:pPr>
        <w:keepNext w:val="0"/>
        <w:keepLines w:val="0"/>
        <w:pageBreakBefore w:val="0"/>
        <w:widowControl w:val="0"/>
        <w:tabs>
          <w:tab w:val="left" w:pos="405"/>
        </w:tabs>
        <w:kinsoku/>
        <w:wordWrap/>
        <w:overflowPunct/>
        <w:topLinePunct w:val="0"/>
        <w:autoSpaceDE w:val="0"/>
        <w:autoSpaceDN w:val="0"/>
        <w:bidi w:val="0"/>
        <w:adjustRightInd/>
        <w:snapToGrid/>
        <w:spacing w:before="132"/>
        <w:ind w:left="109" w:firstLine="422" w:firstLineChars="200"/>
        <w:jc w:val="left"/>
        <w:textAlignment w:val="auto"/>
        <w:outlineLvl w:val="9"/>
        <w:rPr>
          <w:rFonts w:hint="eastAsia" w:ascii="楷体" w:hAnsi="楷体" w:eastAsia="楷体" w:cs="楷体"/>
          <w:b/>
          <w:bCs/>
          <w:color w:val="000000" w:themeColor="text1"/>
          <w:sz w:val="21"/>
          <w:szCs w:val="21"/>
          <w14:textFill>
            <w14:solidFill>
              <w14:schemeClr w14:val="tx1"/>
            </w14:solidFill>
          </w14:textFill>
        </w:rPr>
      </w:pPr>
      <w:r>
        <w:rPr>
          <w:rFonts w:hint="eastAsia" w:ascii="楷体" w:hAnsi="楷体" w:eastAsia="楷体" w:cs="楷体"/>
          <w:b/>
          <w:bCs/>
          <w:color w:val="000000" w:themeColor="text1"/>
          <w:sz w:val="21"/>
          <w:szCs w:val="21"/>
          <w14:textFill>
            <w14:solidFill>
              <w14:schemeClr w14:val="tx1"/>
            </w14:solidFill>
          </w14:textFill>
        </w:rPr>
        <w:t>(1)</w:t>
      </w:r>
      <w:r>
        <w:rPr>
          <w:rFonts w:hint="default" w:ascii="Times New Roman" w:hAnsi="Times New Roman" w:eastAsia="楷体" w:cs="Times New Roman"/>
          <w:b/>
          <w:bCs/>
          <w:color w:val="000000" w:themeColor="text1"/>
          <w:sz w:val="21"/>
          <w:szCs w:val="21"/>
          <w14:textFill>
            <w14:solidFill>
              <w14:schemeClr w14:val="tx1"/>
            </w14:solidFill>
          </w14:textFill>
        </w:rPr>
        <w:t>CPU/GPU</w:t>
      </w:r>
      <w:r>
        <w:rPr>
          <w:rFonts w:hint="eastAsia" w:ascii="楷体" w:hAnsi="楷体" w:eastAsia="楷体" w:cs="楷体"/>
          <w:b/>
          <w:bCs/>
          <w:color w:val="000000" w:themeColor="text1"/>
          <w:sz w:val="21"/>
          <w:szCs w:val="21"/>
          <w14:textFill>
            <w14:solidFill>
              <w14:schemeClr w14:val="tx1"/>
            </w14:solidFill>
          </w14:textFill>
        </w:rPr>
        <w:t>：关键路径</w:t>
      </w:r>
      <w:r>
        <w:rPr>
          <w:rFonts w:hint="default" w:ascii="Times New Roman" w:hAnsi="Times New Roman" w:eastAsia="楷体" w:cs="Times New Roman"/>
          <w:b/>
          <w:bCs/>
          <w:color w:val="000000" w:themeColor="text1"/>
          <w:sz w:val="21"/>
          <w:szCs w:val="21"/>
          <w14:textFill>
            <w14:solidFill>
              <w14:schemeClr w14:val="tx1"/>
            </w14:solidFill>
          </w14:textFill>
        </w:rPr>
        <w:t>（Critical</w:t>
      </w:r>
      <w:r>
        <w:rPr>
          <w:rFonts w:hint="default" w:ascii="Times New Roman" w:hAnsi="Times New Roman" w:eastAsia="楷体" w:cs="Times New Roman"/>
          <w:b/>
          <w:bCs/>
          <w:color w:val="000000" w:themeColor="text1"/>
          <w:spacing w:val="2"/>
          <w:sz w:val="21"/>
          <w:szCs w:val="21"/>
          <w14:textFill>
            <w14:solidFill>
              <w14:schemeClr w14:val="tx1"/>
            </w14:solidFill>
          </w14:textFill>
        </w:rPr>
        <w:t xml:space="preserve"> </w:t>
      </w:r>
      <w:r>
        <w:rPr>
          <w:rFonts w:hint="default" w:ascii="Times New Roman" w:hAnsi="Times New Roman" w:eastAsia="楷体" w:cs="Times New Roman"/>
          <w:b/>
          <w:bCs/>
          <w:color w:val="000000" w:themeColor="text1"/>
          <w:sz w:val="21"/>
          <w:szCs w:val="21"/>
          <w14:textFill>
            <w14:solidFill>
              <w14:schemeClr w14:val="tx1"/>
            </w14:solidFill>
          </w14:textFill>
        </w:rPr>
        <w:t>Path）</w:t>
      </w:r>
      <w:r>
        <w:rPr>
          <w:rFonts w:hint="eastAsia" w:ascii="楷体" w:hAnsi="楷体" w:eastAsia="楷体" w:cs="楷体"/>
          <w:b/>
          <w:bCs/>
          <w:color w:val="000000" w:themeColor="text1"/>
          <w:sz w:val="21"/>
          <w:szCs w:val="21"/>
          <w14:textFill>
            <w14:solidFill>
              <w14:schemeClr w14:val="tx1"/>
            </w14:solidFill>
          </w14:textFill>
        </w:rPr>
        <w:t>解释与公式</w:t>
      </w:r>
    </w:p>
    <w:p w14:paraId="31849F63">
      <w:pPr>
        <w:keepNext w:val="0"/>
        <w:keepLines w:val="0"/>
        <w:pageBreakBefore w:val="0"/>
        <w:widowControl w:val="0"/>
        <w:kinsoku/>
        <w:wordWrap/>
        <w:overflowPunct/>
        <w:topLinePunct w:val="0"/>
        <w:autoSpaceDE w:val="0"/>
        <w:autoSpaceDN w:val="0"/>
        <w:bidi w:val="0"/>
        <w:adjustRightInd/>
        <w:snapToGrid/>
        <w:spacing w:before="160" w:line="211" w:lineRule="auto"/>
        <w:ind w:left="527" w:leftChars="251" w:right="258" w:firstLine="420" w:firstLineChars="200"/>
        <w:jc w:val="left"/>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这里的“串行”只针对关键路径做近似：对一帧/一次迭代而言，决定最终帧时的是那条最长、不可被并行</w:t>
      </w:r>
      <w:r>
        <w:rPr>
          <w:rFonts w:hint="eastAsia" w:ascii="楷体" w:hAnsi="楷体" w:eastAsia="楷体" w:cs="楷体"/>
          <w:color w:val="000000" w:themeColor="text1"/>
          <w:spacing w:val="7"/>
          <w:szCs w:val="21"/>
          <w14:textFill>
            <w14:solidFill>
              <w14:schemeClr w14:val="tx1"/>
            </w14:solidFill>
          </w14:textFill>
        </w:rPr>
        <w:t xml:space="preserve"> </w:t>
      </w:r>
      <w:r>
        <w:rPr>
          <w:rFonts w:hint="eastAsia" w:ascii="楷体" w:hAnsi="楷体" w:eastAsia="楷体" w:cs="楷体"/>
          <w:color w:val="000000" w:themeColor="text1"/>
          <w:szCs w:val="21"/>
          <w14:textFill>
            <w14:solidFill>
              <w14:schemeClr w14:val="tx1"/>
            </w14:solidFill>
          </w14:textFill>
        </w:rPr>
        <w:t>掩盖的依赖链。在这条依赖链上，</w:t>
      </w:r>
      <w:r>
        <w:rPr>
          <w:rFonts w:hint="default" w:ascii="Times New Roman" w:hAnsi="Times New Roman" w:eastAsia="楷体" w:cs="Times New Roman"/>
          <w:color w:val="000000" w:themeColor="text1"/>
          <w:szCs w:val="21"/>
          <w14:textFill>
            <w14:solidFill>
              <w14:schemeClr w14:val="tx1"/>
            </w14:solidFill>
          </w14:textFill>
        </w:rPr>
        <w:t>CPU</w:t>
      </w:r>
      <w:r>
        <w:rPr>
          <w:rFonts w:hint="eastAsia" w:ascii="楷体" w:hAnsi="楷体" w:eastAsia="楷体" w:cs="楷体"/>
          <w:color w:val="000000" w:themeColor="text1"/>
          <w:spacing w:val="13"/>
          <w:szCs w:val="21"/>
          <w14:textFill>
            <w14:solidFill>
              <w14:schemeClr w14:val="tx1"/>
            </w14:solidFill>
          </w14:textFill>
        </w:rPr>
        <w:t>与</w:t>
      </w:r>
      <w:r>
        <w:rPr>
          <w:rFonts w:hint="default" w:ascii="Times New Roman" w:hAnsi="Times New Roman" w:eastAsia="楷体" w:cs="Times New Roman"/>
          <w:color w:val="000000" w:themeColor="text1"/>
          <w:szCs w:val="21"/>
          <w14:textFill>
            <w14:solidFill>
              <w14:schemeClr w14:val="tx1"/>
            </w14:solidFill>
          </w14:textFill>
        </w:rPr>
        <w:t>GPU</w:t>
      </w:r>
      <w:r>
        <w:rPr>
          <w:rFonts w:hint="eastAsia" w:ascii="楷体" w:hAnsi="楷体" w:eastAsia="楷体" w:cs="楷体"/>
          <w:color w:val="000000" w:themeColor="text1"/>
          <w:szCs w:val="21"/>
          <w14:textFill>
            <w14:solidFill>
              <w14:schemeClr w14:val="tx1"/>
            </w14:solidFill>
          </w14:textFill>
        </w:rPr>
        <w:t>往往以“</w:t>
      </w:r>
      <w:r>
        <w:rPr>
          <w:rFonts w:hint="eastAsia" w:ascii="楷体" w:hAnsi="楷体" w:eastAsia="楷体" w:cs="楷体"/>
          <w:color w:val="000000" w:themeColor="text1"/>
          <w:spacing w:val="8"/>
          <w:szCs w:val="21"/>
          <w14:textFill>
            <w14:solidFill>
              <w14:schemeClr w14:val="tx1"/>
            </w14:solidFill>
          </w14:textFill>
        </w:rPr>
        <w:t>提交</w:t>
      </w:r>
      <w:r>
        <w:rPr>
          <w:rFonts w:hint="eastAsia" w:ascii="楷体" w:hAnsi="楷体" w:eastAsia="楷体" w:cs="楷体"/>
          <w:color w:val="000000" w:themeColor="text1"/>
          <w:spacing w:val="14"/>
          <w:szCs w:val="21"/>
          <w14:textFill>
            <w14:solidFill>
              <w14:schemeClr w14:val="tx1"/>
            </w14:solidFill>
          </w14:textFill>
        </w:rPr>
        <w:t>→</w:t>
      </w:r>
      <w:r>
        <w:rPr>
          <w:rFonts w:hint="eastAsia" w:ascii="楷体" w:hAnsi="楷体" w:eastAsia="楷体" w:cs="楷体"/>
          <w:color w:val="000000" w:themeColor="text1"/>
          <w:spacing w:val="8"/>
          <w:szCs w:val="21"/>
          <w14:textFill>
            <w14:solidFill>
              <w14:schemeClr w14:val="tx1"/>
            </w14:solidFill>
          </w14:textFill>
        </w:rPr>
        <w:t>执行</w:t>
      </w:r>
      <w:r>
        <w:rPr>
          <w:rFonts w:hint="eastAsia" w:ascii="楷体" w:hAnsi="楷体" w:eastAsia="楷体" w:cs="楷体"/>
          <w:color w:val="000000" w:themeColor="text1"/>
          <w:spacing w:val="14"/>
          <w:szCs w:val="21"/>
          <w14:textFill>
            <w14:solidFill>
              <w14:schemeClr w14:val="tx1"/>
            </w14:solidFill>
          </w14:textFill>
        </w:rPr>
        <w:t>→</w:t>
      </w:r>
      <w:r>
        <w:rPr>
          <w:rFonts w:hint="eastAsia" w:ascii="楷体" w:hAnsi="楷体" w:eastAsia="楷体" w:cs="楷体"/>
          <w:color w:val="000000" w:themeColor="text1"/>
          <w:szCs w:val="21"/>
          <w14:textFill>
            <w14:solidFill>
              <w14:schemeClr w14:val="tx1"/>
            </w14:solidFill>
          </w14:textFill>
        </w:rPr>
        <w:t>同步/呈现”等方式形成先后依</w:t>
      </w:r>
      <w:r>
        <w:rPr>
          <w:rFonts w:hint="eastAsia" w:ascii="楷体" w:hAnsi="楷体" w:eastAsia="楷体" w:cs="楷体"/>
          <w:color w:val="000000" w:themeColor="text1"/>
          <w:w w:val="105"/>
          <w:szCs w:val="21"/>
          <w14:textFill>
            <w14:solidFill>
              <w14:schemeClr w14:val="tx1"/>
            </w14:solidFill>
          </w14:textFill>
        </w:rPr>
        <w:t>赖：</w:t>
      </w:r>
    </w:p>
    <w:p w14:paraId="47E3605F">
      <w:pPr>
        <w:keepNext w:val="0"/>
        <w:keepLines w:val="0"/>
        <w:pageBreakBefore w:val="0"/>
        <w:widowControl w:val="0"/>
        <w:kinsoku/>
        <w:wordWrap/>
        <w:overflowPunct/>
        <w:topLinePunct w:val="0"/>
        <w:autoSpaceDE w:val="0"/>
        <w:autoSpaceDN w:val="0"/>
        <w:bidi w:val="0"/>
        <w:adjustRightInd/>
        <w:snapToGrid/>
        <w:spacing w:before="126"/>
        <w:ind w:left="560"/>
        <w:jc w:val="left"/>
        <w:textAlignment w:val="auto"/>
        <w:outlineLvl w:val="9"/>
        <w:rPr>
          <w:rFonts w:hint="eastAsia" w:ascii="楷体" w:hAnsi="楷体" w:eastAsia="楷体" w:cs="楷体"/>
          <w:color w:val="000000" w:themeColor="text1"/>
          <w:kern w:val="0"/>
          <w:szCs w:val="21"/>
          <w14:textFill>
            <w14:solidFill>
              <w14:schemeClr w14:val="tx1"/>
            </w14:solidFill>
          </w14:textFill>
        </w:rPr>
      </w:pPr>
      <w:r>
        <w:rPr>
          <w:rFonts w:hint="eastAsia" w:ascii="楷体" w:hAnsi="楷体" w:eastAsia="楷体" w:cs="楷体"/>
          <w:color w:val="000000" w:themeColor="text1"/>
          <w:kern w:val="0"/>
          <w:szCs w:val="21"/>
          <w14:textFill>
            <w14:solidFill>
              <w14:schemeClr w14:val="tx1"/>
            </w14:solidFill>
          </w14:textFill>
        </w:rPr>
        <w:t>·</w:t>
      </w:r>
      <w:r>
        <w:rPr>
          <w:rFonts w:hint="default" w:ascii="Times New Roman" w:hAnsi="Times New Roman" w:eastAsia="楷体" w:cs="Times New Roman"/>
          <w:color w:val="000000" w:themeColor="text1"/>
          <w:kern w:val="0"/>
          <w:szCs w:val="21"/>
          <w14:textFill>
            <w14:solidFill>
              <w14:schemeClr w14:val="tx1"/>
            </w14:solidFill>
          </w14:textFill>
        </w:rPr>
        <w:t>CPU</w:t>
      </w:r>
      <w:r>
        <w:rPr>
          <w:rFonts w:hint="eastAsia" w:ascii="楷体" w:hAnsi="楷体" w:eastAsia="楷体" w:cs="楷体"/>
          <w:color w:val="000000" w:themeColor="text1"/>
          <w:kern w:val="0"/>
          <w:szCs w:val="21"/>
          <w14:textFill>
            <w14:solidFill>
              <w14:schemeClr w14:val="tx1"/>
            </w14:solidFill>
          </w14:textFill>
        </w:rPr>
        <w:t>侧负责游戏逻辑/调度/命令生成与提交</w:t>
      </w:r>
      <w:r>
        <w:rPr>
          <w:rFonts w:hint="eastAsia" w:ascii="楷体" w:hAnsi="楷体" w:eastAsia="楷体" w:cs="楷体"/>
          <w:color w:val="000000" w:themeColor="text1"/>
          <w:spacing w:val="6"/>
          <w:kern w:val="0"/>
          <w:szCs w:val="21"/>
          <w14:textFill>
            <w14:solidFill>
              <w14:schemeClr w14:val="tx1"/>
            </w14:solidFill>
          </w14:textFill>
        </w:rPr>
        <w:t>，其完成是</w:t>
      </w:r>
      <w:r>
        <w:rPr>
          <w:rFonts w:hint="default" w:ascii="Times New Roman" w:hAnsi="Times New Roman" w:eastAsia="楷体" w:cs="Times New Roman"/>
          <w:color w:val="000000" w:themeColor="text1"/>
          <w:kern w:val="0"/>
          <w:szCs w:val="21"/>
          <w14:textFill>
            <w14:solidFill>
              <w14:schemeClr w14:val="tx1"/>
            </w14:solidFill>
          </w14:textFill>
        </w:rPr>
        <w:t>GPU</w:t>
      </w:r>
      <w:r>
        <w:rPr>
          <w:rFonts w:hint="eastAsia" w:ascii="楷体" w:hAnsi="楷体" w:eastAsia="楷体" w:cs="楷体"/>
          <w:color w:val="000000" w:themeColor="text1"/>
          <w:kern w:val="0"/>
          <w:szCs w:val="21"/>
          <w14:textFill>
            <w14:solidFill>
              <w14:schemeClr w14:val="tx1"/>
            </w14:solidFill>
          </w14:textFill>
        </w:rPr>
        <w:t>侧开始充分执行的前置条件；</w:t>
      </w:r>
    </w:p>
    <w:p w14:paraId="78F4FA52">
      <w:pPr>
        <w:keepNext w:val="0"/>
        <w:keepLines w:val="0"/>
        <w:pageBreakBefore w:val="0"/>
        <w:widowControl w:val="0"/>
        <w:kinsoku/>
        <w:wordWrap/>
        <w:overflowPunct/>
        <w:topLinePunct w:val="0"/>
        <w:autoSpaceDE w:val="0"/>
        <w:autoSpaceDN w:val="0"/>
        <w:bidi w:val="0"/>
        <w:adjustRightInd/>
        <w:snapToGrid/>
        <w:spacing w:before="69"/>
        <w:ind w:left="560"/>
        <w:jc w:val="left"/>
        <w:textAlignment w:val="auto"/>
        <w:outlineLvl w:val="9"/>
        <w:rPr>
          <w:rFonts w:hint="eastAsia" w:ascii="楷体" w:hAnsi="楷体" w:eastAsia="楷体" w:cs="楷体"/>
          <w:color w:val="000000" w:themeColor="text1"/>
          <w:kern w:val="0"/>
          <w:szCs w:val="21"/>
          <w14:textFill>
            <w14:solidFill>
              <w14:schemeClr w14:val="tx1"/>
            </w14:solidFill>
          </w14:textFill>
        </w:rPr>
      </w:pPr>
      <w:r>
        <w:rPr>
          <w:rFonts w:hint="eastAsia" w:ascii="楷体" w:hAnsi="楷体" w:eastAsia="楷体" w:cs="楷体"/>
          <w:color w:val="000000" w:themeColor="text1"/>
          <w:kern w:val="0"/>
          <w:szCs w:val="21"/>
          <w14:textFill>
            <w14:solidFill>
              <w14:schemeClr w14:val="tx1"/>
            </w14:solidFill>
          </w14:textFill>
        </w:rPr>
        <w:t>·</w:t>
      </w:r>
      <w:r>
        <w:rPr>
          <w:rFonts w:hint="default" w:ascii="Times New Roman" w:hAnsi="Times New Roman" w:eastAsia="楷体" w:cs="Times New Roman"/>
          <w:color w:val="000000" w:themeColor="text1"/>
          <w:kern w:val="0"/>
          <w:szCs w:val="21"/>
          <w14:textFill>
            <w14:solidFill>
              <w14:schemeClr w14:val="tx1"/>
            </w14:solidFill>
          </w14:textFill>
        </w:rPr>
        <w:t>GPU</w:t>
      </w:r>
      <w:r>
        <w:rPr>
          <w:rFonts w:hint="eastAsia" w:ascii="楷体" w:hAnsi="楷体" w:eastAsia="楷体" w:cs="楷体"/>
          <w:color w:val="000000" w:themeColor="text1"/>
          <w:kern w:val="0"/>
          <w:szCs w:val="21"/>
          <w14:textFill>
            <w14:solidFill>
              <w14:schemeClr w14:val="tx1"/>
            </w14:solidFill>
          </w14:textFill>
        </w:rPr>
        <w:t>侧负责图形管线与渲染执行，其完成又是后续合成/呈现/下一帧节拍的前置条件；</w:t>
      </w:r>
    </w:p>
    <w:p w14:paraId="69340583">
      <w:pPr>
        <w:keepNext w:val="0"/>
        <w:keepLines w:val="0"/>
        <w:pageBreakBefore w:val="0"/>
        <w:widowControl w:val="0"/>
        <w:kinsoku/>
        <w:wordWrap/>
        <w:overflowPunct/>
        <w:topLinePunct w:val="0"/>
        <w:autoSpaceDE w:val="0"/>
        <w:autoSpaceDN w:val="0"/>
        <w:bidi w:val="0"/>
        <w:adjustRightInd/>
        <w:snapToGrid/>
        <w:spacing w:before="80" w:line="216" w:lineRule="auto"/>
        <w:ind w:left="560" w:right="211"/>
        <w:jc w:val="left"/>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·即便系统整体存在大量并行（多线程、双缓冲、异步队列），只要关键路径上存在不可重叠的依赖</w:t>
      </w:r>
      <w:r>
        <w:rPr>
          <w:rFonts w:hint="eastAsia" w:ascii="楷体" w:hAnsi="楷体" w:eastAsia="楷体" w:cs="楷体"/>
          <w:color w:val="000000" w:themeColor="text1"/>
          <w:w w:val="105"/>
          <w:szCs w:val="21"/>
          <w14:textFill>
            <w14:solidFill>
              <w14:schemeClr w14:val="tx1"/>
            </w14:solidFill>
          </w14:textFill>
        </w:rPr>
        <w:t>段，那么该帧的帧时就近似由这些段的“顺序贡献”决定。</w:t>
      </w:r>
    </w:p>
    <w:p w14:paraId="0BC457D2">
      <w:pPr>
        <w:keepNext w:val="0"/>
        <w:keepLines w:val="0"/>
        <w:pageBreakBefore w:val="0"/>
        <w:widowControl w:val="0"/>
        <w:kinsoku/>
        <w:wordWrap/>
        <w:overflowPunct/>
        <w:topLinePunct w:val="0"/>
        <w:autoSpaceDE w:val="0"/>
        <w:autoSpaceDN w:val="0"/>
        <w:bidi w:val="0"/>
        <w:adjustRightInd/>
        <w:snapToGrid/>
        <w:spacing w:before="150" w:line="216" w:lineRule="auto"/>
        <w:ind w:left="527" w:leftChars="251" w:right="141" w:firstLine="424" w:firstLineChars="20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pacing w:val="1"/>
          <w:szCs w:val="21"/>
          <w14:textFill>
            <w14:solidFill>
              <w14:schemeClr w14:val="tx1"/>
            </w14:solidFill>
          </w14:textFill>
        </w:rPr>
        <w:t>因此，我们在</w:t>
      </w:r>
      <w:r>
        <w:rPr>
          <w:rFonts w:hint="default" w:ascii="Times New Roman" w:hAnsi="Times New Roman" w:eastAsia="楷体" w:cs="Times New Roman"/>
          <w:color w:val="000000" w:themeColor="text1"/>
          <w:szCs w:val="21"/>
          <w14:textFill>
            <w14:solidFill>
              <w14:schemeClr w14:val="tx1"/>
            </w14:solidFill>
          </w14:textFill>
        </w:rPr>
        <w:t>CPU/GPU</w:t>
      </w:r>
      <w:r>
        <w:rPr>
          <w:rFonts w:hint="eastAsia" w:ascii="楷体" w:hAnsi="楷体" w:eastAsia="楷体" w:cs="楷体"/>
          <w:color w:val="000000" w:themeColor="text1"/>
          <w:szCs w:val="21"/>
          <w14:textFill>
            <w14:solidFill>
              <w14:schemeClr w14:val="tx1"/>
            </w14:solidFill>
          </w14:textFill>
        </w:rPr>
        <w:t>这部分采用“关键路径时间份额”</w:t>
      </w:r>
      <w:r>
        <w:rPr>
          <w:rFonts w:hint="eastAsia" w:ascii="楷体" w:hAnsi="楷体" w:eastAsia="楷体" w:cs="楷体"/>
          <w:color w:val="000000" w:themeColor="text1"/>
          <w:spacing w:val="1"/>
          <w:szCs w:val="21"/>
          <w14:textFill>
            <w14:solidFill>
              <w14:schemeClr w14:val="tx1"/>
            </w14:solidFill>
          </w14:textFill>
        </w:rPr>
        <w:t>的表达：并不是说</w:t>
      </w:r>
      <w:r>
        <w:rPr>
          <w:rFonts w:hint="default" w:ascii="Times New Roman" w:hAnsi="Times New Roman" w:eastAsia="楷体" w:cs="Times New Roman"/>
          <w:color w:val="000000" w:themeColor="text1"/>
          <w:szCs w:val="21"/>
          <w14:textFill>
            <w14:solidFill>
              <w14:schemeClr w14:val="tx1"/>
            </w14:solidFill>
          </w14:textFill>
        </w:rPr>
        <w:t>CPU</w:t>
      </w:r>
      <w:r>
        <w:rPr>
          <w:rFonts w:hint="eastAsia" w:ascii="楷体" w:hAnsi="楷体" w:eastAsia="楷体" w:cs="楷体"/>
          <w:color w:val="000000" w:themeColor="text1"/>
          <w:spacing w:val="7"/>
          <w:szCs w:val="21"/>
          <w14:textFill>
            <w14:solidFill>
              <w14:schemeClr w14:val="tx1"/>
            </w14:solidFill>
          </w14:textFill>
        </w:rPr>
        <w:t>与</w:t>
      </w:r>
      <w:r>
        <w:rPr>
          <w:rFonts w:hint="default" w:ascii="Times New Roman" w:hAnsi="Times New Roman" w:eastAsia="楷体" w:cs="Times New Roman"/>
          <w:color w:val="000000" w:themeColor="text1"/>
          <w:szCs w:val="21"/>
          <w14:textFill>
            <w14:solidFill>
              <w14:schemeClr w14:val="tx1"/>
            </w14:solidFill>
          </w14:textFill>
        </w:rPr>
        <w:t>GPU</w:t>
      </w:r>
      <w:r>
        <w:rPr>
          <w:rFonts w:hint="eastAsia" w:ascii="楷体" w:hAnsi="楷体" w:eastAsia="楷体" w:cs="楷体"/>
          <w:color w:val="000000" w:themeColor="text1"/>
          <w:szCs w:val="21"/>
          <w14:textFill>
            <w14:solidFill>
              <w14:schemeClr w14:val="tx1"/>
            </w14:solidFill>
          </w14:textFill>
        </w:rPr>
        <w:t>在所有时刻都严格串行运行，而是说对决定帧时的那条主要路径，</w:t>
      </w:r>
      <w:r>
        <w:rPr>
          <w:rFonts w:hint="default" w:ascii="Times New Roman" w:hAnsi="Times New Roman" w:eastAsia="楷体" w:cs="Times New Roman"/>
          <w:color w:val="000000" w:themeColor="text1"/>
          <w:szCs w:val="21"/>
          <w14:textFill>
            <w14:solidFill>
              <w14:schemeClr w14:val="tx1"/>
            </w14:solidFill>
          </w14:textFill>
        </w:rPr>
        <w:t>CPU</w:t>
      </w:r>
      <w:r>
        <w:rPr>
          <w:rFonts w:hint="eastAsia" w:ascii="楷体" w:hAnsi="楷体" w:eastAsia="楷体" w:cs="楷体"/>
          <w:color w:val="000000" w:themeColor="text1"/>
          <w:spacing w:val="14"/>
          <w:szCs w:val="21"/>
          <w14:textFill>
            <w14:solidFill>
              <w14:schemeClr w14:val="tx1"/>
            </w14:solidFill>
          </w14:textFill>
        </w:rPr>
        <w:t>段与</w:t>
      </w:r>
      <w:r>
        <w:rPr>
          <w:rFonts w:hint="default" w:ascii="Times New Roman" w:hAnsi="Times New Roman" w:eastAsia="楷体" w:cs="Times New Roman"/>
          <w:color w:val="000000" w:themeColor="text1"/>
          <w:szCs w:val="21"/>
          <w14:textFill>
            <w14:solidFill>
              <w14:schemeClr w14:val="tx1"/>
            </w14:solidFill>
          </w14:textFill>
        </w:rPr>
        <w:t>GPU</w:t>
      </w:r>
      <w:r>
        <w:rPr>
          <w:rFonts w:hint="eastAsia" w:ascii="楷体" w:hAnsi="楷体" w:eastAsia="楷体" w:cs="楷体"/>
          <w:color w:val="000000" w:themeColor="text1"/>
          <w:szCs w:val="21"/>
          <w14:textFill>
            <w14:solidFill>
              <w14:schemeClr w14:val="tx1"/>
            </w14:solidFill>
          </w14:textFill>
        </w:rPr>
        <w:t>段可以用“份额加权”的形式近似描述其对帧时的贡献。</w:t>
      </w:r>
    </w:p>
    <w:p w14:paraId="0669D5FB">
      <w:pPr>
        <w:keepNext w:val="0"/>
        <w:keepLines w:val="0"/>
        <w:pageBreakBefore w:val="0"/>
        <w:widowControl w:val="0"/>
        <w:kinsoku/>
        <w:wordWrap/>
        <w:overflowPunct/>
        <w:topLinePunct w:val="0"/>
        <w:autoSpaceDE w:val="0"/>
        <w:autoSpaceDN w:val="0"/>
        <w:bidi w:val="0"/>
        <w:adjustRightInd/>
        <w:snapToGrid/>
        <w:spacing w:before="150" w:line="216" w:lineRule="auto"/>
        <w:ind w:left="527" w:leftChars="251" w:right="141" w:firstLine="420" w:firstLineChars="200"/>
        <w:textAlignment w:val="auto"/>
        <w:outlineLvl w:val="9"/>
        <w:rPr>
          <w:rFonts w:hint="eastAsia" w:ascii="楷体" w:hAnsi="楷体" w:eastAsia="楷体" w:cs="楷体"/>
          <w:color w:val="000000" w:themeColor="text1"/>
          <w:szCs w:val="21"/>
          <w14:textFill>
            <w14:solidFill>
              <w14:schemeClr w14:val="tx1"/>
            </w14:solidFill>
          </w14:textFill>
        </w:rPr>
      </w:pPr>
      <w:r>
        <w:rPr>
          <w:rFonts w:hint="default" w:ascii="Times New Roman" w:hAnsi="Times New Roman" w:eastAsia="楷体" w:cs="Times New Roman"/>
          <w:color w:val="000000" w:themeColor="text1"/>
          <w:szCs w:val="21"/>
          <w14:textFill>
            <w14:solidFill>
              <w14:schemeClr w14:val="tx1"/>
            </w14:solidFill>
          </w14:textFill>
        </w:rPr>
        <w:t>CPU</w:t>
      </w:r>
      <w:r>
        <w:rPr>
          <w:rFonts w:hint="eastAsia" w:ascii="楷体" w:hAnsi="楷体" w:eastAsia="楷体" w:cs="楷体"/>
          <w:color w:val="000000" w:themeColor="text1"/>
          <w:szCs w:val="21"/>
          <w14:textFill>
            <w14:solidFill>
              <w14:schemeClr w14:val="tx1"/>
            </w14:solidFill>
          </w14:textFill>
        </w:rPr>
        <w:t>与</w:t>
      </w:r>
      <w:r>
        <w:rPr>
          <w:rFonts w:hint="default" w:ascii="Times New Roman" w:hAnsi="Times New Roman" w:eastAsia="楷体" w:cs="Times New Roman"/>
          <w:color w:val="000000" w:themeColor="text1"/>
          <w:szCs w:val="21"/>
          <w14:textFill>
            <w14:solidFill>
              <w14:schemeClr w14:val="tx1"/>
            </w14:solidFill>
          </w14:textFill>
        </w:rPr>
        <w:t>GPU</w:t>
      </w:r>
      <w:r>
        <w:rPr>
          <w:rFonts w:hint="eastAsia" w:ascii="楷体" w:hAnsi="楷体" w:eastAsia="楷体" w:cs="楷体"/>
          <w:color w:val="000000" w:themeColor="text1"/>
          <w:szCs w:val="21"/>
          <w14:textFill>
            <w14:solidFill>
              <w14:schemeClr w14:val="tx1"/>
            </w14:solidFill>
          </w14:textFill>
        </w:rPr>
        <w:t xml:space="preserve">的频点主要影响关键路径上的可加速计算段，因此采用“在最大频点基准上的倒数缩放”（对应图二的 </w:t>
      </w:r>
      <w:r>
        <w:rPr>
          <w:rFonts w:hint="default" w:ascii="Times New Roman" w:hAnsi="Times New Roman" w:eastAsia="楷体" w:cs="Times New Roman"/>
          <w:color w:val="000000" w:themeColor="text1"/>
          <w:szCs w:val="21"/>
          <w14:textFill>
            <w14:solidFill>
              <w14:schemeClr w14:val="tx1"/>
            </w14:solidFill>
          </w14:textFill>
        </w:rPr>
        <w:t>CPU/GPU</w:t>
      </w:r>
      <w:r>
        <w:rPr>
          <w:rFonts w:hint="eastAsia" w:ascii="楷体" w:hAnsi="楷体" w:eastAsia="楷体" w:cs="楷体"/>
          <w:color w:val="000000" w:themeColor="text1"/>
          <w:szCs w:val="21"/>
          <w14:textFill>
            <w14:solidFill>
              <w14:schemeClr w14:val="tx1"/>
            </w14:solidFill>
          </w14:textFill>
        </w:rPr>
        <w:t xml:space="preserve"> 部分）：</w:t>
      </w:r>
    </w:p>
    <w:p w14:paraId="2542A4A0">
      <w:pPr>
        <w:keepNext w:val="0"/>
        <w:keepLines w:val="0"/>
        <w:pageBreakBefore w:val="0"/>
        <w:widowControl w:val="0"/>
        <w:kinsoku/>
        <w:wordWrap/>
        <w:overflowPunct/>
        <w:topLinePunct w:val="0"/>
        <w:autoSpaceDE w:val="0"/>
        <w:autoSpaceDN w:val="0"/>
        <w:bidi w:val="0"/>
        <w:adjustRightInd/>
        <w:snapToGrid/>
        <w:spacing w:before="150" w:line="216" w:lineRule="auto"/>
        <w:ind w:right="141"/>
        <w:jc w:val="center"/>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drawing>
          <wp:inline distT="0" distB="0" distL="114300" distR="114300">
            <wp:extent cx="3302000" cy="655955"/>
            <wp:effectExtent l="0" t="0" r="0" b="4445"/>
            <wp:docPr id="19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0"/>
                    <pic:cNvPicPr>
                      <a:picLocks noChangeAspect="1"/>
                    </pic:cNvPicPr>
                  </pic:nvPicPr>
                  <pic:blipFill>
                    <a:blip r:embed="rId16"/>
                    <a:srcRect l="2592" t="7095" r="4484" b="9189"/>
                    <a:stretch>
                      <a:fillRect/>
                    </a:stretch>
                  </pic:blipFill>
                  <pic:spPr>
                    <a:xfrm>
                      <a:off x="0" y="0"/>
                      <a:ext cx="3302000" cy="655955"/>
                    </a:xfrm>
                    <a:prstGeom prst="rect">
                      <a:avLst/>
                    </a:prstGeom>
                    <a:noFill/>
                    <a:ln>
                      <a:noFill/>
                    </a:ln>
                  </pic:spPr>
                </pic:pic>
              </a:graphicData>
            </a:graphic>
          </wp:inline>
        </w:drawing>
      </w:r>
    </w:p>
    <w:p w14:paraId="08B24893">
      <w:pPr>
        <w:keepNext w:val="0"/>
        <w:keepLines w:val="0"/>
        <w:pageBreakBefore w:val="0"/>
        <w:widowControl w:val="0"/>
        <w:kinsoku/>
        <w:wordWrap/>
        <w:overflowPunct/>
        <w:topLinePunct w:val="0"/>
        <w:autoSpaceDE w:val="0"/>
        <w:autoSpaceDN w:val="0"/>
        <w:bidi w:val="0"/>
        <w:adjustRightInd/>
        <w:snapToGrid/>
        <w:spacing w:before="228" w:line="208" w:lineRule="auto"/>
        <w:ind w:left="560" w:right="113" w:firstLine="7"/>
        <w:jc w:val="left"/>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position w:val="-6"/>
          <w:szCs w:val="21"/>
          <w14:textFill>
            <w14:solidFill>
              <w14:schemeClr w14:val="tx1"/>
            </w14:solidFill>
          </w14:textFill>
        </w:rPr>
        <w:t>·</w:t>
      </w:r>
      <w:r>
        <w:rPr>
          <w:rFonts w:hint="default" w:ascii="Times New Roman" w:hAnsi="Times New Roman" w:eastAsia="楷体" w:cs="Times New Roman"/>
          <w:color w:val="000000" w:themeColor="text1"/>
          <w:position w:val="-6"/>
          <w:szCs w:val="21"/>
          <w14:textFill>
            <w14:solidFill>
              <w14:schemeClr w14:val="tx1"/>
            </w14:solidFill>
          </w14:textFill>
        </w:rPr>
        <w:t>D</w:t>
      </w:r>
      <w:r>
        <w:rPr>
          <w:rFonts w:hint="default" w:ascii="Times New Roman" w:hAnsi="Times New Roman" w:eastAsia="楷体" w:cs="Times New Roman"/>
          <w:color w:val="000000" w:themeColor="text1"/>
          <w:position w:val="-6"/>
          <w:szCs w:val="21"/>
          <w:eastAsianLayout w:id="47" w:combine="1"/>
          <w14:textFill>
            <w14:solidFill>
              <w14:schemeClr w14:val="tx1"/>
            </w14:solidFill>
          </w14:textFill>
        </w:rPr>
        <w:t>(c) min</w:t>
      </w:r>
      <w:r>
        <w:rPr>
          <w:rFonts w:hint="eastAsia" w:ascii="楷体" w:hAnsi="楷体" w:eastAsia="楷体" w:cs="楷体"/>
          <w:color w:val="000000" w:themeColor="text1"/>
          <w:szCs w:val="21"/>
          <w14:textFill>
            <w14:solidFill>
              <w14:schemeClr w14:val="tx1"/>
            </w14:solidFill>
          </w14:textFill>
        </w:rPr>
        <w:t>：该场景在</w:t>
      </w:r>
      <w:r>
        <w:rPr>
          <w:rFonts w:hint="eastAsia" w:ascii="楷体" w:hAnsi="楷体" w:eastAsia="楷体" w:cs="楷体"/>
          <w:color w:val="000000" w:themeColor="text1"/>
          <w:spacing w:val="28"/>
          <w:szCs w:val="21"/>
          <w14:textFill>
            <w14:solidFill>
              <w14:schemeClr w14:val="tx1"/>
            </w14:solidFill>
          </w14:textFill>
        </w:rPr>
        <w:t xml:space="preserve"> </w:t>
      </w:r>
      <w:r>
        <w:rPr>
          <w:rFonts w:hint="default" w:ascii="Times New Roman" w:hAnsi="Times New Roman" w:eastAsia="楷体" w:cs="Times New Roman"/>
          <w:color w:val="000000" w:themeColor="text1"/>
          <w:spacing w:val="28"/>
          <w:szCs w:val="21"/>
          <w14:textFill>
            <w14:solidFill>
              <w14:schemeClr w14:val="tx1"/>
            </w14:solidFill>
          </w14:textFill>
        </w:rPr>
        <w:t>f</w:t>
      </w:r>
      <w:r>
        <w:rPr>
          <w:rFonts w:hint="default" w:ascii="Times New Roman" w:hAnsi="Times New Roman" w:eastAsia="楷体" w:cs="Times New Roman"/>
          <w:color w:val="000000" w:themeColor="text1"/>
          <w:spacing w:val="28"/>
          <w:szCs w:val="21"/>
          <w:vertAlign w:val="subscript"/>
          <w14:textFill>
            <w14:solidFill>
              <w14:schemeClr w14:val="tx1"/>
            </w14:solidFill>
          </w14:textFill>
        </w:rPr>
        <w:t>cpu</w:t>
      </w:r>
      <w:r>
        <w:rPr>
          <w:rFonts w:hint="default" w:ascii="Times New Roman" w:hAnsi="Times New Roman" w:eastAsia="楷体" w:cs="Times New Roman"/>
          <w:color w:val="000000" w:themeColor="text1"/>
          <w:spacing w:val="28"/>
          <w:szCs w:val="21"/>
          <w14:textFill>
            <w14:solidFill>
              <w14:schemeClr w14:val="tx1"/>
            </w14:solidFill>
          </w14:textFill>
        </w:rPr>
        <w:t>=f</w:t>
      </w:r>
      <w:r>
        <w:rPr>
          <w:rFonts w:hint="default" w:ascii="Times New Roman" w:hAnsi="Times New Roman" w:eastAsia="楷体" w:cs="Times New Roman"/>
          <w:color w:val="000000" w:themeColor="text1"/>
          <w:spacing w:val="28"/>
          <w:szCs w:val="21"/>
          <w:vertAlign w:val="subscript"/>
          <w14:textFill>
            <w14:solidFill>
              <w14:schemeClr w14:val="tx1"/>
            </w14:solidFill>
          </w14:textFill>
        </w:rPr>
        <w:t xml:space="preserve">cpu,max </w:t>
      </w:r>
      <w:r>
        <w:rPr>
          <w:rFonts w:hint="default" w:ascii="Times New Roman" w:hAnsi="Times New Roman" w:eastAsia="楷体" w:cs="Times New Roman"/>
          <w:color w:val="000000" w:themeColor="text1"/>
          <w:spacing w:val="28"/>
          <w:szCs w:val="21"/>
          <w14:textFill>
            <w14:solidFill>
              <w14:schemeClr w14:val="tx1"/>
            </w14:solidFill>
          </w14:textFill>
        </w:rPr>
        <w:t>,</w:t>
      </w:r>
      <w:r>
        <w:rPr>
          <w:rFonts w:hint="default" w:ascii="Times New Roman" w:hAnsi="Times New Roman" w:eastAsia="楷体" w:cs="Times New Roman"/>
          <w:color w:val="000000" w:themeColor="text1"/>
          <w:spacing w:val="3"/>
          <w:position w:val="-5"/>
          <w:szCs w:val="21"/>
          <w14:textFill>
            <w14:solidFill>
              <w14:schemeClr w14:val="tx1"/>
            </w14:solidFill>
          </w14:textFill>
        </w:rPr>
        <w:t xml:space="preserve"> </w:t>
      </w:r>
      <w:r>
        <w:rPr>
          <w:rFonts w:hint="default" w:ascii="Times New Roman" w:hAnsi="Times New Roman" w:eastAsia="楷体" w:cs="Times New Roman"/>
          <w:color w:val="000000" w:themeColor="text1"/>
          <w:spacing w:val="28"/>
          <w:szCs w:val="21"/>
          <w14:textFill>
            <w14:solidFill>
              <w14:schemeClr w14:val="tx1"/>
            </w14:solidFill>
          </w14:textFill>
        </w:rPr>
        <w:t>f</w:t>
      </w:r>
      <w:r>
        <w:rPr>
          <w:rFonts w:hint="default" w:ascii="Times New Roman" w:hAnsi="Times New Roman" w:eastAsia="楷体" w:cs="Times New Roman"/>
          <w:color w:val="000000" w:themeColor="text1"/>
          <w:spacing w:val="28"/>
          <w:szCs w:val="21"/>
          <w:vertAlign w:val="subscript"/>
          <w14:textFill>
            <w14:solidFill>
              <w14:schemeClr w14:val="tx1"/>
            </w14:solidFill>
          </w14:textFill>
        </w:rPr>
        <w:t>gpu</w:t>
      </w:r>
      <w:r>
        <w:rPr>
          <w:rFonts w:hint="default" w:ascii="Times New Roman" w:hAnsi="Times New Roman" w:eastAsia="楷体" w:cs="Times New Roman"/>
          <w:color w:val="000000" w:themeColor="text1"/>
          <w:spacing w:val="28"/>
          <w:szCs w:val="21"/>
          <w14:textFill>
            <w14:solidFill>
              <w14:schemeClr w14:val="tx1"/>
            </w14:solidFill>
          </w14:textFill>
        </w:rPr>
        <w:t>=f</w:t>
      </w:r>
      <w:r>
        <w:rPr>
          <w:rFonts w:hint="default" w:ascii="Times New Roman" w:hAnsi="Times New Roman" w:eastAsia="楷体" w:cs="Times New Roman"/>
          <w:color w:val="000000" w:themeColor="text1"/>
          <w:spacing w:val="28"/>
          <w:szCs w:val="21"/>
          <w:vertAlign w:val="subscript"/>
          <w14:textFill>
            <w14:solidFill>
              <w14:schemeClr w14:val="tx1"/>
            </w14:solidFill>
          </w14:textFill>
        </w:rPr>
        <w:t>gpu,max</w:t>
      </w:r>
      <w:r>
        <w:rPr>
          <w:rFonts w:hint="eastAsia" w:ascii="楷体" w:hAnsi="楷体" w:eastAsia="楷体" w:cs="楷体"/>
          <w:color w:val="000000" w:themeColor="text1"/>
          <w:szCs w:val="21"/>
          <w14:textFill>
            <w14:solidFill>
              <w14:schemeClr w14:val="tx1"/>
            </w14:solidFill>
          </w14:textFill>
        </w:rPr>
        <w:t>（以及</w:t>
      </w:r>
      <w:r>
        <w:rPr>
          <w:rFonts w:hint="default" w:ascii="Times New Roman" w:hAnsi="Times New Roman" w:eastAsia="楷体" w:cs="Times New Roman"/>
          <w:color w:val="000000" w:themeColor="text1"/>
          <w:szCs w:val="21"/>
          <w14:textFill>
            <w14:solidFill>
              <w14:schemeClr w14:val="tx1"/>
            </w14:solidFill>
          </w14:textFill>
        </w:rPr>
        <w:t>DDR</w:t>
      </w:r>
      <w:r>
        <w:rPr>
          <w:rFonts w:hint="eastAsia" w:ascii="楷体" w:hAnsi="楷体" w:eastAsia="楷体" w:cs="楷体"/>
          <w:color w:val="000000" w:themeColor="text1"/>
          <w:szCs w:val="21"/>
          <w14:textFill>
            <w14:solidFill>
              <w14:schemeClr w14:val="tx1"/>
            </w14:solidFill>
          </w14:textFill>
        </w:rPr>
        <w:t>取高档位）时测得/拟合得到的最</w:t>
      </w:r>
      <w:r>
        <w:rPr>
          <w:rFonts w:hint="eastAsia" w:ascii="楷体" w:hAnsi="楷体" w:eastAsia="楷体" w:cs="楷体"/>
          <w:color w:val="000000" w:themeColor="text1"/>
          <w:w w:val="105"/>
          <w:szCs w:val="21"/>
          <w14:textFill>
            <w14:solidFill>
              <w14:schemeClr w14:val="tx1"/>
            </w14:solidFill>
          </w14:textFill>
        </w:rPr>
        <w:t>小迭代时间/最小帧时（基准尺度）。</w:t>
      </w:r>
    </w:p>
    <w:p w14:paraId="3A96D697">
      <w:pPr>
        <w:keepNext w:val="0"/>
        <w:keepLines w:val="0"/>
        <w:pageBreakBefore w:val="0"/>
        <w:widowControl w:val="0"/>
        <w:kinsoku/>
        <w:wordWrap/>
        <w:overflowPunct/>
        <w:topLinePunct w:val="0"/>
        <w:autoSpaceDE w:val="0"/>
        <w:autoSpaceDN w:val="0"/>
        <w:bidi w:val="0"/>
        <w:adjustRightInd/>
        <w:snapToGrid/>
        <w:spacing w:before="93"/>
        <w:ind w:left="568"/>
        <w:jc w:val="left"/>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position w:val="-6"/>
          <w:szCs w:val="21"/>
          <w14:textFill>
            <w14:solidFill>
              <w14:schemeClr w14:val="tx1"/>
            </w14:solidFill>
          </w14:textFill>
        </w:rPr>
        <w:t>·</w:t>
      </w:r>
      <w:r>
        <w:rPr>
          <w:rFonts w:hint="default" w:ascii="Times New Roman" w:hAnsi="Times New Roman" w:eastAsia="楷体" w:cs="Times New Roman"/>
          <w:color w:val="000000" w:themeColor="text1"/>
          <w:position w:val="-6"/>
          <w:szCs w:val="21"/>
          <w14:textFill>
            <w14:solidFill>
              <w14:schemeClr w14:val="tx1"/>
            </w14:solidFill>
          </w14:textFill>
        </w:rPr>
        <w:t>α</w:t>
      </w:r>
      <w:r>
        <w:rPr>
          <w:rFonts w:hint="default" w:ascii="Times New Roman" w:hAnsi="Times New Roman" w:eastAsia="楷体" w:cs="Times New Roman"/>
          <w:color w:val="000000" w:themeColor="text1"/>
          <w:position w:val="-6"/>
          <w:szCs w:val="21"/>
          <w:eastAsianLayout w:id="48" w:combine="1"/>
          <w14:textFill>
            <w14:solidFill>
              <w14:schemeClr w14:val="tx1"/>
            </w14:solidFill>
          </w14:textFill>
        </w:rPr>
        <w:t>(c) cpu</w:t>
      </w:r>
      <w:r>
        <w:rPr>
          <w:rFonts w:hint="default" w:ascii="Times New Roman" w:hAnsi="Times New Roman" w:eastAsia="楷体" w:cs="Times New Roman"/>
          <w:color w:val="000000" w:themeColor="text1"/>
          <w:position w:val="-6"/>
          <w:szCs w:val="21"/>
          <w14:textFill>
            <w14:solidFill>
              <w14:schemeClr w14:val="tx1"/>
            </w14:solidFill>
          </w14:textFill>
        </w:rPr>
        <w:t>、α</w:t>
      </w:r>
      <w:r>
        <w:rPr>
          <w:rFonts w:hint="default" w:ascii="Times New Roman" w:hAnsi="Times New Roman" w:eastAsia="楷体" w:cs="Times New Roman"/>
          <w:color w:val="000000" w:themeColor="text1"/>
          <w:position w:val="-6"/>
          <w:szCs w:val="21"/>
          <w:eastAsianLayout w:id="49" w:combine="1"/>
          <w14:textFill>
            <w14:solidFill>
              <w14:schemeClr w14:val="tx1"/>
            </w14:solidFill>
          </w14:textFill>
        </w:rPr>
        <w:t>(c) gpu</w:t>
      </w:r>
      <w:r>
        <w:rPr>
          <w:rFonts w:hint="eastAsia" w:ascii="楷体" w:hAnsi="楷体" w:eastAsia="楷体" w:cs="楷体"/>
          <w:color w:val="000000" w:themeColor="text1"/>
          <w:szCs w:val="21"/>
          <w14:textFill>
            <w14:solidFill>
              <w14:schemeClr w14:val="tx1"/>
            </w14:solidFill>
          </w14:textFill>
        </w:rPr>
        <w:t>：关键路径时间份额系数（谁大说明谁更像瓶颈）。</w:t>
      </w:r>
    </w:p>
    <w:p w14:paraId="47B3389F">
      <w:pPr>
        <w:keepNext w:val="0"/>
        <w:keepLines w:val="0"/>
        <w:pageBreakBefore w:val="0"/>
        <w:widowControl w:val="0"/>
        <w:kinsoku/>
        <w:wordWrap/>
        <w:overflowPunct/>
        <w:topLinePunct w:val="0"/>
        <w:autoSpaceDE w:val="0"/>
        <w:autoSpaceDN w:val="0"/>
        <w:bidi w:val="0"/>
        <w:adjustRightInd/>
        <w:snapToGrid/>
        <w:spacing w:before="93"/>
        <w:ind w:left="568"/>
        <w:jc w:val="left"/>
        <w:textAlignment w:val="auto"/>
        <w:outlineLvl w:val="9"/>
        <w:rPr>
          <w:rFonts w:hint="eastAsia" w:ascii="楷体" w:hAnsi="楷体" w:eastAsia="楷体" w:cs="楷体"/>
          <w:color w:val="000000" w:themeColor="text1"/>
          <w:szCs w:val="21"/>
          <w14:textFill>
            <w14:solidFill>
              <w14:schemeClr w14:val="tx1"/>
            </w14:solidFill>
          </w14:textFill>
        </w:rPr>
      </w:pPr>
    </w:p>
    <w:p w14:paraId="418FF677">
      <w:pPr>
        <w:keepNext w:val="0"/>
        <w:keepLines w:val="0"/>
        <w:pageBreakBefore w:val="0"/>
        <w:widowControl w:val="0"/>
        <w:tabs>
          <w:tab w:val="left" w:pos="405"/>
        </w:tabs>
        <w:kinsoku/>
        <w:wordWrap/>
        <w:overflowPunct/>
        <w:topLinePunct w:val="0"/>
        <w:autoSpaceDE w:val="0"/>
        <w:autoSpaceDN w:val="0"/>
        <w:bidi w:val="0"/>
        <w:adjustRightInd/>
        <w:snapToGrid/>
        <w:spacing w:before="149"/>
        <w:ind w:left="109" w:firstLine="422" w:firstLineChars="200"/>
        <w:jc w:val="left"/>
        <w:textAlignment w:val="auto"/>
        <w:outlineLvl w:val="9"/>
        <w:rPr>
          <w:rFonts w:hint="eastAsia" w:ascii="楷体" w:hAnsi="楷体" w:eastAsia="楷体" w:cs="楷体"/>
          <w:b/>
          <w:bCs/>
          <w:color w:val="000000" w:themeColor="text1"/>
          <w:sz w:val="21"/>
          <w:szCs w:val="21"/>
          <w14:textFill>
            <w14:solidFill>
              <w14:schemeClr w14:val="tx1"/>
            </w14:solidFill>
          </w14:textFill>
        </w:rPr>
      </w:pPr>
      <w:r>
        <w:rPr>
          <w:rFonts w:hint="eastAsia" w:ascii="楷体" w:hAnsi="楷体" w:eastAsia="楷体" w:cs="楷体"/>
          <w:b/>
          <w:bCs/>
          <w:color w:val="000000" w:themeColor="text1"/>
          <w:sz w:val="21"/>
          <w:szCs w:val="21"/>
          <w14:textFill>
            <w14:solidFill>
              <w14:schemeClr w14:val="tx1"/>
            </w14:solidFill>
          </w14:textFill>
        </w:rPr>
        <w:t>(2)</w:t>
      </w:r>
      <w:r>
        <w:rPr>
          <w:rFonts w:hint="default" w:ascii="Times New Roman" w:hAnsi="Times New Roman" w:eastAsia="楷体" w:cs="Times New Roman"/>
          <w:b/>
          <w:bCs/>
          <w:color w:val="000000" w:themeColor="text1"/>
          <w:sz w:val="21"/>
          <w:szCs w:val="21"/>
          <w14:textFill>
            <w14:solidFill>
              <w14:schemeClr w14:val="tx1"/>
            </w14:solidFill>
          </w14:textFill>
        </w:rPr>
        <w:t>DDR</w:t>
      </w:r>
      <w:r>
        <w:rPr>
          <w:rFonts w:hint="eastAsia" w:ascii="楷体" w:hAnsi="楷体" w:eastAsia="楷体" w:cs="楷体"/>
          <w:b/>
          <w:bCs/>
          <w:color w:val="000000" w:themeColor="text1"/>
          <w:sz w:val="21"/>
          <w:szCs w:val="21"/>
          <w14:textFill>
            <w14:solidFill>
              <w14:schemeClr w14:val="tx1"/>
            </w14:solidFill>
          </w14:textFill>
        </w:rPr>
        <w:t>：吞吐量（</w:t>
      </w:r>
      <w:r>
        <w:rPr>
          <w:rFonts w:hint="default" w:ascii="Times New Roman" w:hAnsi="Times New Roman" w:eastAsia="楷体" w:cs="Times New Roman"/>
          <w:b/>
          <w:bCs/>
          <w:color w:val="000000" w:themeColor="text1"/>
          <w:sz w:val="21"/>
          <w:szCs w:val="21"/>
          <w14:textFill>
            <w14:solidFill>
              <w14:schemeClr w14:val="tx1"/>
            </w14:solidFill>
          </w14:textFill>
        </w:rPr>
        <w:t>Throughput</w:t>
      </w:r>
      <w:r>
        <w:rPr>
          <w:rFonts w:hint="eastAsia" w:ascii="楷体" w:hAnsi="楷体" w:eastAsia="楷体" w:cs="楷体"/>
          <w:b/>
          <w:bCs/>
          <w:color w:val="000000" w:themeColor="text1"/>
          <w:sz w:val="21"/>
          <w:szCs w:val="21"/>
          <w14:textFill>
            <w14:solidFill>
              <w14:schemeClr w14:val="tx1"/>
            </w14:solidFill>
          </w14:textFill>
        </w:rPr>
        <w:t>）</w:t>
      </w:r>
      <w:r>
        <w:rPr>
          <w:rFonts w:hint="eastAsia" w:ascii="楷体" w:hAnsi="楷体" w:eastAsia="楷体" w:cs="楷体"/>
          <w:b/>
          <w:bCs/>
          <w:color w:val="000000" w:themeColor="text1"/>
          <w:spacing w:val="24"/>
          <w:sz w:val="21"/>
          <w:szCs w:val="21"/>
          <w14:textFill>
            <w14:solidFill>
              <w14:schemeClr w14:val="tx1"/>
            </w14:solidFill>
          </w14:textFill>
        </w:rPr>
        <w:t>解释与</w:t>
      </w:r>
      <w:r>
        <w:rPr>
          <w:rFonts w:hint="default" w:ascii="Times New Roman" w:hAnsi="Times New Roman" w:eastAsia="楷体" w:cs="Times New Roman"/>
          <w:b/>
          <w:bCs/>
          <w:color w:val="000000" w:themeColor="text1"/>
          <w:sz w:val="21"/>
          <w:szCs w:val="21"/>
          <w14:textFill>
            <w14:solidFill>
              <w14:schemeClr w14:val="tx1"/>
            </w14:solidFill>
          </w14:textFill>
        </w:rPr>
        <w:t>Roofline</w:t>
      </w:r>
      <w:r>
        <w:rPr>
          <w:rFonts w:hint="eastAsia" w:ascii="楷体" w:hAnsi="楷体" w:eastAsia="楷体" w:cs="楷体"/>
          <w:b/>
          <w:bCs/>
          <w:color w:val="000000" w:themeColor="text1"/>
          <w:sz w:val="21"/>
          <w:szCs w:val="21"/>
          <w14:textFill>
            <w14:solidFill>
              <w14:schemeClr w14:val="tx1"/>
            </w14:solidFill>
          </w14:textFill>
        </w:rPr>
        <w:t>风格约束</w:t>
      </w:r>
    </w:p>
    <w:p w14:paraId="4AEF10BE">
      <w:pPr>
        <w:keepNext w:val="0"/>
        <w:keepLines w:val="0"/>
        <w:pageBreakBefore w:val="0"/>
        <w:widowControl w:val="0"/>
        <w:kinsoku/>
        <w:wordWrap/>
        <w:overflowPunct/>
        <w:topLinePunct w:val="0"/>
        <w:autoSpaceDE w:val="0"/>
        <w:autoSpaceDN w:val="0"/>
        <w:bidi w:val="0"/>
        <w:adjustRightInd/>
        <w:snapToGrid/>
        <w:spacing w:before="130" w:line="333" w:lineRule="exact"/>
        <w:ind w:left="527" w:leftChars="251" w:firstLine="420" w:firstLineChars="200"/>
        <w:jc w:val="left"/>
        <w:textAlignment w:val="auto"/>
        <w:outlineLvl w:val="9"/>
        <w:rPr>
          <w:rFonts w:hint="eastAsia" w:ascii="楷体" w:hAnsi="楷体" w:eastAsia="楷体" w:cs="楷体"/>
          <w:color w:val="000000" w:themeColor="text1"/>
          <w:szCs w:val="21"/>
          <w14:textFill>
            <w14:solidFill>
              <w14:schemeClr w14:val="tx1"/>
            </w14:solidFill>
          </w14:textFill>
        </w:rPr>
      </w:pPr>
      <w:r>
        <w:rPr>
          <w:rFonts w:hint="default" w:ascii="Times New Roman" w:hAnsi="Times New Roman" w:eastAsia="楷体" w:cs="Times New Roman"/>
          <w:color w:val="000000" w:themeColor="text1"/>
          <w:szCs w:val="21"/>
          <w14:textFill>
            <w14:solidFill>
              <w14:schemeClr w14:val="tx1"/>
            </w14:solidFill>
          </w14:textFill>
        </w:rPr>
        <w:t>DDR</w:t>
      </w:r>
      <w:r>
        <w:rPr>
          <w:rFonts w:hint="eastAsia" w:ascii="楷体" w:hAnsi="楷体" w:eastAsia="楷体" w:cs="楷体"/>
          <w:color w:val="000000" w:themeColor="text1"/>
          <w:szCs w:val="21"/>
          <w14:textFill>
            <w14:solidFill>
              <w14:schemeClr w14:val="tx1"/>
            </w14:solidFill>
          </w14:textFill>
        </w:rPr>
        <w:t>更适合用“吞吐量上限”来解释：在一个迭代/一帧内，存在需要通过内存系统完成的</w:t>
      </w:r>
      <w:r>
        <w:rPr>
          <w:rFonts w:hint="eastAsia" w:ascii="楷体" w:hAnsi="楷体" w:eastAsia="楷体" w:cs="楷体"/>
          <w:b/>
          <w:color w:val="000000" w:themeColor="text1"/>
          <w:szCs w:val="21"/>
          <w14:textFill>
            <w14:solidFill>
              <w14:schemeClr w14:val="tx1"/>
            </w14:solidFill>
          </w14:textFill>
        </w:rPr>
        <w:t>等效数据搬运量</w:t>
      </w:r>
      <w:r>
        <w:rPr>
          <w:rFonts w:hint="default" w:ascii="Times New Roman" w:hAnsi="Times New Roman" w:eastAsia="楷体" w:cs="Times New Roman"/>
          <w:color w:val="000000" w:themeColor="text1"/>
          <w:szCs w:val="21"/>
          <w14:textFill>
            <w14:solidFill>
              <w14:schemeClr w14:val="tx1"/>
            </w14:solidFill>
          </w14:textFill>
        </w:rPr>
        <w:t>M</w:t>
      </w:r>
      <w:r>
        <w:rPr>
          <w:rFonts w:hint="default" w:ascii="Times New Roman" w:hAnsi="Times New Roman" w:eastAsia="楷体" w:cs="Times New Roman"/>
          <w:color w:val="000000" w:themeColor="text1"/>
          <w:szCs w:val="21"/>
          <w:vertAlign w:val="superscript"/>
          <w14:textFill>
            <w14:solidFill>
              <w14:schemeClr w14:val="tx1"/>
            </w14:solidFill>
          </w14:textFill>
        </w:rPr>
        <w:t>(c)</w:t>
      </w:r>
      <w:r>
        <w:rPr>
          <w:rFonts w:hint="eastAsia" w:ascii="楷体" w:hAnsi="楷体" w:eastAsia="楷体" w:cs="楷体"/>
          <w:color w:val="000000" w:themeColor="text1"/>
          <w:szCs w:val="21"/>
          <w14:textFill>
            <w14:solidFill>
              <w14:schemeClr w14:val="tx1"/>
            </w14:solidFill>
          </w14:textFill>
        </w:rPr>
        <w:t>（</w:t>
      </w:r>
      <w:r>
        <w:rPr>
          <w:rFonts w:hint="default" w:ascii="Times New Roman" w:hAnsi="Times New Roman" w:eastAsia="楷体" w:cs="Times New Roman"/>
          <w:color w:val="000000" w:themeColor="text1"/>
          <w:szCs w:val="21"/>
          <w14:textFill>
            <w14:solidFill>
              <w14:schemeClr w14:val="tx1"/>
            </w14:solidFill>
          </w14:textFill>
        </w:rPr>
        <w:t>bytes</w:t>
      </w:r>
      <w:r>
        <w:rPr>
          <w:rFonts w:hint="eastAsia" w:ascii="楷体" w:hAnsi="楷体" w:eastAsia="楷体" w:cs="楷体"/>
          <w:color w:val="000000" w:themeColor="text1"/>
          <w:szCs w:val="21"/>
          <w14:textFill>
            <w14:solidFill>
              <w14:schemeClr w14:val="tx1"/>
            </w14:solidFill>
          </w14:textFill>
        </w:rPr>
        <w:t>）</w:t>
      </w:r>
      <w:r>
        <w:rPr>
          <w:rFonts w:hint="eastAsia" w:ascii="楷体" w:hAnsi="楷体" w:eastAsia="楷体" w:cs="楷体"/>
          <w:color w:val="000000" w:themeColor="text1"/>
          <w:spacing w:val="18"/>
          <w:szCs w:val="21"/>
          <w14:textFill>
            <w14:solidFill>
              <w14:schemeClr w14:val="tx1"/>
            </w14:solidFill>
          </w14:textFill>
        </w:rPr>
        <w:t>。当</w:t>
      </w:r>
      <w:r>
        <w:rPr>
          <w:rFonts w:hint="default" w:ascii="Times New Roman" w:hAnsi="Times New Roman" w:eastAsia="楷体" w:cs="Times New Roman"/>
          <w:color w:val="000000" w:themeColor="text1"/>
          <w:szCs w:val="21"/>
          <w14:textFill>
            <w14:solidFill>
              <w14:schemeClr w14:val="tx1"/>
            </w14:solidFill>
          </w14:textFill>
        </w:rPr>
        <w:t>DDR</w:t>
      </w:r>
      <w:r>
        <w:rPr>
          <w:rFonts w:hint="eastAsia" w:ascii="楷体" w:hAnsi="楷体" w:eastAsia="楷体" w:cs="楷体"/>
          <w:color w:val="000000" w:themeColor="text1"/>
          <w:szCs w:val="21"/>
          <w14:textFill>
            <w14:solidFill>
              <w14:schemeClr w14:val="tx1"/>
            </w14:solidFill>
          </w14:textFill>
        </w:rPr>
        <w:t>侧成为瓶颈时，单次迭代时间与吞吐量的倒数近似成线性关系：</w:t>
      </w:r>
    </w:p>
    <w:p w14:paraId="506216E0">
      <w:pPr>
        <w:keepNext w:val="0"/>
        <w:keepLines w:val="0"/>
        <w:pageBreakBefore w:val="0"/>
        <w:widowControl w:val="0"/>
        <w:tabs>
          <w:tab w:val="left" w:pos="237"/>
          <w:tab w:val="center" w:pos="4569"/>
        </w:tabs>
        <w:kinsoku/>
        <w:wordWrap/>
        <w:overflowPunct/>
        <w:topLinePunct w:val="0"/>
        <w:autoSpaceDE w:val="0"/>
        <w:autoSpaceDN w:val="0"/>
        <w:bidi w:val="0"/>
        <w:adjustRightInd/>
        <w:snapToGrid/>
        <w:spacing w:before="150" w:line="216" w:lineRule="auto"/>
        <w:ind w:right="141"/>
        <w:jc w:val="left"/>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ab/>
      </w:r>
      <w:r>
        <w:rPr>
          <w:rFonts w:hint="eastAsia" w:ascii="楷体" w:hAnsi="楷体" w:eastAsia="楷体" w:cs="楷体"/>
          <w:color w:val="000000" w:themeColor="text1"/>
          <w:szCs w:val="21"/>
          <w:lang w:val="en-US" w:eastAsia="zh-CN"/>
          <w14:textFill>
            <w14:solidFill>
              <w14:schemeClr w14:val="tx1"/>
            </w14:solidFill>
          </w14:textFill>
        </w:rPr>
        <w:t xml:space="preserve">  </w:t>
      </w:r>
      <w:r>
        <w:rPr>
          <w:rFonts w:hint="eastAsia" w:ascii="楷体" w:hAnsi="楷体" w:eastAsia="楷体" w:cs="楷体"/>
          <w:color w:val="000000" w:themeColor="text1"/>
          <w:szCs w:val="21"/>
          <w14:textFill>
            <w14:solidFill>
              <w14:schemeClr w14:val="tx1"/>
            </w14:solidFill>
          </w14:textFill>
        </w:rPr>
        <w:drawing>
          <wp:inline distT="0" distB="0" distL="114300" distR="114300">
            <wp:extent cx="1356360" cy="331470"/>
            <wp:effectExtent l="0" t="0" r="2540" b="11430"/>
            <wp:docPr id="19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1"/>
                    <pic:cNvPicPr>
                      <a:picLocks noChangeAspect="1"/>
                    </pic:cNvPicPr>
                  </pic:nvPicPr>
                  <pic:blipFill>
                    <a:blip r:embed="rId17"/>
                    <a:stretch>
                      <a:fillRect/>
                    </a:stretch>
                  </pic:blipFill>
                  <pic:spPr>
                    <a:xfrm>
                      <a:off x="0" y="0"/>
                      <a:ext cx="1356360" cy="331470"/>
                    </a:xfrm>
                    <a:prstGeom prst="rect">
                      <a:avLst/>
                    </a:prstGeom>
                    <a:noFill/>
                    <a:ln>
                      <a:noFill/>
                    </a:ln>
                  </pic:spPr>
                </pic:pic>
              </a:graphicData>
            </a:graphic>
          </wp:inline>
        </w:drawing>
      </w:r>
    </w:p>
    <w:p w14:paraId="5E145EA6">
      <w:pPr>
        <w:keepNext w:val="0"/>
        <w:keepLines w:val="0"/>
        <w:pageBreakBefore w:val="0"/>
        <w:widowControl w:val="0"/>
        <w:kinsoku/>
        <w:wordWrap/>
        <w:overflowPunct/>
        <w:topLinePunct w:val="0"/>
        <w:autoSpaceDE w:val="0"/>
        <w:autoSpaceDN w:val="0"/>
        <w:bidi w:val="0"/>
        <w:adjustRightInd/>
        <w:snapToGrid/>
        <w:spacing w:before="150" w:line="216" w:lineRule="auto"/>
        <w:ind w:left="420" w:leftChars="200" w:right="141" w:firstLine="420" w:firstLineChars="200"/>
        <w:jc w:val="left"/>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其中</w:t>
      </w:r>
      <w:r>
        <w:rPr>
          <w:rFonts w:hint="default" w:ascii="Times New Roman" w:hAnsi="Times New Roman" w:eastAsia="楷体" w:cs="Times New Roman"/>
          <w:color w:val="000000" w:themeColor="text1"/>
          <w:szCs w:val="21"/>
          <w14:textFill>
            <w14:solidFill>
              <w14:schemeClr w14:val="tx1"/>
            </w14:solidFill>
          </w14:textFill>
        </w:rPr>
        <w:t>Tp</w:t>
      </w:r>
      <w:r>
        <w:rPr>
          <w:rFonts w:hint="default" w:ascii="Times New Roman" w:hAnsi="Times New Roman" w:eastAsia="楷体" w:cs="Times New Roman"/>
          <w:color w:val="000000" w:themeColor="text1"/>
          <w:szCs w:val="21"/>
          <w:vertAlign w:val="superscript"/>
          <w14:textFill>
            <w14:solidFill>
              <w14:schemeClr w14:val="tx1"/>
            </w14:solidFill>
          </w14:textFill>
        </w:rPr>
        <w:t>(c)</w:t>
      </w:r>
      <w:r>
        <w:rPr>
          <w:rFonts w:hint="default" w:ascii="Times New Roman" w:hAnsi="Times New Roman" w:eastAsia="楷体" w:cs="Times New Roman"/>
          <w:color w:val="000000" w:themeColor="text1"/>
          <w:spacing w:val="4"/>
          <w:szCs w:val="21"/>
          <w14:textFill>
            <w14:solidFill>
              <w14:schemeClr w14:val="tx1"/>
            </w14:solidFill>
          </w14:textFill>
        </w:rPr>
        <w:t>(f</w:t>
      </w:r>
      <w:r>
        <w:rPr>
          <w:rFonts w:hint="default" w:ascii="Times New Roman" w:hAnsi="Times New Roman" w:eastAsia="楷体" w:cs="Times New Roman"/>
          <w:color w:val="000000" w:themeColor="text1"/>
          <w:spacing w:val="4"/>
          <w:szCs w:val="21"/>
          <w:vertAlign w:val="subscript"/>
          <w14:textFill>
            <w14:solidFill>
              <w14:schemeClr w14:val="tx1"/>
            </w14:solidFill>
          </w14:textFill>
        </w:rPr>
        <w:t>ddr</w:t>
      </w:r>
      <w:r>
        <w:rPr>
          <w:rFonts w:hint="default" w:ascii="Times New Roman" w:hAnsi="Times New Roman" w:eastAsia="楷体" w:cs="Times New Roman"/>
          <w:color w:val="000000" w:themeColor="text1"/>
          <w:spacing w:val="4"/>
          <w:szCs w:val="21"/>
          <w14:textFill>
            <w14:solidFill>
              <w14:schemeClr w14:val="tx1"/>
            </w14:solidFill>
          </w14:textFill>
        </w:rPr>
        <w:t>)</w:t>
      </w:r>
      <w:r>
        <w:rPr>
          <w:rFonts w:hint="eastAsia" w:ascii="楷体" w:hAnsi="楷体" w:eastAsia="楷体" w:cs="楷体"/>
          <w:color w:val="000000" w:themeColor="text1"/>
          <w:szCs w:val="21"/>
          <w14:textFill>
            <w14:solidFill>
              <w14:schemeClr w14:val="tx1"/>
            </w14:solidFill>
          </w14:textFill>
        </w:rPr>
        <w:t>表示“由</w:t>
      </w:r>
      <w:r>
        <w:rPr>
          <w:rFonts w:hint="default" w:ascii="Times New Roman" w:hAnsi="Times New Roman" w:eastAsia="楷体" w:cs="Times New Roman"/>
          <w:color w:val="000000" w:themeColor="text1"/>
          <w:szCs w:val="21"/>
          <w14:textFill>
            <w14:solidFill>
              <w14:schemeClr w14:val="tx1"/>
            </w14:solidFill>
          </w14:textFill>
        </w:rPr>
        <w:t>DDR</w:t>
      </w:r>
      <w:r>
        <w:rPr>
          <w:rFonts w:hint="eastAsia" w:ascii="楷体" w:hAnsi="楷体" w:eastAsia="楷体" w:cs="楷体"/>
          <w:color w:val="000000" w:themeColor="text1"/>
          <w:szCs w:val="21"/>
          <w14:textFill>
            <w14:solidFill>
              <w14:schemeClr w14:val="tx1"/>
            </w14:solidFill>
          </w14:textFill>
        </w:rPr>
        <w:t>频点决定的可达吞吐量”</w:t>
      </w:r>
      <w:r>
        <w:rPr>
          <w:rFonts w:hint="default" w:ascii="Times New Roman" w:hAnsi="Times New Roman" w:eastAsia="楷体" w:cs="Times New Roman"/>
          <w:color w:val="000000" w:themeColor="text1"/>
          <w:szCs w:val="21"/>
          <w14:textFill>
            <w14:solidFill>
              <w14:schemeClr w14:val="tx1"/>
            </w14:solidFill>
          </w14:textFill>
        </w:rPr>
        <w:t>（bytes/s）</w:t>
      </w:r>
      <w:r>
        <w:rPr>
          <w:rFonts w:hint="eastAsia" w:ascii="楷体" w:hAnsi="楷体" w:eastAsia="楷体" w:cs="楷体"/>
          <w:color w:val="000000" w:themeColor="text1"/>
          <w:szCs w:val="21"/>
          <w14:textFill>
            <w14:solidFill>
              <w14:schemeClr w14:val="tx1"/>
            </w14:solidFill>
          </w14:textFill>
        </w:rPr>
        <w:t>。参考</w:t>
      </w:r>
      <w:r>
        <w:rPr>
          <w:rFonts w:hint="eastAsia" w:ascii="楷体" w:hAnsi="楷体" w:eastAsia="楷体" w:cs="楷体"/>
          <w:color w:val="000000" w:themeColor="text1"/>
          <w:spacing w:val="48"/>
          <w:szCs w:val="21"/>
          <w14:textFill>
            <w14:solidFill>
              <w14:schemeClr w14:val="tx1"/>
            </w14:solidFill>
          </w14:textFill>
        </w:rPr>
        <w:t xml:space="preserve"> </w:t>
      </w:r>
      <w:r>
        <w:rPr>
          <w:rFonts w:hint="default" w:ascii="Times New Roman" w:hAnsi="Times New Roman" w:eastAsia="楷体" w:cs="Times New Roman"/>
          <w:color w:val="000000" w:themeColor="text1"/>
          <w:szCs w:val="21"/>
          <w14:textFill>
            <w14:solidFill>
              <w14:schemeClr w14:val="tx1"/>
            </w14:solidFill>
          </w14:textFill>
        </w:rPr>
        <w:t>Roofline / Tp=min</w:t>
      </w:r>
      <w:r>
        <w:rPr>
          <w:rFonts w:hint="eastAsia" w:ascii="楷体" w:hAnsi="楷体" w:eastAsia="楷体" w:cs="楷体"/>
          <w:color w:val="000000" w:themeColor="text1"/>
          <w:szCs w:val="21"/>
          <w14:textFill>
            <w14:solidFill>
              <w14:schemeClr w14:val="tx1"/>
            </w14:solidFill>
          </w14:textFill>
        </w:rPr>
        <w:t>(计算上限,带宽上限)的表达方式（你给的那篇文章形式），在我们只有</w:t>
      </w:r>
      <w:r>
        <w:rPr>
          <w:rFonts w:hint="default" w:ascii="Times New Roman" w:hAnsi="Times New Roman" w:eastAsia="楷体" w:cs="Times New Roman"/>
          <w:color w:val="000000" w:themeColor="text1"/>
          <w:szCs w:val="21"/>
          <w14:textFill>
            <w14:solidFill>
              <w14:schemeClr w14:val="tx1"/>
            </w14:solidFill>
          </w14:textFill>
        </w:rPr>
        <w:t>f</w:t>
      </w:r>
      <w:r>
        <w:rPr>
          <w:rFonts w:hint="default" w:ascii="Times New Roman" w:hAnsi="Times New Roman" w:eastAsia="楷体" w:cs="Times New Roman"/>
          <w:color w:val="000000" w:themeColor="text1"/>
          <w:szCs w:val="21"/>
          <w:vertAlign w:val="subscript"/>
          <w14:textFill>
            <w14:solidFill>
              <w14:schemeClr w14:val="tx1"/>
            </w14:solidFill>
          </w14:textFill>
        </w:rPr>
        <w:t>ddr</w:t>
      </w:r>
      <w:r>
        <w:rPr>
          <w:rFonts w:hint="eastAsia" w:ascii="楷体" w:hAnsi="楷体" w:eastAsia="楷体" w:cs="楷体"/>
          <w:color w:val="000000" w:themeColor="text1"/>
          <w:szCs w:val="21"/>
          <w14:textFill>
            <w14:solidFill>
              <w14:schemeClr w14:val="tx1"/>
            </w14:solidFill>
          </w14:textFill>
        </w:rPr>
        <w:t>的前提下，可写成：</w:t>
      </w:r>
    </w:p>
    <w:p w14:paraId="4E7FE6E3">
      <w:pPr>
        <w:keepNext w:val="0"/>
        <w:keepLines w:val="0"/>
        <w:pageBreakBefore w:val="0"/>
        <w:widowControl w:val="0"/>
        <w:kinsoku/>
        <w:wordWrap/>
        <w:overflowPunct/>
        <w:topLinePunct w:val="0"/>
        <w:autoSpaceDE w:val="0"/>
        <w:autoSpaceDN w:val="0"/>
        <w:bidi w:val="0"/>
        <w:adjustRightInd/>
        <w:snapToGrid/>
        <w:spacing w:before="150" w:line="216" w:lineRule="auto"/>
        <w:ind w:right="141"/>
        <w:jc w:val="left"/>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lang w:val="en-US" w:eastAsia="zh-CN"/>
          <w14:textFill>
            <w14:solidFill>
              <w14:schemeClr w14:val="tx1"/>
            </w14:solidFill>
          </w14:textFill>
        </w:rPr>
        <w:t xml:space="preserve">  </w:t>
      </w:r>
      <w:r>
        <w:rPr>
          <w:rFonts w:hint="eastAsia" w:ascii="楷体" w:hAnsi="楷体" w:eastAsia="楷体" w:cs="楷体"/>
          <w:color w:val="000000" w:themeColor="text1"/>
          <w:szCs w:val="21"/>
          <w14:textFill>
            <w14:solidFill>
              <w14:schemeClr w14:val="tx1"/>
            </w14:solidFill>
          </w14:textFill>
        </w:rPr>
        <w:drawing>
          <wp:inline distT="0" distB="0" distL="114300" distR="114300">
            <wp:extent cx="2007870" cy="279400"/>
            <wp:effectExtent l="0" t="0" r="11430" b="0"/>
            <wp:docPr id="19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2"/>
                    <pic:cNvPicPr>
                      <a:picLocks noChangeAspect="1"/>
                    </pic:cNvPicPr>
                  </pic:nvPicPr>
                  <pic:blipFill>
                    <a:blip r:embed="rId18"/>
                    <a:stretch>
                      <a:fillRect/>
                    </a:stretch>
                  </pic:blipFill>
                  <pic:spPr>
                    <a:xfrm>
                      <a:off x="0" y="0"/>
                      <a:ext cx="2007870" cy="279400"/>
                    </a:xfrm>
                    <a:prstGeom prst="rect">
                      <a:avLst/>
                    </a:prstGeom>
                    <a:noFill/>
                    <a:ln>
                      <a:noFill/>
                    </a:ln>
                  </pic:spPr>
                </pic:pic>
              </a:graphicData>
            </a:graphic>
          </wp:inline>
        </w:drawing>
      </w:r>
    </w:p>
    <w:p w14:paraId="1BC9717A">
      <w:pPr>
        <w:keepNext w:val="0"/>
        <w:keepLines w:val="0"/>
        <w:pageBreakBefore w:val="0"/>
        <w:widowControl w:val="0"/>
        <w:kinsoku/>
        <w:wordWrap/>
        <w:overflowPunct/>
        <w:topLinePunct w:val="0"/>
        <w:autoSpaceDE w:val="0"/>
        <w:autoSpaceDN w:val="0"/>
        <w:bidi w:val="0"/>
        <w:adjustRightInd/>
        <w:snapToGrid/>
        <w:spacing w:before="158" w:line="216" w:lineRule="auto"/>
        <w:ind w:left="420" w:leftChars="200" w:right="188" w:firstLine="0" w:firstLineChars="0"/>
        <w:jc w:val="left"/>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w:t>
      </w:r>
      <w:r>
        <w:rPr>
          <w:rFonts w:hint="default" w:ascii="Times New Roman" w:hAnsi="Times New Roman" w:eastAsia="楷体" w:cs="Times New Roman"/>
          <w:color w:val="000000" w:themeColor="text1"/>
          <w:szCs w:val="21"/>
          <w14:textFill>
            <w14:solidFill>
              <w14:schemeClr w14:val="tx1"/>
            </w14:solidFill>
          </w14:textFill>
        </w:rPr>
        <w:t>C</w:t>
      </w:r>
      <w:r>
        <w:rPr>
          <w:rFonts w:hint="default" w:ascii="Times New Roman" w:hAnsi="Times New Roman" w:eastAsia="楷体" w:cs="Times New Roman"/>
          <w:color w:val="000000" w:themeColor="text1"/>
          <w:szCs w:val="21"/>
          <w:vertAlign w:val="superscript"/>
          <w14:textFill>
            <w14:solidFill>
              <w14:schemeClr w14:val="tx1"/>
            </w14:solidFill>
          </w14:textFill>
        </w:rPr>
        <w:t>(c)</w:t>
      </w:r>
      <w:r>
        <w:rPr>
          <w:rFonts w:hint="eastAsia" w:ascii="楷体" w:hAnsi="楷体" w:eastAsia="楷体" w:cs="楷体"/>
          <w:color w:val="000000" w:themeColor="text1"/>
          <w:szCs w:val="21"/>
          <w14:textFill>
            <w14:solidFill>
              <w14:schemeClr w14:val="tx1"/>
            </w14:solidFill>
          </w14:textFill>
        </w:rPr>
        <w:t>：平台相关常数（等效为“</w:t>
      </w:r>
      <w:r>
        <w:rPr>
          <w:rFonts w:hint="eastAsia" w:ascii="楷体" w:hAnsi="楷体" w:eastAsia="楷体" w:cs="楷体"/>
          <w:color w:val="000000" w:themeColor="text1"/>
          <w:spacing w:val="9"/>
          <w:szCs w:val="21"/>
          <w14:textFill>
            <w14:solidFill>
              <w14:schemeClr w14:val="tx1"/>
            </w14:solidFill>
          </w14:textFill>
        </w:rPr>
        <w:t xml:space="preserve">每 </w:t>
      </w:r>
      <w:r>
        <w:rPr>
          <w:rFonts w:hint="eastAsia" w:ascii="楷体" w:hAnsi="楷体" w:eastAsia="楷体" w:cs="楷体"/>
          <w:color w:val="000000" w:themeColor="text1"/>
          <w:szCs w:val="21"/>
          <w14:textFill>
            <w14:solidFill>
              <w14:schemeClr w14:val="tx1"/>
            </w14:solidFill>
          </w14:textFill>
        </w:rPr>
        <w:t>1</w:t>
      </w:r>
      <w:r>
        <w:rPr>
          <w:rFonts w:hint="default" w:ascii="Times New Roman" w:hAnsi="Times New Roman" w:eastAsia="楷体" w:cs="Times New Roman"/>
          <w:color w:val="000000" w:themeColor="text1"/>
          <w:szCs w:val="21"/>
          <w14:textFill>
            <w14:solidFill>
              <w14:schemeClr w14:val="tx1"/>
            </w14:solidFill>
          </w14:textFill>
        </w:rPr>
        <w:t>Hz</w:t>
      </w:r>
      <w:r>
        <w:rPr>
          <w:rFonts w:hint="eastAsia" w:ascii="楷体" w:hAnsi="楷体" w:eastAsia="楷体" w:cs="楷体"/>
          <w:color w:val="000000" w:themeColor="text1"/>
          <w:spacing w:val="24"/>
          <w:szCs w:val="21"/>
          <w14:textFill>
            <w14:solidFill>
              <w14:schemeClr w14:val="tx1"/>
            </w14:solidFill>
          </w14:textFill>
        </w:rPr>
        <w:t xml:space="preserve"> </w:t>
      </w:r>
      <w:r>
        <w:rPr>
          <w:rFonts w:hint="eastAsia" w:ascii="楷体" w:hAnsi="楷体" w:eastAsia="楷体" w:cs="楷体"/>
          <w:color w:val="000000" w:themeColor="text1"/>
          <w:szCs w:val="21"/>
          <w14:textFill>
            <w14:solidFill>
              <w14:schemeClr w14:val="tx1"/>
            </w14:solidFill>
          </w14:textFill>
        </w:rPr>
        <w:t>能提供多少吞吐量”，吸收了总线宽度、时序、控制器效率等</w:t>
      </w:r>
      <w:r>
        <w:rPr>
          <w:rFonts w:hint="eastAsia" w:ascii="楷体" w:hAnsi="楷体" w:eastAsia="楷体" w:cs="楷体"/>
          <w:color w:val="000000" w:themeColor="text1"/>
          <w:w w:val="105"/>
          <w:szCs w:val="21"/>
          <w14:textFill>
            <w14:solidFill>
              <w14:schemeClr w14:val="tx1"/>
            </w14:solidFill>
          </w14:textFill>
        </w:rPr>
        <w:t>因素）；按场景/原型拟合更稳。</w:t>
      </w:r>
    </w:p>
    <w:p w14:paraId="1A131516">
      <w:pPr>
        <w:keepNext w:val="0"/>
        <w:keepLines w:val="0"/>
        <w:pageBreakBefore w:val="0"/>
        <w:widowControl w:val="0"/>
        <w:kinsoku/>
        <w:wordWrap/>
        <w:overflowPunct/>
        <w:topLinePunct w:val="0"/>
        <w:autoSpaceDE w:val="0"/>
        <w:autoSpaceDN w:val="0"/>
        <w:bidi w:val="0"/>
        <w:adjustRightInd/>
        <w:snapToGrid/>
        <w:spacing w:before="150" w:line="216" w:lineRule="auto"/>
        <w:ind w:left="420" w:leftChars="200" w:right="141" w:firstLine="0" w:firstLineChars="0"/>
        <w:jc w:val="left"/>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position w:val="-3"/>
          <w:szCs w:val="21"/>
          <w14:textFill>
            <w14:solidFill>
              <w14:schemeClr w14:val="tx1"/>
            </w14:solidFill>
          </w14:textFill>
        </w:rPr>
        <w:t>·</w:t>
      </w:r>
      <w:r>
        <w:rPr>
          <w:rFonts w:hint="default" w:ascii="Times New Roman" w:hAnsi="Times New Roman" w:eastAsia="楷体" w:cs="Times New Roman"/>
          <w:color w:val="000000" w:themeColor="text1"/>
          <w:position w:val="-3"/>
          <w:szCs w:val="21"/>
          <w14:textFill>
            <w14:solidFill>
              <w14:schemeClr w14:val="tx1"/>
            </w14:solidFill>
          </w14:textFill>
        </w:rPr>
        <w:t>BW</w:t>
      </w:r>
      <w:r>
        <w:rPr>
          <w:rFonts w:hint="default" w:ascii="Times New Roman" w:hAnsi="Times New Roman" w:eastAsia="楷体" w:cs="Times New Roman"/>
          <w:color w:val="000000" w:themeColor="text1"/>
          <w:position w:val="-3"/>
          <w:szCs w:val="21"/>
          <w:eastAsianLayout w:id="50" w:combine="1"/>
          <w14:textFill>
            <w14:solidFill>
              <w14:schemeClr w14:val="tx1"/>
            </w14:solidFill>
          </w14:textFill>
        </w:rPr>
        <w:t>(c) max</w:t>
      </w:r>
      <w:r>
        <w:rPr>
          <w:rFonts w:hint="eastAsia" w:ascii="楷体" w:hAnsi="楷体" w:eastAsia="楷体" w:cs="楷体"/>
          <w:color w:val="000000" w:themeColor="text1"/>
          <w:szCs w:val="21"/>
          <w14:textFill>
            <w14:solidFill>
              <w14:schemeClr w14:val="tx1"/>
            </w14:solidFill>
          </w14:textFill>
        </w:rPr>
        <w:t>：该平台</w:t>
      </w:r>
      <w:r>
        <w:rPr>
          <w:rFonts w:hint="eastAsia" w:ascii="楷体" w:hAnsi="楷体" w:eastAsia="楷体" w:cs="楷体"/>
          <w:color w:val="000000" w:themeColor="text1"/>
          <w:w w:val="125"/>
          <w:szCs w:val="21"/>
          <w14:textFill>
            <w14:solidFill>
              <w14:schemeClr w14:val="tx1"/>
            </w14:solidFill>
          </w14:textFill>
        </w:rPr>
        <w:t>/</w:t>
      </w:r>
      <w:r>
        <w:rPr>
          <w:rFonts w:hint="eastAsia" w:ascii="楷体" w:hAnsi="楷体" w:eastAsia="楷体" w:cs="楷体"/>
          <w:color w:val="000000" w:themeColor="text1"/>
          <w:szCs w:val="21"/>
          <w14:textFill>
            <w14:solidFill>
              <w14:schemeClr w14:val="tx1"/>
            </w14:solidFill>
          </w14:textFill>
        </w:rPr>
        <w:t>该场景下的</w:t>
      </w:r>
      <w:r>
        <w:rPr>
          <w:rFonts w:hint="eastAsia" w:ascii="楷体" w:hAnsi="楷体" w:eastAsia="楷体" w:cs="楷体"/>
          <w:b/>
          <w:color w:val="000000" w:themeColor="text1"/>
          <w:szCs w:val="21"/>
          <w14:textFill>
            <w14:solidFill>
              <w14:schemeClr w14:val="tx1"/>
            </w14:solidFill>
          </w14:textFill>
        </w:rPr>
        <w:t>吞吐量上限</w:t>
      </w:r>
      <w:r>
        <w:rPr>
          <w:rFonts w:hint="eastAsia" w:ascii="楷体" w:hAnsi="楷体" w:eastAsia="楷体" w:cs="楷体"/>
          <w:b/>
          <w:color w:val="000000" w:themeColor="text1"/>
          <w:w w:val="125"/>
          <w:szCs w:val="21"/>
          <w14:textFill>
            <w14:solidFill>
              <w14:schemeClr w14:val="tx1"/>
            </w14:solidFill>
          </w14:textFill>
        </w:rPr>
        <w:t>/</w:t>
      </w:r>
      <w:r>
        <w:rPr>
          <w:rFonts w:hint="eastAsia" w:ascii="楷体" w:hAnsi="楷体" w:eastAsia="楷体" w:cs="楷体"/>
          <w:b/>
          <w:color w:val="000000" w:themeColor="text1"/>
          <w:szCs w:val="21"/>
          <w14:textFill>
            <w14:solidFill>
              <w14:schemeClr w14:val="tx1"/>
            </w14:solidFill>
          </w14:textFill>
        </w:rPr>
        <w:t>饱和带宽</w:t>
      </w:r>
      <w:r>
        <w:rPr>
          <w:rFonts w:hint="eastAsia" w:ascii="楷体" w:hAnsi="楷体" w:eastAsia="楷体" w:cs="楷体"/>
          <w:color w:val="000000" w:themeColor="text1"/>
          <w:szCs w:val="21"/>
          <w14:textFill>
            <w14:solidFill>
              <w14:schemeClr w14:val="tx1"/>
            </w14:solidFill>
          </w14:textFill>
        </w:rPr>
        <w:t>（受内存控制器、</w:t>
      </w:r>
      <w:r>
        <w:rPr>
          <w:rFonts w:hint="default" w:ascii="Times New Roman" w:hAnsi="Times New Roman" w:eastAsia="楷体" w:cs="Times New Roman"/>
          <w:color w:val="000000" w:themeColor="text1"/>
          <w:szCs w:val="21"/>
          <w14:textFill>
            <w14:solidFill>
              <w14:schemeClr w14:val="tx1"/>
            </w14:solidFill>
          </w14:textFill>
        </w:rPr>
        <w:t>DRAM</w:t>
      </w:r>
      <w:r>
        <w:rPr>
          <w:rFonts w:hint="eastAsia" w:ascii="楷体" w:hAnsi="楷体" w:eastAsia="楷体" w:cs="楷体"/>
          <w:color w:val="000000" w:themeColor="text1"/>
          <w:szCs w:val="21"/>
          <w14:textFill>
            <w14:solidFill>
              <w14:schemeClr w14:val="tx1"/>
            </w14:solidFill>
          </w14:textFill>
        </w:rPr>
        <w:t>物理上限、系统仲裁</w:t>
      </w:r>
      <w:r>
        <w:rPr>
          <w:rFonts w:hint="eastAsia" w:ascii="楷体" w:hAnsi="楷体" w:eastAsia="楷体" w:cs="楷体"/>
          <w:color w:val="000000" w:themeColor="text1"/>
          <w:w w:val="125"/>
          <w:szCs w:val="21"/>
          <w14:textFill>
            <w14:solidFill>
              <w14:schemeClr w14:val="tx1"/>
            </w14:solidFill>
          </w14:textFill>
        </w:rPr>
        <w:t>/</w:t>
      </w:r>
      <w:r>
        <w:rPr>
          <w:rFonts w:hint="eastAsia" w:ascii="楷体" w:hAnsi="楷体" w:eastAsia="楷体" w:cs="楷体"/>
          <w:color w:val="000000" w:themeColor="text1"/>
          <w:szCs w:val="21"/>
          <w14:textFill>
            <w14:solidFill>
              <w14:schemeClr w14:val="tx1"/>
            </w14:solidFill>
          </w14:textFill>
        </w:rPr>
        <w:t>干扰等限制），体现“到一定频点后继续升频吞吐量不再线性增长”。</w:t>
      </w:r>
    </w:p>
    <w:p w14:paraId="691CB692">
      <w:pPr>
        <w:keepNext w:val="0"/>
        <w:keepLines w:val="0"/>
        <w:pageBreakBefore w:val="0"/>
        <w:widowControl w:val="0"/>
        <w:kinsoku/>
        <w:wordWrap/>
        <w:overflowPunct/>
        <w:topLinePunct w:val="0"/>
        <w:autoSpaceDE w:val="0"/>
        <w:autoSpaceDN w:val="0"/>
        <w:bidi w:val="0"/>
        <w:adjustRightInd/>
        <w:snapToGrid/>
        <w:spacing w:before="150" w:line="216" w:lineRule="auto"/>
        <w:ind w:right="141" w:firstLine="420" w:firstLineChars="200"/>
        <w:jc w:val="left"/>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把两式合并，可以得到一个非常直观的“折线型/</w:t>
      </w:r>
      <w:r>
        <w:rPr>
          <w:rFonts w:hint="default" w:ascii="Times New Roman" w:hAnsi="Times New Roman" w:eastAsia="楷体" w:cs="Times New Roman"/>
          <w:color w:val="000000" w:themeColor="text1"/>
          <w:szCs w:val="21"/>
          <w14:textFill>
            <w14:solidFill>
              <w14:schemeClr w14:val="tx1"/>
            </w14:solidFill>
          </w14:textFill>
        </w:rPr>
        <w:t>roofline</w:t>
      </w:r>
      <w:r>
        <w:rPr>
          <w:rFonts w:hint="eastAsia" w:ascii="楷体" w:hAnsi="楷体" w:eastAsia="楷体" w:cs="楷体"/>
          <w:color w:val="000000" w:themeColor="text1"/>
          <w:szCs w:val="21"/>
          <w14:textFill>
            <w14:solidFill>
              <w14:schemeClr w14:val="tx1"/>
            </w14:solidFill>
          </w14:textFill>
        </w:rPr>
        <w:t>型”时间约束：</w:t>
      </w:r>
    </w:p>
    <w:p w14:paraId="0D94E71E">
      <w:pPr>
        <w:keepNext w:val="0"/>
        <w:keepLines w:val="0"/>
        <w:pageBreakBefore w:val="0"/>
        <w:widowControl w:val="0"/>
        <w:kinsoku/>
        <w:wordWrap/>
        <w:overflowPunct/>
        <w:topLinePunct w:val="0"/>
        <w:autoSpaceDE w:val="0"/>
        <w:autoSpaceDN w:val="0"/>
        <w:bidi w:val="0"/>
        <w:adjustRightInd/>
        <w:snapToGrid/>
        <w:spacing w:before="150" w:line="216" w:lineRule="auto"/>
        <w:ind w:right="141"/>
        <w:jc w:val="left"/>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lang w:val="en-US" w:eastAsia="zh-CN"/>
          <w14:textFill>
            <w14:solidFill>
              <w14:schemeClr w14:val="tx1"/>
            </w14:solidFill>
          </w14:textFill>
        </w:rPr>
        <w:t xml:space="preserve">  </w:t>
      </w:r>
      <w:r>
        <w:rPr>
          <w:rFonts w:hint="eastAsia" w:ascii="楷体" w:hAnsi="楷体" w:eastAsia="楷体" w:cs="楷体"/>
          <w:color w:val="000000" w:themeColor="text1"/>
          <w:szCs w:val="21"/>
          <w14:textFill>
            <w14:solidFill>
              <w14:schemeClr w14:val="tx1"/>
            </w14:solidFill>
          </w14:textFill>
        </w:rPr>
        <w:drawing>
          <wp:inline distT="0" distB="0" distL="114300" distR="114300">
            <wp:extent cx="2855595" cy="421005"/>
            <wp:effectExtent l="0" t="0" r="1905" b="10795"/>
            <wp:docPr id="19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3"/>
                    <pic:cNvPicPr>
                      <a:picLocks noChangeAspect="1"/>
                    </pic:cNvPicPr>
                  </pic:nvPicPr>
                  <pic:blipFill>
                    <a:blip r:embed="rId19"/>
                    <a:stretch>
                      <a:fillRect/>
                    </a:stretch>
                  </pic:blipFill>
                  <pic:spPr>
                    <a:xfrm>
                      <a:off x="0" y="0"/>
                      <a:ext cx="2855595" cy="421005"/>
                    </a:xfrm>
                    <a:prstGeom prst="rect">
                      <a:avLst/>
                    </a:prstGeom>
                    <a:noFill/>
                    <a:ln>
                      <a:noFill/>
                    </a:ln>
                  </pic:spPr>
                </pic:pic>
              </a:graphicData>
            </a:graphic>
          </wp:inline>
        </w:drawing>
      </w:r>
    </w:p>
    <w:p w14:paraId="247328D7">
      <w:pPr>
        <w:keepNext w:val="0"/>
        <w:keepLines w:val="0"/>
        <w:pageBreakBefore w:val="0"/>
        <w:widowControl w:val="0"/>
        <w:kinsoku/>
        <w:wordWrap/>
        <w:overflowPunct/>
        <w:topLinePunct w:val="0"/>
        <w:autoSpaceDE w:val="0"/>
        <w:autoSpaceDN w:val="0"/>
        <w:bidi w:val="0"/>
        <w:adjustRightInd/>
        <w:snapToGrid/>
        <w:spacing w:before="150" w:line="216" w:lineRule="auto"/>
        <w:ind w:right="141" w:firstLine="422" w:firstLineChars="200"/>
        <w:jc w:val="left"/>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b/>
          <w:bCs/>
          <w:color w:val="000000" w:themeColor="text1"/>
          <w:szCs w:val="21"/>
          <w14:textFill>
            <w14:solidFill>
              <w14:schemeClr w14:val="tx1"/>
            </w14:solidFill>
          </w14:textFill>
        </w:rPr>
        <w:t>解释</w:t>
      </w:r>
      <w:r>
        <w:rPr>
          <w:rFonts w:hint="eastAsia" w:ascii="楷体" w:hAnsi="楷体" w:eastAsia="楷体" w:cs="楷体"/>
          <w:color w:val="000000" w:themeColor="text1"/>
          <w:szCs w:val="21"/>
          <w14:textFill>
            <w14:solidFill>
              <w14:schemeClr w14:val="tx1"/>
            </w14:solidFill>
          </w14:textFill>
        </w:rPr>
        <w:t>·低频段：</w:t>
      </w:r>
      <w:r>
        <w:rPr>
          <w:rFonts w:hint="default" w:ascii="Times New Roman" w:hAnsi="Times New Roman" w:eastAsia="楷体" w:cs="Times New Roman"/>
          <w:color w:val="000000" w:themeColor="text1"/>
          <w:szCs w:val="21"/>
          <w14:textFill>
            <w14:solidFill>
              <w14:schemeClr w14:val="tx1"/>
            </w14:solidFill>
          </w14:textFill>
        </w:rPr>
        <w:t>Tp≈C</w:t>
      </w:r>
      <w:r>
        <w:rPr>
          <w:rFonts w:hint="default" w:ascii="Times New Roman" w:hAnsi="Times New Roman" w:eastAsia="楷体" w:cs="Times New Roman"/>
          <w:color w:val="000000" w:themeColor="text1"/>
          <w:szCs w:val="21"/>
          <w:vertAlign w:val="superscript"/>
          <w14:textFill>
            <w14:solidFill>
              <w14:schemeClr w14:val="tx1"/>
            </w14:solidFill>
          </w14:textFill>
        </w:rPr>
        <w:t>(c)</w:t>
      </w:r>
      <w:r>
        <w:rPr>
          <w:rFonts w:hint="default" w:ascii="Times New Roman" w:hAnsi="Times New Roman" w:eastAsia="楷体" w:cs="Times New Roman"/>
          <w:color w:val="000000" w:themeColor="text1"/>
          <w:szCs w:val="21"/>
          <w14:textFill>
            <w14:solidFill>
              <w14:schemeClr w14:val="tx1"/>
            </w14:solidFill>
          </w14:textFill>
        </w:rPr>
        <w:t>f</w:t>
      </w:r>
      <w:r>
        <w:rPr>
          <w:rFonts w:hint="default" w:ascii="Times New Roman" w:hAnsi="Times New Roman" w:eastAsia="楷体" w:cs="Times New Roman"/>
          <w:color w:val="000000" w:themeColor="text1"/>
          <w:szCs w:val="21"/>
          <w:vertAlign w:val="subscript"/>
          <w14:textFill>
            <w14:solidFill>
              <w14:schemeClr w14:val="tx1"/>
            </w14:solidFill>
          </w14:textFill>
        </w:rPr>
        <w:t>ddr</w:t>
      </w:r>
      <w:r>
        <w:rPr>
          <w:rFonts w:hint="eastAsia" w:ascii="楷体" w:hAnsi="楷体" w:eastAsia="楷体" w:cs="楷体"/>
          <w:color w:val="000000" w:themeColor="text1"/>
          <w:szCs w:val="21"/>
          <w14:textFill>
            <w14:solidFill>
              <w14:schemeClr w14:val="tx1"/>
            </w14:solidFill>
          </w14:textFill>
        </w:rPr>
        <w:t xml:space="preserve"> ，因此 </w:t>
      </w:r>
      <w:r>
        <w:rPr>
          <w:rFonts w:hint="eastAsia" w:ascii="楷体" w:hAnsi="楷体" w:eastAsia="楷体" w:cs="楷体"/>
          <w:color w:val="000000" w:themeColor="text1"/>
          <w:szCs w:val="21"/>
          <w14:textFill>
            <w14:solidFill>
              <w14:schemeClr w14:val="tx1"/>
            </w14:solidFill>
          </w14:textFill>
        </w:rPr>
        <w:drawing>
          <wp:inline distT="0" distB="0" distL="0" distR="0">
            <wp:extent cx="667385" cy="142875"/>
            <wp:effectExtent l="0" t="0" r="5715" b="9525"/>
            <wp:docPr id="69"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48.png"/>
                    <pic:cNvPicPr>
                      <a:picLocks noChangeAspect="1"/>
                    </pic:cNvPicPr>
                  </pic:nvPicPr>
                  <pic:blipFill>
                    <a:blip r:embed="rId20" cstate="print"/>
                    <a:stretch>
                      <a:fillRect/>
                    </a:stretch>
                  </pic:blipFill>
                  <pic:spPr>
                    <a:xfrm>
                      <a:off x="0" y="0"/>
                      <a:ext cx="667385" cy="142875"/>
                    </a:xfrm>
                    <a:prstGeom prst="rect">
                      <a:avLst/>
                    </a:prstGeom>
                  </pic:spPr>
                </pic:pic>
              </a:graphicData>
            </a:graphic>
          </wp:inline>
        </w:drawing>
      </w:r>
      <w:r>
        <w:rPr>
          <w:rFonts w:hint="eastAsia" w:ascii="楷体" w:hAnsi="楷体" w:eastAsia="楷体" w:cs="楷体"/>
          <w:color w:val="000000" w:themeColor="text1"/>
          <w:szCs w:val="21"/>
          <w14:textFill>
            <w14:solidFill>
              <w14:schemeClr w14:val="tx1"/>
            </w14:solidFill>
          </w14:textFill>
        </w:rPr>
        <w:t>（升频能明显降低迭代时间）。</w:t>
      </w:r>
    </w:p>
    <w:p w14:paraId="70F289C2">
      <w:pPr>
        <w:keepNext w:val="0"/>
        <w:keepLines w:val="0"/>
        <w:pageBreakBefore w:val="0"/>
        <w:widowControl w:val="0"/>
        <w:kinsoku/>
        <w:wordWrap/>
        <w:overflowPunct/>
        <w:topLinePunct w:val="0"/>
        <w:autoSpaceDE w:val="0"/>
        <w:autoSpaceDN w:val="0"/>
        <w:bidi w:val="0"/>
        <w:adjustRightInd/>
        <w:snapToGrid/>
        <w:spacing w:before="150" w:line="216" w:lineRule="auto"/>
        <w:ind w:right="141" w:firstLine="840" w:firstLineChars="400"/>
        <w:jc w:val="left"/>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·高频段：</w:t>
      </w:r>
      <w:r>
        <w:rPr>
          <w:rFonts w:hint="default" w:ascii="Times New Roman" w:hAnsi="Times New Roman" w:eastAsia="楷体" w:cs="Times New Roman"/>
          <w:color w:val="000000" w:themeColor="text1"/>
          <w:szCs w:val="21"/>
          <w14:textFill>
            <w14:solidFill>
              <w14:schemeClr w14:val="tx1"/>
            </w14:solidFill>
          </w14:textFill>
        </w:rPr>
        <w:t>Tp</w:t>
      </w:r>
      <w:r>
        <w:rPr>
          <w:rFonts w:hint="eastAsia" w:ascii="楷体" w:hAnsi="楷体" w:eastAsia="楷体" w:cs="楷体"/>
          <w:color w:val="000000" w:themeColor="text1"/>
          <w:szCs w:val="21"/>
          <w14:textFill>
            <w14:solidFill>
              <w14:schemeClr w14:val="tx1"/>
            </w14:solidFill>
          </w14:textFill>
        </w:rPr>
        <w:t>受</w:t>
      </w:r>
      <w:r>
        <w:rPr>
          <w:rFonts w:hint="default" w:ascii="Times New Roman" w:hAnsi="Times New Roman" w:eastAsia="楷体" w:cs="Times New Roman"/>
          <w:color w:val="000000" w:themeColor="text1"/>
          <w:szCs w:val="21"/>
          <w14:textFill>
            <w14:solidFill>
              <w14:schemeClr w14:val="tx1"/>
            </w14:solidFill>
          </w14:textFill>
        </w:rPr>
        <w:t>BW</w:t>
      </w:r>
      <w:r>
        <w:rPr>
          <w:rFonts w:hint="default" w:ascii="Times New Roman" w:hAnsi="Times New Roman" w:eastAsia="楷体" w:cs="Times New Roman"/>
          <w:color w:val="000000" w:themeColor="text1"/>
          <w:szCs w:val="21"/>
          <w:eastAsianLayout w:id="51" w:combine="1"/>
          <w14:textFill>
            <w14:solidFill>
              <w14:schemeClr w14:val="tx1"/>
            </w14:solidFill>
          </w14:textFill>
        </w:rPr>
        <w:t>(c) max</w:t>
      </w:r>
      <w:r>
        <w:rPr>
          <w:rFonts w:hint="default" w:ascii="Times New Roman" w:hAnsi="Times New Roman" w:eastAsia="楷体" w:cs="Times New Roman"/>
          <w:color w:val="000000" w:themeColor="text1"/>
          <w:szCs w:val="21"/>
          <w14:textFill>
            <w14:solidFill>
              <w14:schemeClr w14:val="tx1"/>
            </w14:solidFill>
          </w14:textFill>
        </w:rPr>
        <w:t xml:space="preserve"> </w:t>
      </w:r>
      <w:r>
        <w:rPr>
          <w:rFonts w:hint="eastAsia" w:ascii="楷体" w:hAnsi="楷体" w:eastAsia="楷体" w:cs="楷体"/>
          <w:color w:val="000000" w:themeColor="text1"/>
          <w:szCs w:val="21"/>
          <w14:textFill>
            <w14:solidFill>
              <w14:schemeClr w14:val="tx1"/>
            </w14:solidFill>
          </w14:textFill>
        </w:rPr>
        <w:t>限制进入饱和区，因此</w:t>
      </w:r>
      <w:r>
        <w:rPr>
          <w:rFonts w:hint="eastAsia" w:ascii="楷体" w:hAnsi="楷体" w:eastAsia="楷体" w:cs="楷体"/>
          <w:color w:val="000000" w:themeColor="text1"/>
          <w:szCs w:val="21"/>
          <w14:textFill>
            <w14:solidFill>
              <w14:schemeClr w14:val="tx1"/>
            </w14:solidFill>
          </w14:textFill>
        </w:rPr>
        <w:drawing>
          <wp:inline distT="0" distB="0" distL="0" distR="0">
            <wp:extent cx="182880" cy="123190"/>
            <wp:effectExtent l="0" t="0" r="7620" b="3810"/>
            <wp:docPr id="75"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51.png"/>
                    <pic:cNvPicPr>
                      <a:picLocks noChangeAspect="1"/>
                    </pic:cNvPicPr>
                  </pic:nvPicPr>
                  <pic:blipFill>
                    <a:blip r:embed="rId21" cstate="print"/>
                    <a:stretch>
                      <a:fillRect/>
                    </a:stretch>
                  </pic:blipFill>
                  <pic:spPr>
                    <a:xfrm>
                      <a:off x="0" y="0"/>
                      <a:ext cx="182880" cy="123190"/>
                    </a:xfrm>
                    <a:prstGeom prst="rect">
                      <a:avLst/>
                    </a:prstGeom>
                  </pic:spPr>
                </pic:pic>
              </a:graphicData>
            </a:graphic>
          </wp:inline>
        </w:drawing>
      </w:r>
      <w:r>
        <w:rPr>
          <w:rFonts w:hint="eastAsia" w:ascii="楷体" w:hAnsi="楷体" w:eastAsia="楷体" w:cs="楷体"/>
          <w:color w:val="000000" w:themeColor="text1"/>
          <w:szCs w:val="21"/>
          <w14:textFill>
            <w14:solidFill>
              <w14:schemeClr w14:val="tx1"/>
            </w14:solidFill>
          </w14:textFill>
        </w:rPr>
        <w:t>逼近常数下界（继续升频收益很小）。</w:t>
      </w:r>
    </w:p>
    <w:p w14:paraId="239BC686">
      <w:pPr>
        <w:keepNext w:val="0"/>
        <w:keepLines w:val="0"/>
        <w:pageBreakBefore w:val="0"/>
        <w:widowControl w:val="0"/>
        <w:kinsoku/>
        <w:wordWrap/>
        <w:overflowPunct/>
        <w:topLinePunct w:val="0"/>
        <w:autoSpaceDE w:val="0"/>
        <w:autoSpaceDN w:val="0"/>
        <w:bidi w:val="0"/>
        <w:adjustRightInd/>
        <w:snapToGrid/>
        <w:spacing w:before="150" w:line="216" w:lineRule="auto"/>
        <w:ind w:right="141"/>
        <w:jc w:val="left"/>
        <w:textAlignment w:val="auto"/>
        <w:outlineLvl w:val="9"/>
        <w:rPr>
          <w:rFonts w:hint="eastAsia" w:ascii="楷体" w:hAnsi="楷体" w:eastAsia="楷体" w:cs="楷体"/>
          <w:color w:val="000000" w:themeColor="text1"/>
          <w:szCs w:val="21"/>
          <w14:textFill>
            <w14:solidFill>
              <w14:schemeClr w14:val="tx1"/>
            </w14:solidFill>
          </w14:textFill>
        </w:rPr>
      </w:pPr>
    </w:p>
    <w:p w14:paraId="2A1BBDA6">
      <w:pPr>
        <w:keepNext w:val="0"/>
        <w:keepLines w:val="0"/>
        <w:pageBreakBefore w:val="0"/>
        <w:widowControl w:val="0"/>
        <w:kinsoku/>
        <w:wordWrap/>
        <w:overflowPunct/>
        <w:topLinePunct w:val="0"/>
        <w:autoSpaceDE w:val="0"/>
        <w:autoSpaceDN w:val="0"/>
        <w:bidi w:val="0"/>
        <w:adjustRightInd/>
        <w:snapToGrid/>
        <w:spacing w:before="150" w:line="216" w:lineRule="auto"/>
        <w:ind w:right="141" w:firstLine="422" w:firstLineChars="200"/>
        <w:jc w:val="left"/>
        <w:textAlignment w:val="auto"/>
        <w:outlineLvl w:val="9"/>
        <w:rPr>
          <w:rFonts w:hint="eastAsia" w:ascii="楷体" w:hAnsi="楷体" w:eastAsia="楷体" w:cs="楷体"/>
          <w:b/>
          <w:bCs/>
          <w:color w:val="000000" w:themeColor="text1"/>
          <w:sz w:val="21"/>
          <w:szCs w:val="21"/>
          <w14:textFill>
            <w14:solidFill>
              <w14:schemeClr w14:val="tx1"/>
            </w14:solidFill>
          </w14:textFill>
        </w:rPr>
      </w:pPr>
      <w:bookmarkStart w:id="34" w:name="（3）DDR：Roofline_约束的“可拟合/可平滑”闭式表达（渐近线视角）"/>
      <w:bookmarkEnd w:id="34"/>
      <w:r>
        <w:rPr>
          <w:rFonts w:hint="eastAsia" w:ascii="楷体" w:hAnsi="楷体" w:eastAsia="楷体" w:cs="楷体"/>
          <w:b/>
          <w:bCs/>
          <w:color w:val="000000" w:themeColor="text1"/>
          <w:sz w:val="21"/>
          <w:szCs w:val="21"/>
          <w14:textFill>
            <w14:solidFill>
              <w14:schemeClr w14:val="tx1"/>
            </w14:solidFill>
          </w14:textFill>
        </w:rPr>
        <w:t>（3）</w:t>
      </w:r>
      <w:r>
        <w:rPr>
          <w:rFonts w:hint="default" w:ascii="Times New Roman" w:hAnsi="Times New Roman" w:eastAsia="楷体" w:cs="Times New Roman"/>
          <w:b/>
          <w:bCs/>
          <w:color w:val="000000" w:themeColor="text1"/>
          <w:sz w:val="21"/>
          <w:szCs w:val="21"/>
          <w14:textFill>
            <w14:solidFill>
              <w14:schemeClr w14:val="tx1"/>
            </w14:solidFill>
          </w14:textFill>
        </w:rPr>
        <w:t>DDR：Roofline</w:t>
      </w:r>
      <w:r>
        <w:rPr>
          <w:rFonts w:hint="eastAsia" w:ascii="楷体" w:hAnsi="楷体" w:eastAsia="楷体" w:cs="楷体"/>
          <w:b/>
          <w:bCs/>
          <w:color w:val="000000" w:themeColor="text1"/>
          <w:sz w:val="21"/>
          <w:szCs w:val="21"/>
          <w14:textFill>
            <w14:solidFill>
              <w14:schemeClr w14:val="tx1"/>
            </w14:solidFill>
          </w14:textFill>
        </w:rPr>
        <w:t>约束的“可拟合/可平滑”闭式表达（渐近线视角）</w:t>
      </w:r>
    </w:p>
    <w:p w14:paraId="05476146">
      <w:pPr>
        <w:keepNext w:val="0"/>
        <w:keepLines w:val="0"/>
        <w:pageBreakBefore w:val="0"/>
        <w:widowControl w:val="0"/>
        <w:kinsoku/>
        <w:wordWrap/>
        <w:overflowPunct/>
        <w:topLinePunct w:val="0"/>
        <w:autoSpaceDE w:val="0"/>
        <w:autoSpaceDN w:val="0"/>
        <w:bidi w:val="0"/>
        <w:adjustRightInd/>
        <w:snapToGrid/>
        <w:spacing w:before="150" w:line="216" w:lineRule="auto"/>
        <w:ind w:left="420" w:leftChars="200" w:right="141" w:firstLine="420" w:firstLineChars="200"/>
        <w:jc w:val="left"/>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 xml:space="preserve">思路：理想 </w:t>
      </w:r>
      <w:r>
        <w:rPr>
          <w:rFonts w:hint="default" w:ascii="Times New Roman" w:hAnsi="Times New Roman" w:eastAsia="楷体" w:cs="Times New Roman"/>
          <w:color w:val="000000" w:themeColor="text1"/>
          <w:szCs w:val="21"/>
          <w14:textFill>
            <w14:solidFill>
              <w14:schemeClr w14:val="tx1"/>
            </w14:solidFill>
          </w14:textFill>
        </w:rPr>
        <w:t>Roofline</w:t>
      </w:r>
      <w:r>
        <w:rPr>
          <w:rFonts w:hint="eastAsia" w:ascii="楷体" w:hAnsi="楷体" w:eastAsia="楷体" w:cs="楷体"/>
          <w:color w:val="000000" w:themeColor="text1"/>
          <w:szCs w:val="21"/>
          <w14:textFill>
            <w14:solidFill>
              <w14:schemeClr w14:val="tx1"/>
            </w14:solidFill>
          </w14:textFill>
        </w:rPr>
        <w:t xml:space="preserve"> 给出的是分段/折线型约束（低频段近似</w:t>
      </w:r>
      <w:r>
        <w:rPr>
          <w:rFonts w:hint="default" w:ascii="Times New Roman" w:hAnsi="Times New Roman" w:eastAsia="楷体" w:cs="Times New Roman"/>
          <w:color w:val="000000" w:themeColor="text1"/>
          <w:szCs w:val="21"/>
          <w14:textFill>
            <w14:solidFill>
              <w14:schemeClr w14:val="tx1"/>
            </w14:solidFill>
          </w14:textFill>
        </w:rPr>
        <w:t>1/f</w:t>
      </w:r>
      <w:r>
        <w:rPr>
          <w:rFonts w:hint="eastAsia" w:ascii="楷体" w:hAnsi="楷体" w:eastAsia="楷体" w:cs="楷体"/>
          <w:color w:val="000000" w:themeColor="text1"/>
          <w:szCs w:val="21"/>
          <w14:textFill>
            <w14:solidFill>
              <w14:schemeClr w14:val="tx1"/>
            </w14:solidFill>
          </w14:textFill>
        </w:rPr>
        <w:t>，高频段进入饱和并逼近常数下界）。工程上为了少量采样点也能稳定拟合、并便于后续优化（连续可导），</w:t>
      </w:r>
      <w:r>
        <w:rPr>
          <w:rFonts w:hint="eastAsia" w:ascii="楷体" w:hAnsi="楷体" w:eastAsia="楷体" w:cs="楷体"/>
          <w:b/>
          <w:bCs/>
          <w:color w:val="000000" w:themeColor="text1"/>
          <w:szCs w:val="21"/>
          <w14:textFill>
            <w14:solidFill>
              <w14:schemeClr w14:val="tx1"/>
            </w14:solidFill>
          </w14:textFill>
        </w:rPr>
        <w:t>我们将该折线约束用 “带渐近线”的闭式函数近似，这也是我们的性能模型的创新性所在。</w:t>
      </w:r>
    </w:p>
    <w:p w14:paraId="1E6B7759">
      <w:pPr>
        <w:keepNext w:val="0"/>
        <w:keepLines w:val="0"/>
        <w:pageBreakBefore w:val="0"/>
        <w:widowControl w:val="0"/>
        <w:kinsoku/>
        <w:wordWrap/>
        <w:overflowPunct/>
        <w:topLinePunct w:val="0"/>
        <w:autoSpaceDE w:val="0"/>
        <w:autoSpaceDN w:val="0"/>
        <w:bidi w:val="0"/>
        <w:adjustRightInd/>
        <w:snapToGrid/>
        <w:spacing w:before="150" w:line="216" w:lineRule="auto"/>
        <w:ind w:right="141" w:firstLine="422" w:firstLineChars="200"/>
        <w:jc w:val="left"/>
        <w:textAlignment w:val="auto"/>
        <w:outlineLvl w:val="9"/>
        <w:rPr>
          <w:rFonts w:hint="eastAsia" w:ascii="楷体" w:hAnsi="楷体" w:eastAsia="楷体" w:cs="楷体"/>
          <w:b/>
          <w:bCs/>
          <w:color w:val="000000" w:themeColor="text1"/>
          <w:szCs w:val="21"/>
          <w14:textFill>
            <w14:solidFill>
              <w14:schemeClr w14:val="tx1"/>
            </w14:solidFill>
          </w14:textFill>
        </w:rPr>
      </w:pPr>
      <w:r>
        <w:rPr>
          <w:rFonts w:hint="eastAsia" w:ascii="楷体" w:hAnsi="楷体" w:eastAsia="楷体" w:cs="楷体"/>
          <w:b/>
          <w:bCs/>
          <w:color w:val="000000" w:themeColor="text1"/>
          <w:szCs w:val="21"/>
          <w14:textFill>
            <w14:solidFill>
              <w14:schemeClr w14:val="tx1"/>
            </w14:solidFill>
          </w14:textFill>
        </w:rPr>
        <w:t>方案</w:t>
      </w:r>
      <w:r>
        <w:rPr>
          <w:rFonts w:hint="default" w:ascii="Times New Roman" w:hAnsi="Times New Roman" w:eastAsia="楷体" w:cs="Times New Roman"/>
          <w:b/>
          <w:bCs/>
          <w:color w:val="000000" w:themeColor="text1"/>
          <w:szCs w:val="21"/>
          <w14:textFill>
            <w14:solidFill>
              <w14:schemeClr w14:val="tx1"/>
            </w14:solidFill>
          </w14:textFill>
        </w:rPr>
        <w:t>A</w:t>
      </w:r>
      <w:r>
        <w:rPr>
          <w:rFonts w:hint="eastAsia" w:ascii="楷体" w:hAnsi="楷体" w:eastAsia="楷体" w:cs="楷体"/>
          <w:b/>
          <w:bCs/>
          <w:color w:val="000000" w:themeColor="text1"/>
          <w:szCs w:val="21"/>
          <w14:textFill>
            <w14:solidFill>
              <w14:schemeClr w14:val="tx1"/>
            </w14:solidFill>
          </w14:textFill>
        </w:rPr>
        <w:t xml:space="preserve">：有理函数（在文献中常用于拟合 </w:t>
      </w:r>
      <w:r>
        <w:rPr>
          <w:rFonts w:hint="default" w:ascii="Times New Roman" w:hAnsi="Times New Roman" w:eastAsia="楷体" w:cs="Times New Roman"/>
          <w:b/>
          <w:bCs/>
          <w:color w:val="000000" w:themeColor="text1"/>
          <w:szCs w:val="21"/>
          <w14:textFill>
            <w14:solidFill>
              <w14:schemeClr w14:val="tx1"/>
            </w14:solidFill>
          </w14:textFill>
        </w:rPr>
        <w:t>DVFS</w:t>
      </w:r>
      <w:r>
        <w:rPr>
          <w:rFonts w:hint="eastAsia" w:ascii="楷体" w:hAnsi="楷体" w:eastAsia="楷体" w:cs="楷体"/>
          <w:b/>
          <w:bCs/>
          <w:color w:val="000000" w:themeColor="text1"/>
          <w:szCs w:val="21"/>
          <w14:textFill>
            <w14:solidFill>
              <w14:schemeClr w14:val="tx1"/>
            </w14:solidFill>
          </w14:textFill>
        </w:rPr>
        <w:t xml:space="preserve"> 下的时间曲线）</w:t>
      </w:r>
    </w:p>
    <w:p w14:paraId="1BCE5EA9">
      <w:pPr>
        <w:keepNext w:val="0"/>
        <w:keepLines w:val="0"/>
        <w:pageBreakBefore w:val="0"/>
        <w:widowControl w:val="0"/>
        <w:kinsoku/>
        <w:wordWrap/>
        <w:overflowPunct/>
        <w:topLinePunct w:val="0"/>
        <w:autoSpaceDE w:val="0"/>
        <w:autoSpaceDN w:val="0"/>
        <w:bidi w:val="0"/>
        <w:adjustRightInd/>
        <w:snapToGrid/>
        <w:spacing w:before="150" w:line="216" w:lineRule="auto"/>
        <w:ind w:right="141"/>
        <w:jc w:val="left"/>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lang w:val="en-US" w:eastAsia="zh-CN"/>
          <w14:textFill>
            <w14:solidFill>
              <w14:schemeClr w14:val="tx1"/>
            </w14:solidFill>
          </w14:textFill>
        </w:rPr>
        <w:t xml:space="preserve">    </w:t>
      </w:r>
      <w:r>
        <w:rPr>
          <w:rFonts w:hint="eastAsia" w:ascii="楷体" w:hAnsi="楷体" w:eastAsia="楷体" w:cs="楷体"/>
          <w:color w:val="000000" w:themeColor="text1"/>
          <w:szCs w:val="21"/>
          <w14:textFill>
            <w14:solidFill>
              <w14:schemeClr w14:val="tx1"/>
            </w14:solidFill>
          </w14:textFill>
        </w:rPr>
        <w:drawing>
          <wp:inline distT="0" distB="0" distL="114300" distR="114300">
            <wp:extent cx="2320290" cy="327660"/>
            <wp:effectExtent l="0" t="0" r="3810" b="2540"/>
            <wp:docPr id="19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4"/>
                    <pic:cNvPicPr>
                      <a:picLocks noChangeAspect="1"/>
                    </pic:cNvPicPr>
                  </pic:nvPicPr>
                  <pic:blipFill>
                    <a:blip r:embed="rId22"/>
                    <a:stretch>
                      <a:fillRect/>
                    </a:stretch>
                  </pic:blipFill>
                  <pic:spPr>
                    <a:xfrm>
                      <a:off x="0" y="0"/>
                      <a:ext cx="2320290" cy="327660"/>
                    </a:xfrm>
                    <a:prstGeom prst="rect">
                      <a:avLst/>
                    </a:prstGeom>
                    <a:noFill/>
                    <a:ln>
                      <a:noFill/>
                    </a:ln>
                  </pic:spPr>
                </pic:pic>
              </a:graphicData>
            </a:graphic>
          </wp:inline>
        </w:drawing>
      </w:r>
    </w:p>
    <w:p w14:paraId="57123E41">
      <w:pPr>
        <w:keepNext w:val="0"/>
        <w:keepLines w:val="0"/>
        <w:pageBreakBefore w:val="0"/>
        <w:widowControl w:val="0"/>
        <w:kinsoku/>
        <w:wordWrap/>
        <w:overflowPunct/>
        <w:topLinePunct w:val="0"/>
        <w:autoSpaceDE w:val="0"/>
        <w:autoSpaceDN w:val="0"/>
        <w:bidi w:val="0"/>
        <w:adjustRightInd/>
        <w:snapToGrid/>
        <w:spacing w:before="150" w:line="216" w:lineRule="auto"/>
        <w:ind w:right="141" w:firstLine="420" w:firstLineChars="200"/>
        <w:jc w:val="left"/>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w:t>
      </w:r>
      <w:r>
        <w:rPr>
          <w:rFonts w:hint="default" w:ascii="Times New Roman" w:hAnsi="Times New Roman" w:eastAsia="楷体" w:cs="Times New Roman"/>
          <w:color w:val="000000" w:themeColor="text1"/>
          <w:szCs w:val="21"/>
          <w14:textFill>
            <w14:solidFill>
              <w14:schemeClr w14:val="tx1"/>
            </w14:solidFill>
          </w14:textFill>
        </w:rPr>
        <w:t>c/f</w:t>
      </w:r>
      <w:r>
        <w:rPr>
          <w:rFonts w:hint="eastAsia" w:ascii="楷体" w:hAnsi="楷体" w:eastAsia="楷体" w:cs="楷体"/>
          <w:color w:val="000000" w:themeColor="text1"/>
          <w:szCs w:val="21"/>
          <w14:textFill>
            <w14:solidFill>
              <w14:schemeClr w14:val="tx1"/>
            </w14:solidFill>
          </w14:textFill>
        </w:rPr>
        <w:t xml:space="preserve">：对应 </w:t>
      </w:r>
      <w:r>
        <w:rPr>
          <w:rFonts w:hint="default" w:ascii="Times New Roman" w:hAnsi="Times New Roman" w:eastAsia="楷体" w:cs="Times New Roman"/>
          <w:color w:val="000000" w:themeColor="text1"/>
          <w:szCs w:val="21"/>
          <w14:textFill>
            <w14:solidFill>
              <w14:schemeClr w14:val="tx1"/>
            </w14:solidFill>
          </w14:textFill>
        </w:rPr>
        <w:t>Roofline</w:t>
      </w:r>
      <w:r>
        <w:rPr>
          <w:rFonts w:hint="eastAsia" w:ascii="楷体" w:hAnsi="楷体" w:eastAsia="楷体" w:cs="楷体"/>
          <w:color w:val="000000" w:themeColor="text1"/>
          <w:szCs w:val="21"/>
          <w14:textFill>
            <w14:solidFill>
              <w14:schemeClr w14:val="tx1"/>
            </w14:solidFill>
          </w14:textFill>
        </w:rPr>
        <w:t xml:space="preserve"> 的低频带宽受限段（随频点升高而下降，近似</w:t>
      </w:r>
      <w:r>
        <w:rPr>
          <w:rFonts w:hint="default" w:ascii="Times New Roman" w:hAnsi="Times New Roman" w:eastAsia="楷体" w:cs="Times New Roman"/>
          <w:color w:val="000000" w:themeColor="text1"/>
          <w:szCs w:val="21"/>
          <w14:textFill>
            <w14:solidFill>
              <w14:schemeClr w14:val="tx1"/>
            </w14:solidFill>
          </w14:textFill>
        </w:rPr>
        <w:t>1/f</w:t>
      </w:r>
      <w:r>
        <w:rPr>
          <w:rFonts w:hint="eastAsia" w:ascii="楷体" w:hAnsi="楷体" w:eastAsia="楷体" w:cs="楷体"/>
          <w:color w:val="000000" w:themeColor="text1"/>
          <w:szCs w:val="21"/>
          <w14:textFill>
            <w14:solidFill>
              <w14:schemeClr w14:val="tx1"/>
            </w14:solidFill>
          </w14:textFill>
        </w:rPr>
        <w:t>）。</w:t>
      </w:r>
    </w:p>
    <w:p w14:paraId="71EB1AAD">
      <w:pPr>
        <w:keepNext w:val="0"/>
        <w:keepLines w:val="0"/>
        <w:pageBreakBefore w:val="0"/>
        <w:widowControl w:val="0"/>
        <w:kinsoku/>
        <w:wordWrap/>
        <w:overflowPunct/>
        <w:topLinePunct w:val="0"/>
        <w:autoSpaceDE w:val="0"/>
        <w:autoSpaceDN w:val="0"/>
        <w:bidi w:val="0"/>
        <w:adjustRightInd/>
        <w:snapToGrid/>
        <w:spacing w:before="150" w:line="216" w:lineRule="auto"/>
        <w:ind w:right="141" w:firstLine="420" w:firstLineChars="200"/>
        <w:jc w:val="left"/>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w:t>
      </w:r>
      <w:r>
        <w:rPr>
          <w:rFonts w:hint="default" w:ascii="Times New Roman" w:hAnsi="Times New Roman" w:eastAsia="楷体" w:cs="Times New Roman"/>
          <w:color w:val="000000" w:themeColor="text1"/>
          <w:szCs w:val="21"/>
          <w14:textFill>
            <w14:solidFill>
              <w14:schemeClr w14:val="tx1"/>
            </w14:solidFill>
          </w14:textFill>
        </w:rPr>
        <w:t>b</w:t>
      </w:r>
      <w:r>
        <w:rPr>
          <w:rFonts w:hint="eastAsia" w:ascii="楷体" w:hAnsi="楷体" w:eastAsia="楷体" w:cs="楷体"/>
          <w:color w:val="000000" w:themeColor="text1"/>
          <w:szCs w:val="21"/>
          <w14:textFill>
            <w14:solidFill>
              <w14:schemeClr w14:val="tx1"/>
            </w14:solidFill>
          </w14:textFill>
        </w:rPr>
        <w:t>：对应频点无关的常数开销/下界（高频段的渐近线）。</w:t>
      </w:r>
    </w:p>
    <w:p w14:paraId="636B6198">
      <w:pPr>
        <w:keepNext w:val="0"/>
        <w:keepLines w:val="0"/>
        <w:pageBreakBefore w:val="0"/>
        <w:widowControl w:val="0"/>
        <w:kinsoku/>
        <w:wordWrap/>
        <w:overflowPunct/>
        <w:topLinePunct w:val="0"/>
        <w:autoSpaceDE w:val="0"/>
        <w:autoSpaceDN w:val="0"/>
        <w:bidi w:val="0"/>
        <w:adjustRightInd/>
        <w:snapToGrid/>
        <w:spacing w:before="150" w:line="216" w:lineRule="auto"/>
        <w:ind w:right="141" w:firstLine="420" w:firstLineChars="200"/>
        <w:jc w:val="left"/>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w:t>
      </w:r>
      <w:r>
        <w:rPr>
          <w:rFonts w:hint="default" w:ascii="Times New Roman" w:hAnsi="Times New Roman" w:eastAsia="楷体" w:cs="Times New Roman"/>
          <w:color w:val="000000" w:themeColor="text1"/>
          <w:szCs w:val="21"/>
          <w14:textFill>
            <w14:solidFill>
              <w14:schemeClr w14:val="tx1"/>
            </w14:solidFill>
          </w14:textFill>
        </w:rPr>
        <w:t>af</w:t>
      </w:r>
      <w:r>
        <w:rPr>
          <w:rFonts w:hint="eastAsia" w:ascii="楷体" w:hAnsi="楷体" w:eastAsia="楷体" w:cs="楷体"/>
          <w:color w:val="000000" w:themeColor="text1"/>
          <w:szCs w:val="21"/>
          <w14:textFill>
            <w14:solidFill>
              <w14:schemeClr w14:val="tx1"/>
            </w14:solidFill>
          </w14:textFill>
        </w:rPr>
        <w:t>：用于吸收高频段的非理想弯折/饱和附近的平滑过渡（使整体更“凸/平滑”，拟合更稳）。</w:t>
      </w:r>
    </w:p>
    <w:p w14:paraId="298C0313">
      <w:pPr>
        <w:keepNext w:val="0"/>
        <w:keepLines w:val="0"/>
        <w:pageBreakBefore w:val="0"/>
        <w:widowControl w:val="0"/>
        <w:kinsoku/>
        <w:wordWrap/>
        <w:overflowPunct/>
        <w:topLinePunct w:val="0"/>
        <w:autoSpaceDE w:val="0"/>
        <w:autoSpaceDN w:val="0"/>
        <w:bidi w:val="0"/>
        <w:adjustRightInd/>
        <w:snapToGrid/>
        <w:spacing w:before="150" w:line="216" w:lineRule="auto"/>
        <w:ind w:right="141" w:firstLine="422" w:firstLineChars="200"/>
        <w:jc w:val="left"/>
        <w:textAlignment w:val="auto"/>
        <w:outlineLvl w:val="9"/>
        <w:rPr>
          <w:rFonts w:hint="eastAsia" w:ascii="楷体" w:hAnsi="楷体" w:eastAsia="楷体" w:cs="楷体"/>
          <w:b/>
          <w:bCs/>
          <w:color w:val="000000" w:themeColor="text1"/>
          <w:szCs w:val="21"/>
          <w14:textFill>
            <w14:solidFill>
              <w14:schemeClr w14:val="tx1"/>
            </w14:solidFill>
          </w14:textFill>
        </w:rPr>
      </w:pPr>
      <w:r>
        <w:rPr>
          <w:rFonts w:hint="eastAsia" w:ascii="楷体" w:hAnsi="楷体" w:eastAsia="楷体" w:cs="楷体"/>
          <w:b/>
          <w:bCs/>
          <w:color w:val="000000" w:themeColor="text1"/>
          <w:szCs w:val="21"/>
          <w14:textFill>
            <w14:solidFill>
              <w14:schemeClr w14:val="tx1"/>
            </w14:solidFill>
          </w14:textFill>
        </w:rPr>
        <w:t>方案</w:t>
      </w:r>
      <w:r>
        <w:rPr>
          <w:rFonts w:hint="default" w:ascii="Times New Roman" w:hAnsi="Times New Roman" w:eastAsia="楷体" w:cs="Times New Roman"/>
          <w:b/>
          <w:bCs/>
          <w:color w:val="000000" w:themeColor="text1"/>
          <w:szCs w:val="21"/>
          <w14:textFill>
            <w14:solidFill>
              <w14:schemeClr w14:val="tx1"/>
            </w14:solidFill>
          </w14:textFill>
        </w:rPr>
        <w:t>B</w:t>
      </w:r>
      <w:r>
        <w:rPr>
          <w:rFonts w:hint="eastAsia" w:ascii="楷体" w:hAnsi="楷体" w:eastAsia="楷体" w:cs="楷体"/>
          <w:b/>
          <w:bCs/>
          <w:color w:val="000000" w:themeColor="text1"/>
          <w:szCs w:val="21"/>
          <w14:textFill>
            <w14:solidFill>
              <w14:schemeClr w14:val="tx1"/>
            </w14:solidFill>
          </w14:textFill>
        </w:rPr>
        <w:t>:指数饱和(</w:t>
      </w:r>
      <w:r>
        <w:rPr>
          <w:rFonts w:hint="default" w:ascii="Times New Roman" w:hAnsi="Times New Roman" w:eastAsia="楷体" w:cs="Times New Roman"/>
          <w:b/>
          <w:bCs/>
          <w:color w:val="000000" w:themeColor="text1"/>
          <w:szCs w:val="21"/>
          <w14:textFill>
            <w14:solidFill>
              <w14:schemeClr w14:val="tx1"/>
            </w14:solidFill>
          </w14:textFill>
        </w:rPr>
        <w:t>DDR</w:t>
      </w:r>
      <w:r>
        <w:rPr>
          <w:rFonts w:hint="eastAsia" w:ascii="楷体" w:hAnsi="楷体" w:eastAsia="楷体" w:cs="楷体"/>
          <w:b/>
          <w:bCs/>
          <w:color w:val="000000" w:themeColor="text1"/>
          <w:szCs w:val="21"/>
          <w14:textFill>
            <w14:solidFill>
              <w14:schemeClr w14:val="tx1"/>
            </w14:solidFill>
          </w14:textFill>
        </w:rPr>
        <w:t xml:space="preserve"> 频点一帧时拟合，显式体现"饱和下界")</w:t>
      </w:r>
    </w:p>
    <w:p w14:paraId="7B5EB73B">
      <w:pPr>
        <w:keepNext w:val="0"/>
        <w:keepLines w:val="0"/>
        <w:pageBreakBefore w:val="0"/>
        <w:widowControl w:val="0"/>
        <w:kinsoku/>
        <w:wordWrap/>
        <w:overflowPunct/>
        <w:topLinePunct w:val="0"/>
        <w:autoSpaceDE w:val="0"/>
        <w:autoSpaceDN w:val="0"/>
        <w:bidi w:val="0"/>
        <w:adjustRightInd/>
        <w:snapToGrid/>
        <w:spacing w:before="150" w:line="216" w:lineRule="auto"/>
        <w:ind w:right="141"/>
        <w:jc w:val="left"/>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lang w:val="en-US" w:eastAsia="zh-CN"/>
          <w14:textFill>
            <w14:solidFill>
              <w14:schemeClr w14:val="tx1"/>
            </w14:solidFill>
          </w14:textFill>
        </w:rPr>
        <w:t xml:space="preserve">    </w:t>
      </w:r>
      <w:r>
        <w:rPr>
          <w:rFonts w:hint="eastAsia" w:ascii="楷体" w:hAnsi="楷体" w:eastAsia="楷体" w:cs="楷体"/>
          <w:color w:val="000000" w:themeColor="text1"/>
          <w:szCs w:val="21"/>
          <w14:textFill>
            <w14:solidFill>
              <w14:schemeClr w14:val="tx1"/>
            </w14:solidFill>
          </w14:textFill>
        </w:rPr>
        <w:drawing>
          <wp:inline distT="0" distB="0" distL="114300" distR="114300">
            <wp:extent cx="2547620" cy="311785"/>
            <wp:effectExtent l="0" t="0" r="5080" b="5715"/>
            <wp:docPr id="19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5"/>
                    <pic:cNvPicPr>
                      <a:picLocks noChangeAspect="1"/>
                    </pic:cNvPicPr>
                  </pic:nvPicPr>
                  <pic:blipFill>
                    <a:blip r:embed="rId23"/>
                    <a:stretch>
                      <a:fillRect/>
                    </a:stretch>
                  </pic:blipFill>
                  <pic:spPr>
                    <a:xfrm>
                      <a:off x="0" y="0"/>
                      <a:ext cx="2547620" cy="311785"/>
                    </a:xfrm>
                    <a:prstGeom prst="rect">
                      <a:avLst/>
                    </a:prstGeom>
                    <a:noFill/>
                    <a:ln>
                      <a:noFill/>
                    </a:ln>
                  </pic:spPr>
                </pic:pic>
              </a:graphicData>
            </a:graphic>
          </wp:inline>
        </w:drawing>
      </w:r>
    </w:p>
    <w:p w14:paraId="7BA84FA3">
      <w:pPr>
        <w:keepNext w:val="0"/>
        <w:keepLines w:val="0"/>
        <w:pageBreakBefore w:val="0"/>
        <w:widowControl w:val="0"/>
        <w:kinsoku/>
        <w:wordWrap/>
        <w:overflowPunct/>
        <w:topLinePunct w:val="0"/>
        <w:autoSpaceDE w:val="0"/>
        <w:autoSpaceDN w:val="0"/>
        <w:bidi w:val="0"/>
        <w:adjustRightInd/>
        <w:snapToGrid/>
        <w:spacing w:before="150" w:line="216" w:lineRule="auto"/>
        <w:ind w:right="141" w:firstLine="420" w:firstLineChars="200"/>
        <w:jc w:val="left"/>
        <w:textAlignment w:val="auto"/>
        <w:outlineLvl w:val="9"/>
        <w:rPr>
          <w:rFonts w:hint="eastAsia" w:ascii="楷体" w:hAnsi="楷体" w:eastAsia="楷体" w:cs="楷体"/>
          <w:color w:val="000000" w:themeColor="text1"/>
          <w:szCs w:val="21"/>
          <w14:textFill>
            <w14:solidFill>
              <w14:schemeClr w14:val="tx1"/>
            </w14:solidFill>
          </w14:textFill>
        </w:rPr>
      </w:pPr>
      <w:r>
        <w:rPr>
          <w:rFonts w:hint="default" w:ascii="Times New Roman" w:hAnsi="Times New Roman" w:eastAsia="楷体" w:cs="Times New Roman"/>
          <w:color w:val="000000" w:themeColor="text1"/>
          <w:szCs w:val="21"/>
          <w14:textFill>
            <w14:solidFill>
              <w14:schemeClr w14:val="tx1"/>
            </w14:solidFill>
          </w14:textFill>
        </w:rPr>
        <w:t>τ</w:t>
      </w:r>
      <w:r>
        <w:rPr>
          <w:rFonts w:hint="eastAsia" w:ascii="Times New Roman" w:hAnsi="Times New Roman" w:eastAsia="楷体" w:cs="Times New Roman"/>
          <w:color w:val="000000" w:themeColor="text1"/>
          <w:szCs w:val="21"/>
          <w:lang w:eastAsia="zh-CN"/>
          <w:eastAsianLayout w:id="52" w:combine="1"/>
          <w14:textFill>
            <w14:solidFill>
              <w14:schemeClr w14:val="tx1"/>
            </w14:solidFill>
          </w14:textFill>
        </w:rPr>
        <w:t>(c) 0</w:t>
      </w:r>
      <w:r>
        <w:rPr>
          <w:rFonts w:hint="eastAsia" w:ascii="楷体" w:hAnsi="楷体" w:eastAsia="楷体" w:cs="楷体"/>
          <w:color w:val="000000" w:themeColor="text1"/>
          <w:szCs w:val="21"/>
          <w14:textFill>
            <w14:solidFill>
              <w14:schemeClr w14:val="tx1"/>
            </w14:solidFill>
          </w14:textFill>
        </w:rPr>
        <w:t>:对应高频段的饱和下界(渐近线)(频点再升，帧时也难以继续下降)。</w:t>
      </w:r>
    </w:p>
    <w:p w14:paraId="03040E24">
      <w:pPr>
        <w:keepNext w:val="0"/>
        <w:keepLines w:val="0"/>
        <w:pageBreakBefore w:val="0"/>
        <w:widowControl w:val="0"/>
        <w:kinsoku/>
        <w:wordWrap/>
        <w:overflowPunct/>
        <w:topLinePunct w:val="0"/>
        <w:autoSpaceDE w:val="0"/>
        <w:autoSpaceDN w:val="0"/>
        <w:bidi w:val="0"/>
        <w:adjustRightInd/>
        <w:snapToGrid/>
        <w:spacing w:before="150" w:line="216" w:lineRule="auto"/>
        <w:ind w:left="420" w:leftChars="200" w:right="141" w:firstLine="0" w:firstLineChars="0"/>
        <w:jc w:val="left"/>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指数衰减项</w:t>
      </w:r>
      <w:r>
        <w:rPr>
          <w:rFonts w:hint="default" w:ascii="Times New Roman" w:hAnsi="Times New Roman" w:eastAsia="楷体" w:cs="Times New Roman"/>
          <w:color w:val="000000" w:themeColor="text1"/>
          <w:szCs w:val="21"/>
          <w14:textFill>
            <w14:solidFill>
              <w14:schemeClr w14:val="tx1"/>
            </w14:solidFill>
          </w14:textFill>
        </w:rPr>
        <w:t>τ</w:t>
      </w:r>
      <w:r>
        <w:rPr>
          <w:rFonts w:hint="default" w:ascii="Times New Roman" w:hAnsi="Times New Roman" w:eastAsia="楷体" w:cs="Times New Roman"/>
          <w:color w:val="000000" w:themeColor="text1"/>
          <w:szCs w:val="21"/>
          <w:eastAsianLayout w:id="53" w:combine="1"/>
          <w14:textFill>
            <w14:solidFill>
              <w14:schemeClr w14:val="tx1"/>
            </w14:solidFill>
          </w14:textFill>
        </w:rPr>
        <w:t>(c) 1</w:t>
      </w:r>
      <w:r>
        <w:rPr>
          <w:rFonts w:hint="default" w:ascii="Times New Roman" w:hAnsi="Times New Roman" w:eastAsia="楷体" w:cs="Times New Roman"/>
          <w:color w:val="000000" w:themeColor="text1"/>
          <w:szCs w:val="21"/>
          <w14:textFill>
            <w14:solidFill>
              <w14:schemeClr w14:val="tx1"/>
            </w14:solidFill>
          </w14:textFill>
        </w:rPr>
        <w:t>exp(-λ</w:t>
      </w:r>
      <w:r>
        <w:rPr>
          <w:rFonts w:hint="default" w:ascii="Times New Roman" w:hAnsi="Times New Roman" w:eastAsia="楷体" w:cs="Times New Roman"/>
          <w:color w:val="000000" w:themeColor="text1"/>
          <w:szCs w:val="21"/>
          <w:vertAlign w:val="superscript"/>
          <w14:textFill>
            <w14:solidFill>
              <w14:schemeClr w14:val="tx1"/>
            </w14:solidFill>
          </w14:textFill>
        </w:rPr>
        <w:t>(c)</w:t>
      </w:r>
      <w:r>
        <w:rPr>
          <w:rFonts w:hint="default" w:ascii="Times New Roman" w:hAnsi="Times New Roman" w:eastAsia="楷体" w:cs="Times New Roman"/>
          <w:color w:val="000000" w:themeColor="text1"/>
          <w:szCs w:val="21"/>
          <w14:textFill>
            <w14:solidFill>
              <w14:schemeClr w14:val="tx1"/>
            </w14:solidFill>
          </w14:textFill>
        </w:rPr>
        <w:t>f)</w:t>
      </w:r>
      <w:r>
        <w:rPr>
          <w:rFonts w:hint="eastAsia" w:ascii="楷体" w:hAnsi="楷体" w:eastAsia="楷体" w:cs="楷体"/>
          <w:color w:val="000000" w:themeColor="text1"/>
          <w:szCs w:val="21"/>
          <w14:textFill>
            <w14:solidFill>
              <w14:schemeClr w14:val="tx1"/>
            </w14:solidFill>
          </w14:textFill>
        </w:rPr>
        <w:t>:对应从低频到高频的边际收益递减过程(向下界平滑收敛)，与</w:t>
      </w:r>
      <w:r>
        <w:rPr>
          <w:rFonts w:hint="default" w:ascii="Times New Roman" w:hAnsi="Times New Roman" w:eastAsia="楷体" w:cs="Times New Roman"/>
          <w:color w:val="000000" w:themeColor="text1"/>
          <w:szCs w:val="21"/>
          <w14:textFill>
            <w14:solidFill>
              <w14:schemeClr w14:val="tx1"/>
            </w14:solidFill>
          </w14:textFill>
        </w:rPr>
        <w:t>Roofline</w:t>
      </w:r>
      <w:r>
        <w:rPr>
          <w:rFonts w:hint="eastAsia" w:ascii="楷体" w:hAnsi="楷体" w:eastAsia="楷体" w:cs="楷体"/>
          <w:color w:val="000000" w:themeColor="text1"/>
          <w:szCs w:val="21"/>
          <w14:textFill>
            <w14:solidFill>
              <w14:schemeClr w14:val="tx1"/>
            </w14:solidFill>
          </w14:textFill>
        </w:rPr>
        <w:t>"从</w:t>
      </w:r>
      <w:r>
        <w:rPr>
          <w:rFonts w:hint="default" w:ascii="Times New Roman" w:hAnsi="Times New Roman" w:eastAsia="楷体" w:cs="Times New Roman"/>
          <w:color w:val="000000" w:themeColor="text1"/>
          <w:szCs w:val="21"/>
          <w14:textFill>
            <w14:solidFill>
              <w14:schemeClr w14:val="tx1"/>
            </w14:solidFill>
          </w14:textFill>
        </w:rPr>
        <w:t>1/f</w:t>
      </w:r>
      <w:r>
        <w:rPr>
          <w:rFonts w:hint="eastAsia" w:ascii="楷体" w:hAnsi="楷体" w:eastAsia="楷体" w:cs="楷体"/>
          <w:color w:val="000000" w:themeColor="text1"/>
          <w:szCs w:val="21"/>
          <w14:textFill>
            <w14:solidFill>
              <w14:schemeClr w14:val="tx1"/>
            </w14:solidFill>
          </w14:textFill>
        </w:rPr>
        <w:t>下降到常数下界"的形态一致。</w:t>
      </w:r>
    </w:p>
    <w:p w14:paraId="4D9F1A2C">
      <w:pPr>
        <w:keepNext w:val="0"/>
        <w:keepLines w:val="0"/>
        <w:pageBreakBefore w:val="0"/>
        <w:widowControl w:val="0"/>
        <w:kinsoku/>
        <w:wordWrap/>
        <w:overflowPunct/>
        <w:topLinePunct w:val="0"/>
        <w:autoSpaceDE w:val="0"/>
        <w:autoSpaceDN w:val="0"/>
        <w:bidi w:val="0"/>
        <w:adjustRightInd/>
        <w:snapToGrid/>
        <w:spacing w:before="150" w:line="216" w:lineRule="auto"/>
        <w:ind w:left="420" w:leftChars="200" w:right="141" w:firstLine="0" w:firstLineChars="0"/>
        <w:jc w:val="left"/>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 xml:space="preserve">备注：这里的 </w:t>
      </w:r>
      <w:r>
        <w:rPr>
          <w:rFonts w:hint="default" w:ascii="Times New Roman" w:hAnsi="Times New Roman" w:eastAsia="楷体" w:cs="Times New Roman"/>
          <w:color w:val="000000" w:themeColor="text1"/>
          <w:szCs w:val="21"/>
          <w14:textFill>
            <w14:solidFill>
              <w14:schemeClr w14:val="tx1"/>
            </w14:solidFill>
          </w14:textFill>
        </w:rPr>
        <w:t>τ</w:t>
      </w:r>
      <w:r>
        <w:rPr>
          <w:rFonts w:hint="default" w:ascii="Times New Roman" w:hAnsi="Times New Roman" w:eastAsia="楷体" w:cs="Times New Roman"/>
          <w:color w:val="000000" w:themeColor="text1"/>
          <w:szCs w:val="21"/>
          <w:eastAsianLayout w:id="54" w:combine="1"/>
          <w14:textFill>
            <w14:solidFill>
              <w14:schemeClr w14:val="tx1"/>
            </w14:solidFill>
          </w14:textFill>
        </w:rPr>
        <w:t>(c) 0</w:t>
      </w:r>
      <w:r>
        <w:rPr>
          <w:rFonts w:hint="default" w:ascii="Times New Roman" w:hAnsi="Times New Roman" w:eastAsia="楷体" w:cs="Times New Roman"/>
          <w:color w:val="000000" w:themeColor="text1"/>
          <w:szCs w:val="21"/>
          <w14:textFill>
            <w14:solidFill>
              <w14:schemeClr w14:val="tx1"/>
            </w14:solidFill>
          </w14:textFill>
        </w:rPr>
        <w:t>,τ</w:t>
      </w:r>
      <w:r>
        <w:rPr>
          <w:rFonts w:hint="default" w:ascii="Times New Roman" w:hAnsi="Times New Roman" w:eastAsia="楷体" w:cs="Times New Roman"/>
          <w:color w:val="000000" w:themeColor="text1"/>
          <w:szCs w:val="21"/>
          <w:eastAsianLayout w:id="55" w:combine="1"/>
          <w14:textFill>
            <w14:solidFill>
              <w14:schemeClr w14:val="tx1"/>
            </w14:solidFill>
          </w14:textFill>
        </w:rPr>
        <w:t>(c) 1</w:t>
      </w:r>
      <w:r>
        <w:rPr>
          <w:rFonts w:hint="default" w:ascii="Times New Roman" w:hAnsi="Times New Roman" w:eastAsia="楷体" w:cs="Times New Roman"/>
          <w:color w:val="000000" w:themeColor="text1"/>
          <w:szCs w:val="21"/>
          <w14:textFill>
            <w14:solidFill>
              <w14:schemeClr w14:val="tx1"/>
            </w14:solidFill>
          </w14:textFill>
        </w:rPr>
        <w:t>,λ</w:t>
      </w:r>
      <w:r>
        <w:rPr>
          <w:rFonts w:hint="default" w:ascii="Times New Roman" w:hAnsi="Times New Roman" w:eastAsia="楷体" w:cs="Times New Roman"/>
          <w:color w:val="000000" w:themeColor="text1"/>
          <w:szCs w:val="21"/>
          <w:vertAlign w:val="superscript"/>
          <w14:textFill>
            <w14:solidFill>
              <w14:schemeClr w14:val="tx1"/>
            </w14:solidFill>
          </w14:textFill>
        </w:rPr>
        <w:t>(c)</w:t>
      </w:r>
      <w:r>
        <w:rPr>
          <w:rFonts w:hint="eastAsia" w:ascii="楷体" w:hAnsi="楷体" w:eastAsia="楷体" w:cs="楷体"/>
          <w:color w:val="000000" w:themeColor="text1"/>
          <w:szCs w:val="21"/>
          <w14:textFill>
            <w14:solidFill>
              <w14:schemeClr w14:val="tx1"/>
            </w14:solidFill>
          </w14:textFill>
        </w:rPr>
        <w:t xml:space="preserve"> 均为按场景/原型 </w:t>
      </w:r>
      <w:r>
        <w:rPr>
          <w:rFonts w:hint="default" w:ascii="Times New Roman" w:hAnsi="Times New Roman" w:eastAsia="楷体" w:cs="Times New Roman"/>
          <w:color w:val="000000" w:themeColor="text1"/>
          <w:szCs w:val="21"/>
          <w14:textFill>
            <w14:solidFill>
              <w14:schemeClr w14:val="tx1"/>
            </w14:solidFill>
          </w14:textFill>
        </w:rPr>
        <w:t>((c))</w:t>
      </w:r>
      <w:r>
        <w:rPr>
          <w:rFonts w:hint="eastAsia" w:ascii="楷体" w:hAnsi="楷体" w:eastAsia="楷体" w:cs="楷体"/>
          <w:color w:val="000000" w:themeColor="text1"/>
          <w:szCs w:val="21"/>
          <w14:textFill>
            <w14:solidFill>
              <w14:schemeClr w14:val="tx1"/>
            </w14:solidFill>
          </w14:textFill>
        </w:rPr>
        <w:t xml:space="preserve"> 拟合得到的参数（你们已有对应的数值拟合结果，文档中用字母记即可）</w:t>
      </w:r>
    </w:p>
    <w:p w14:paraId="176F1562">
      <w:pPr>
        <w:keepNext w:val="0"/>
        <w:keepLines w:val="0"/>
        <w:pageBreakBefore w:val="0"/>
        <w:widowControl w:val="0"/>
        <w:kinsoku/>
        <w:wordWrap/>
        <w:overflowPunct/>
        <w:topLinePunct w:val="0"/>
        <w:autoSpaceDE w:val="0"/>
        <w:autoSpaceDN w:val="0"/>
        <w:bidi w:val="0"/>
        <w:adjustRightInd/>
        <w:snapToGrid/>
        <w:spacing w:before="150" w:line="216" w:lineRule="auto"/>
        <w:ind w:right="141"/>
        <w:jc w:val="left"/>
        <w:textAlignment w:val="auto"/>
        <w:outlineLvl w:val="9"/>
        <w:rPr>
          <w:rFonts w:hint="eastAsia" w:ascii="楷体" w:hAnsi="楷体" w:eastAsia="楷体" w:cs="楷体"/>
          <w:color w:val="000000" w:themeColor="text1"/>
          <w:szCs w:val="21"/>
          <w14:textFill>
            <w14:solidFill>
              <w14:schemeClr w14:val="tx1"/>
            </w14:solidFill>
          </w14:textFill>
        </w:rPr>
      </w:pPr>
    </w:p>
    <w:p w14:paraId="6BBBF26F">
      <w:pPr>
        <w:keepNext w:val="0"/>
        <w:keepLines w:val="0"/>
        <w:pageBreakBefore w:val="0"/>
        <w:widowControl w:val="0"/>
        <w:numPr>
          <w:ilvl w:val="1"/>
          <w:numId w:val="2"/>
        </w:numPr>
        <w:kinsoku/>
        <w:wordWrap/>
        <w:overflowPunct/>
        <w:topLinePunct w:val="0"/>
        <w:autoSpaceDE w:val="0"/>
        <w:autoSpaceDN w:val="0"/>
        <w:bidi w:val="0"/>
        <w:adjustRightInd/>
        <w:snapToGrid/>
        <w:spacing w:before="150" w:line="216" w:lineRule="auto"/>
        <w:ind w:left="850" w:leftChars="0" w:right="142" w:hanging="488" w:firstLineChars="0"/>
        <w:jc w:val="left"/>
        <w:textAlignment w:val="auto"/>
        <w:outlineLvl w:val="1"/>
        <w:rPr>
          <w:rFonts w:hint="eastAsia" w:ascii="Times New Roman" w:hAnsi="Times New Roman" w:eastAsia="楷体" w:cs="Times New Roman"/>
          <w:b/>
          <w:bCs/>
          <w:color w:val="000000" w:themeColor="text1"/>
          <w:sz w:val="24"/>
          <w:szCs w:val="24"/>
          <w14:textFill>
            <w14:solidFill>
              <w14:schemeClr w14:val="tx1"/>
            </w14:solidFill>
          </w14:textFill>
        </w:rPr>
      </w:pPr>
      <w:bookmarkStart w:id="35" w:name="_Toc6345"/>
      <w:bookmarkStart w:id="36" w:name="_Toc4143"/>
      <w:bookmarkStart w:id="37" w:name="_Toc31896"/>
      <w:bookmarkStart w:id="38" w:name="_Toc13723"/>
      <w:r>
        <w:rPr>
          <w:rFonts w:hint="eastAsia" w:ascii="Times New Roman" w:hAnsi="Times New Roman" w:eastAsia="楷体" w:cs="Times New Roman"/>
          <w:b/>
          <w:bCs/>
          <w:color w:val="000000" w:themeColor="text1"/>
          <w:sz w:val="24"/>
          <w:szCs w:val="24"/>
          <w14:textFill>
            <w14:solidFill>
              <w14:schemeClr w14:val="tx1"/>
            </w14:solidFill>
          </w14:textFill>
        </w:rPr>
        <w:t>面向GPU/CPU/DDR频点的渲染功耗模型</w:t>
      </w:r>
      <w:bookmarkEnd w:id="35"/>
      <w:bookmarkEnd w:id="36"/>
      <w:bookmarkEnd w:id="37"/>
      <w:bookmarkEnd w:id="38"/>
    </w:p>
    <w:p w14:paraId="223C2E66">
      <w:pPr>
        <w:keepNext w:val="0"/>
        <w:keepLines w:val="0"/>
        <w:pageBreakBefore w:val="0"/>
        <w:widowControl w:val="0"/>
        <w:numPr>
          <w:ilvl w:val="0"/>
          <w:numId w:val="0"/>
        </w:numPr>
        <w:kinsoku/>
        <w:wordWrap/>
        <w:overflowPunct/>
        <w:topLinePunct w:val="0"/>
        <w:autoSpaceDE w:val="0"/>
        <w:autoSpaceDN w:val="0"/>
        <w:bidi w:val="0"/>
        <w:adjustRightInd/>
        <w:snapToGrid/>
        <w:spacing w:before="150" w:line="216" w:lineRule="auto"/>
        <w:ind w:right="142" w:rightChars="0"/>
        <w:jc w:val="left"/>
        <w:textAlignment w:val="auto"/>
        <w:outlineLvl w:val="9"/>
        <w:rPr>
          <w:rFonts w:hint="eastAsia" w:ascii="Times New Roman" w:hAnsi="Times New Roman" w:eastAsia="楷体" w:cs="Times New Roman"/>
          <w:b/>
          <w:bCs/>
          <w:color w:val="000000" w:themeColor="text1"/>
          <w:sz w:val="24"/>
          <w:szCs w:val="24"/>
          <w14:textFill>
            <w14:solidFill>
              <w14:schemeClr w14:val="tx1"/>
            </w14:solidFill>
          </w14:textFill>
        </w:rPr>
      </w:pPr>
    </w:p>
    <w:p w14:paraId="7D236783">
      <w:pPr>
        <w:keepNext w:val="0"/>
        <w:keepLines w:val="0"/>
        <w:pageBreakBefore w:val="0"/>
        <w:widowControl w:val="0"/>
        <w:numPr>
          <w:ilvl w:val="2"/>
          <w:numId w:val="2"/>
        </w:numPr>
        <w:kinsoku/>
        <w:wordWrap/>
        <w:overflowPunct/>
        <w:topLinePunct w:val="0"/>
        <w:autoSpaceDE w:val="0"/>
        <w:autoSpaceDN w:val="0"/>
        <w:bidi w:val="0"/>
        <w:adjustRightInd/>
        <w:snapToGrid/>
        <w:spacing w:before="150" w:line="216" w:lineRule="auto"/>
        <w:ind w:left="1440" w:leftChars="0" w:right="142" w:rightChars="0" w:hanging="720" w:firstLineChars="0"/>
        <w:jc w:val="left"/>
        <w:textAlignment w:val="auto"/>
        <w:outlineLvl w:val="2"/>
        <w:rPr>
          <w:rFonts w:hint="eastAsia" w:ascii="Times New Roman" w:hAnsi="Times New Roman" w:eastAsia="楷体" w:cs="Times New Roman"/>
          <w:b/>
          <w:bCs/>
          <w:color w:val="000000" w:themeColor="text1"/>
          <w:sz w:val="24"/>
          <w:szCs w:val="24"/>
          <w:lang w:val="en-US" w:eastAsia="zh-CN"/>
          <w14:textFill>
            <w14:solidFill>
              <w14:schemeClr w14:val="tx1"/>
            </w14:solidFill>
          </w14:textFill>
        </w:rPr>
      </w:pPr>
      <w:bookmarkStart w:id="39" w:name="_Toc32329"/>
      <w:r>
        <w:rPr>
          <w:rFonts w:hint="eastAsia" w:ascii="Times New Roman" w:hAnsi="Times New Roman" w:eastAsia="楷体" w:cs="Times New Roman"/>
          <w:b/>
          <w:bCs/>
          <w:color w:val="000000" w:themeColor="text1"/>
          <w:sz w:val="24"/>
          <w:szCs w:val="24"/>
          <w:lang w:val="en-US" w:eastAsia="zh-CN"/>
          <w14:textFill>
            <w14:solidFill>
              <w14:schemeClr w14:val="tx1"/>
            </w14:solidFill>
          </w14:textFill>
        </w:rPr>
        <w:t>功耗模型的输入与输出</w:t>
      </w:r>
      <w:bookmarkEnd w:id="39"/>
    </w:p>
    <w:p w14:paraId="683881BA">
      <w:pPr>
        <w:keepNext w:val="0"/>
        <w:keepLines w:val="0"/>
        <w:pageBreakBefore w:val="0"/>
        <w:widowControl w:val="0"/>
        <w:numPr>
          <w:ilvl w:val="0"/>
          <w:numId w:val="0"/>
        </w:numPr>
        <w:kinsoku/>
        <w:wordWrap/>
        <w:overflowPunct/>
        <w:topLinePunct w:val="0"/>
        <w:autoSpaceDE w:val="0"/>
        <w:autoSpaceDN w:val="0"/>
        <w:bidi w:val="0"/>
        <w:adjustRightInd/>
        <w:snapToGrid/>
        <w:spacing w:before="150" w:line="240" w:lineRule="auto"/>
        <w:ind w:left="720" w:leftChars="0" w:right="142" w:rightChars="0"/>
        <w:jc w:val="left"/>
        <w:textAlignment w:val="auto"/>
        <w:outlineLvl w:val="9"/>
        <w:rPr>
          <w:rFonts w:hint="eastAsia" w:ascii="Times New Roman" w:hAnsi="Times New Roman" w:eastAsia="楷体" w:cs="Times New Roman"/>
          <w:b w:val="0"/>
          <w:bCs w:val="0"/>
          <w:color w:val="000000" w:themeColor="text1"/>
          <w:sz w:val="21"/>
          <w:szCs w:val="21"/>
          <w:lang w:val="en-US" w:eastAsia="zh-CN"/>
          <w14:textFill>
            <w14:solidFill>
              <w14:schemeClr w14:val="tx1"/>
            </w14:solidFill>
          </w14:textFill>
        </w:rPr>
      </w:pPr>
      <w:r>
        <w:rPr>
          <w:rFonts w:hint="eastAsia" w:ascii="Times New Roman" w:hAnsi="Times New Roman" w:eastAsia="楷体" w:cs="Times New Roman"/>
          <w:b w:val="0"/>
          <w:bCs w:val="0"/>
          <w:color w:val="000000" w:themeColor="text1"/>
          <w:sz w:val="21"/>
          <w:szCs w:val="21"/>
          <w:lang w:val="en-US" w:eastAsia="zh-CN"/>
          <w14:textFill>
            <w14:solidFill>
              <w14:schemeClr w14:val="tx1"/>
            </w14:solidFill>
          </w14:textFill>
        </w:rPr>
        <w:t>输入：长度 T 的负载窗口（默认 T=5），单步 7 维特征</w:t>
      </w:r>
    </w:p>
    <w:p w14:paraId="33BFAD17">
      <w:pPr>
        <w:keepNext w:val="0"/>
        <w:keepLines w:val="0"/>
        <w:pageBreakBefore w:val="0"/>
        <w:widowControl w:val="0"/>
        <w:numPr>
          <w:ilvl w:val="0"/>
          <w:numId w:val="0"/>
        </w:numPr>
        <w:kinsoku/>
        <w:wordWrap/>
        <w:overflowPunct/>
        <w:topLinePunct w:val="0"/>
        <w:autoSpaceDE w:val="0"/>
        <w:autoSpaceDN w:val="0"/>
        <w:bidi w:val="0"/>
        <w:adjustRightInd/>
        <w:snapToGrid/>
        <w:spacing w:before="150" w:line="240" w:lineRule="auto"/>
        <w:ind w:left="720" w:leftChars="0" w:right="142" w:rightChars="0" w:firstLine="630" w:firstLineChars="300"/>
        <w:jc w:val="left"/>
        <w:textAlignment w:val="auto"/>
        <w:outlineLvl w:val="9"/>
        <w:rPr>
          <w:rFonts w:hint="eastAsia" w:ascii="Times New Roman" w:hAnsi="Times New Roman" w:eastAsia="楷体" w:cs="Times New Roman"/>
          <w:b w:val="0"/>
          <w:bCs w:val="0"/>
          <w:color w:val="000000" w:themeColor="text1"/>
          <w:sz w:val="21"/>
          <w:szCs w:val="21"/>
          <w:lang w:val="en-US" w:eastAsia="zh-CN"/>
          <w14:textFill>
            <w14:solidFill>
              <w14:schemeClr w14:val="tx1"/>
            </w14:solidFill>
          </w14:textFill>
        </w:rPr>
      </w:pPr>
      <w:r>
        <w:rPr>
          <w:rFonts w:hint="eastAsia" w:ascii="Times New Roman" w:hAnsi="Times New Roman" w:eastAsia="楷体" w:cs="Times New Roman"/>
          <w:b w:val="0"/>
          <w:bCs w:val="0"/>
          <w:color w:val="000000" w:themeColor="text1"/>
          <w:sz w:val="21"/>
          <w:szCs w:val="21"/>
          <w:lang w:val="en-US" w:eastAsia="zh-CN"/>
          <w14:textFill>
            <w14:solidFill>
              <w14:schemeClr w14:val="tx1"/>
            </w14:solidFill>
          </w14:textFill>
        </w:rPr>
        <w:t xml:space="preserve">x_t = [cpu_freq, gpu_freq, ddr_freq, soc_temp, cache_hit, cpu_util, gpu_util] </w:t>
      </w:r>
    </w:p>
    <w:p w14:paraId="4BBE1ACA">
      <w:pPr>
        <w:keepNext w:val="0"/>
        <w:keepLines w:val="0"/>
        <w:pageBreakBefore w:val="0"/>
        <w:widowControl w:val="0"/>
        <w:numPr>
          <w:ilvl w:val="0"/>
          <w:numId w:val="0"/>
        </w:numPr>
        <w:kinsoku/>
        <w:wordWrap/>
        <w:overflowPunct/>
        <w:topLinePunct w:val="0"/>
        <w:autoSpaceDE w:val="0"/>
        <w:autoSpaceDN w:val="0"/>
        <w:bidi w:val="0"/>
        <w:adjustRightInd/>
        <w:snapToGrid/>
        <w:spacing w:before="150" w:line="240" w:lineRule="auto"/>
        <w:ind w:left="720" w:leftChars="0" w:right="142" w:rightChars="0" w:firstLine="630" w:firstLineChars="300"/>
        <w:jc w:val="left"/>
        <w:textAlignment w:val="auto"/>
        <w:outlineLvl w:val="9"/>
        <w:rPr>
          <w:rFonts w:hint="eastAsia" w:ascii="Times New Roman" w:hAnsi="Times New Roman" w:eastAsia="楷体" w:cs="Times New Roman"/>
          <w:b w:val="0"/>
          <w:bCs w:val="0"/>
          <w:color w:val="000000" w:themeColor="text1"/>
          <w:sz w:val="21"/>
          <w:szCs w:val="21"/>
          <w:lang w:val="en-US" w:eastAsia="zh-CN"/>
          <w14:textFill>
            <w14:solidFill>
              <w14:schemeClr w14:val="tx1"/>
            </w14:solidFill>
          </w14:textFill>
        </w:rPr>
      </w:pPr>
      <w:r>
        <w:rPr>
          <w:rFonts w:hint="eastAsia" w:ascii="Times New Roman" w:hAnsi="Times New Roman" w:eastAsia="楷体" w:cs="Times New Roman"/>
          <w:b w:val="0"/>
          <w:bCs w:val="0"/>
          <w:color w:val="000000" w:themeColor="text1"/>
          <w:sz w:val="21"/>
          <w:szCs w:val="21"/>
          <w:lang w:val="en-US" w:eastAsia="zh-CN"/>
          <w14:textFill>
            <w14:solidFill>
              <w14:schemeClr w14:val="tx1"/>
            </w14:solidFill>
          </w14:textFill>
        </w:rPr>
        <w:t>其中自变量为</w:t>
      </w:r>
      <w:r>
        <w:rPr>
          <w:rFonts w:hint="default" w:ascii="Times New Roman" w:hAnsi="Times New Roman" w:eastAsia="微软雅黑" w:cs="Times New Roman"/>
          <w:b w:val="0"/>
          <w:bCs w:val="0"/>
          <w:color w:val="000000" w:themeColor="text1"/>
          <w:sz w:val="21"/>
          <w:szCs w:val="21"/>
          <w:lang w:val="en-US" w:eastAsia="zh-CN"/>
          <w14:textFill>
            <w14:solidFill>
              <w14:schemeClr w14:val="tx1"/>
            </w14:solidFill>
          </w14:textFill>
        </w:rPr>
        <w:t>CPU、GPU、DDR</w:t>
      </w:r>
      <w:r>
        <w:rPr>
          <w:rFonts w:hint="eastAsia" w:ascii="Times New Roman" w:hAnsi="Times New Roman" w:eastAsia="楷体" w:cs="Times New Roman"/>
          <w:b w:val="0"/>
          <w:bCs w:val="0"/>
          <w:color w:val="000000" w:themeColor="text1"/>
          <w:sz w:val="21"/>
          <w:szCs w:val="21"/>
          <w:lang w:val="en-US" w:eastAsia="zh-CN"/>
          <w14:textFill>
            <w14:solidFill>
              <w14:schemeClr w14:val="tx1"/>
            </w14:solidFill>
          </w14:textFill>
        </w:rPr>
        <w:t>频率。</w:t>
      </w:r>
    </w:p>
    <w:p w14:paraId="57167A11">
      <w:pPr>
        <w:keepNext w:val="0"/>
        <w:keepLines w:val="0"/>
        <w:pageBreakBefore w:val="0"/>
        <w:widowControl w:val="0"/>
        <w:numPr>
          <w:ilvl w:val="0"/>
          <w:numId w:val="0"/>
        </w:numPr>
        <w:kinsoku/>
        <w:wordWrap/>
        <w:overflowPunct/>
        <w:topLinePunct w:val="0"/>
        <w:autoSpaceDE w:val="0"/>
        <w:autoSpaceDN w:val="0"/>
        <w:bidi w:val="0"/>
        <w:adjustRightInd/>
        <w:snapToGrid/>
        <w:spacing w:before="150" w:line="240" w:lineRule="auto"/>
        <w:ind w:left="720" w:leftChars="0" w:right="142" w:rightChars="0"/>
        <w:jc w:val="left"/>
        <w:textAlignment w:val="auto"/>
        <w:outlineLvl w:val="9"/>
        <w:rPr>
          <w:rFonts w:hint="eastAsia" w:ascii="Times New Roman" w:hAnsi="Times New Roman" w:eastAsia="楷体" w:cs="Times New Roman"/>
          <w:b w:val="0"/>
          <w:bCs w:val="0"/>
          <w:color w:val="000000" w:themeColor="text1"/>
          <w:sz w:val="21"/>
          <w:szCs w:val="21"/>
          <w:lang w:val="en-US" w:eastAsia="zh-CN"/>
          <w14:textFill>
            <w14:solidFill>
              <w14:schemeClr w14:val="tx1"/>
            </w14:solidFill>
          </w14:textFill>
        </w:rPr>
      </w:pPr>
      <w:r>
        <w:rPr>
          <w:rFonts w:hint="eastAsia" w:ascii="Times New Roman" w:hAnsi="Times New Roman" w:eastAsia="楷体" w:cs="Times New Roman"/>
          <w:b w:val="0"/>
          <w:bCs w:val="0"/>
          <w:color w:val="000000" w:themeColor="text1"/>
          <w:sz w:val="21"/>
          <w:szCs w:val="21"/>
          <w:lang w:val="en-US" w:eastAsia="zh-CN"/>
          <w14:textFill>
            <w14:solidFill>
              <w14:schemeClr w14:val="tx1"/>
            </w14:solidFill>
          </w14:textFill>
        </w:rPr>
        <w:t>输出：预测的功耗值。</w:t>
      </w:r>
    </w:p>
    <w:p w14:paraId="727C204A">
      <w:pPr>
        <w:keepNext w:val="0"/>
        <w:keepLines w:val="0"/>
        <w:pageBreakBefore w:val="0"/>
        <w:widowControl w:val="0"/>
        <w:numPr>
          <w:ilvl w:val="0"/>
          <w:numId w:val="0"/>
        </w:numPr>
        <w:kinsoku/>
        <w:wordWrap/>
        <w:overflowPunct/>
        <w:topLinePunct w:val="0"/>
        <w:autoSpaceDE w:val="0"/>
        <w:autoSpaceDN w:val="0"/>
        <w:bidi w:val="0"/>
        <w:adjustRightInd/>
        <w:snapToGrid/>
        <w:spacing w:before="150" w:line="216" w:lineRule="auto"/>
        <w:ind w:left="720" w:leftChars="0" w:right="142" w:rightChars="0"/>
        <w:jc w:val="left"/>
        <w:textAlignment w:val="auto"/>
        <w:outlineLvl w:val="9"/>
        <w:rPr>
          <w:rFonts w:hint="eastAsia" w:ascii="Times New Roman" w:hAnsi="Times New Roman" w:eastAsia="楷体" w:cs="Times New Roman"/>
          <w:b/>
          <w:bCs/>
          <w:color w:val="000000" w:themeColor="text1"/>
          <w:sz w:val="24"/>
          <w:szCs w:val="24"/>
          <w:lang w:val="en-US" w:eastAsia="zh-CN"/>
          <w14:textFill>
            <w14:solidFill>
              <w14:schemeClr w14:val="tx1"/>
            </w14:solidFill>
          </w14:textFill>
        </w:rPr>
      </w:pPr>
    </w:p>
    <w:p w14:paraId="2B7FDAEB">
      <w:pPr>
        <w:keepNext w:val="0"/>
        <w:keepLines w:val="0"/>
        <w:pageBreakBefore w:val="0"/>
        <w:widowControl w:val="0"/>
        <w:numPr>
          <w:ilvl w:val="2"/>
          <w:numId w:val="2"/>
        </w:numPr>
        <w:kinsoku/>
        <w:wordWrap/>
        <w:overflowPunct/>
        <w:topLinePunct w:val="0"/>
        <w:autoSpaceDE w:val="0"/>
        <w:autoSpaceDN w:val="0"/>
        <w:bidi w:val="0"/>
        <w:adjustRightInd/>
        <w:snapToGrid/>
        <w:spacing w:before="150" w:line="216" w:lineRule="auto"/>
        <w:ind w:left="1440" w:leftChars="0" w:right="142" w:rightChars="0" w:hanging="720" w:firstLineChars="0"/>
        <w:jc w:val="left"/>
        <w:textAlignment w:val="auto"/>
        <w:outlineLvl w:val="2"/>
        <w:rPr>
          <w:rFonts w:hint="eastAsia" w:ascii="Times New Roman" w:hAnsi="Times New Roman" w:eastAsia="楷体" w:cs="Times New Roman"/>
          <w:b/>
          <w:bCs/>
          <w:color w:val="000000" w:themeColor="text1"/>
          <w:sz w:val="21"/>
          <w:szCs w:val="21"/>
          <w14:textFill>
            <w14:solidFill>
              <w14:schemeClr w14:val="tx1"/>
            </w14:solidFill>
          </w14:textFill>
        </w:rPr>
      </w:pPr>
      <w:bookmarkStart w:id="40" w:name="_Toc10558"/>
      <w:r>
        <w:rPr>
          <w:rFonts w:hint="eastAsia" w:ascii="Times New Roman" w:hAnsi="Times New Roman" w:eastAsia="楷体" w:cs="Times New Roman"/>
          <w:b/>
          <w:bCs/>
          <w:color w:val="000000" w:themeColor="text1"/>
          <w:sz w:val="24"/>
          <w:szCs w:val="24"/>
          <w:lang w:val="en-US" w:eastAsia="zh-CN"/>
          <w14:textFill>
            <w14:solidFill>
              <w14:schemeClr w14:val="tx1"/>
            </w14:solidFill>
          </w14:textFill>
        </w:rPr>
        <w:t>功耗模型的设计</w:t>
      </w:r>
      <w:bookmarkEnd w:id="40"/>
    </w:p>
    <w:p w14:paraId="23DF66E1">
      <w:pPr>
        <w:keepNext w:val="0"/>
        <w:keepLines w:val="0"/>
        <w:pageBreakBefore w:val="0"/>
        <w:widowControl w:val="0"/>
        <w:kinsoku/>
        <w:wordWrap/>
        <w:overflowPunct/>
        <w:topLinePunct w:val="0"/>
        <w:bidi w:val="0"/>
        <w:adjustRightInd/>
        <w:snapToGrid/>
        <w:ind w:left="360" w:firstLine="422" w:firstLineChars="200"/>
        <w:textAlignment w:val="auto"/>
        <w:outlineLvl w:val="9"/>
        <w:rPr>
          <w:rFonts w:hint="eastAsia" w:ascii="Times New Roman" w:hAnsi="Times New Roman" w:eastAsia="楷体" w:cs="Times New Roman"/>
          <w:b/>
          <w:bCs/>
          <w:color w:val="000000" w:themeColor="text1"/>
          <w:sz w:val="21"/>
          <w:szCs w:val="21"/>
          <w14:textFill>
            <w14:solidFill>
              <w14:schemeClr w14:val="tx1"/>
            </w14:solidFill>
          </w14:textFill>
        </w:rPr>
      </w:pPr>
    </w:p>
    <w:p w14:paraId="2450851C">
      <w:pPr>
        <w:keepNext w:val="0"/>
        <w:keepLines w:val="0"/>
        <w:pageBreakBefore w:val="0"/>
        <w:widowControl w:val="0"/>
        <w:numPr>
          <w:ilvl w:val="0"/>
          <w:numId w:val="12"/>
        </w:numPr>
        <w:kinsoku/>
        <w:wordWrap/>
        <w:overflowPunct/>
        <w:topLinePunct w:val="0"/>
        <w:bidi w:val="0"/>
        <w:adjustRightInd/>
        <w:snapToGrid/>
        <w:ind w:left="360" w:firstLine="422" w:firstLineChars="200"/>
        <w:textAlignment w:val="auto"/>
        <w:outlineLvl w:val="9"/>
        <w:rPr>
          <w:rFonts w:ascii="Times New Roman" w:hAnsi="Times New Roman" w:eastAsia="楷体" w:cs="Times New Roman"/>
          <w:b/>
          <w:bCs/>
          <w:color w:val="000000" w:themeColor="text1"/>
          <w:sz w:val="21"/>
          <w:szCs w:val="21"/>
          <w14:textFill>
            <w14:solidFill>
              <w14:schemeClr w14:val="tx1"/>
            </w14:solidFill>
          </w14:textFill>
        </w:rPr>
      </w:pPr>
      <w:r>
        <w:rPr>
          <w:rFonts w:hint="eastAsia" w:ascii="Times New Roman" w:hAnsi="Times New Roman" w:eastAsia="楷体" w:cs="Times New Roman"/>
          <w:b/>
          <w:bCs/>
          <w:color w:val="000000" w:themeColor="text1"/>
          <w:sz w:val="21"/>
          <w:szCs w:val="21"/>
          <w14:textFill>
            <w14:solidFill>
              <w14:schemeClr w14:val="tx1"/>
            </w14:solidFill>
          </w14:textFill>
        </w:rPr>
        <w:t>采用的功耗模型原理：</w:t>
      </w:r>
    </w:p>
    <w:p w14:paraId="32397BE7">
      <w:pPr>
        <w:keepNext w:val="0"/>
        <w:keepLines w:val="0"/>
        <w:pageBreakBefore w:val="0"/>
        <w:widowControl w:val="0"/>
        <w:kinsoku/>
        <w:wordWrap/>
        <w:overflowPunct/>
        <w:topLinePunct w:val="0"/>
        <w:bidi w:val="0"/>
        <w:adjustRightInd/>
        <w:snapToGrid/>
        <w:ind w:left="779" w:leftChars="371" w:firstLine="420" w:firstLineChars="200"/>
        <w:textAlignment w:val="auto"/>
        <w:outlineLvl w:val="9"/>
        <w:rPr>
          <w:rFonts w:hint="eastAsia" w:ascii="楷体" w:hAnsi="楷体" w:eastAsia="楷体" w:cs="楷体"/>
          <w:color w:val="000000" w:themeColor="text1"/>
          <w:szCs w:val="21"/>
          <w:lang w:val="en-US" w:eastAsia="zh-CN"/>
          <w14:textFill>
            <w14:solidFill>
              <w14:schemeClr w14:val="tx1"/>
            </w14:solidFill>
          </w14:textFill>
        </w:rPr>
      </w:pPr>
      <w:r>
        <w:rPr>
          <w:rFonts w:hint="eastAsia" w:ascii="楷体" w:hAnsi="楷体" w:eastAsia="楷体" w:cs="楷体"/>
          <w:color w:val="000000" w:themeColor="text1"/>
          <w:szCs w:val="21"/>
          <w:lang w:val="en-US" w:eastAsia="zh-CN"/>
          <w14:textFill>
            <w14:solidFill>
              <w14:schemeClr w14:val="tx1"/>
            </w14:solidFill>
          </w14:textFill>
        </w:rPr>
        <w:t xml:space="preserve">之所以把整机功耗建模为 </w:t>
      </w:r>
      <w:r>
        <w:rPr>
          <w:rFonts w:hint="default" w:ascii="Times New Roman" w:hAnsi="Times New Roman" w:eastAsia="楷体" w:cs="Times New Roman"/>
          <w:color w:val="000000" w:themeColor="text1"/>
          <w:szCs w:val="21"/>
          <w:lang w:val="en-US" w:eastAsia="zh-CN"/>
          <w14:textFill>
            <w14:solidFill>
              <w14:schemeClr w14:val="tx1"/>
            </w14:solidFill>
          </w14:textFill>
        </w:rPr>
        <w:t>CPU、GPU、DDR</w:t>
      </w:r>
      <w:r>
        <w:rPr>
          <w:rFonts w:hint="eastAsia" w:ascii="楷体" w:hAnsi="楷体" w:eastAsia="楷体" w:cs="楷体"/>
          <w:color w:val="000000" w:themeColor="text1"/>
          <w:szCs w:val="21"/>
          <w:lang w:val="en-US" w:eastAsia="zh-CN"/>
          <w14:textFill>
            <w14:solidFill>
              <w14:schemeClr w14:val="tx1"/>
            </w14:solidFill>
          </w14:textFill>
        </w:rPr>
        <w:t xml:space="preserve"> 以及其他功耗的叠加，核心原因在于：在同一电源状态（同一工作点、温度与电压域划分）下，系统的瞬时输入功率等于各供电轨/功能模块从电源侧吸收功率的总和，这是电路能量守恒与电源分配网络（</w:t>
      </w:r>
      <w:r>
        <w:rPr>
          <w:rFonts w:hint="default" w:ascii="Times New Roman" w:hAnsi="Times New Roman" w:eastAsia="楷体" w:cs="Times New Roman"/>
          <w:color w:val="000000" w:themeColor="text1"/>
          <w:szCs w:val="21"/>
          <w:lang w:val="en-US" w:eastAsia="zh-CN"/>
          <w14:textFill>
            <w14:solidFill>
              <w14:schemeClr w14:val="tx1"/>
            </w14:solidFill>
          </w14:textFill>
        </w:rPr>
        <w:t>PMIC</w:t>
      </w:r>
      <w:r>
        <w:rPr>
          <w:rFonts w:hint="eastAsia" w:ascii="楷体" w:hAnsi="楷体" w:eastAsia="楷体" w:cs="楷体"/>
          <w:color w:val="000000" w:themeColor="text1"/>
          <w:szCs w:val="21"/>
          <w:lang w:val="en-US" w:eastAsia="zh-CN"/>
          <w14:textFill>
            <w14:solidFill>
              <w14:schemeClr w14:val="tx1"/>
            </w14:solidFill>
          </w14:textFill>
        </w:rPr>
        <w:t>→多路电源轨→各负载）决定的。</w:t>
      </w:r>
    </w:p>
    <w:p w14:paraId="2A395534">
      <w:pPr>
        <w:keepNext w:val="0"/>
        <w:keepLines w:val="0"/>
        <w:pageBreakBefore w:val="0"/>
        <w:widowControl w:val="0"/>
        <w:kinsoku/>
        <w:wordWrap/>
        <w:overflowPunct/>
        <w:topLinePunct w:val="0"/>
        <w:bidi w:val="0"/>
        <w:adjustRightInd/>
        <w:snapToGrid/>
        <w:ind w:left="779" w:leftChars="371" w:firstLine="420" w:firstLineChars="200"/>
        <w:textAlignment w:val="auto"/>
        <w:outlineLvl w:val="9"/>
        <w:rPr>
          <w:rFonts w:hint="eastAsia" w:ascii="楷体" w:hAnsi="楷体" w:eastAsia="楷体" w:cs="楷体"/>
          <w:color w:val="000000" w:themeColor="text1"/>
          <w:szCs w:val="21"/>
          <w:vertAlign w:val="baseline"/>
          <w:lang w:val="en-US" w:eastAsia="zh-CN"/>
          <w14:textFill>
            <w14:solidFill>
              <w14:schemeClr w14:val="tx1"/>
            </w14:solidFill>
          </w14:textFill>
        </w:rPr>
      </w:pPr>
      <w:r>
        <w:rPr>
          <w:rFonts w:hint="default" w:ascii="Times New Roman" w:hAnsi="Times New Roman" w:eastAsia="楷体" w:cs="Times New Roman"/>
          <w:color w:val="000000" w:themeColor="text1"/>
          <w:szCs w:val="21"/>
          <w:lang w:val="en-US" w:eastAsia="zh-CN"/>
          <w14:textFill>
            <w14:solidFill>
              <w14:schemeClr w14:val="tx1"/>
            </w14:solidFill>
          </w14:textFill>
        </w:rPr>
        <w:t>CPU、GPU、DDR</w:t>
      </w:r>
      <w:r>
        <w:rPr>
          <w:rFonts w:hint="eastAsia" w:ascii="楷体" w:hAnsi="楷体" w:eastAsia="楷体" w:cs="楷体"/>
          <w:color w:val="000000" w:themeColor="text1"/>
          <w:szCs w:val="21"/>
          <w:lang w:val="en-US" w:eastAsia="zh-CN"/>
          <w14:textFill>
            <w14:solidFill>
              <w14:schemeClr w14:val="tx1"/>
            </w14:solidFill>
          </w14:textFill>
        </w:rPr>
        <w:t xml:space="preserve"> 通常分别处在相对独立的电压/频率域，其主要可变部分来自本域 </w:t>
      </w:r>
      <w:r>
        <w:rPr>
          <w:rFonts w:hint="default" w:ascii="Times New Roman" w:hAnsi="Times New Roman" w:eastAsia="楷体" w:cs="Times New Roman"/>
          <w:color w:val="000000" w:themeColor="text1"/>
          <w:szCs w:val="21"/>
          <w:lang w:val="en-US" w:eastAsia="zh-CN"/>
          <w14:textFill>
            <w14:solidFill>
              <w14:schemeClr w14:val="tx1"/>
            </w14:solidFill>
          </w14:textFill>
        </w:rPr>
        <w:t>CMOS</w:t>
      </w:r>
      <w:r>
        <w:rPr>
          <w:rFonts w:hint="eastAsia" w:ascii="楷体" w:hAnsi="楷体" w:eastAsia="楷体" w:cs="楷体"/>
          <w:color w:val="000000" w:themeColor="text1"/>
          <w:szCs w:val="21"/>
          <w:lang w:val="en-US" w:eastAsia="zh-CN"/>
          <w14:textFill>
            <w14:solidFill>
              <w14:schemeClr w14:val="tx1"/>
            </w14:solidFill>
          </w14:textFill>
        </w:rPr>
        <w:t xml:space="preserve"> 开关活动引起的动态功耗，而</w:t>
      </w:r>
      <w:r>
        <w:rPr>
          <w:rFonts w:hint="eastAsia" w:ascii="楷体" w:hAnsi="楷体" w:eastAsia="楷体" w:cs="楷体"/>
          <w:color w:val="000000" w:themeColor="text1"/>
          <w:szCs w:val="21"/>
          <w14:textFill>
            <w14:solidFill>
              <w14:schemeClr w14:val="tx1"/>
            </w14:solidFill>
          </w14:textFill>
        </w:rPr>
        <w:t>数字电路的动态功耗近似为</w:t>
      </w:r>
      <w:r>
        <w:rPr>
          <w:rFonts w:hint="default" w:ascii="Times New Roman" w:hAnsi="Times New Roman" w:eastAsia="楷体" w:cs="Times New Roman"/>
          <w:color w:val="000000" w:themeColor="text1"/>
          <w:szCs w:val="21"/>
          <w14:textFill>
            <w14:solidFill>
              <w14:schemeClr w14:val="tx1"/>
            </w14:solidFill>
          </w14:textFill>
        </w:rPr>
        <w:t>P</w:t>
      </w:r>
      <w:r>
        <w:rPr>
          <w:rFonts w:hint="default" w:ascii="Times New Roman" w:hAnsi="Times New Roman" w:eastAsia="楷体" w:cs="Times New Roman"/>
          <w:color w:val="000000" w:themeColor="text1"/>
          <w:szCs w:val="21"/>
          <w:vertAlign w:val="subscript"/>
          <w14:textFill>
            <w14:solidFill>
              <w14:schemeClr w14:val="tx1"/>
            </w14:solidFill>
          </w14:textFill>
        </w:rPr>
        <w:t>dyn</w:t>
      </w:r>
      <w:r>
        <w:rPr>
          <w:rFonts w:hint="default" w:ascii="Times New Roman" w:hAnsi="Times New Roman" w:eastAsia="楷体" w:cs="Times New Roman"/>
          <w:color w:val="000000" w:themeColor="text1"/>
          <w:szCs w:val="21"/>
          <w14:textFill>
            <w14:solidFill>
              <w14:schemeClr w14:val="tx1"/>
            </w14:solidFill>
          </w14:textFill>
        </w:rPr>
        <w:t>≈αCV</w:t>
      </w:r>
      <w:r>
        <w:rPr>
          <w:rFonts w:hint="default" w:ascii="Times New Roman" w:hAnsi="Times New Roman" w:eastAsia="楷体" w:cs="Times New Roman"/>
          <w:color w:val="000000" w:themeColor="text1"/>
          <w:szCs w:val="21"/>
          <w:vertAlign w:val="superscript"/>
          <w14:textFill>
            <w14:solidFill>
              <w14:schemeClr w14:val="tx1"/>
            </w14:solidFill>
          </w14:textFill>
        </w:rPr>
        <w:t>2</w:t>
      </w:r>
      <w:r>
        <w:rPr>
          <w:rFonts w:hint="default" w:ascii="Times New Roman" w:hAnsi="Times New Roman" w:eastAsia="楷体" w:cs="Times New Roman"/>
          <w:color w:val="000000" w:themeColor="text1"/>
          <w:szCs w:val="21"/>
          <w14:textFill>
            <w14:solidFill>
              <w14:schemeClr w14:val="tx1"/>
            </w14:solidFill>
          </w14:textFill>
        </w:rPr>
        <w:t>f</w:t>
      </w:r>
      <w:r>
        <w:rPr>
          <w:rFonts w:hint="eastAsia" w:ascii="楷体" w:hAnsi="楷体" w:eastAsia="楷体" w:cs="楷体"/>
          <w:color w:val="000000" w:themeColor="text1"/>
          <w:szCs w:val="21"/>
          <w14:textFill>
            <w14:solidFill>
              <w14:schemeClr w14:val="tx1"/>
            </w14:solidFill>
          </w14:textFill>
        </w:rPr>
        <w:t xml:space="preserve">，为了在更高频率下满足时序，实际系统升频通常要同步升压。很多工艺/平台上，在工作区间里可近似看成 </w:t>
      </w:r>
      <w:r>
        <w:rPr>
          <w:rFonts w:hint="default" w:ascii="Times New Roman" w:hAnsi="Times New Roman" w:eastAsia="楷体" w:cs="Times New Roman"/>
          <w:color w:val="000000" w:themeColor="text1"/>
          <w:szCs w:val="21"/>
          <w14:textFill>
            <w14:solidFill>
              <w14:schemeClr w14:val="tx1"/>
            </w14:solidFill>
          </w14:textFill>
        </w:rPr>
        <w:t>V∝f</w:t>
      </w:r>
      <w:r>
        <w:rPr>
          <w:rFonts w:hint="eastAsia" w:ascii="楷体" w:hAnsi="楷体" w:eastAsia="楷体" w:cs="楷体"/>
          <w:color w:val="000000" w:themeColor="text1"/>
          <w:szCs w:val="21"/>
          <w14:textFill>
            <w14:solidFill>
              <w14:schemeClr w14:val="tx1"/>
            </w14:solidFill>
          </w14:textFill>
        </w:rPr>
        <w:t>，把</w:t>
      </w:r>
      <w:r>
        <w:rPr>
          <w:rFonts w:hint="default" w:ascii="Times New Roman" w:hAnsi="Times New Roman" w:eastAsia="楷体" w:cs="Times New Roman"/>
          <w:color w:val="000000" w:themeColor="text1"/>
          <w:szCs w:val="21"/>
          <w14:textFill>
            <w14:solidFill>
              <w14:schemeClr w14:val="tx1"/>
            </w14:solidFill>
          </w14:textFill>
        </w:rPr>
        <w:t>V∝f</w:t>
      </w:r>
      <w:r>
        <w:rPr>
          <w:rFonts w:hint="eastAsia" w:ascii="楷体" w:hAnsi="楷体" w:eastAsia="楷体" w:cs="楷体"/>
          <w:color w:val="000000" w:themeColor="text1"/>
          <w:szCs w:val="21"/>
          <w14:textFill>
            <w14:solidFill>
              <w14:schemeClr w14:val="tx1"/>
            </w14:solidFill>
          </w14:textFill>
        </w:rPr>
        <w:t>代入</w:t>
      </w:r>
      <w:r>
        <w:rPr>
          <w:rFonts w:hint="default" w:ascii="Times New Roman" w:hAnsi="Times New Roman" w:eastAsia="楷体" w:cs="Times New Roman"/>
          <w:color w:val="000000" w:themeColor="text1"/>
          <w:szCs w:val="21"/>
          <w14:textFill>
            <w14:solidFill>
              <w14:schemeClr w14:val="tx1"/>
            </w14:solidFill>
          </w14:textFill>
        </w:rPr>
        <w:t>P</w:t>
      </w:r>
      <w:r>
        <w:rPr>
          <w:rFonts w:hint="default" w:ascii="Times New Roman" w:hAnsi="Times New Roman" w:eastAsia="楷体" w:cs="Times New Roman"/>
          <w:color w:val="000000" w:themeColor="text1"/>
          <w:szCs w:val="21"/>
          <w:vertAlign w:val="subscript"/>
          <w14:textFill>
            <w14:solidFill>
              <w14:schemeClr w14:val="tx1"/>
            </w14:solidFill>
          </w14:textFill>
        </w:rPr>
        <w:t>dyn</w:t>
      </w:r>
      <w:r>
        <w:rPr>
          <w:rFonts w:hint="default" w:ascii="Times New Roman" w:hAnsi="Times New Roman" w:eastAsia="楷体" w:cs="Times New Roman"/>
          <w:color w:val="000000" w:themeColor="text1"/>
          <w:szCs w:val="21"/>
          <w14:textFill>
            <w14:solidFill>
              <w14:schemeClr w14:val="tx1"/>
            </w14:solidFill>
          </w14:textFill>
        </w:rPr>
        <w:t>≈αCV</w:t>
      </w:r>
      <w:r>
        <w:rPr>
          <w:rFonts w:hint="default" w:ascii="Times New Roman" w:hAnsi="Times New Roman" w:eastAsia="楷体" w:cs="Times New Roman"/>
          <w:color w:val="000000" w:themeColor="text1"/>
          <w:szCs w:val="21"/>
          <w:vertAlign w:val="superscript"/>
          <w14:textFill>
            <w14:solidFill>
              <w14:schemeClr w14:val="tx1"/>
            </w14:solidFill>
          </w14:textFill>
        </w:rPr>
        <w:t>2</w:t>
      </w:r>
      <w:r>
        <w:rPr>
          <w:rFonts w:hint="default" w:ascii="Times New Roman" w:hAnsi="Times New Roman" w:eastAsia="楷体" w:cs="Times New Roman"/>
          <w:color w:val="000000" w:themeColor="text1"/>
          <w:szCs w:val="21"/>
          <w14:textFill>
            <w14:solidFill>
              <w14:schemeClr w14:val="tx1"/>
            </w14:solidFill>
          </w14:textFill>
        </w:rPr>
        <w:t>f</w:t>
      </w:r>
      <w:r>
        <w:rPr>
          <w:rFonts w:hint="eastAsia" w:ascii="楷体" w:hAnsi="楷体" w:eastAsia="楷体" w:cs="楷体"/>
          <w:color w:val="000000" w:themeColor="text1"/>
          <w:szCs w:val="21"/>
          <w14:textFill>
            <w14:solidFill>
              <w14:schemeClr w14:val="tx1"/>
            </w14:solidFill>
          </w14:textFill>
        </w:rPr>
        <w:t>得到</w:t>
      </w:r>
      <w:r>
        <w:rPr>
          <w:rFonts w:hint="default" w:ascii="Times New Roman" w:hAnsi="Times New Roman" w:eastAsia="楷体" w:cs="Times New Roman"/>
          <w:color w:val="000000" w:themeColor="text1"/>
          <w:szCs w:val="21"/>
          <w14:textFill>
            <w14:solidFill>
              <w14:schemeClr w14:val="tx1"/>
            </w14:solidFill>
          </w14:textFill>
        </w:rPr>
        <w:t>P</w:t>
      </w:r>
      <w:r>
        <w:rPr>
          <w:rFonts w:hint="default" w:ascii="Times New Roman" w:hAnsi="Times New Roman" w:eastAsia="楷体" w:cs="Times New Roman"/>
          <w:color w:val="000000" w:themeColor="text1"/>
          <w:szCs w:val="21"/>
          <w:vertAlign w:val="subscript"/>
          <w14:textFill>
            <w14:solidFill>
              <w14:schemeClr w14:val="tx1"/>
            </w14:solidFill>
          </w14:textFill>
        </w:rPr>
        <w:t>dyn</w:t>
      </w:r>
      <w:r>
        <w:rPr>
          <w:rFonts w:hint="default" w:ascii="Times New Roman" w:hAnsi="Times New Roman" w:eastAsia="楷体" w:cs="Times New Roman"/>
          <w:color w:val="000000" w:themeColor="text1"/>
          <w:szCs w:val="21"/>
          <w14:textFill>
            <w14:solidFill>
              <w14:schemeClr w14:val="tx1"/>
            </w14:solidFill>
          </w14:textFill>
        </w:rPr>
        <w:t>∝f</w:t>
      </w:r>
      <w:r>
        <w:rPr>
          <w:rFonts w:hint="default" w:ascii="Times New Roman" w:hAnsi="Times New Roman" w:eastAsia="楷体" w:cs="Times New Roman"/>
          <w:color w:val="000000" w:themeColor="text1"/>
          <w:szCs w:val="21"/>
          <w:vertAlign w:val="superscript"/>
          <w14:textFill>
            <w14:solidFill>
              <w14:schemeClr w14:val="tx1"/>
            </w14:solidFill>
          </w14:textFill>
        </w:rPr>
        <w:t>3</w:t>
      </w:r>
      <w:r>
        <w:rPr>
          <w:rFonts w:hint="eastAsia" w:ascii="楷体" w:hAnsi="楷体" w:eastAsia="楷体" w:cs="楷体"/>
          <w:color w:val="000000" w:themeColor="text1"/>
          <w:szCs w:val="21"/>
          <w14:textFill>
            <w14:solidFill>
              <w14:schemeClr w14:val="tx1"/>
            </w14:solidFill>
          </w14:textFill>
        </w:rPr>
        <w:t>，频点每升一档，功耗常呈立方级上涨，这是所有功耗模型的物理基础</w:t>
      </w:r>
      <w:r>
        <w:rPr>
          <w:rFonts w:hint="eastAsia" w:ascii="楷体" w:hAnsi="楷体" w:eastAsia="楷体" w:cs="楷体"/>
          <w:color w:val="000000" w:themeColor="text1"/>
          <w:szCs w:val="21"/>
          <w:lang w:eastAsia="zh-CN"/>
          <w14:textFill>
            <w14:solidFill>
              <w14:schemeClr w14:val="tx1"/>
            </w14:solidFill>
          </w14:textFill>
        </w:rPr>
        <w:t>。</w:t>
      </w:r>
    </w:p>
    <w:p w14:paraId="400F5585">
      <w:pPr>
        <w:keepNext w:val="0"/>
        <w:keepLines w:val="0"/>
        <w:pageBreakBefore w:val="0"/>
        <w:widowControl w:val="0"/>
        <w:kinsoku/>
        <w:wordWrap/>
        <w:overflowPunct/>
        <w:topLinePunct w:val="0"/>
        <w:bidi w:val="0"/>
        <w:adjustRightInd/>
        <w:snapToGrid/>
        <w:ind w:left="779" w:leftChars="371" w:firstLine="420" w:firstLineChars="200"/>
        <w:textAlignment w:val="auto"/>
        <w:outlineLvl w:val="9"/>
        <w:rPr>
          <w:rFonts w:hint="default" w:ascii="楷体" w:hAnsi="楷体" w:eastAsia="楷体" w:cs="楷体"/>
          <w:color w:val="000000" w:themeColor="text1"/>
          <w:szCs w:val="21"/>
          <w:lang w:val="en-US" w:eastAsia="zh-CN"/>
          <w14:textFill>
            <w14:solidFill>
              <w14:schemeClr w14:val="tx1"/>
            </w14:solidFill>
          </w14:textFill>
        </w:rPr>
      </w:pPr>
      <w:r>
        <w:rPr>
          <w:rFonts w:hint="eastAsia" w:ascii="楷体" w:hAnsi="楷体" w:eastAsia="楷体" w:cs="楷体"/>
          <w:color w:val="000000" w:themeColor="text1"/>
          <w:szCs w:val="21"/>
          <w:lang w:val="en-US" w:eastAsia="zh-CN"/>
          <w14:textFill>
            <w14:solidFill>
              <w14:schemeClr w14:val="tx1"/>
            </w14:solidFill>
          </w14:textFill>
        </w:rPr>
        <w:t>同时还存在与这些频率无强耦合、但会随场景变化的消耗，例如屏幕、射频、</w:t>
      </w:r>
      <w:r>
        <w:rPr>
          <w:rFonts w:hint="default" w:ascii="Times New Roman" w:hAnsi="Times New Roman" w:eastAsia="楷体" w:cs="Times New Roman"/>
          <w:color w:val="000000" w:themeColor="text1"/>
          <w:szCs w:val="21"/>
          <w:lang w:val="en-US" w:eastAsia="zh-CN"/>
          <w14:textFill>
            <w14:solidFill>
              <w14:schemeClr w14:val="tx1"/>
            </w14:solidFill>
          </w14:textFill>
        </w:rPr>
        <w:t>ISP/NPU</w:t>
      </w:r>
      <w:r>
        <w:rPr>
          <w:rFonts w:hint="eastAsia" w:ascii="楷体" w:hAnsi="楷体" w:eastAsia="楷体" w:cs="楷体"/>
          <w:color w:val="000000" w:themeColor="text1"/>
          <w:szCs w:val="21"/>
          <w:lang w:val="en-US" w:eastAsia="zh-CN"/>
          <w14:textFill>
            <w14:solidFill>
              <w14:schemeClr w14:val="tx1"/>
            </w14:solidFill>
          </w14:textFill>
        </w:rPr>
        <w:t>、存储外设、</w:t>
      </w:r>
      <w:r>
        <w:rPr>
          <w:rFonts w:hint="default" w:ascii="Times New Roman" w:hAnsi="Times New Roman" w:eastAsia="楷体" w:cs="Times New Roman"/>
          <w:color w:val="000000" w:themeColor="text1"/>
          <w:szCs w:val="21"/>
          <w:lang w:val="en-US" w:eastAsia="zh-CN"/>
          <w14:textFill>
            <w14:solidFill>
              <w14:schemeClr w14:val="tx1"/>
            </w14:solidFill>
          </w14:textFill>
        </w:rPr>
        <w:t>PMIC</w:t>
      </w:r>
      <w:r>
        <w:rPr>
          <w:rFonts w:hint="eastAsia" w:ascii="楷体" w:hAnsi="楷体" w:eastAsia="楷体" w:cs="楷体"/>
          <w:color w:val="000000" w:themeColor="text1"/>
          <w:szCs w:val="21"/>
          <w:lang w:val="en-US" w:eastAsia="zh-CN"/>
          <w14:textFill>
            <w14:solidFill>
              <w14:schemeClr w14:val="tx1"/>
            </w14:solidFill>
          </w14:textFill>
        </w:rPr>
        <w:t xml:space="preserve"> 转换损耗，以及漏电/静态功耗等，我们设置了一个偏置项</w:t>
      </w:r>
      <w:r>
        <w:rPr>
          <w:rFonts w:hint="default" w:ascii="Times New Roman" w:hAnsi="Times New Roman" w:eastAsia="楷体" w:cs="Times New Roman"/>
          <w:color w:val="000000" w:themeColor="text1"/>
          <w:szCs w:val="21"/>
          <w:lang w:val="en-US" w:eastAsia="zh-CN"/>
          <w14:textFill>
            <w14:solidFill>
              <w14:schemeClr w14:val="tx1"/>
            </w14:solidFill>
          </w14:textFill>
        </w:rPr>
        <w:t>σ</w:t>
      </w:r>
      <w:r>
        <w:rPr>
          <w:rFonts w:hint="eastAsia" w:ascii="楷体" w:hAnsi="楷体" w:eastAsia="楷体" w:cs="楷体"/>
          <w:color w:val="000000" w:themeColor="text1"/>
          <w:szCs w:val="21"/>
          <w:lang w:val="en-US" w:eastAsia="zh-CN"/>
          <w14:textFill>
            <w14:solidFill>
              <w14:schemeClr w14:val="tx1"/>
            </w14:solidFill>
          </w14:textFill>
        </w:rPr>
        <w:t>来统一吸收。</w:t>
      </w:r>
    </w:p>
    <w:p w14:paraId="27509AB2">
      <w:pPr>
        <w:keepNext w:val="0"/>
        <w:keepLines w:val="0"/>
        <w:pageBreakBefore w:val="0"/>
        <w:widowControl w:val="0"/>
        <w:kinsoku/>
        <w:wordWrap/>
        <w:overflowPunct/>
        <w:topLinePunct w:val="0"/>
        <w:bidi w:val="0"/>
        <w:adjustRightInd/>
        <w:snapToGrid/>
        <w:ind w:left="360"/>
        <w:textAlignment w:val="auto"/>
        <w:outlineLvl w:val="9"/>
        <w:rPr>
          <w:rFonts w:hint="eastAsia" w:ascii="楷体" w:hAnsi="楷体" w:eastAsia="楷体" w:cs="楷体"/>
          <w:color w:val="000000" w:themeColor="text1"/>
          <w:szCs w:val="21"/>
          <w14:textFill>
            <w14:solidFill>
              <w14:schemeClr w14:val="tx1"/>
            </w14:solidFill>
          </w14:textFill>
        </w:rPr>
      </w:pPr>
    </w:p>
    <w:p w14:paraId="5A4B6E29">
      <w:pPr>
        <w:keepNext w:val="0"/>
        <w:keepLines w:val="0"/>
        <w:pageBreakBefore w:val="0"/>
        <w:widowControl w:val="0"/>
        <w:numPr>
          <w:ilvl w:val="0"/>
          <w:numId w:val="12"/>
        </w:numPr>
        <w:kinsoku/>
        <w:wordWrap/>
        <w:overflowPunct/>
        <w:topLinePunct w:val="0"/>
        <w:bidi w:val="0"/>
        <w:adjustRightInd/>
        <w:snapToGrid/>
        <w:ind w:left="360" w:leftChars="0" w:firstLine="422" w:firstLineChars="200"/>
        <w:textAlignment w:val="auto"/>
        <w:outlineLvl w:val="9"/>
        <w:rPr>
          <w:rFonts w:ascii="Times New Roman" w:hAnsi="Times New Roman" w:eastAsia="楷体" w:cs="Times New Roman"/>
          <w:b/>
          <w:bCs/>
          <w:color w:val="000000" w:themeColor="text1"/>
          <w:sz w:val="21"/>
          <w:szCs w:val="21"/>
          <w14:textFill>
            <w14:solidFill>
              <w14:schemeClr w14:val="tx1"/>
            </w14:solidFill>
          </w14:textFill>
        </w:rPr>
      </w:pPr>
      <w:r>
        <w:rPr>
          <w:rFonts w:hint="eastAsia" w:ascii="Times New Roman" w:hAnsi="Times New Roman" w:eastAsia="楷体" w:cs="Times New Roman"/>
          <w:b/>
          <w:bCs/>
          <w:color w:val="000000" w:themeColor="text1"/>
          <w:sz w:val="21"/>
          <w:szCs w:val="21"/>
          <w14:textFill>
            <w14:solidFill>
              <w14:schemeClr w14:val="tx1"/>
            </w14:solidFill>
          </w14:textFill>
        </w:rPr>
        <w:t>采用的功耗模型公式：</w:t>
      </w:r>
    </w:p>
    <w:p w14:paraId="1ACE1062">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color w:val="000000" w:themeColor="text1"/>
          <w:sz w:val="21"/>
          <w:szCs w:val="21"/>
          <w14:textFill>
            <w14:solidFill>
              <w14:schemeClr w14:val="tx1"/>
            </w14:solidFill>
          </w14:textFill>
        </w:rPr>
      </w:pPr>
      <w:r>
        <w:rPr>
          <w:rFonts w:hint="eastAsia" w:ascii="Times New Roman" w:hAnsi="Times New Roman" w:eastAsia="楷体" w:cs="Times New Roman"/>
          <w:color w:val="000000" w:themeColor="text1"/>
          <w:sz w:val="21"/>
          <w:szCs w:val="21"/>
          <w:lang w:val="en-US" w:eastAsia="zh-CN"/>
          <w14:textFill>
            <w14:solidFill>
              <w14:schemeClr w14:val="tx1"/>
            </w14:solidFill>
          </w14:textFill>
        </w:rPr>
        <w:t xml:space="preserve">    </w:t>
      </w:r>
      <w:r>
        <w:rPr>
          <w:rFonts w:ascii="Times New Roman" w:hAnsi="Times New Roman" w:eastAsia="楷体" w:cs="Times New Roman"/>
          <w:color w:val="000000" w:themeColor="text1"/>
          <w:sz w:val="21"/>
          <w:szCs w:val="21"/>
          <w14:textFill>
            <w14:solidFill>
              <w14:schemeClr w14:val="tx1"/>
            </w14:solidFill>
          </w14:textFill>
        </w:rPr>
        <w:drawing>
          <wp:inline distT="0" distB="0" distL="114300" distR="114300">
            <wp:extent cx="4084320" cy="309880"/>
            <wp:effectExtent l="0" t="0" r="5080" b="762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24"/>
                    <a:stretch>
                      <a:fillRect/>
                    </a:stretch>
                  </pic:blipFill>
                  <pic:spPr>
                    <a:xfrm>
                      <a:off x="0" y="0"/>
                      <a:ext cx="4084320" cy="309880"/>
                    </a:xfrm>
                    <a:prstGeom prst="rect">
                      <a:avLst/>
                    </a:prstGeom>
                  </pic:spPr>
                </pic:pic>
              </a:graphicData>
            </a:graphic>
          </wp:inline>
        </w:drawing>
      </w:r>
    </w:p>
    <w:p w14:paraId="6E57523F">
      <w:pPr>
        <w:keepNext w:val="0"/>
        <w:keepLines w:val="0"/>
        <w:pageBreakBefore w:val="0"/>
        <w:widowControl w:val="0"/>
        <w:kinsoku/>
        <w:wordWrap/>
        <w:overflowPunct/>
        <w:topLinePunct w:val="0"/>
        <w:bidi w:val="0"/>
        <w:adjustRightInd/>
        <w:snapToGrid/>
        <w:ind w:left="360" w:firstLine="420" w:firstLineChars="200"/>
        <w:textAlignment w:val="auto"/>
        <w:outlineLvl w:val="9"/>
        <w:rPr>
          <w:rFonts w:ascii="Times New Roman" w:hAnsi="Times New Roman" w:eastAsia="楷体" w:cs="Times New Roman"/>
          <w:color w:val="000000" w:themeColor="text1"/>
          <w:sz w:val="21"/>
          <w:szCs w:val="21"/>
          <w14:textFill>
            <w14:solidFill>
              <w14:schemeClr w14:val="tx1"/>
            </w14:solidFill>
          </w14:textFill>
        </w:rPr>
      </w:pPr>
      <w:r>
        <w:rPr>
          <w:rFonts w:ascii="Times New Roman" w:hAnsi="Times New Roman" w:eastAsia="楷体" w:cs="Times New Roman"/>
          <w:color w:val="000000" w:themeColor="text1"/>
          <w:sz w:val="21"/>
          <w:szCs w:val="21"/>
          <w14:textFill>
            <w14:solidFill>
              <w14:schemeClr w14:val="tx1"/>
            </w14:solidFill>
          </w14:textFill>
        </w:rPr>
        <w:t>在若干 CPU/GPU/DDR 频点上采样功率与性能，使用三阶多项式拟合</w:t>
      </w:r>
      <w:r>
        <w:rPr>
          <w:rFonts w:hint="eastAsia" w:ascii="Times New Roman" w:hAnsi="Times New Roman" w:eastAsia="楷体" w:cs="Times New Roman"/>
          <w:color w:val="000000" w:themeColor="text1"/>
          <w:sz w:val="21"/>
          <w:szCs w:val="21"/>
          <w14:textFill>
            <w14:solidFill>
              <w14:schemeClr w14:val="tx1"/>
            </w14:solidFill>
          </w14:textFill>
        </w:rPr>
        <w:t>。</w:t>
      </w:r>
    </w:p>
    <w:p w14:paraId="26FB2224">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color w:val="000000" w:themeColor="text1"/>
          <w:sz w:val="21"/>
          <w:szCs w:val="21"/>
          <w14:textFill>
            <w14:solidFill>
              <w14:schemeClr w14:val="tx1"/>
            </w14:solidFill>
          </w14:textFill>
        </w:rPr>
      </w:pPr>
    </w:p>
    <w:p w14:paraId="397CDB4F">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color w:val="000000" w:themeColor="text1"/>
          <w:sz w:val="21"/>
          <w:szCs w:val="21"/>
          <w14:textFill>
            <w14:solidFill>
              <w14:schemeClr w14:val="tx1"/>
            </w14:solidFill>
          </w14:textFill>
        </w:rPr>
      </w:pPr>
    </w:p>
    <w:p w14:paraId="05F64803">
      <w:pPr>
        <w:keepNext w:val="0"/>
        <w:keepLines w:val="0"/>
        <w:pageBreakBefore w:val="0"/>
        <w:widowControl w:val="0"/>
        <w:kinsoku/>
        <w:wordWrap/>
        <w:overflowPunct/>
        <w:topLinePunct w:val="0"/>
        <w:bidi w:val="0"/>
        <w:adjustRightInd/>
        <w:snapToGrid/>
        <w:ind w:left="360" w:firstLine="422" w:firstLineChars="200"/>
        <w:textAlignment w:val="auto"/>
        <w:outlineLvl w:val="9"/>
        <w:rPr>
          <w:rFonts w:hint="eastAsia" w:ascii="Times New Roman" w:hAnsi="Times New Roman" w:eastAsia="楷体" w:cs="Times New Roman"/>
          <w:b/>
          <w:bCs/>
          <w:color w:val="000000" w:themeColor="text1"/>
          <w:sz w:val="21"/>
          <w:szCs w:val="21"/>
          <w14:textFill>
            <w14:solidFill>
              <w14:schemeClr w14:val="tx1"/>
            </w14:solidFill>
          </w14:textFill>
        </w:rPr>
      </w:pPr>
      <w:r>
        <w:rPr>
          <w:rFonts w:hint="eastAsia" w:ascii="Times New Roman" w:hAnsi="Times New Roman" w:eastAsia="楷体" w:cs="Times New Roman"/>
          <w:b/>
          <w:bCs/>
          <w:color w:val="000000" w:themeColor="text1"/>
          <w:sz w:val="21"/>
          <w:szCs w:val="21"/>
          <w14:textFill>
            <w14:solidFill>
              <w14:schemeClr w14:val="tx1"/>
            </w14:solidFill>
          </w14:textFill>
        </w:rPr>
        <w:t>关键参数解释：</w:t>
      </w:r>
    </w:p>
    <w:p w14:paraId="69E4973B">
      <w:pPr>
        <w:keepNext w:val="0"/>
        <w:keepLines w:val="0"/>
        <w:pageBreakBefore w:val="0"/>
        <w:widowControl w:val="0"/>
        <w:kinsoku/>
        <w:wordWrap/>
        <w:overflowPunct/>
        <w:topLinePunct w:val="0"/>
        <w:bidi w:val="0"/>
        <w:adjustRightInd/>
        <w:snapToGrid/>
        <w:ind w:left="360" w:firstLine="420" w:firstLineChars="200"/>
        <w:textAlignment w:val="auto"/>
        <w:outlineLvl w:val="9"/>
        <w:rPr>
          <w:rFonts w:hint="eastAsia" w:ascii="楷体" w:hAnsi="楷体" w:eastAsia="楷体" w:cs="楷体"/>
          <w:b w:val="0"/>
          <w:bCs w:val="0"/>
          <w:color w:val="000000" w:themeColor="text1"/>
          <w:sz w:val="21"/>
          <w:szCs w:val="21"/>
          <w14:textFill>
            <w14:solidFill>
              <w14:schemeClr w14:val="tx1"/>
            </w14:solidFill>
          </w14:textFill>
        </w:rPr>
      </w:pPr>
      <w:r>
        <w:rPr>
          <w:rFonts w:hint="eastAsia" w:ascii="楷体" w:hAnsi="楷体" w:eastAsia="楷体" w:cs="楷体"/>
          <w:b w:val="0"/>
          <w:bCs w:val="0"/>
          <w:color w:val="000000" w:themeColor="text1"/>
          <w:sz w:val="21"/>
          <w:szCs w:val="21"/>
          <w14:textFill>
            <w14:solidFill>
              <w14:schemeClr w14:val="tx1"/>
            </w14:solidFill>
          </w14:textFill>
        </w:rPr>
        <w:t xml:space="preserve">记号约定：上标 </w:t>
      </w:r>
      <w:r>
        <w:rPr>
          <w:rFonts w:hint="default" w:ascii="Times New Roman" w:hAnsi="Times New Roman" w:eastAsia="楷体" w:cs="Times New Roman"/>
          <w:b w:val="0"/>
          <w:bCs w:val="0"/>
          <w:color w:val="000000" w:themeColor="text1"/>
          <w:sz w:val="21"/>
          <w:szCs w:val="21"/>
          <w14:textFill>
            <w14:solidFill>
              <w14:schemeClr w14:val="tx1"/>
            </w14:solidFill>
          </w14:textFill>
        </w:rPr>
        <w:t>(c)</w:t>
      </w:r>
      <w:r>
        <w:rPr>
          <w:rFonts w:hint="eastAsia" w:ascii="楷体" w:hAnsi="楷体" w:eastAsia="楷体" w:cs="楷体"/>
          <w:b w:val="0"/>
          <w:bCs w:val="0"/>
          <w:color w:val="000000" w:themeColor="text1"/>
          <w:sz w:val="21"/>
          <w:szCs w:val="21"/>
          <w14:textFill>
            <w14:solidFill>
              <w14:schemeClr w14:val="tx1"/>
            </w14:solidFill>
          </w14:textFill>
        </w:rPr>
        <w:t xml:space="preserve"> 表示“场景/原型/负载簇”的条件化参数（同类负载共享一组参数）。</w:t>
      </w:r>
    </w:p>
    <w:p w14:paraId="29115BD3">
      <w:pPr>
        <w:keepNext w:val="0"/>
        <w:keepLines w:val="0"/>
        <w:pageBreakBefore w:val="0"/>
        <w:widowControl w:val="0"/>
        <w:kinsoku/>
        <w:wordWrap/>
        <w:overflowPunct/>
        <w:topLinePunct w:val="0"/>
        <w:bidi w:val="0"/>
        <w:adjustRightInd/>
        <w:snapToGrid/>
        <w:ind w:left="779" w:leftChars="371" w:firstLine="0" w:firstLineChars="0"/>
        <w:textAlignment w:val="auto"/>
        <w:outlineLvl w:val="9"/>
        <w:rPr>
          <w:rFonts w:hint="eastAsia" w:ascii="楷体" w:hAnsi="楷体" w:eastAsia="楷体" w:cs="楷体"/>
          <w:b w:val="0"/>
          <w:bCs w:val="0"/>
          <w:color w:val="000000" w:themeColor="text1"/>
          <w:sz w:val="21"/>
          <w:szCs w:val="21"/>
          <w14:textFill>
            <w14:solidFill>
              <w14:schemeClr w14:val="tx1"/>
            </w14:solidFill>
          </w14:textFill>
        </w:rPr>
      </w:pPr>
      <w:r>
        <w:rPr>
          <w:rFonts w:hint="default" w:ascii="Times New Roman" w:hAnsi="Times New Roman" w:eastAsia="楷体" w:cs="Times New Roman"/>
          <w:b w:val="0"/>
          <w:bCs w:val="0"/>
          <w:color w:val="000000" w:themeColor="text1"/>
          <w:sz w:val="21"/>
          <w:szCs w:val="21"/>
          <w14:textFill>
            <w14:solidFill>
              <w14:schemeClr w14:val="tx1"/>
            </w14:solidFill>
          </w14:textFill>
        </w:rPr>
        <w:t>κ_cpu、κ_gpu、κ_ddr</w:t>
      </w:r>
      <w:r>
        <w:rPr>
          <w:rFonts w:hint="eastAsia" w:ascii="楷体" w:hAnsi="楷体" w:eastAsia="楷体" w:cs="楷体"/>
          <w:b w:val="0"/>
          <w:bCs w:val="0"/>
          <w:color w:val="000000" w:themeColor="text1"/>
          <w:sz w:val="21"/>
          <w:szCs w:val="21"/>
          <w14:textFill>
            <w14:solidFill>
              <w14:schemeClr w14:val="tx1"/>
            </w14:solidFill>
          </w14:textFill>
        </w:rPr>
        <w:t xml:space="preserve">：场景 </w:t>
      </w:r>
      <w:r>
        <w:rPr>
          <w:rFonts w:hint="default" w:ascii="Times New Roman" w:hAnsi="Times New Roman" w:eastAsia="楷体" w:cs="Times New Roman"/>
          <w:b w:val="0"/>
          <w:bCs w:val="0"/>
          <w:color w:val="000000" w:themeColor="text1"/>
          <w:sz w:val="21"/>
          <w:szCs w:val="21"/>
          <w14:textFill>
            <w14:solidFill>
              <w14:schemeClr w14:val="tx1"/>
            </w14:solidFill>
          </w14:textFill>
        </w:rPr>
        <w:t xml:space="preserve">(c) </w:t>
      </w:r>
      <w:r>
        <w:rPr>
          <w:rFonts w:hint="eastAsia" w:ascii="楷体" w:hAnsi="楷体" w:eastAsia="楷体" w:cs="楷体"/>
          <w:b w:val="0"/>
          <w:bCs w:val="0"/>
          <w:color w:val="000000" w:themeColor="text1"/>
          <w:sz w:val="21"/>
          <w:szCs w:val="21"/>
          <w14:textFill>
            <w14:solidFill>
              <w14:schemeClr w14:val="tx1"/>
            </w14:solidFill>
          </w14:textFill>
        </w:rPr>
        <w:t>下各域“等效动态功耗系数”（吸收活动因子、指令混合、带宽读写比例等；建议按场景/原型分组拟合）。</w:t>
      </w:r>
    </w:p>
    <w:p w14:paraId="60856D4C">
      <w:pPr>
        <w:keepNext w:val="0"/>
        <w:keepLines w:val="0"/>
        <w:pageBreakBefore w:val="0"/>
        <w:widowControl w:val="0"/>
        <w:kinsoku/>
        <w:wordWrap/>
        <w:overflowPunct/>
        <w:topLinePunct w:val="0"/>
        <w:bidi w:val="0"/>
        <w:adjustRightInd/>
        <w:snapToGrid/>
        <w:ind w:left="360" w:firstLine="420" w:firstLineChars="200"/>
        <w:textAlignment w:val="auto"/>
        <w:outlineLvl w:val="9"/>
        <w:rPr>
          <w:rFonts w:hint="eastAsia" w:ascii="楷体" w:hAnsi="楷体" w:eastAsia="楷体" w:cs="楷体"/>
          <w:b/>
          <w:bCs/>
          <w:color w:val="000000" w:themeColor="text1"/>
          <w:sz w:val="21"/>
          <w:szCs w:val="21"/>
          <w14:textFill>
            <w14:solidFill>
              <w14:schemeClr w14:val="tx1"/>
            </w14:solidFill>
          </w14:textFill>
        </w:rPr>
      </w:pPr>
      <w:r>
        <w:rPr>
          <w:rFonts w:hint="default" w:ascii="Times New Roman" w:hAnsi="Times New Roman" w:eastAsia="楷体" w:cs="Times New Roman"/>
          <w:b w:val="0"/>
          <w:bCs w:val="0"/>
          <w:color w:val="000000" w:themeColor="text1"/>
          <w:sz w:val="21"/>
          <w:szCs w:val="21"/>
          <w14:textFill>
            <w14:solidFill>
              <w14:schemeClr w14:val="tx1"/>
            </w14:solidFill>
          </w14:textFill>
        </w:rPr>
        <w:t>σ</w:t>
      </w:r>
      <w:r>
        <w:rPr>
          <w:rFonts w:hint="default" w:ascii="Times New Roman" w:hAnsi="Times New Roman" w:eastAsia="楷体" w:cs="Times New Roman"/>
          <w:b w:val="0"/>
          <w:bCs w:val="0"/>
          <w:color w:val="000000" w:themeColor="text1"/>
          <w:sz w:val="21"/>
          <w:szCs w:val="21"/>
          <w:vertAlign w:val="superscript"/>
          <w14:textFill>
            <w14:solidFill>
              <w14:schemeClr w14:val="tx1"/>
            </w14:solidFill>
          </w14:textFill>
        </w:rPr>
        <w:t>(c)</w:t>
      </w:r>
      <w:r>
        <w:rPr>
          <w:rFonts w:hint="eastAsia" w:ascii="楷体" w:hAnsi="楷体" w:eastAsia="楷体" w:cs="楷体"/>
          <w:b w:val="0"/>
          <w:bCs w:val="0"/>
          <w:color w:val="000000" w:themeColor="text1"/>
          <w:sz w:val="21"/>
          <w:szCs w:val="21"/>
          <w14:textFill>
            <w14:solidFill>
              <w14:schemeClr w14:val="tx1"/>
            </w14:solidFill>
          </w14:textFill>
        </w:rPr>
        <w:t>：频点无关的静态/基线功耗（漏电、屏幕/外设、常驻后台等的合并项）。</w:t>
      </w:r>
    </w:p>
    <w:p w14:paraId="76B498D0">
      <w:pPr>
        <w:keepNext w:val="0"/>
        <w:keepLines w:val="0"/>
        <w:pageBreakBefore w:val="0"/>
        <w:widowControl w:val="0"/>
        <w:kinsoku/>
        <w:wordWrap/>
        <w:overflowPunct/>
        <w:topLinePunct w:val="0"/>
        <w:bidi w:val="0"/>
        <w:adjustRightInd/>
        <w:snapToGrid/>
        <w:textAlignment w:val="auto"/>
        <w:outlineLvl w:val="9"/>
        <w:rPr>
          <w:rFonts w:hint="eastAsia" w:ascii="Times New Roman" w:hAnsi="Times New Roman" w:eastAsia="楷体" w:cs="Times New Roman"/>
          <w:color w:val="000000" w:themeColor="text1"/>
          <w:sz w:val="28"/>
          <w:szCs w:val="28"/>
          <w:lang w:val="en-US" w:eastAsia="zh-CN"/>
          <w14:textFill>
            <w14:solidFill>
              <w14:schemeClr w14:val="tx1"/>
            </w14:solidFill>
          </w14:textFill>
        </w:rPr>
      </w:pPr>
    </w:p>
    <w:p w14:paraId="5F7EACA4">
      <w:pPr>
        <w:keepNext w:val="0"/>
        <w:keepLines w:val="0"/>
        <w:pageBreakBefore w:val="0"/>
        <w:widowControl w:val="0"/>
        <w:numPr>
          <w:ilvl w:val="0"/>
          <w:numId w:val="2"/>
        </w:numPr>
        <w:kinsoku/>
        <w:wordWrap/>
        <w:overflowPunct/>
        <w:topLinePunct w:val="0"/>
        <w:autoSpaceDE/>
        <w:autoSpaceDN/>
        <w:bidi w:val="0"/>
        <w:adjustRightInd/>
        <w:snapToGrid/>
        <w:ind w:left="363" w:hanging="363"/>
        <w:textAlignment w:val="auto"/>
        <w:outlineLvl w:val="0"/>
        <w:rPr>
          <w:rFonts w:ascii="Times New Roman" w:hAnsi="Times New Roman" w:eastAsia="楷体" w:cs="Times New Roman"/>
          <w:b/>
          <w:bCs/>
          <w:color w:val="000000" w:themeColor="text1"/>
          <w:sz w:val="28"/>
          <w:szCs w:val="28"/>
          <w14:textFill>
            <w14:solidFill>
              <w14:schemeClr w14:val="tx1"/>
            </w14:solidFill>
          </w14:textFill>
        </w:rPr>
      </w:pPr>
      <w:bookmarkStart w:id="41" w:name="_Toc21285"/>
      <w:bookmarkStart w:id="42" w:name="_Toc6695"/>
      <w:bookmarkStart w:id="43" w:name="_Toc22936"/>
      <w:bookmarkStart w:id="44" w:name="_Toc31247"/>
      <w:r>
        <w:rPr>
          <w:rFonts w:hint="eastAsia" w:ascii="Times New Roman" w:hAnsi="Times New Roman" w:eastAsia="楷体" w:cs="Times New Roman"/>
          <w:b/>
          <w:bCs/>
          <w:color w:val="000000" w:themeColor="text1"/>
          <w:sz w:val="28"/>
          <w:szCs w:val="28"/>
          <w14:textFill>
            <w14:solidFill>
              <w14:schemeClr w14:val="tx1"/>
            </w14:solidFill>
          </w14:textFill>
        </w:rPr>
        <w:t>模型验证</w:t>
      </w:r>
      <w:bookmarkEnd w:id="41"/>
      <w:bookmarkEnd w:id="42"/>
      <w:bookmarkEnd w:id="43"/>
      <w:bookmarkEnd w:id="44"/>
    </w:p>
    <w:p w14:paraId="1E485076">
      <w:pPr>
        <w:keepNext w:val="0"/>
        <w:keepLines w:val="0"/>
        <w:pageBreakBefore w:val="0"/>
        <w:widowControl w:val="0"/>
        <w:numPr>
          <w:ilvl w:val="1"/>
          <w:numId w:val="2"/>
        </w:numPr>
        <w:kinsoku/>
        <w:wordWrap/>
        <w:overflowPunct/>
        <w:topLinePunct w:val="0"/>
        <w:autoSpaceDE/>
        <w:autoSpaceDN/>
        <w:bidi w:val="0"/>
        <w:adjustRightInd/>
        <w:snapToGrid/>
        <w:ind w:left="850" w:hanging="488"/>
        <w:textAlignment w:val="auto"/>
        <w:outlineLvl w:val="1"/>
        <w:rPr>
          <w:rFonts w:ascii="Times New Roman" w:hAnsi="Times New Roman" w:eastAsia="楷体" w:cs="Times New Roman"/>
          <w:b/>
          <w:bCs/>
          <w:color w:val="000000" w:themeColor="text1"/>
          <w:sz w:val="24"/>
          <w:szCs w:val="24"/>
          <w14:textFill>
            <w14:solidFill>
              <w14:schemeClr w14:val="tx1"/>
            </w14:solidFill>
          </w14:textFill>
        </w:rPr>
      </w:pPr>
      <w:bookmarkStart w:id="45" w:name="_Toc17654"/>
      <w:bookmarkStart w:id="46" w:name="_Toc10928"/>
      <w:bookmarkStart w:id="47" w:name="_Toc15959"/>
      <w:bookmarkStart w:id="48" w:name="_Toc12417"/>
      <w:r>
        <w:rPr>
          <w:rFonts w:hint="eastAsia" w:ascii="Times New Roman" w:hAnsi="Times New Roman" w:eastAsia="楷体" w:cs="Times New Roman"/>
          <w:b/>
          <w:bCs/>
          <w:color w:val="000000" w:themeColor="text1"/>
          <w:sz w:val="24"/>
          <w:szCs w:val="24"/>
          <w14:textFill>
            <w14:solidFill>
              <w14:schemeClr w14:val="tx1"/>
            </w14:solidFill>
          </w14:textFill>
        </w:rPr>
        <w:t>采用的负载及硬件型号</w:t>
      </w:r>
      <w:bookmarkEnd w:id="45"/>
      <w:bookmarkEnd w:id="46"/>
      <w:bookmarkEnd w:id="47"/>
      <w:bookmarkEnd w:id="48"/>
    </w:p>
    <w:p w14:paraId="5ACFEE78">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b/>
          <w:bCs/>
          <w:color w:val="000000" w:themeColor="text1"/>
          <w:sz w:val="21"/>
          <w:szCs w:val="21"/>
          <w14:textFill>
            <w14:solidFill>
              <w14:schemeClr w14:val="tx1"/>
            </w14:solidFill>
          </w14:textFill>
        </w:rPr>
      </w:pPr>
      <w:r>
        <w:rPr>
          <w:rFonts w:hint="eastAsia" w:ascii="Times New Roman" w:hAnsi="Times New Roman" w:eastAsia="楷体" w:cs="Times New Roman"/>
          <w:b/>
          <w:bCs/>
          <w:color w:val="000000" w:themeColor="text1"/>
          <w:sz w:val="21"/>
          <w:szCs w:val="21"/>
          <w14:textFill>
            <w14:solidFill>
              <w14:schemeClr w14:val="tx1"/>
            </w14:solidFill>
          </w14:textFill>
        </w:rPr>
        <w:t>(1)采用的负载</w:t>
      </w:r>
    </w:p>
    <w:p w14:paraId="75FC6A73">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hint="eastAsia" w:ascii="Times New Roman" w:hAnsi="Times New Roman" w:eastAsia="楷体" w:cs="Times New Roman"/>
          <w:color w:val="000000" w:themeColor="text1"/>
          <w:szCs w:val="21"/>
          <w14:textFill>
            <w14:solidFill>
              <w14:schemeClr w14:val="tx1"/>
            </w14:solidFill>
          </w14:textFill>
        </w:rPr>
        <w:t>整体流程上，功耗模型选取抖音、图库、相机和备忘录负载；性能模型方面选取抖音和相机负载。具体来说：</w:t>
      </w:r>
    </w:p>
    <w:p w14:paraId="6F8CBD74">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b/>
          <w:bCs/>
          <w:color w:val="000000" w:themeColor="text1"/>
          <w:szCs w:val="21"/>
          <w14:textFill>
            <w14:solidFill>
              <w14:schemeClr w14:val="tx1"/>
            </w14:solidFill>
          </w14:textFill>
        </w:rPr>
      </w:pPr>
      <w:r>
        <w:rPr>
          <w:rFonts w:ascii="Calibri" w:hAnsi="Calibri" w:eastAsia="楷体" w:cs="Calibri"/>
          <w:b/>
          <w:bCs/>
          <w:color w:val="000000" w:themeColor="text1"/>
          <w:szCs w:val="21"/>
          <w14:textFill>
            <w14:solidFill>
              <w14:schemeClr w14:val="tx1"/>
            </w14:solidFill>
          </w14:textFill>
        </w:rPr>
        <w:t>①</w:t>
      </w:r>
      <w:r>
        <w:rPr>
          <w:rFonts w:hint="eastAsia" w:ascii="Times New Roman" w:hAnsi="Times New Roman" w:eastAsia="楷体" w:cs="Times New Roman"/>
          <w:b/>
          <w:bCs/>
          <w:color w:val="000000" w:themeColor="text1"/>
          <w:szCs w:val="21"/>
          <w14:textFill>
            <w14:solidFill>
              <w14:schemeClr w14:val="tx1"/>
            </w14:solidFill>
          </w14:textFill>
        </w:rPr>
        <w:t>功耗模型负载</w:t>
      </w:r>
    </w:p>
    <w:p w14:paraId="054CF8C4">
      <w:pPr>
        <w:keepNext w:val="0"/>
        <w:keepLines w:val="0"/>
        <w:pageBreakBefore w:val="0"/>
        <w:widowControl w:val="0"/>
        <w:numPr>
          <w:ilvl w:val="0"/>
          <w:numId w:val="13"/>
        </w:numPr>
        <w:kinsoku/>
        <w:wordWrap/>
        <w:overflowPunct/>
        <w:topLinePunct w:val="0"/>
        <w:bidi w:val="0"/>
        <w:adjustRightInd/>
        <w:snapToGrid/>
        <w:textAlignment w:val="auto"/>
        <w:outlineLvl w:val="9"/>
        <w:rPr>
          <w:rFonts w:ascii="Times New Roman" w:hAnsi="Times New Roman" w:eastAsia="楷体" w:cs="Times New Roman"/>
          <w:b/>
          <w:bCs/>
          <w:color w:val="000000" w:themeColor="text1"/>
          <w:szCs w:val="21"/>
          <w14:textFill>
            <w14:solidFill>
              <w14:schemeClr w14:val="tx1"/>
            </w14:solidFill>
          </w14:textFill>
        </w:rPr>
      </w:pPr>
      <w:r>
        <w:rPr>
          <w:rFonts w:hint="eastAsia" w:ascii="Times New Roman" w:hAnsi="Times New Roman" w:eastAsia="楷体" w:cs="Times New Roman"/>
          <w:b/>
          <w:bCs/>
          <w:color w:val="000000" w:themeColor="text1"/>
          <w:szCs w:val="21"/>
          <w14:textFill>
            <w14:solidFill>
              <w14:schemeClr w14:val="tx1"/>
            </w14:solidFill>
          </w14:textFill>
        </w:rPr>
        <w:t>精致渲染场景</w:t>
      </w:r>
    </w:p>
    <w:p w14:paraId="74F020C9">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w:t>
      </w:r>
      <w:r>
        <w:rPr>
          <w:rFonts w:hint="eastAsia" w:ascii="Times New Roman" w:hAnsi="Times New Roman" w:eastAsia="楷体" w:cs="Times New Roman"/>
          <w:color w:val="000000" w:themeColor="text1"/>
          <w:szCs w:val="21"/>
          <w14:textFill>
            <w14:solidFill>
              <w14:schemeClr w14:val="tx1"/>
            </w14:solidFill>
          </w14:textFill>
        </w:rPr>
        <w:t>负载1：进入抖音-推荐页播放视频-长按电源键唤醒小艺-退出</w:t>
      </w:r>
    </w:p>
    <w:p w14:paraId="3B26B7F4">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w:t>
      </w:r>
      <w:r>
        <w:rPr>
          <w:rFonts w:hint="eastAsia" w:ascii="Times New Roman" w:hAnsi="Times New Roman" w:eastAsia="楷体" w:cs="Times New Roman"/>
          <w:color w:val="000000" w:themeColor="text1"/>
          <w:szCs w:val="21"/>
          <w14:textFill>
            <w14:solidFill>
              <w14:schemeClr w14:val="tx1"/>
            </w14:solidFill>
          </w14:textFill>
        </w:rPr>
        <w:t>负载2：进入图库-退出图库-长按电源键唤醒小艺</w:t>
      </w:r>
    </w:p>
    <w:p w14:paraId="576BEC12">
      <w:pPr>
        <w:keepNext w:val="0"/>
        <w:keepLines w:val="0"/>
        <w:pageBreakBefore w:val="0"/>
        <w:widowControl w:val="0"/>
        <w:kinsoku/>
        <w:wordWrap/>
        <w:overflowPunct/>
        <w:topLinePunct w:val="0"/>
        <w:bidi w:val="0"/>
        <w:adjustRightInd/>
        <w:snapToGrid/>
        <w:ind w:left="840" w:hanging="840" w:hangingChars="400"/>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w:t>
      </w:r>
      <w:r>
        <w:rPr>
          <w:rFonts w:hint="eastAsia" w:ascii="Times New Roman" w:hAnsi="Times New Roman" w:eastAsia="楷体" w:cs="Times New Roman"/>
          <w:color w:val="000000" w:themeColor="text1"/>
          <w:szCs w:val="21"/>
          <w14:textFill>
            <w14:solidFill>
              <w14:schemeClr w14:val="tx1"/>
            </w14:solidFill>
          </w14:textFill>
        </w:rPr>
        <w:t>负载3：截屏。</w:t>
      </w:r>
    </w:p>
    <w:p w14:paraId="624C65F9">
      <w:pPr>
        <w:keepNext w:val="0"/>
        <w:keepLines w:val="0"/>
        <w:pageBreakBefore w:val="0"/>
        <w:widowControl w:val="0"/>
        <w:kinsoku/>
        <w:wordWrap/>
        <w:overflowPunct/>
        <w:topLinePunct w:val="0"/>
        <w:bidi w:val="0"/>
        <w:adjustRightInd/>
        <w:snapToGrid/>
        <w:ind w:left="840" w:leftChars="400"/>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hint="eastAsia" w:ascii="Times New Roman" w:hAnsi="Times New Roman" w:eastAsia="楷体" w:cs="Times New Roman"/>
          <w:b/>
          <w:bCs/>
          <w:color w:val="000000" w:themeColor="text1"/>
          <w:szCs w:val="21"/>
          <w14:textFill>
            <w14:solidFill>
              <w14:schemeClr w14:val="tx1"/>
            </w14:solidFill>
          </w14:textFill>
        </w:rPr>
        <w:t>不可用</w:t>
      </w:r>
      <w:r>
        <w:rPr>
          <w:rFonts w:hint="eastAsia" w:ascii="Times New Roman" w:hAnsi="Times New Roman" w:eastAsia="楷体" w:cs="Times New Roman"/>
          <w:color w:val="000000" w:themeColor="text1"/>
          <w:szCs w:val="21"/>
          <w14:textFill>
            <w14:solidFill>
              <w14:schemeClr w14:val="tx1"/>
            </w14:solidFill>
          </w14:textFill>
        </w:rPr>
        <w:t>，因为截屏时间太短，使用</w:t>
      </w:r>
      <w:r>
        <w:rPr>
          <w:rFonts w:hint="eastAsia" w:ascii="Times New Roman" w:hAnsi="Times New Roman" w:eastAsia="楷体" w:cs="Times New Roman"/>
          <w:color w:val="000000" w:themeColor="text1"/>
          <w:szCs w:val="21"/>
          <w:lang w:val="en-US" w:eastAsia="zh-CN"/>
          <w14:textFill>
            <w14:solidFill>
              <w14:schemeClr w14:val="tx1"/>
            </w14:solidFill>
          </w14:textFill>
        </w:rPr>
        <w:t>P</w:t>
      </w:r>
      <w:r>
        <w:rPr>
          <w:rFonts w:hint="eastAsia" w:ascii="Times New Roman" w:hAnsi="Times New Roman" w:eastAsia="楷体" w:cs="Times New Roman"/>
          <w:color w:val="000000" w:themeColor="text1"/>
          <w:szCs w:val="21"/>
          <w14:textFill>
            <w14:solidFill>
              <w14:schemeClr w14:val="tx1"/>
            </w14:solidFill>
          </w14:textFill>
        </w:rPr>
        <w:t>trace测出来的平均功耗部分为负值，拟合效果很差；且没法有效采集利用率等数据。</w:t>
      </w:r>
    </w:p>
    <w:p w14:paraId="27F0EFD4">
      <w:pPr>
        <w:keepNext w:val="0"/>
        <w:keepLines w:val="0"/>
        <w:pageBreakBefore w:val="0"/>
        <w:widowControl w:val="0"/>
        <w:numPr>
          <w:ilvl w:val="0"/>
          <w:numId w:val="13"/>
        </w:numPr>
        <w:kinsoku/>
        <w:wordWrap/>
        <w:overflowPunct/>
        <w:topLinePunct w:val="0"/>
        <w:bidi w:val="0"/>
        <w:adjustRightInd/>
        <w:snapToGrid/>
        <w:textAlignment w:val="auto"/>
        <w:outlineLvl w:val="9"/>
        <w:rPr>
          <w:rFonts w:ascii="Times New Roman" w:hAnsi="Times New Roman" w:eastAsia="楷体" w:cs="Times New Roman"/>
          <w:b/>
          <w:bCs/>
          <w:color w:val="000000" w:themeColor="text1"/>
          <w:szCs w:val="21"/>
          <w14:textFill>
            <w14:solidFill>
              <w14:schemeClr w14:val="tx1"/>
            </w14:solidFill>
          </w14:textFill>
        </w:rPr>
      </w:pPr>
      <w:r>
        <w:rPr>
          <w:rFonts w:hint="eastAsia" w:ascii="Times New Roman" w:hAnsi="Times New Roman" w:eastAsia="楷体" w:cs="Times New Roman"/>
          <w:b/>
          <w:bCs/>
          <w:color w:val="000000" w:themeColor="text1"/>
          <w:szCs w:val="21"/>
          <w14:textFill>
            <w14:solidFill>
              <w14:schemeClr w14:val="tx1"/>
            </w14:solidFill>
          </w14:textFill>
        </w:rPr>
        <w:t>AI推理场景</w:t>
      </w:r>
    </w:p>
    <w:p w14:paraId="612D60D8">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w:t>
      </w:r>
      <w:r>
        <w:rPr>
          <w:rFonts w:hint="eastAsia" w:ascii="Times New Roman" w:hAnsi="Times New Roman" w:eastAsia="楷体" w:cs="Times New Roman"/>
          <w:color w:val="000000" w:themeColor="text1"/>
          <w:szCs w:val="21"/>
          <w14:textFill>
            <w14:solidFill>
              <w14:schemeClr w14:val="tx1"/>
            </w14:solidFill>
          </w14:textFill>
        </w:rPr>
        <w:t>负载4：进入相机 - 录像30s - 退出</w:t>
      </w:r>
    </w:p>
    <w:p w14:paraId="24E92D97">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w:t>
      </w:r>
      <w:r>
        <w:rPr>
          <w:rFonts w:hint="eastAsia" w:ascii="Times New Roman" w:hAnsi="Times New Roman" w:eastAsia="楷体" w:cs="Times New Roman"/>
          <w:color w:val="000000" w:themeColor="text1"/>
          <w:szCs w:val="21"/>
          <w14:textFill>
            <w14:solidFill>
              <w14:schemeClr w14:val="tx1"/>
            </w14:solidFill>
          </w14:textFill>
        </w:rPr>
        <w:t>负载5：进入备忘录 - 选择一条备忘录消息 - 进行摘要 - 退出到桌面，后台运行3s。</w:t>
      </w:r>
    </w:p>
    <w:p w14:paraId="2086BBA5">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Cs w:val="21"/>
          <w14:textFill>
            <w14:solidFill>
              <w14:schemeClr w14:val="tx1"/>
            </w14:solidFill>
          </w14:textFill>
        </w:rPr>
      </w:pPr>
    </w:p>
    <w:p w14:paraId="6BD96ED9">
      <w:pPr>
        <w:keepNext w:val="0"/>
        <w:keepLines w:val="0"/>
        <w:pageBreakBefore w:val="0"/>
        <w:widowControl w:val="0"/>
        <w:kinsoku/>
        <w:wordWrap/>
        <w:overflowPunct/>
        <w:topLinePunct w:val="0"/>
        <w:bidi w:val="0"/>
        <w:adjustRightInd/>
        <w:snapToGrid/>
        <w:textAlignment w:val="auto"/>
        <w:outlineLvl w:val="9"/>
        <w:rPr>
          <w:rFonts w:ascii="Calibri" w:hAnsi="Calibri" w:eastAsia="楷体" w:cs="Calibri"/>
          <w:b/>
          <w:bCs/>
          <w:color w:val="000000" w:themeColor="text1"/>
          <w:szCs w:val="21"/>
          <w14:textFill>
            <w14:solidFill>
              <w14:schemeClr w14:val="tx1"/>
            </w14:solidFill>
          </w14:textFill>
        </w:rPr>
      </w:pPr>
      <w:r>
        <w:rPr>
          <w:rFonts w:ascii="Calibri" w:hAnsi="Calibri" w:eastAsia="楷体" w:cs="Calibri"/>
          <w:b/>
          <w:bCs/>
          <w:color w:val="000000" w:themeColor="text1"/>
          <w:szCs w:val="21"/>
          <w14:textFill>
            <w14:solidFill>
              <w14:schemeClr w14:val="tx1"/>
            </w14:solidFill>
          </w14:textFill>
        </w:rPr>
        <w:t>②</w:t>
      </w:r>
      <w:r>
        <w:rPr>
          <w:rFonts w:hint="eastAsia" w:ascii="Calibri" w:hAnsi="Calibri" w:eastAsia="楷体" w:cs="Calibri"/>
          <w:b/>
          <w:bCs/>
          <w:color w:val="000000" w:themeColor="text1"/>
          <w:szCs w:val="21"/>
          <w14:textFill>
            <w14:solidFill>
              <w14:schemeClr w14:val="tx1"/>
            </w14:solidFill>
          </w14:textFill>
        </w:rPr>
        <w:t>性能模型负载</w:t>
      </w:r>
    </w:p>
    <w:p w14:paraId="0F7E66BB">
      <w:pPr>
        <w:keepNext w:val="0"/>
        <w:keepLines w:val="0"/>
        <w:pageBreakBefore w:val="0"/>
        <w:widowControl w:val="0"/>
        <w:numPr>
          <w:ilvl w:val="0"/>
          <w:numId w:val="14"/>
        </w:numPr>
        <w:kinsoku/>
        <w:wordWrap/>
        <w:overflowPunct/>
        <w:topLinePunct w:val="0"/>
        <w:bidi w:val="0"/>
        <w:adjustRightInd/>
        <w:snapToGrid/>
        <w:textAlignment w:val="auto"/>
        <w:outlineLvl w:val="9"/>
        <w:rPr>
          <w:rFonts w:ascii="Calibri" w:hAnsi="Calibri" w:eastAsia="楷体" w:cs="Calibri"/>
          <w:b/>
          <w:bCs/>
          <w:color w:val="000000" w:themeColor="text1"/>
          <w:szCs w:val="21"/>
          <w14:textFill>
            <w14:solidFill>
              <w14:schemeClr w14:val="tx1"/>
            </w14:solidFill>
          </w14:textFill>
        </w:rPr>
      </w:pPr>
      <w:r>
        <w:rPr>
          <w:rFonts w:hint="eastAsia" w:ascii="Calibri" w:hAnsi="Calibri" w:eastAsia="楷体" w:cs="Calibri"/>
          <w:b/>
          <w:bCs/>
          <w:color w:val="000000" w:themeColor="text1"/>
          <w:szCs w:val="21"/>
          <w14:textFill>
            <w14:solidFill>
              <w14:schemeClr w14:val="tx1"/>
            </w14:solidFill>
          </w14:textFill>
        </w:rPr>
        <w:t>精致渲染场景</w:t>
      </w:r>
    </w:p>
    <w:p w14:paraId="7F37DCFC">
      <w:pPr>
        <w:keepNext w:val="0"/>
        <w:keepLines w:val="0"/>
        <w:pageBreakBefore w:val="0"/>
        <w:widowControl w:val="0"/>
        <w:kinsoku/>
        <w:wordWrap/>
        <w:overflowPunct/>
        <w:topLinePunct w:val="0"/>
        <w:bidi w:val="0"/>
        <w:adjustRightInd/>
        <w:snapToGrid/>
        <w:textAlignment w:val="auto"/>
        <w:outlineLvl w:val="9"/>
        <w:rPr>
          <w:rFonts w:ascii="Calibri" w:hAnsi="Calibri" w:eastAsia="楷体" w:cs="Calibri"/>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w:t>
      </w:r>
      <w:r>
        <w:rPr>
          <w:rFonts w:ascii="Calibri" w:hAnsi="Calibri" w:eastAsia="楷体" w:cs="Calibri"/>
          <w:color w:val="000000" w:themeColor="text1"/>
          <w:szCs w:val="21"/>
          <w14:textFill>
            <w14:solidFill>
              <w14:schemeClr w14:val="tx1"/>
            </w14:solidFill>
          </w14:textFill>
        </w:rPr>
        <w:t>负载1：进入抖音-推荐页播放视频-长按电源键唤醒小艺-退出</w:t>
      </w:r>
    </w:p>
    <w:p w14:paraId="1D25B393">
      <w:pPr>
        <w:keepNext w:val="0"/>
        <w:keepLines w:val="0"/>
        <w:pageBreakBefore w:val="0"/>
        <w:widowControl w:val="0"/>
        <w:kinsoku/>
        <w:wordWrap/>
        <w:overflowPunct/>
        <w:topLinePunct w:val="0"/>
        <w:bidi w:val="0"/>
        <w:adjustRightInd/>
        <w:snapToGrid/>
        <w:textAlignment w:val="auto"/>
        <w:outlineLvl w:val="9"/>
        <w:rPr>
          <w:rFonts w:ascii="Calibri" w:hAnsi="Calibri" w:eastAsia="楷体" w:cs="Calibri"/>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w:t>
      </w:r>
      <w:r>
        <w:rPr>
          <w:rFonts w:ascii="Calibri" w:hAnsi="Calibri" w:eastAsia="楷体" w:cs="Calibri"/>
          <w:color w:val="000000" w:themeColor="text1"/>
          <w:szCs w:val="21"/>
          <w14:textFill>
            <w14:solidFill>
              <w14:schemeClr w14:val="tx1"/>
            </w14:solidFill>
          </w14:textFill>
        </w:rPr>
        <w:t>负载2：进入图库-退出图库-长按电源键唤醒小艺</w:t>
      </w:r>
    </w:p>
    <w:p w14:paraId="4A66C3FA">
      <w:pPr>
        <w:keepNext w:val="0"/>
        <w:keepLines w:val="0"/>
        <w:pageBreakBefore w:val="0"/>
        <w:widowControl w:val="0"/>
        <w:kinsoku/>
        <w:wordWrap/>
        <w:overflowPunct/>
        <w:topLinePunct w:val="0"/>
        <w:bidi w:val="0"/>
        <w:adjustRightInd/>
        <w:snapToGrid/>
        <w:ind w:firstLine="843" w:firstLineChars="400"/>
        <w:textAlignment w:val="auto"/>
        <w:outlineLvl w:val="9"/>
        <w:rPr>
          <w:rFonts w:ascii="Calibri" w:hAnsi="Calibri" w:eastAsia="楷体" w:cs="Calibri"/>
          <w:color w:val="000000" w:themeColor="text1"/>
          <w:szCs w:val="21"/>
          <w14:textFill>
            <w14:solidFill>
              <w14:schemeClr w14:val="tx1"/>
            </w14:solidFill>
          </w14:textFill>
        </w:rPr>
      </w:pPr>
      <w:r>
        <w:rPr>
          <w:rFonts w:hint="eastAsia" w:ascii="Calibri" w:hAnsi="Calibri" w:eastAsia="楷体" w:cs="Calibri"/>
          <w:b/>
          <w:bCs/>
          <w:color w:val="000000" w:themeColor="text1"/>
          <w:szCs w:val="21"/>
          <w14:textFill>
            <w14:solidFill>
              <w14:schemeClr w14:val="tx1"/>
            </w14:solidFill>
          </w14:textFill>
        </w:rPr>
        <w:t>不可用</w:t>
      </w:r>
      <w:r>
        <w:rPr>
          <w:rFonts w:hint="eastAsia" w:ascii="Calibri" w:hAnsi="Calibri" w:eastAsia="楷体" w:cs="Calibri"/>
          <w:color w:val="000000" w:themeColor="text1"/>
          <w:szCs w:val="21"/>
          <w14:textFill>
            <w14:solidFill>
              <w14:schemeClr w14:val="tx1"/>
            </w14:solidFill>
          </w14:textFill>
        </w:rPr>
        <w:t>，</w:t>
      </w:r>
      <w:r>
        <w:rPr>
          <w:rFonts w:ascii="Calibri" w:hAnsi="Calibri" w:eastAsia="楷体" w:cs="Calibri"/>
          <w:color w:val="000000" w:themeColor="text1"/>
          <w:szCs w:val="21"/>
          <w14:textFill>
            <w14:solidFill>
              <w14:schemeClr w14:val="tx1"/>
            </w14:solidFill>
          </w14:textFill>
        </w:rPr>
        <w:t>长时间呆在桌面，又因在桌面时</w:t>
      </w:r>
      <w:r>
        <w:rPr>
          <w:rFonts w:hint="default" w:ascii="Times New Roman" w:hAnsi="Times New Roman" w:eastAsia="楷体" w:cs="Times New Roman"/>
          <w:color w:val="000000" w:themeColor="text1"/>
          <w:szCs w:val="21"/>
          <w:lang w:val="en-US" w:eastAsia="zh-CN"/>
          <w14:textFill>
            <w14:solidFill>
              <w14:schemeClr w14:val="tx1"/>
            </w14:solidFill>
          </w14:textFill>
        </w:rPr>
        <w:t>P</w:t>
      </w:r>
      <w:r>
        <w:rPr>
          <w:rFonts w:hint="default" w:ascii="Times New Roman" w:hAnsi="Times New Roman" w:eastAsia="楷体" w:cs="Times New Roman"/>
          <w:color w:val="000000" w:themeColor="text1"/>
          <w:szCs w:val="21"/>
          <w14:textFill>
            <w14:solidFill>
              <w14:schemeClr w14:val="tx1"/>
            </w14:solidFill>
          </w14:textFill>
        </w:rPr>
        <w:t>trace</w:t>
      </w:r>
      <w:r>
        <w:rPr>
          <w:rFonts w:ascii="Calibri" w:hAnsi="Calibri" w:eastAsia="楷体" w:cs="Calibri"/>
          <w:color w:val="000000" w:themeColor="text1"/>
          <w:szCs w:val="21"/>
          <w14:textFill>
            <w14:solidFill>
              <w14:schemeClr w14:val="tx1"/>
            </w14:solidFill>
          </w14:textFill>
        </w:rPr>
        <w:t>统计</w:t>
      </w:r>
      <w:r>
        <w:rPr>
          <w:rFonts w:hint="default" w:ascii="Times New Roman" w:hAnsi="Times New Roman" w:eastAsia="楷体" w:cs="Times New Roman"/>
          <w:color w:val="000000" w:themeColor="text1"/>
          <w:szCs w:val="21"/>
          <w14:textFill>
            <w14:solidFill>
              <w14:schemeClr w14:val="tx1"/>
            </w14:solidFill>
          </w14:textFill>
        </w:rPr>
        <w:t>fps</w:t>
      </w:r>
      <w:r>
        <w:rPr>
          <w:rFonts w:ascii="Calibri" w:hAnsi="Calibri" w:eastAsia="楷体" w:cs="Calibri"/>
          <w:color w:val="000000" w:themeColor="text1"/>
          <w:szCs w:val="21"/>
          <w14:textFill>
            <w14:solidFill>
              <w14:schemeClr w14:val="tx1"/>
            </w14:solidFill>
          </w14:textFill>
        </w:rPr>
        <w:t>为空白段，空白段过多。</w:t>
      </w:r>
    </w:p>
    <w:p w14:paraId="637922CA">
      <w:pPr>
        <w:keepNext w:val="0"/>
        <w:keepLines w:val="0"/>
        <w:pageBreakBefore w:val="0"/>
        <w:widowControl w:val="0"/>
        <w:kinsoku/>
        <w:wordWrap/>
        <w:overflowPunct/>
        <w:topLinePunct w:val="0"/>
        <w:bidi w:val="0"/>
        <w:adjustRightInd/>
        <w:snapToGrid/>
        <w:textAlignment w:val="auto"/>
        <w:outlineLvl w:val="9"/>
        <w:rPr>
          <w:rFonts w:ascii="Calibri" w:hAnsi="Calibri" w:eastAsia="楷体" w:cs="Calibri"/>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w:t>
      </w:r>
      <w:r>
        <w:rPr>
          <w:rFonts w:ascii="Calibri" w:hAnsi="Calibri" w:eastAsia="楷体" w:cs="Calibri"/>
          <w:color w:val="000000" w:themeColor="text1"/>
          <w:szCs w:val="21"/>
          <w14:textFill>
            <w14:solidFill>
              <w14:schemeClr w14:val="tx1"/>
            </w14:solidFill>
          </w14:textFill>
        </w:rPr>
        <w:t>负载3：截屏</w:t>
      </w:r>
    </w:p>
    <w:p w14:paraId="39387879">
      <w:pPr>
        <w:keepNext w:val="0"/>
        <w:keepLines w:val="0"/>
        <w:pageBreakBefore w:val="0"/>
        <w:widowControl w:val="0"/>
        <w:kinsoku/>
        <w:wordWrap/>
        <w:overflowPunct/>
        <w:topLinePunct w:val="0"/>
        <w:bidi w:val="0"/>
        <w:adjustRightInd/>
        <w:snapToGrid/>
        <w:ind w:firstLine="843" w:firstLineChars="400"/>
        <w:textAlignment w:val="auto"/>
        <w:outlineLvl w:val="9"/>
        <w:rPr>
          <w:rFonts w:ascii="Calibri" w:hAnsi="Calibri" w:eastAsia="楷体" w:cs="Calibri"/>
          <w:color w:val="000000" w:themeColor="text1"/>
          <w:szCs w:val="21"/>
          <w14:textFill>
            <w14:solidFill>
              <w14:schemeClr w14:val="tx1"/>
            </w14:solidFill>
          </w14:textFill>
        </w:rPr>
      </w:pPr>
      <w:r>
        <w:rPr>
          <w:rFonts w:ascii="Calibri" w:hAnsi="Calibri" w:eastAsia="楷体" w:cs="Calibri"/>
          <w:b/>
          <w:bCs/>
          <w:color w:val="000000" w:themeColor="text1"/>
          <w:szCs w:val="21"/>
          <w14:textFill>
            <w14:solidFill>
              <w14:schemeClr w14:val="tx1"/>
            </w14:solidFill>
          </w14:textFill>
        </w:rPr>
        <w:t>不可用</w:t>
      </w:r>
      <w:r>
        <w:rPr>
          <w:rFonts w:ascii="Calibri" w:hAnsi="Calibri" w:eastAsia="楷体" w:cs="Calibri"/>
          <w:color w:val="000000" w:themeColor="text1"/>
          <w:szCs w:val="21"/>
          <w14:textFill>
            <w14:solidFill>
              <w14:schemeClr w14:val="tx1"/>
            </w14:solidFill>
          </w14:textFill>
        </w:rPr>
        <w:t>，虽然拟合正常，但是没法有效采集利用率等数据。</w:t>
      </w:r>
    </w:p>
    <w:p w14:paraId="467292AC">
      <w:pPr>
        <w:keepNext w:val="0"/>
        <w:keepLines w:val="0"/>
        <w:pageBreakBefore w:val="0"/>
        <w:widowControl w:val="0"/>
        <w:kinsoku/>
        <w:wordWrap/>
        <w:overflowPunct/>
        <w:topLinePunct w:val="0"/>
        <w:bidi w:val="0"/>
        <w:adjustRightInd/>
        <w:snapToGrid/>
        <w:ind w:left="840" w:hanging="840" w:hangingChars="400"/>
        <w:textAlignment w:val="auto"/>
        <w:outlineLvl w:val="9"/>
        <w:rPr>
          <w:rFonts w:ascii="Calibri" w:hAnsi="Calibri" w:eastAsia="楷体" w:cs="Calibri"/>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w:t>
      </w:r>
      <w:r>
        <w:rPr>
          <w:rFonts w:ascii="Calibri" w:hAnsi="Calibri" w:eastAsia="楷体" w:cs="Calibri"/>
          <w:color w:val="000000" w:themeColor="text1"/>
          <w:szCs w:val="21"/>
          <w14:textFill>
            <w14:solidFill>
              <w14:schemeClr w14:val="tx1"/>
            </w14:solidFill>
          </w14:textFill>
        </w:rPr>
        <w:t>负载4：为更好的验证模型，在</w:t>
      </w:r>
      <w:r>
        <w:rPr>
          <w:rFonts w:hint="default" w:ascii="Times New Roman" w:hAnsi="Times New Roman" w:eastAsia="楷体" w:cs="Times New Roman"/>
          <w:color w:val="000000" w:themeColor="text1"/>
          <w:szCs w:val="21"/>
          <w14:textFill>
            <w14:solidFill>
              <w14:schemeClr w14:val="tx1"/>
            </w14:solidFill>
          </w14:textFill>
        </w:rPr>
        <w:t>jetson</w:t>
      </w:r>
      <w:r>
        <w:rPr>
          <w:rFonts w:ascii="Calibri" w:hAnsi="Calibri" w:eastAsia="楷体" w:cs="Calibri"/>
          <w:color w:val="000000" w:themeColor="text1"/>
          <w:szCs w:val="21"/>
          <w14:textFill>
            <w14:solidFill>
              <w14:schemeClr w14:val="tx1"/>
            </w14:solidFill>
          </w14:textFill>
        </w:rPr>
        <w:t xml:space="preserve">上补充测试了高精度 </w:t>
      </w:r>
      <w:r>
        <w:rPr>
          <w:rFonts w:hint="default" w:ascii="Times New Roman" w:hAnsi="Times New Roman" w:eastAsia="楷体" w:cs="Times New Roman"/>
          <w:color w:val="000000" w:themeColor="text1"/>
          <w:szCs w:val="21"/>
          <w14:textFill>
            <w14:solidFill>
              <w14:schemeClr w14:val="tx1"/>
            </w14:solidFill>
          </w14:textFill>
        </w:rPr>
        <w:t>ALU</w:t>
      </w:r>
      <w:r>
        <w:rPr>
          <w:rFonts w:ascii="Calibri" w:hAnsi="Calibri" w:eastAsia="楷体" w:cs="Calibri"/>
          <w:color w:val="000000" w:themeColor="text1"/>
          <w:szCs w:val="21"/>
          <w14:textFill>
            <w14:solidFill>
              <w14:schemeClr w14:val="tx1"/>
            </w14:solidFill>
          </w14:textFill>
        </w:rPr>
        <w:t xml:space="preserve"> 密集型渲染场景（</w:t>
      </w:r>
      <w:r>
        <w:rPr>
          <w:rFonts w:hint="default" w:ascii="Times New Roman" w:hAnsi="Times New Roman" w:eastAsia="楷体" w:cs="Times New Roman"/>
          <w:color w:val="000000" w:themeColor="text1"/>
          <w:szCs w:val="21"/>
          <w14:textFill>
            <w14:solidFill>
              <w14:schemeClr w14:val="tx1"/>
            </w14:solidFill>
          </w14:textFill>
        </w:rPr>
        <w:t>glmark2 loop</w:t>
      </w:r>
      <w:r>
        <w:rPr>
          <w:rFonts w:ascii="Calibri" w:hAnsi="Calibri" w:eastAsia="楷体" w:cs="Calibri"/>
          <w:color w:val="000000" w:themeColor="text1"/>
          <w:szCs w:val="21"/>
          <w14:textFill>
            <w14:solidFill>
              <w14:schemeClr w14:val="tx1"/>
            </w14:solidFill>
          </w14:textFill>
        </w:rPr>
        <w:t>），通过深度着色器循环与高几何复杂度。</w:t>
      </w:r>
    </w:p>
    <w:p w14:paraId="3471ACB9">
      <w:pPr>
        <w:keepNext w:val="0"/>
        <w:keepLines w:val="0"/>
        <w:pageBreakBefore w:val="0"/>
        <w:widowControl w:val="0"/>
        <w:numPr>
          <w:ilvl w:val="0"/>
          <w:numId w:val="14"/>
        </w:numPr>
        <w:kinsoku/>
        <w:wordWrap/>
        <w:overflowPunct/>
        <w:topLinePunct w:val="0"/>
        <w:bidi w:val="0"/>
        <w:adjustRightInd/>
        <w:snapToGrid/>
        <w:textAlignment w:val="auto"/>
        <w:outlineLvl w:val="9"/>
        <w:rPr>
          <w:rFonts w:ascii="Calibri" w:hAnsi="Calibri" w:eastAsia="楷体" w:cs="Calibri"/>
          <w:b/>
          <w:bCs/>
          <w:color w:val="000000" w:themeColor="text1"/>
          <w:szCs w:val="21"/>
          <w14:textFill>
            <w14:solidFill>
              <w14:schemeClr w14:val="tx1"/>
            </w14:solidFill>
          </w14:textFill>
        </w:rPr>
      </w:pPr>
      <w:r>
        <w:rPr>
          <w:rFonts w:hint="eastAsia" w:ascii="Calibri" w:hAnsi="Calibri" w:eastAsia="楷体" w:cs="Calibri"/>
          <w:b/>
          <w:bCs/>
          <w:color w:val="000000" w:themeColor="text1"/>
          <w:szCs w:val="21"/>
          <w14:textFill>
            <w14:solidFill>
              <w14:schemeClr w14:val="tx1"/>
            </w14:solidFill>
          </w14:textFill>
        </w:rPr>
        <w:t>AI推理场景</w:t>
      </w:r>
    </w:p>
    <w:p w14:paraId="07FBFFB1">
      <w:pPr>
        <w:keepNext w:val="0"/>
        <w:keepLines w:val="0"/>
        <w:pageBreakBefore w:val="0"/>
        <w:widowControl w:val="0"/>
        <w:kinsoku/>
        <w:wordWrap/>
        <w:overflowPunct/>
        <w:topLinePunct w:val="0"/>
        <w:bidi w:val="0"/>
        <w:adjustRightInd/>
        <w:snapToGrid/>
        <w:textAlignment w:val="auto"/>
        <w:outlineLvl w:val="9"/>
        <w:rPr>
          <w:rFonts w:ascii="Calibri" w:hAnsi="Calibri" w:eastAsia="楷体" w:cs="Calibri"/>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w:t>
      </w:r>
      <w:r>
        <w:rPr>
          <w:rFonts w:ascii="Calibri" w:hAnsi="Calibri" w:eastAsia="楷体" w:cs="Calibri"/>
          <w:color w:val="000000" w:themeColor="text1"/>
          <w:szCs w:val="21"/>
          <w14:textFill>
            <w14:solidFill>
              <w14:schemeClr w14:val="tx1"/>
            </w14:solidFill>
          </w14:textFill>
        </w:rPr>
        <w:t>负载5：进入相机 - 录像30s - 退出</w:t>
      </w:r>
    </w:p>
    <w:p w14:paraId="698CCB8A">
      <w:pPr>
        <w:keepNext w:val="0"/>
        <w:keepLines w:val="0"/>
        <w:pageBreakBefore w:val="0"/>
        <w:widowControl w:val="0"/>
        <w:kinsoku/>
        <w:wordWrap/>
        <w:overflowPunct/>
        <w:topLinePunct w:val="0"/>
        <w:bidi w:val="0"/>
        <w:adjustRightInd/>
        <w:snapToGrid/>
        <w:textAlignment w:val="auto"/>
        <w:outlineLvl w:val="9"/>
        <w:rPr>
          <w:rFonts w:ascii="Calibri" w:hAnsi="Calibri" w:eastAsia="楷体" w:cs="Calibri"/>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w:t>
      </w:r>
      <w:r>
        <w:rPr>
          <w:rFonts w:ascii="Calibri" w:hAnsi="Calibri" w:eastAsia="楷体" w:cs="Calibri"/>
          <w:color w:val="000000" w:themeColor="text1"/>
          <w:szCs w:val="21"/>
          <w14:textFill>
            <w14:solidFill>
              <w14:schemeClr w14:val="tx1"/>
            </w14:solidFill>
          </w14:textFill>
        </w:rPr>
        <w:t>负载6：进入备忘录-选择一条备忘录消息-进行摘要-退出到桌面，后台运行3s。</w:t>
      </w:r>
    </w:p>
    <w:p w14:paraId="59696DB5">
      <w:pPr>
        <w:keepNext w:val="0"/>
        <w:keepLines w:val="0"/>
        <w:pageBreakBefore w:val="0"/>
        <w:widowControl w:val="0"/>
        <w:kinsoku/>
        <w:wordWrap/>
        <w:overflowPunct/>
        <w:topLinePunct w:val="0"/>
        <w:bidi w:val="0"/>
        <w:adjustRightInd/>
        <w:snapToGrid/>
        <w:ind w:firstLine="843" w:firstLineChars="400"/>
        <w:textAlignment w:val="auto"/>
        <w:outlineLvl w:val="9"/>
        <w:rPr>
          <w:rFonts w:ascii="Calibri" w:hAnsi="Calibri" w:eastAsia="楷体" w:cs="Calibri"/>
          <w:color w:val="000000" w:themeColor="text1"/>
          <w:szCs w:val="21"/>
          <w14:textFill>
            <w14:solidFill>
              <w14:schemeClr w14:val="tx1"/>
            </w14:solidFill>
          </w14:textFill>
        </w:rPr>
      </w:pPr>
      <w:r>
        <w:rPr>
          <w:rFonts w:hint="eastAsia" w:ascii="Calibri" w:hAnsi="Calibri" w:eastAsia="楷体" w:cs="Calibri"/>
          <w:b/>
          <w:bCs/>
          <w:color w:val="000000" w:themeColor="text1"/>
          <w:szCs w:val="21"/>
          <w14:textFill>
            <w14:solidFill>
              <w14:schemeClr w14:val="tx1"/>
            </w14:solidFill>
          </w14:textFill>
        </w:rPr>
        <w:t>不可用</w:t>
      </w:r>
      <w:r>
        <w:rPr>
          <w:rFonts w:hint="eastAsia" w:ascii="Calibri" w:hAnsi="Calibri" w:eastAsia="楷体" w:cs="Calibri"/>
          <w:color w:val="000000" w:themeColor="text1"/>
          <w:szCs w:val="21"/>
          <w14:textFill>
            <w14:solidFill>
              <w14:schemeClr w14:val="tx1"/>
            </w14:solidFill>
          </w14:textFill>
        </w:rPr>
        <w:t>，</w:t>
      </w:r>
      <w:r>
        <w:rPr>
          <w:rFonts w:ascii="Calibri" w:hAnsi="Calibri" w:eastAsia="楷体" w:cs="Calibri"/>
          <w:color w:val="000000" w:themeColor="text1"/>
          <w:szCs w:val="21"/>
          <w14:textFill>
            <w14:solidFill>
              <w14:schemeClr w14:val="tx1"/>
            </w14:solidFill>
          </w14:textFill>
        </w:rPr>
        <w:t>长时间呆在桌面，又因在桌面时</w:t>
      </w:r>
      <w:r>
        <w:rPr>
          <w:rFonts w:hint="default" w:ascii="Times New Roman" w:hAnsi="Times New Roman" w:eastAsia="楷体" w:cs="Times New Roman"/>
          <w:color w:val="000000" w:themeColor="text1"/>
          <w:szCs w:val="21"/>
          <w:lang w:val="en-US" w:eastAsia="zh-CN"/>
          <w14:textFill>
            <w14:solidFill>
              <w14:schemeClr w14:val="tx1"/>
            </w14:solidFill>
          </w14:textFill>
        </w:rPr>
        <w:t>P</w:t>
      </w:r>
      <w:r>
        <w:rPr>
          <w:rFonts w:hint="default" w:ascii="Times New Roman" w:hAnsi="Times New Roman" w:eastAsia="楷体" w:cs="Times New Roman"/>
          <w:color w:val="000000" w:themeColor="text1"/>
          <w:szCs w:val="21"/>
          <w14:textFill>
            <w14:solidFill>
              <w14:schemeClr w14:val="tx1"/>
            </w14:solidFill>
          </w14:textFill>
        </w:rPr>
        <w:t>trace</w:t>
      </w:r>
      <w:r>
        <w:rPr>
          <w:rFonts w:ascii="Calibri" w:hAnsi="Calibri" w:eastAsia="楷体" w:cs="Calibri"/>
          <w:color w:val="000000" w:themeColor="text1"/>
          <w:szCs w:val="21"/>
          <w14:textFill>
            <w14:solidFill>
              <w14:schemeClr w14:val="tx1"/>
            </w14:solidFill>
          </w14:textFill>
        </w:rPr>
        <w:t>统计fps为空白段，空白段过多。</w:t>
      </w:r>
    </w:p>
    <w:p w14:paraId="3CA2AD45">
      <w:pPr>
        <w:keepNext w:val="0"/>
        <w:keepLines w:val="0"/>
        <w:pageBreakBefore w:val="0"/>
        <w:widowControl w:val="0"/>
        <w:kinsoku/>
        <w:wordWrap/>
        <w:overflowPunct/>
        <w:topLinePunct w:val="0"/>
        <w:bidi w:val="0"/>
        <w:adjustRightInd/>
        <w:snapToGrid/>
        <w:textAlignment w:val="auto"/>
        <w:outlineLvl w:val="9"/>
        <w:rPr>
          <w:rFonts w:ascii="Calibri" w:hAnsi="Calibri" w:eastAsia="楷体" w:cs="Calibri"/>
          <w:color w:val="000000" w:themeColor="text1"/>
          <w:szCs w:val="21"/>
          <w14:textFill>
            <w14:solidFill>
              <w14:schemeClr w14:val="tx1"/>
            </w14:solidFill>
          </w14:textFill>
        </w:rPr>
      </w:pPr>
    </w:p>
    <w:p w14:paraId="47DDF4DA">
      <w:pPr>
        <w:keepNext w:val="0"/>
        <w:keepLines w:val="0"/>
        <w:pageBreakBefore w:val="0"/>
        <w:widowControl w:val="0"/>
        <w:numPr>
          <w:ilvl w:val="0"/>
          <w:numId w:val="15"/>
        </w:numPr>
        <w:kinsoku/>
        <w:wordWrap/>
        <w:overflowPunct/>
        <w:topLinePunct w:val="0"/>
        <w:bidi w:val="0"/>
        <w:adjustRightInd/>
        <w:snapToGrid/>
        <w:textAlignment w:val="auto"/>
        <w:outlineLvl w:val="9"/>
        <w:rPr>
          <w:rFonts w:ascii="Calibri" w:hAnsi="Calibri" w:eastAsia="楷体" w:cs="Calibri"/>
          <w:b/>
          <w:bCs/>
          <w:color w:val="000000" w:themeColor="text1"/>
          <w:sz w:val="21"/>
          <w:szCs w:val="21"/>
          <w14:textFill>
            <w14:solidFill>
              <w14:schemeClr w14:val="tx1"/>
            </w14:solidFill>
          </w14:textFill>
        </w:rPr>
      </w:pPr>
      <w:r>
        <w:rPr>
          <w:rFonts w:hint="eastAsia" w:ascii="Calibri" w:hAnsi="Calibri" w:eastAsia="楷体" w:cs="Calibri"/>
          <w:b/>
          <w:bCs/>
          <w:color w:val="000000" w:themeColor="text1"/>
          <w:sz w:val="21"/>
          <w:szCs w:val="21"/>
          <w14:textFill>
            <w14:solidFill>
              <w14:schemeClr w14:val="tx1"/>
            </w14:solidFill>
          </w14:textFill>
        </w:rPr>
        <w:t>采用的硬件型号</w:t>
      </w:r>
    </w:p>
    <w:p w14:paraId="29071F4C">
      <w:pPr>
        <w:keepNext w:val="0"/>
        <w:keepLines w:val="0"/>
        <w:pageBreakBefore w:val="0"/>
        <w:widowControl w:val="0"/>
        <w:kinsoku/>
        <w:wordWrap/>
        <w:overflowPunct/>
        <w:topLinePunct w:val="0"/>
        <w:bidi w:val="0"/>
        <w:adjustRightInd/>
        <w:snapToGrid/>
        <w:ind w:firstLine="210" w:firstLineChars="100"/>
        <w:textAlignment w:val="auto"/>
        <w:outlineLvl w:val="9"/>
        <w:rPr>
          <w:rFonts w:ascii="Calibri" w:hAnsi="Calibri" w:eastAsia="楷体" w:cs="Calibri"/>
          <w:color w:val="000000" w:themeColor="text1"/>
          <w:szCs w:val="21"/>
          <w14:textFill>
            <w14:solidFill>
              <w14:schemeClr w14:val="tx1"/>
            </w14:solidFill>
          </w14:textFill>
        </w:rPr>
      </w:pPr>
      <w:r>
        <w:rPr>
          <w:rFonts w:hint="eastAsia" w:ascii="Calibri" w:hAnsi="Calibri" w:eastAsia="楷体" w:cs="Calibri"/>
          <w:color w:val="000000" w:themeColor="text1"/>
          <w:szCs w:val="21"/>
          <w14:textFill>
            <w14:solidFill>
              <w14:schemeClr w14:val="tx1"/>
            </w14:solidFill>
          </w14:textFill>
        </w:rPr>
        <w:t xml:space="preserve">华为 </w:t>
      </w:r>
      <w:r>
        <w:rPr>
          <w:rFonts w:hint="default" w:ascii="Times New Roman" w:hAnsi="Times New Roman" w:eastAsia="楷体" w:cs="Times New Roman"/>
          <w:color w:val="000000" w:themeColor="text1"/>
          <w:szCs w:val="21"/>
          <w14:textFill>
            <w14:solidFill>
              <w14:schemeClr w14:val="tx1"/>
            </w14:solidFill>
          </w14:textFill>
        </w:rPr>
        <w:t>mate 80</w:t>
      </w:r>
      <w:r>
        <w:rPr>
          <w:rFonts w:hint="eastAsia" w:ascii="Calibri" w:hAnsi="Calibri" w:eastAsia="楷体" w:cs="Calibri"/>
          <w:color w:val="000000" w:themeColor="text1"/>
          <w:szCs w:val="21"/>
          <w14:textFill>
            <w14:solidFill>
              <w14:schemeClr w14:val="tx1"/>
            </w14:solidFill>
          </w14:textFill>
        </w:rPr>
        <w:t xml:space="preserve"> 以及 </w:t>
      </w:r>
      <w:r>
        <w:rPr>
          <w:rFonts w:hint="default" w:ascii="Times New Roman" w:hAnsi="Times New Roman" w:eastAsia="楷体" w:cs="Times New Roman"/>
          <w:color w:val="000000" w:themeColor="text1"/>
          <w:szCs w:val="21"/>
          <w14:textFill>
            <w14:solidFill>
              <w14:schemeClr w14:val="tx1"/>
            </w14:solidFill>
          </w14:textFill>
        </w:rPr>
        <w:t>jetson agx Orin</w:t>
      </w:r>
    </w:p>
    <w:p w14:paraId="114860C2">
      <w:pPr>
        <w:keepNext w:val="0"/>
        <w:keepLines w:val="0"/>
        <w:pageBreakBefore w:val="0"/>
        <w:widowControl w:val="0"/>
        <w:kinsoku/>
        <w:wordWrap/>
        <w:overflowPunct/>
        <w:topLinePunct w:val="0"/>
        <w:bidi w:val="0"/>
        <w:adjustRightInd/>
        <w:snapToGrid/>
        <w:ind w:firstLine="210" w:firstLineChars="100"/>
        <w:textAlignment w:val="auto"/>
        <w:outlineLvl w:val="9"/>
        <w:rPr>
          <w:rFonts w:ascii="Calibri" w:hAnsi="Calibri" w:eastAsia="楷体" w:cs="Calibri"/>
          <w:color w:val="000000" w:themeColor="text1"/>
          <w:szCs w:val="21"/>
          <w14:textFill>
            <w14:solidFill>
              <w14:schemeClr w14:val="tx1"/>
            </w14:solidFill>
          </w14:textFill>
        </w:rPr>
      </w:pPr>
    </w:p>
    <w:p w14:paraId="20B4A428">
      <w:pPr>
        <w:keepNext w:val="0"/>
        <w:keepLines w:val="0"/>
        <w:pageBreakBefore w:val="0"/>
        <w:widowControl w:val="0"/>
        <w:numPr>
          <w:ilvl w:val="1"/>
          <w:numId w:val="2"/>
        </w:numPr>
        <w:kinsoku/>
        <w:wordWrap/>
        <w:overflowPunct/>
        <w:topLinePunct w:val="0"/>
        <w:autoSpaceDE/>
        <w:autoSpaceDN/>
        <w:bidi w:val="0"/>
        <w:adjustRightInd/>
        <w:snapToGrid/>
        <w:ind w:left="850" w:hanging="488"/>
        <w:textAlignment w:val="auto"/>
        <w:outlineLvl w:val="1"/>
        <w:rPr>
          <w:rFonts w:ascii="Times New Roman" w:hAnsi="Times New Roman" w:eastAsia="楷体" w:cs="Times New Roman"/>
          <w:b/>
          <w:bCs/>
          <w:color w:val="000000" w:themeColor="text1"/>
          <w:sz w:val="24"/>
          <w:szCs w:val="24"/>
          <w14:textFill>
            <w14:solidFill>
              <w14:schemeClr w14:val="tx1"/>
            </w14:solidFill>
          </w14:textFill>
        </w:rPr>
      </w:pPr>
      <w:bookmarkStart w:id="49" w:name="_Toc6025"/>
      <w:bookmarkStart w:id="50" w:name="_Toc3874"/>
      <w:bookmarkStart w:id="51" w:name="_Toc15902"/>
      <w:bookmarkStart w:id="52" w:name="_Toc30894"/>
      <w:r>
        <w:rPr>
          <w:rFonts w:hint="eastAsia" w:ascii="Times New Roman" w:hAnsi="Times New Roman" w:eastAsia="楷体" w:cs="Times New Roman"/>
          <w:b/>
          <w:bCs/>
          <w:color w:val="000000" w:themeColor="text1"/>
          <w:sz w:val="24"/>
          <w:szCs w:val="24"/>
          <w14:textFill>
            <w14:solidFill>
              <w14:schemeClr w14:val="tx1"/>
            </w14:solidFill>
          </w14:textFill>
        </w:rPr>
        <w:t>数据采集</w:t>
      </w:r>
      <w:bookmarkEnd w:id="49"/>
      <w:bookmarkEnd w:id="50"/>
      <w:bookmarkEnd w:id="51"/>
      <w:bookmarkEnd w:id="52"/>
    </w:p>
    <w:p w14:paraId="4D0A566A">
      <w:pPr>
        <w:keepNext w:val="0"/>
        <w:keepLines w:val="0"/>
        <w:pageBreakBefore w:val="0"/>
        <w:widowControl w:val="0"/>
        <w:numPr>
          <w:ilvl w:val="0"/>
          <w:numId w:val="16"/>
        </w:numPr>
        <w:kinsoku/>
        <w:wordWrap/>
        <w:overflowPunct/>
        <w:topLinePunct w:val="0"/>
        <w:bidi w:val="0"/>
        <w:adjustRightInd/>
        <w:snapToGrid/>
        <w:ind w:left="360"/>
        <w:textAlignment w:val="auto"/>
        <w:outlineLvl w:val="9"/>
        <w:rPr>
          <w:rFonts w:ascii="Times New Roman" w:hAnsi="Times New Roman" w:eastAsia="楷体" w:cs="Times New Roman"/>
          <w:b/>
          <w:bCs/>
          <w:color w:val="000000" w:themeColor="text1"/>
          <w:sz w:val="21"/>
          <w:szCs w:val="21"/>
          <w14:textFill>
            <w14:solidFill>
              <w14:schemeClr w14:val="tx1"/>
            </w14:solidFill>
          </w14:textFill>
        </w:rPr>
      </w:pPr>
      <w:r>
        <w:rPr>
          <w:rFonts w:hint="eastAsia" w:ascii="Times New Roman" w:hAnsi="Times New Roman" w:eastAsia="楷体" w:cs="Times New Roman"/>
          <w:b/>
          <w:bCs/>
          <w:color w:val="000000" w:themeColor="text1"/>
          <w:sz w:val="21"/>
          <w:szCs w:val="21"/>
          <w14:textFill>
            <w14:solidFill>
              <w14:schemeClr w14:val="tx1"/>
            </w14:solidFill>
          </w14:textFill>
        </w:rPr>
        <w:t>数据如何采集</w:t>
      </w:r>
    </w:p>
    <w:p w14:paraId="20A21014">
      <w:pPr>
        <w:pStyle w:val="18"/>
        <w:keepNext w:val="0"/>
        <w:keepLines w:val="0"/>
        <w:pageBreakBefore w:val="0"/>
        <w:widowControl w:val="0"/>
        <w:numPr>
          <w:ilvl w:val="0"/>
          <w:numId w:val="17"/>
        </w:numPr>
        <w:kinsoku/>
        <w:wordWrap/>
        <w:overflowPunct/>
        <w:topLinePunct w:val="0"/>
        <w:bidi w:val="0"/>
        <w:adjustRightInd/>
        <w:snapToGrid/>
        <w:textAlignment w:val="auto"/>
        <w:outlineLvl w:val="9"/>
        <w:rPr>
          <w:rFonts w:hint="eastAsia" w:ascii="楷体" w:hAnsi="楷体" w:eastAsia="楷体" w:cs="楷体"/>
          <w:b/>
          <w:bCs/>
          <w:color w:val="000000" w:themeColor="text1"/>
          <w:szCs w:val="21"/>
          <w14:textFill>
            <w14:solidFill>
              <w14:schemeClr w14:val="tx1"/>
            </w14:solidFill>
          </w14:textFill>
        </w:rPr>
      </w:pPr>
      <w:r>
        <w:rPr>
          <w:rFonts w:hint="default" w:ascii="Times New Roman" w:hAnsi="Times New Roman" w:eastAsia="楷体" w:cs="Times New Roman"/>
          <w:b/>
          <w:bCs/>
          <w:color w:val="000000" w:themeColor="text1"/>
          <w:szCs w:val="21"/>
          <w:lang w:val="en-US" w:eastAsia="zh-CN"/>
          <w14:textFill>
            <w14:solidFill>
              <w14:schemeClr w14:val="tx1"/>
            </w14:solidFill>
          </w14:textFill>
        </w:rPr>
        <w:t>CPU</w:t>
      </w:r>
      <w:r>
        <w:rPr>
          <w:rFonts w:hint="default" w:ascii="Times New Roman" w:hAnsi="Times New Roman" w:eastAsia="楷体" w:cs="Times New Roman"/>
          <w:b/>
          <w:bCs/>
          <w:color w:val="000000" w:themeColor="text1"/>
          <w:szCs w:val="21"/>
          <w14:textFill>
            <w14:solidFill>
              <w14:schemeClr w14:val="tx1"/>
            </w14:solidFill>
          </w14:textFill>
        </w:rPr>
        <w:t>，</w:t>
      </w:r>
      <w:r>
        <w:rPr>
          <w:rFonts w:hint="default" w:ascii="Times New Roman" w:hAnsi="Times New Roman" w:eastAsia="楷体" w:cs="Times New Roman"/>
          <w:b/>
          <w:bCs/>
          <w:color w:val="000000" w:themeColor="text1"/>
          <w:szCs w:val="21"/>
          <w:lang w:val="en-US" w:eastAsia="zh-CN"/>
          <w14:textFill>
            <w14:solidFill>
              <w14:schemeClr w14:val="tx1"/>
            </w14:solidFill>
          </w14:textFill>
        </w:rPr>
        <w:t>GPU</w:t>
      </w:r>
      <w:r>
        <w:rPr>
          <w:rFonts w:hint="default" w:ascii="Times New Roman" w:hAnsi="Times New Roman" w:eastAsia="楷体" w:cs="Times New Roman"/>
          <w:b/>
          <w:bCs/>
          <w:color w:val="000000" w:themeColor="text1"/>
          <w:szCs w:val="21"/>
          <w14:textFill>
            <w14:solidFill>
              <w14:schemeClr w14:val="tx1"/>
            </w14:solidFill>
          </w14:textFill>
        </w:rPr>
        <w:t>，</w:t>
      </w:r>
      <w:r>
        <w:rPr>
          <w:rFonts w:hint="default" w:ascii="Times New Roman" w:hAnsi="Times New Roman" w:eastAsia="楷体" w:cs="Times New Roman"/>
          <w:b/>
          <w:bCs/>
          <w:color w:val="000000" w:themeColor="text1"/>
          <w:szCs w:val="21"/>
          <w:lang w:val="en-US" w:eastAsia="zh-CN"/>
          <w14:textFill>
            <w14:solidFill>
              <w14:schemeClr w14:val="tx1"/>
            </w14:solidFill>
          </w14:textFill>
        </w:rPr>
        <w:t>DDR</w:t>
      </w:r>
      <w:r>
        <w:rPr>
          <w:rFonts w:hint="eastAsia" w:ascii="楷体" w:hAnsi="楷体" w:eastAsia="楷体" w:cs="楷体"/>
          <w:b/>
          <w:bCs/>
          <w:color w:val="000000" w:themeColor="text1"/>
          <w:szCs w:val="21"/>
          <w14:textFill>
            <w14:solidFill>
              <w14:schemeClr w14:val="tx1"/>
            </w14:solidFill>
          </w14:textFill>
        </w:rPr>
        <w:t>频点</w:t>
      </w:r>
    </w:p>
    <w:p w14:paraId="044F9481">
      <w:pPr>
        <w:pStyle w:val="18"/>
        <w:keepNext w:val="0"/>
        <w:keepLines w:val="0"/>
        <w:pageBreakBefore w:val="0"/>
        <w:widowControl w:val="0"/>
        <w:kinsoku/>
        <w:wordWrap/>
        <w:overflowPunct/>
        <w:topLinePunct w:val="0"/>
        <w:bidi w:val="0"/>
        <w:adjustRightInd/>
        <w:snapToGrid/>
        <w:ind w:left="525" w:firstLine="105" w:firstLineChars="5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已查询终端的各频点档位，在自动化测试脚本中调用</w:t>
      </w:r>
      <w:r>
        <w:rPr>
          <w:rFonts w:hint="default" w:ascii="Times New Roman" w:hAnsi="Times New Roman" w:eastAsia="楷体" w:cs="Times New Roman"/>
          <w:color w:val="000000" w:themeColor="text1"/>
          <w:szCs w:val="21"/>
          <w14:textFill>
            <w14:solidFill>
              <w14:schemeClr w14:val="tx1"/>
            </w14:solidFill>
          </w14:textFill>
        </w:rPr>
        <w:t>hdc</w:t>
      </w:r>
      <w:r>
        <w:rPr>
          <w:rFonts w:hint="eastAsia" w:ascii="楷体" w:hAnsi="楷体" w:eastAsia="楷体" w:cs="楷体"/>
          <w:color w:val="000000" w:themeColor="text1"/>
          <w:szCs w:val="21"/>
          <w14:textFill>
            <w14:solidFill>
              <w14:schemeClr w14:val="tx1"/>
            </w14:solidFill>
          </w14:textFill>
        </w:rPr>
        <w:t>指令或系统指令实现手动锁频。</w:t>
      </w:r>
    </w:p>
    <w:p w14:paraId="7C00C60B">
      <w:pPr>
        <w:keepNext w:val="0"/>
        <w:keepLines w:val="0"/>
        <w:pageBreakBefore w:val="0"/>
        <w:widowControl w:val="0"/>
        <w:kinsoku/>
        <w:wordWrap/>
        <w:overflowPunct/>
        <w:topLinePunct w:val="0"/>
        <w:bidi w:val="0"/>
        <w:adjustRightInd/>
        <w:snapToGrid/>
        <w:ind w:firstLine="422" w:firstLineChars="200"/>
        <w:textAlignment w:val="auto"/>
        <w:outlineLvl w:val="9"/>
        <w:rPr>
          <w:rFonts w:hint="eastAsia" w:ascii="楷体" w:hAnsi="楷体" w:eastAsia="楷体" w:cs="楷体"/>
          <w:b/>
          <w:bCs/>
          <w:color w:val="000000" w:themeColor="text1"/>
          <w:szCs w:val="21"/>
          <w14:textFill>
            <w14:solidFill>
              <w14:schemeClr w14:val="tx1"/>
            </w14:solidFill>
          </w14:textFill>
        </w:rPr>
      </w:pPr>
      <w:r>
        <w:rPr>
          <w:rFonts w:hint="eastAsia" w:ascii="楷体" w:hAnsi="楷体" w:eastAsia="楷体" w:cs="楷体"/>
          <w:b/>
          <w:bCs/>
          <w:color w:val="000000" w:themeColor="text1"/>
          <w:szCs w:val="21"/>
          <w14:textFill>
            <w14:solidFill>
              <w14:schemeClr w14:val="tx1"/>
            </w14:solidFill>
          </w14:textFill>
        </w:rPr>
        <w:t>②功耗数据</w:t>
      </w:r>
    </w:p>
    <w:p w14:paraId="44BA8224">
      <w:pPr>
        <w:keepNext w:val="0"/>
        <w:keepLines w:val="0"/>
        <w:pageBreakBefore w:val="0"/>
        <w:widowControl w:val="0"/>
        <w:kinsoku/>
        <w:wordWrap/>
        <w:overflowPunct/>
        <w:topLinePunct w:val="0"/>
        <w:bidi w:val="0"/>
        <w:adjustRightInd/>
        <w:snapToGrid/>
        <w:ind w:left="420" w:leftChars="200" w:firstLine="210" w:firstLineChars="10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编写自动化测试脚本，通过通信接口，在终端具体场景测试开始时，并行启动功耗测试软件</w:t>
      </w:r>
      <w:r>
        <w:rPr>
          <w:rFonts w:hint="default" w:ascii="Times New Roman" w:hAnsi="Times New Roman" w:eastAsia="楷体" w:cs="Times New Roman"/>
          <w:color w:val="000000" w:themeColor="text1"/>
          <w:szCs w:val="21"/>
          <w14:textFill>
            <w14:solidFill>
              <w14:schemeClr w14:val="tx1"/>
            </w14:solidFill>
          </w14:textFill>
        </w:rPr>
        <w:t>Ptrace</w:t>
      </w:r>
      <w:r>
        <w:rPr>
          <w:rFonts w:hint="eastAsia" w:ascii="楷体" w:hAnsi="楷体" w:eastAsia="楷体" w:cs="楷体"/>
          <w:color w:val="000000" w:themeColor="text1"/>
          <w:szCs w:val="21"/>
          <w14:textFill>
            <w14:solidFill>
              <w14:schemeClr w14:val="tx1"/>
            </w14:solidFill>
          </w14:textFill>
        </w:rPr>
        <w:t>，对设备的功耗数据进行采集，然后对采集结果进行格式化处理和输出。</w:t>
      </w:r>
    </w:p>
    <w:p w14:paraId="421F7984">
      <w:pPr>
        <w:keepNext w:val="0"/>
        <w:keepLines w:val="0"/>
        <w:pageBreakBefore w:val="0"/>
        <w:widowControl w:val="0"/>
        <w:kinsoku/>
        <w:wordWrap/>
        <w:overflowPunct/>
        <w:topLinePunct w:val="0"/>
        <w:bidi w:val="0"/>
        <w:adjustRightInd/>
        <w:snapToGrid/>
        <w:ind w:left="420" w:leftChars="200"/>
        <w:textAlignment w:val="auto"/>
        <w:outlineLvl w:val="9"/>
        <w:rPr>
          <w:rFonts w:hint="eastAsia" w:ascii="楷体" w:hAnsi="楷体" w:eastAsia="楷体" w:cs="楷体"/>
          <w:b/>
          <w:bCs/>
          <w:color w:val="000000" w:themeColor="text1"/>
          <w:szCs w:val="21"/>
          <w14:textFill>
            <w14:solidFill>
              <w14:schemeClr w14:val="tx1"/>
            </w14:solidFill>
          </w14:textFill>
        </w:rPr>
      </w:pPr>
      <w:r>
        <w:rPr>
          <w:rFonts w:hint="eastAsia" w:ascii="楷体" w:hAnsi="楷体" w:eastAsia="楷体" w:cs="楷体"/>
          <w:b/>
          <w:bCs/>
          <w:color w:val="000000" w:themeColor="text1"/>
          <w:szCs w:val="21"/>
          <w14:textFill>
            <w14:solidFill>
              <w14:schemeClr w14:val="tx1"/>
            </w14:solidFill>
          </w14:textFill>
        </w:rPr>
        <w:t>③</w:t>
      </w:r>
      <w:r>
        <w:rPr>
          <w:rFonts w:hint="default" w:ascii="Times New Roman" w:hAnsi="Times New Roman" w:eastAsia="楷体" w:cs="Times New Roman"/>
          <w:b/>
          <w:bCs/>
          <w:color w:val="000000" w:themeColor="text1"/>
          <w:szCs w:val="21"/>
          <w14:textFill>
            <w14:solidFill>
              <w14:schemeClr w14:val="tx1"/>
            </w14:solidFill>
          </w14:textFill>
        </w:rPr>
        <w:t>FPS</w:t>
      </w:r>
      <w:r>
        <w:rPr>
          <w:rFonts w:hint="eastAsia" w:ascii="楷体" w:hAnsi="楷体" w:eastAsia="楷体" w:cs="楷体"/>
          <w:b/>
          <w:bCs/>
          <w:color w:val="000000" w:themeColor="text1"/>
          <w:szCs w:val="21"/>
          <w14:textFill>
            <w14:solidFill>
              <w14:schemeClr w14:val="tx1"/>
            </w14:solidFill>
          </w14:textFill>
        </w:rPr>
        <w:t>数据</w:t>
      </w:r>
    </w:p>
    <w:p w14:paraId="4C85A002">
      <w:pPr>
        <w:keepNext w:val="0"/>
        <w:keepLines w:val="0"/>
        <w:pageBreakBefore w:val="0"/>
        <w:widowControl w:val="0"/>
        <w:kinsoku/>
        <w:wordWrap/>
        <w:overflowPunct/>
        <w:topLinePunct w:val="0"/>
        <w:bidi w:val="0"/>
        <w:adjustRightInd/>
        <w:snapToGrid/>
        <w:ind w:left="420" w:leftChars="200" w:firstLine="210" w:firstLineChars="100"/>
        <w:textAlignment w:val="auto"/>
        <w:outlineLvl w:val="9"/>
        <w:rPr>
          <w:rFonts w:hint="eastAsia" w:ascii="楷体" w:hAnsi="楷体" w:eastAsia="楷体" w:cs="楷体"/>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首先通过</w:t>
      </w:r>
      <w:r>
        <w:rPr>
          <w:rFonts w:hint="default" w:ascii="Times New Roman" w:hAnsi="Times New Roman" w:eastAsia="楷体" w:cs="Times New Roman"/>
          <w:color w:val="000000" w:themeColor="text1"/>
          <w:szCs w:val="21"/>
          <w14:textFill>
            <w14:solidFill>
              <w14:schemeClr w14:val="tx1"/>
            </w14:solidFill>
          </w14:textFill>
        </w:rPr>
        <w:t>hitrace</w:t>
      </w:r>
      <w:r>
        <w:rPr>
          <w:rFonts w:hint="eastAsia" w:ascii="楷体" w:hAnsi="楷体" w:eastAsia="楷体" w:cs="楷体"/>
          <w:color w:val="000000" w:themeColor="text1"/>
          <w:szCs w:val="21"/>
          <w14:textFill>
            <w14:solidFill>
              <w14:schemeClr w14:val="tx1"/>
            </w14:solidFill>
          </w14:textFill>
        </w:rPr>
        <w:t>针对</w:t>
      </w:r>
      <w:r>
        <w:rPr>
          <w:rFonts w:hint="default" w:ascii="Times New Roman" w:hAnsi="Times New Roman" w:eastAsia="楷体" w:cs="Times New Roman"/>
          <w:color w:val="000000" w:themeColor="text1"/>
          <w:szCs w:val="21"/>
          <w14:textFill>
            <w14:solidFill>
              <w14:schemeClr w14:val="tx1"/>
            </w14:solidFill>
          </w14:textFill>
        </w:rPr>
        <w:t>app、graphics</w:t>
      </w:r>
      <w:r>
        <w:rPr>
          <w:rFonts w:hint="eastAsia" w:ascii="楷体" w:hAnsi="楷体" w:eastAsia="楷体" w:cs="楷体"/>
          <w:color w:val="000000" w:themeColor="text1"/>
          <w:szCs w:val="21"/>
          <w14:textFill>
            <w14:solidFill>
              <w14:schemeClr w14:val="tx1"/>
            </w14:solidFill>
          </w14:textFill>
        </w:rPr>
        <w:t>等模块进行录制，然后将录制得到的二进制文件，利用</w:t>
      </w:r>
      <w:r>
        <w:rPr>
          <w:rFonts w:hint="default" w:ascii="Times New Roman" w:hAnsi="Times New Roman" w:eastAsia="楷体" w:cs="Times New Roman"/>
          <w:color w:val="000000" w:themeColor="text1"/>
          <w:szCs w:val="21"/>
          <w14:textFill>
            <w14:solidFill>
              <w14:schemeClr w14:val="tx1"/>
            </w14:solidFill>
          </w14:textFill>
        </w:rPr>
        <w:t>SmartPerf</w:t>
      </w:r>
      <w:r>
        <w:rPr>
          <w:rFonts w:hint="eastAsia" w:ascii="楷体" w:hAnsi="楷体" w:eastAsia="楷体" w:cs="楷体"/>
          <w:color w:val="000000" w:themeColor="text1"/>
          <w:szCs w:val="21"/>
          <w14:textFill>
            <w14:solidFill>
              <w14:schemeClr w14:val="tx1"/>
            </w14:solidFill>
          </w14:textFill>
        </w:rPr>
        <w:t>进行解析，再经过数据库处理得到。</w:t>
      </w:r>
    </w:p>
    <w:p w14:paraId="3D584B83">
      <w:pPr>
        <w:keepNext w:val="0"/>
        <w:keepLines w:val="0"/>
        <w:pageBreakBefore w:val="0"/>
        <w:widowControl w:val="0"/>
        <w:kinsoku/>
        <w:wordWrap/>
        <w:overflowPunct/>
        <w:topLinePunct w:val="0"/>
        <w:bidi w:val="0"/>
        <w:adjustRightInd/>
        <w:snapToGrid/>
        <w:ind w:left="420" w:leftChars="200" w:firstLine="210" w:firstLineChars="100"/>
        <w:textAlignment w:val="auto"/>
        <w:outlineLvl w:val="9"/>
        <w:rPr>
          <w:rFonts w:hint="eastAsia" w:ascii="楷体" w:hAnsi="楷体" w:eastAsia="楷体" w:cs="楷体"/>
          <w:color w:val="000000" w:themeColor="text1"/>
          <w:szCs w:val="21"/>
          <w14:textFill>
            <w14:solidFill>
              <w14:schemeClr w14:val="tx1"/>
            </w14:solidFill>
          </w14:textFill>
        </w:rPr>
      </w:pPr>
    </w:p>
    <w:p w14:paraId="7F55B1CF">
      <w:pPr>
        <w:keepNext w:val="0"/>
        <w:keepLines w:val="0"/>
        <w:pageBreakBefore w:val="0"/>
        <w:widowControl w:val="0"/>
        <w:numPr>
          <w:ilvl w:val="0"/>
          <w:numId w:val="16"/>
        </w:numPr>
        <w:kinsoku/>
        <w:wordWrap/>
        <w:overflowPunct/>
        <w:topLinePunct w:val="0"/>
        <w:bidi w:val="0"/>
        <w:adjustRightInd/>
        <w:snapToGrid/>
        <w:ind w:left="360"/>
        <w:textAlignment w:val="auto"/>
        <w:outlineLvl w:val="9"/>
        <w:rPr>
          <w:rFonts w:ascii="Times New Roman" w:hAnsi="Times New Roman" w:eastAsia="楷体" w:cs="Times New Roman"/>
          <w:b/>
          <w:bCs/>
          <w:color w:val="000000" w:themeColor="text1"/>
          <w:sz w:val="21"/>
          <w:szCs w:val="21"/>
          <w14:textFill>
            <w14:solidFill>
              <w14:schemeClr w14:val="tx1"/>
            </w14:solidFill>
          </w14:textFill>
        </w:rPr>
      </w:pPr>
      <w:r>
        <w:rPr>
          <w:rFonts w:hint="eastAsia" w:ascii="Times New Roman" w:hAnsi="Times New Roman" w:eastAsia="楷体" w:cs="Times New Roman"/>
          <w:b/>
          <w:bCs/>
          <w:color w:val="000000" w:themeColor="text1"/>
          <w:sz w:val="21"/>
          <w:szCs w:val="21"/>
          <w14:textFill>
            <w14:solidFill>
              <w14:schemeClr w14:val="tx1"/>
            </w14:solidFill>
          </w14:textFill>
        </w:rPr>
        <w:t>数据采集遇到的困难及解决办法</w:t>
      </w:r>
    </w:p>
    <w:p w14:paraId="15934E82">
      <w:pPr>
        <w:keepNext w:val="0"/>
        <w:keepLines w:val="0"/>
        <w:pageBreakBefore w:val="0"/>
        <w:widowControl w:val="0"/>
        <w:kinsoku/>
        <w:wordWrap/>
        <w:overflowPunct/>
        <w:topLinePunct w:val="0"/>
        <w:bidi w:val="0"/>
        <w:adjustRightInd/>
        <w:snapToGrid/>
        <w:ind w:firstLine="420"/>
        <w:textAlignment w:val="auto"/>
        <w:outlineLvl w:val="9"/>
        <w:rPr>
          <w:rFonts w:hint="eastAsia" w:ascii="楷体" w:hAnsi="楷体" w:eastAsia="楷体" w:cs="楷体"/>
          <w:b/>
          <w:bCs/>
          <w:color w:val="000000" w:themeColor="text1"/>
          <w:sz w:val="21"/>
          <w:szCs w:val="21"/>
          <w14:textFill>
            <w14:solidFill>
              <w14:schemeClr w14:val="tx1"/>
            </w14:solidFill>
          </w14:textFill>
        </w:rPr>
      </w:pPr>
      <w:r>
        <w:rPr>
          <w:rFonts w:hint="eastAsia" w:ascii="楷体" w:hAnsi="楷体" w:eastAsia="楷体" w:cs="楷体"/>
          <w:b/>
          <w:bCs/>
          <w:color w:val="000000" w:themeColor="text1"/>
          <w:sz w:val="21"/>
          <w:szCs w:val="21"/>
          <w14:textFill>
            <w14:solidFill>
              <w14:schemeClr w14:val="tx1"/>
            </w14:solidFill>
          </w14:textFill>
        </w:rPr>
        <w:t>① 性能测试</w:t>
      </w:r>
    </w:p>
    <w:p w14:paraId="4F3791E4">
      <w:pPr>
        <w:keepNext w:val="0"/>
        <w:keepLines w:val="0"/>
        <w:pageBreakBefore w:val="0"/>
        <w:widowControl w:val="0"/>
        <w:numPr>
          <w:ilvl w:val="0"/>
          <w:numId w:val="18"/>
        </w:numPr>
        <w:kinsoku/>
        <w:wordWrap/>
        <w:overflowPunct/>
        <w:topLinePunct w:val="0"/>
        <w:bidi w:val="0"/>
        <w:adjustRightInd/>
        <w:snapToGrid/>
        <w:ind w:firstLine="630" w:firstLineChars="300"/>
        <w:textAlignment w:val="auto"/>
        <w:outlineLvl w:val="9"/>
        <w:rPr>
          <w:rFonts w:ascii="Times New Roman" w:hAnsi="Times New Roman" w:eastAsia="楷体" w:cs="Times New Roman"/>
          <w:color w:val="000000" w:themeColor="text1"/>
          <w:sz w:val="21"/>
          <w:szCs w:val="21"/>
          <w14:textFill>
            <w14:solidFill>
              <w14:schemeClr w14:val="tx1"/>
            </w14:solidFill>
          </w14:textFill>
        </w:rPr>
      </w:pPr>
      <w:r>
        <w:rPr>
          <w:rFonts w:hint="default" w:ascii="Times New Roman" w:hAnsi="Times New Roman" w:eastAsia="楷体" w:cs="Times New Roman"/>
          <w:color w:val="000000" w:themeColor="text1"/>
          <w:sz w:val="21"/>
          <w:szCs w:val="21"/>
          <w14:textFill>
            <w14:solidFill>
              <w14:schemeClr w14:val="tx1"/>
            </w14:solidFill>
          </w14:textFill>
        </w:rPr>
        <w:t>hitrace</w:t>
      </w:r>
      <w:r>
        <w:rPr>
          <w:rFonts w:ascii="Times New Roman" w:hAnsi="Times New Roman" w:eastAsia="楷体" w:cs="Times New Roman"/>
          <w:color w:val="000000" w:themeColor="text1"/>
          <w:sz w:val="21"/>
          <w:szCs w:val="21"/>
          <w14:textFill>
            <w14:solidFill>
              <w14:schemeClr w14:val="tx1"/>
            </w14:solidFill>
          </w14:textFill>
        </w:rPr>
        <w:t>录制时会提前终止</w:t>
      </w:r>
    </w:p>
    <w:p w14:paraId="21E4A84E">
      <w:pPr>
        <w:keepNext w:val="0"/>
        <w:keepLines w:val="0"/>
        <w:pageBreakBefore w:val="0"/>
        <w:widowControl w:val="0"/>
        <w:kinsoku/>
        <w:wordWrap/>
        <w:overflowPunct/>
        <w:topLinePunct w:val="0"/>
        <w:bidi w:val="0"/>
        <w:adjustRightInd/>
        <w:snapToGrid/>
        <w:ind w:left="1680" w:leftChars="300" w:hanging="1050" w:hangingChars="500"/>
        <w:textAlignment w:val="auto"/>
        <w:outlineLvl w:val="9"/>
        <w:rPr>
          <w:rFonts w:ascii="Times New Roman" w:hAnsi="Times New Roman" w:eastAsia="楷体" w:cs="Times New Roman"/>
          <w:color w:val="000000" w:themeColor="text1"/>
          <w:sz w:val="21"/>
          <w:szCs w:val="21"/>
          <w14:textFill>
            <w14:solidFill>
              <w14:schemeClr w14:val="tx1"/>
            </w14:solidFill>
          </w14:textFill>
        </w:rPr>
      </w:pPr>
      <w:r>
        <w:rPr>
          <w:rFonts w:hint="eastAsia" w:ascii="Times New Roman" w:hAnsi="Times New Roman" w:eastAsia="楷体" w:cs="Times New Roman"/>
          <w:color w:val="000000" w:themeColor="text1"/>
          <w:sz w:val="21"/>
          <w:szCs w:val="21"/>
          <w14:textFill>
            <w14:solidFill>
              <w14:schemeClr w14:val="tx1"/>
            </w14:solidFill>
          </w14:textFill>
        </w:rPr>
        <w:t>解决办法：经查证，提前终止的原因是场景模拟脚本中会有hitrace的录制和终止命令，所以将我们启用的录制命令终止掉；我们通过调整hitrace命令触发的时机避免了这一冲突。</w:t>
      </w:r>
      <w:r>
        <w:rPr>
          <w:rFonts w:ascii="Times New Roman" w:hAnsi="Times New Roman" w:eastAsia="楷体" w:cs="Times New Roman"/>
          <w:color w:val="000000" w:themeColor="text1"/>
          <w:sz w:val="21"/>
          <w:szCs w:val="21"/>
          <w14:textFill>
            <w14:solidFill>
              <w14:schemeClr w14:val="tx1"/>
            </w14:solidFill>
          </w14:textFill>
        </w:rPr>
        <w:t xml:space="preserve"> </w:t>
      </w:r>
    </w:p>
    <w:p w14:paraId="5C196EF5">
      <w:pPr>
        <w:keepNext w:val="0"/>
        <w:keepLines w:val="0"/>
        <w:pageBreakBefore w:val="0"/>
        <w:widowControl w:val="0"/>
        <w:numPr>
          <w:ilvl w:val="0"/>
          <w:numId w:val="18"/>
        </w:numPr>
        <w:kinsoku/>
        <w:wordWrap/>
        <w:overflowPunct/>
        <w:topLinePunct w:val="0"/>
        <w:bidi w:val="0"/>
        <w:adjustRightInd/>
        <w:snapToGrid/>
        <w:ind w:firstLine="630" w:firstLineChars="300"/>
        <w:textAlignment w:val="auto"/>
        <w:outlineLvl w:val="9"/>
        <w:rPr>
          <w:rFonts w:ascii="Times New Roman" w:hAnsi="Times New Roman" w:eastAsia="楷体" w:cs="Times New Roman"/>
          <w:color w:val="000000" w:themeColor="text1"/>
          <w:sz w:val="21"/>
          <w:szCs w:val="21"/>
          <w14:textFill>
            <w14:solidFill>
              <w14:schemeClr w14:val="tx1"/>
            </w14:solidFill>
          </w14:textFill>
        </w:rPr>
      </w:pPr>
      <w:r>
        <w:rPr>
          <w:rFonts w:ascii="Times New Roman" w:hAnsi="Times New Roman" w:eastAsia="楷体" w:cs="Times New Roman"/>
          <w:color w:val="000000" w:themeColor="text1"/>
          <w:sz w:val="21"/>
          <w:szCs w:val="21"/>
          <w14:textFill>
            <w14:solidFill>
              <w14:schemeClr w14:val="tx1"/>
            </w14:solidFill>
          </w14:textFill>
        </w:rPr>
        <w:t xml:space="preserve">hitrace使用起点终点录制方式无法指定输出文件名 </w:t>
      </w:r>
    </w:p>
    <w:p w14:paraId="56C296CD">
      <w:pPr>
        <w:keepNext w:val="0"/>
        <w:keepLines w:val="0"/>
        <w:pageBreakBefore w:val="0"/>
        <w:widowControl w:val="0"/>
        <w:kinsoku/>
        <w:wordWrap/>
        <w:overflowPunct/>
        <w:topLinePunct w:val="0"/>
        <w:bidi w:val="0"/>
        <w:adjustRightInd/>
        <w:snapToGrid/>
        <w:ind w:left="1680" w:leftChars="300" w:hanging="1050" w:hangingChars="500"/>
        <w:textAlignment w:val="auto"/>
        <w:outlineLvl w:val="9"/>
        <w:rPr>
          <w:rFonts w:ascii="Times New Roman" w:hAnsi="Times New Roman" w:eastAsia="楷体" w:cs="Times New Roman"/>
          <w:color w:val="000000" w:themeColor="text1"/>
          <w:sz w:val="21"/>
          <w:szCs w:val="21"/>
          <w14:textFill>
            <w14:solidFill>
              <w14:schemeClr w14:val="tx1"/>
            </w14:solidFill>
          </w14:textFill>
        </w:rPr>
      </w:pPr>
      <w:r>
        <w:rPr>
          <w:rFonts w:hint="eastAsia" w:ascii="Times New Roman" w:hAnsi="Times New Roman" w:eastAsia="楷体" w:cs="Times New Roman"/>
          <w:color w:val="000000" w:themeColor="text1"/>
          <w:sz w:val="21"/>
          <w:szCs w:val="21"/>
          <w14:textFill>
            <w14:solidFill>
              <w14:schemeClr w14:val="tx1"/>
            </w14:solidFill>
          </w14:textFill>
        </w:rPr>
        <w:t>解决办法：虽然无法指定输出文件名，但是使用hitrace结束录制时会返回录制的文件名，我们得到文件名后直接将其拉取到本地电脑的特定文件夹下。</w:t>
      </w:r>
    </w:p>
    <w:p w14:paraId="02202299">
      <w:pPr>
        <w:keepNext w:val="0"/>
        <w:keepLines w:val="0"/>
        <w:pageBreakBefore w:val="0"/>
        <w:widowControl w:val="0"/>
        <w:numPr>
          <w:ilvl w:val="0"/>
          <w:numId w:val="18"/>
        </w:numPr>
        <w:kinsoku/>
        <w:wordWrap/>
        <w:overflowPunct/>
        <w:topLinePunct w:val="0"/>
        <w:bidi w:val="0"/>
        <w:adjustRightInd/>
        <w:snapToGrid/>
        <w:ind w:firstLine="630" w:firstLineChars="300"/>
        <w:textAlignment w:val="auto"/>
        <w:outlineLvl w:val="9"/>
        <w:rPr>
          <w:rFonts w:ascii="Times New Roman" w:hAnsi="Times New Roman" w:eastAsia="楷体" w:cs="Times New Roman"/>
          <w:color w:val="000000" w:themeColor="text1"/>
          <w:sz w:val="21"/>
          <w:szCs w:val="21"/>
          <w14:textFill>
            <w14:solidFill>
              <w14:schemeClr w14:val="tx1"/>
            </w14:solidFill>
          </w14:textFill>
        </w:rPr>
      </w:pPr>
      <w:r>
        <w:rPr>
          <w:rFonts w:ascii="Times New Roman" w:hAnsi="Times New Roman" w:eastAsia="楷体" w:cs="Times New Roman"/>
          <w:color w:val="000000" w:themeColor="text1"/>
          <w:sz w:val="21"/>
          <w:szCs w:val="21"/>
          <w14:textFill>
            <w14:solidFill>
              <w14:schemeClr w14:val="tx1"/>
            </w14:solidFill>
          </w14:textFill>
        </w:rPr>
        <w:t>功耗的测试和性能脚本的调试无法同时进行</w:t>
      </w:r>
    </w:p>
    <w:p w14:paraId="25DBFF2E">
      <w:pPr>
        <w:keepNext w:val="0"/>
        <w:keepLines w:val="0"/>
        <w:pageBreakBefore w:val="0"/>
        <w:widowControl w:val="0"/>
        <w:kinsoku/>
        <w:wordWrap/>
        <w:overflowPunct/>
        <w:topLinePunct w:val="0"/>
        <w:bidi w:val="0"/>
        <w:adjustRightInd/>
        <w:snapToGrid/>
        <w:ind w:firstLine="630" w:firstLineChars="300"/>
        <w:textAlignment w:val="auto"/>
        <w:outlineLvl w:val="9"/>
        <w:rPr>
          <w:rFonts w:ascii="Times New Roman" w:hAnsi="Times New Roman" w:eastAsia="楷体" w:cs="Times New Roman"/>
          <w:color w:val="000000" w:themeColor="text1"/>
          <w:sz w:val="21"/>
          <w:szCs w:val="21"/>
          <w14:textFill>
            <w14:solidFill>
              <w14:schemeClr w14:val="tx1"/>
            </w14:solidFill>
          </w14:textFill>
        </w:rPr>
      </w:pPr>
      <w:r>
        <w:rPr>
          <w:rFonts w:hint="eastAsia" w:ascii="Times New Roman" w:hAnsi="Times New Roman" w:eastAsia="楷体" w:cs="Times New Roman"/>
          <w:color w:val="000000" w:themeColor="text1"/>
          <w:sz w:val="21"/>
          <w:szCs w:val="21"/>
          <w14:textFill>
            <w14:solidFill>
              <w14:schemeClr w14:val="tx1"/>
            </w14:solidFill>
          </w14:textFill>
        </w:rPr>
        <w:t>解决办法：增加了一台终端设备，提高了并行度。</w:t>
      </w:r>
    </w:p>
    <w:p w14:paraId="03D95904">
      <w:pPr>
        <w:keepNext w:val="0"/>
        <w:keepLines w:val="0"/>
        <w:pageBreakBefore w:val="0"/>
        <w:widowControl w:val="0"/>
        <w:kinsoku/>
        <w:wordWrap/>
        <w:overflowPunct/>
        <w:topLinePunct w:val="0"/>
        <w:bidi w:val="0"/>
        <w:adjustRightInd/>
        <w:snapToGrid/>
        <w:ind w:firstLine="420" w:firstLineChars="200"/>
        <w:textAlignment w:val="auto"/>
        <w:outlineLvl w:val="9"/>
        <w:rPr>
          <w:rFonts w:ascii="Times New Roman" w:hAnsi="Times New Roman" w:eastAsia="楷体" w:cs="Times New Roman"/>
          <w:color w:val="000000" w:themeColor="text1"/>
          <w:sz w:val="21"/>
          <w:szCs w:val="21"/>
          <w14:textFill>
            <w14:solidFill>
              <w14:schemeClr w14:val="tx1"/>
            </w14:solidFill>
          </w14:textFill>
        </w:rPr>
      </w:pPr>
    </w:p>
    <w:p w14:paraId="443895A4">
      <w:pPr>
        <w:keepNext w:val="0"/>
        <w:keepLines w:val="0"/>
        <w:pageBreakBefore w:val="0"/>
        <w:widowControl w:val="0"/>
        <w:kinsoku/>
        <w:wordWrap/>
        <w:overflowPunct/>
        <w:topLinePunct w:val="0"/>
        <w:bidi w:val="0"/>
        <w:adjustRightInd/>
        <w:snapToGrid/>
        <w:ind w:firstLine="422" w:firstLineChars="200"/>
        <w:textAlignment w:val="auto"/>
        <w:outlineLvl w:val="9"/>
        <w:rPr>
          <w:rFonts w:hint="eastAsia" w:ascii="楷体" w:hAnsi="楷体" w:eastAsia="楷体" w:cs="楷体"/>
          <w:b/>
          <w:bCs/>
          <w:color w:val="000000" w:themeColor="text1"/>
          <w:sz w:val="21"/>
          <w:szCs w:val="21"/>
          <w14:textFill>
            <w14:solidFill>
              <w14:schemeClr w14:val="tx1"/>
            </w14:solidFill>
          </w14:textFill>
        </w:rPr>
      </w:pPr>
      <w:r>
        <w:rPr>
          <w:rFonts w:hint="eastAsia" w:ascii="楷体" w:hAnsi="楷体" w:eastAsia="楷体" w:cs="楷体"/>
          <w:b/>
          <w:bCs/>
          <w:color w:val="000000" w:themeColor="text1"/>
          <w:sz w:val="21"/>
          <w:szCs w:val="21"/>
          <w14:textFill>
            <w14:solidFill>
              <w14:schemeClr w14:val="tx1"/>
            </w14:solidFill>
          </w14:textFill>
        </w:rPr>
        <w:t>② 功耗测试</w:t>
      </w:r>
    </w:p>
    <w:p w14:paraId="49D18E58">
      <w:pPr>
        <w:keepNext w:val="0"/>
        <w:keepLines w:val="0"/>
        <w:pageBreakBefore w:val="0"/>
        <w:widowControl w:val="0"/>
        <w:numPr>
          <w:ilvl w:val="0"/>
          <w:numId w:val="19"/>
        </w:numPr>
        <w:kinsoku/>
        <w:wordWrap/>
        <w:overflowPunct/>
        <w:topLinePunct w:val="0"/>
        <w:bidi w:val="0"/>
        <w:adjustRightInd/>
        <w:snapToGrid/>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hint="eastAsia" w:ascii="Times New Roman" w:hAnsi="Times New Roman" w:eastAsia="楷体" w:cs="Times New Roman"/>
          <w:color w:val="000000" w:themeColor="text1"/>
          <w:szCs w:val="21"/>
          <w14:textFill>
            <w14:solidFill>
              <w14:schemeClr w14:val="tx1"/>
            </w14:solidFill>
          </w14:textFill>
        </w:rPr>
        <w:t>测试时手动</w:t>
      </w:r>
      <w:r>
        <w:rPr>
          <w:rFonts w:ascii="Times New Roman" w:hAnsi="Times New Roman" w:eastAsia="楷体" w:cs="Times New Roman"/>
          <w:color w:val="000000" w:themeColor="text1"/>
          <w:szCs w:val="21"/>
          <w14:textFill>
            <w14:solidFill>
              <w14:schemeClr w14:val="tx1"/>
            </w14:solidFill>
          </w14:textFill>
        </w:rPr>
        <w:t>操作功耗测试软件</w:t>
      </w:r>
      <w:r>
        <w:rPr>
          <w:rFonts w:hint="eastAsia" w:ascii="Times New Roman" w:hAnsi="Times New Roman" w:eastAsia="楷体" w:cs="Times New Roman"/>
          <w:color w:val="000000" w:themeColor="text1"/>
          <w:szCs w:val="21"/>
          <w:lang w:val="en-US" w:eastAsia="zh-CN"/>
          <w14:textFill>
            <w14:solidFill>
              <w14:schemeClr w14:val="tx1"/>
            </w14:solidFill>
          </w14:textFill>
        </w:rPr>
        <w:t>P</w:t>
      </w:r>
      <w:r>
        <w:rPr>
          <w:rFonts w:ascii="Times New Roman" w:hAnsi="Times New Roman" w:eastAsia="楷体" w:cs="Times New Roman"/>
          <w:color w:val="000000" w:themeColor="text1"/>
          <w:szCs w:val="21"/>
          <w14:textFill>
            <w14:solidFill>
              <w14:schemeClr w14:val="tx1"/>
            </w14:solidFill>
          </w14:textFill>
        </w:rPr>
        <w:t>trace</w:t>
      </w:r>
      <w:r>
        <w:rPr>
          <w:rFonts w:hint="eastAsia" w:ascii="Times New Roman" w:hAnsi="Times New Roman" w:eastAsia="楷体" w:cs="Times New Roman"/>
          <w:color w:val="000000" w:themeColor="text1"/>
          <w:szCs w:val="21"/>
          <w14:textFill>
            <w14:solidFill>
              <w14:schemeClr w14:val="tx1"/>
            </w14:solidFill>
          </w14:textFill>
        </w:rPr>
        <w:t>过于麻烦</w:t>
      </w:r>
    </w:p>
    <w:p w14:paraId="074E90AD">
      <w:pPr>
        <w:keepNext w:val="0"/>
        <w:keepLines w:val="0"/>
        <w:pageBreakBefore w:val="0"/>
        <w:widowControl w:val="0"/>
        <w:kinsoku/>
        <w:wordWrap/>
        <w:overflowPunct/>
        <w:topLinePunct w:val="0"/>
        <w:bidi w:val="0"/>
        <w:adjustRightInd/>
        <w:snapToGrid/>
        <w:ind w:left="630"/>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hint="eastAsia" w:ascii="Times New Roman" w:hAnsi="Times New Roman" w:eastAsia="楷体" w:cs="Times New Roman"/>
          <w:color w:val="000000" w:themeColor="text1"/>
          <w:szCs w:val="21"/>
          <w14:textFill>
            <w14:solidFill>
              <w14:schemeClr w14:val="tx1"/>
            </w14:solidFill>
          </w14:textFill>
        </w:rPr>
        <w:t>解决办法：写脚本实现开启</w:t>
      </w:r>
      <w:r>
        <w:rPr>
          <w:rFonts w:hint="eastAsia" w:ascii="Times New Roman" w:hAnsi="Times New Roman" w:eastAsia="楷体" w:cs="Times New Roman"/>
          <w:color w:val="000000" w:themeColor="text1"/>
          <w:szCs w:val="21"/>
          <w:lang w:val="en-US" w:eastAsia="zh-CN"/>
          <w14:textFill>
            <w14:solidFill>
              <w14:schemeClr w14:val="tx1"/>
            </w14:solidFill>
          </w14:textFill>
        </w:rPr>
        <w:t>P</w:t>
      </w:r>
      <w:r>
        <w:rPr>
          <w:rFonts w:hint="eastAsia" w:ascii="Times New Roman" w:hAnsi="Times New Roman" w:eastAsia="楷体" w:cs="Times New Roman"/>
          <w:color w:val="000000" w:themeColor="text1"/>
          <w:szCs w:val="21"/>
          <w14:textFill>
            <w14:solidFill>
              <w14:schemeClr w14:val="tx1"/>
            </w14:solidFill>
          </w14:textFill>
        </w:rPr>
        <w:t>trace、导出功耗数据等自动化操作</w:t>
      </w:r>
    </w:p>
    <w:p w14:paraId="6C10F3FE">
      <w:pPr>
        <w:keepNext w:val="0"/>
        <w:keepLines w:val="0"/>
        <w:pageBreakBefore w:val="0"/>
        <w:widowControl w:val="0"/>
        <w:numPr>
          <w:ilvl w:val="0"/>
          <w:numId w:val="19"/>
        </w:numPr>
        <w:kinsoku/>
        <w:wordWrap/>
        <w:overflowPunct/>
        <w:topLinePunct w:val="0"/>
        <w:bidi w:val="0"/>
        <w:adjustRightInd/>
        <w:snapToGrid/>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ascii="Times New Roman" w:hAnsi="Times New Roman" w:eastAsia="楷体" w:cs="Times New Roman"/>
          <w:color w:val="000000" w:themeColor="text1"/>
          <w:szCs w:val="21"/>
          <w14:textFill>
            <w14:solidFill>
              <w14:schemeClr w14:val="tx1"/>
            </w14:solidFill>
          </w14:textFill>
        </w:rPr>
        <w:t>功耗数据存在负值，</w:t>
      </w:r>
      <w:r>
        <w:rPr>
          <w:rFonts w:hint="eastAsia" w:ascii="Times New Roman" w:hAnsi="Times New Roman" w:eastAsia="楷体" w:cs="Times New Roman"/>
          <w:color w:val="000000" w:themeColor="text1"/>
          <w:szCs w:val="21"/>
          <w14:textFill>
            <w14:solidFill>
              <w14:schemeClr w14:val="tx1"/>
            </w14:solidFill>
          </w14:textFill>
        </w:rPr>
        <w:t>不准确</w:t>
      </w:r>
    </w:p>
    <w:p w14:paraId="616D4B7C">
      <w:pPr>
        <w:keepNext w:val="0"/>
        <w:keepLines w:val="0"/>
        <w:pageBreakBefore w:val="0"/>
        <w:widowControl w:val="0"/>
        <w:kinsoku/>
        <w:wordWrap/>
        <w:overflowPunct/>
        <w:topLinePunct w:val="0"/>
        <w:bidi w:val="0"/>
        <w:adjustRightInd/>
        <w:snapToGrid/>
        <w:ind w:left="630"/>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hint="eastAsia" w:ascii="Times New Roman" w:hAnsi="Times New Roman" w:eastAsia="楷体" w:cs="Times New Roman"/>
          <w:color w:val="000000" w:themeColor="text1"/>
          <w:szCs w:val="21"/>
          <w14:textFill>
            <w14:solidFill>
              <w14:schemeClr w14:val="tx1"/>
            </w14:solidFill>
          </w14:textFill>
        </w:rPr>
        <w:t>解决办法：少量负值则置0</w:t>
      </w:r>
    </w:p>
    <w:p w14:paraId="38F5C9C3">
      <w:pPr>
        <w:keepNext w:val="0"/>
        <w:keepLines w:val="0"/>
        <w:pageBreakBefore w:val="0"/>
        <w:widowControl w:val="0"/>
        <w:numPr>
          <w:ilvl w:val="0"/>
          <w:numId w:val="19"/>
        </w:numPr>
        <w:kinsoku/>
        <w:wordWrap/>
        <w:overflowPunct/>
        <w:topLinePunct w:val="0"/>
        <w:bidi w:val="0"/>
        <w:adjustRightInd/>
        <w:snapToGrid/>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hint="eastAsia" w:ascii="Times New Roman" w:hAnsi="Times New Roman" w:eastAsia="楷体" w:cs="Times New Roman"/>
          <w:color w:val="000000" w:themeColor="text1"/>
          <w:szCs w:val="21"/>
          <w14:textFill>
            <w14:solidFill>
              <w14:schemeClr w14:val="tx1"/>
            </w14:solidFill>
          </w14:textFill>
        </w:rPr>
        <w:t>手机的功耗策略使得终端上存在锁帧现象，可能影响实验结果</w:t>
      </w:r>
    </w:p>
    <w:p w14:paraId="4849FF07">
      <w:pPr>
        <w:keepNext w:val="0"/>
        <w:keepLines w:val="0"/>
        <w:pageBreakBefore w:val="0"/>
        <w:widowControl w:val="0"/>
        <w:kinsoku/>
        <w:wordWrap/>
        <w:overflowPunct/>
        <w:topLinePunct w:val="0"/>
        <w:bidi w:val="0"/>
        <w:adjustRightInd/>
        <w:snapToGrid/>
        <w:ind w:left="630"/>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hint="eastAsia" w:ascii="Times New Roman" w:hAnsi="Times New Roman" w:eastAsia="楷体" w:cs="Times New Roman"/>
          <w:color w:val="000000" w:themeColor="text1"/>
          <w:szCs w:val="21"/>
          <w14:textFill>
            <w14:solidFill>
              <w14:schemeClr w14:val="tx1"/>
            </w14:solidFill>
          </w14:textFill>
        </w:rPr>
        <w:t>解决办法：建立针对给定条件，匹配华为终端加功耗策略的模型</w:t>
      </w:r>
    </w:p>
    <w:p w14:paraId="59C98A6E">
      <w:pPr>
        <w:keepNext w:val="0"/>
        <w:keepLines w:val="0"/>
        <w:pageBreakBefore w:val="0"/>
        <w:widowControl w:val="0"/>
        <w:kinsoku/>
        <w:wordWrap/>
        <w:overflowPunct/>
        <w:topLinePunct w:val="0"/>
        <w:bidi w:val="0"/>
        <w:adjustRightInd/>
        <w:snapToGrid/>
        <w:ind w:left="630"/>
        <w:textAlignment w:val="auto"/>
        <w:outlineLvl w:val="9"/>
        <w:rPr>
          <w:rFonts w:ascii="Times New Roman" w:hAnsi="Times New Roman" w:eastAsia="楷体" w:cs="Times New Roman"/>
          <w:color w:val="000000" w:themeColor="text1"/>
          <w:szCs w:val="21"/>
          <w14:textFill>
            <w14:solidFill>
              <w14:schemeClr w14:val="tx1"/>
            </w14:solidFill>
          </w14:textFill>
        </w:rPr>
      </w:pPr>
    </w:p>
    <w:p w14:paraId="23D08477">
      <w:pPr>
        <w:keepNext w:val="0"/>
        <w:keepLines w:val="0"/>
        <w:pageBreakBefore w:val="0"/>
        <w:widowControl w:val="0"/>
        <w:numPr>
          <w:ilvl w:val="1"/>
          <w:numId w:val="2"/>
        </w:numPr>
        <w:kinsoku/>
        <w:wordWrap/>
        <w:overflowPunct/>
        <w:topLinePunct w:val="0"/>
        <w:autoSpaceDE/>
        <w:autoSpaceDN/>
        <w:bidi w:val="0"/>
        <w:adjustRightInd/>
        <w:snapToGrid/>
        <w:ind w:left="850" w:hanging="488"/>
        <w:textAlignment w:val="auto"/>
        <w:outlineLvl w:val="1"/>
        <w:rPr>
          <w:rFonts w:ascii="Times New Roman" w:hAnsi="Times New Roman" w:eastAsia="楷体" w:cs="Times New Roman"/>
          <w:b/>
          <w:bCs/>
          <w:color w:val="000000" w:themeColor="text1"/>
          <w:sz w:val="24"/>
          <w:szCs w:val="24"/>
          <w14:textFill>
            <w14:solidFill>
              <w14:schemeClr w14:val="tx1"/>
            </w14:solidFill>
          </w14:textFill>
        </w:rPr>
      </w:pPr>
      <w:bookmarkStart w:id="53" w:name="_Toc2271"/>
      <w:bookmarkStart w:id="54" w:name="_Toc18347"/>
      <w:bookmarkStart w:id="55" w:name="_Toc934"/>
      <w:bookmarkStart w:id="56" w:name="_Toc27401"/>
      <w:r>
        <w:rPr>
          <w:rFonts w:hint="eastAsia" w:ascii="Times New Roman" w:hAnsi="Times New Roman" w:eastAsia="楷体" w:cs="Times New Roman"/>
          <w:b/>
          <w:bCs/>
          <w:color w:val="000000" w:themeColor="text1"/>
          <w:sz w:val="24"/>
          <w:szCs w:val="24"/>
          <w14:textFill>
            <w14:solidFill>
              <w14:schemeClr w14:val="tx1"/>
            </w14:solidFill>
          </w14:textFill>
        </w:rPr>
        <w:t>验证结果与结论</w:t>
      </w:r>
      <w:bookmarkEnd w:id="53"/>
      <w:bookmarkEnd w:id="54"/>
      <w:bookmarkEnd w:id="55"/>
      <w:bookmarkEnd w:id="56"/>
    </w:p>
    <w:p w14:paraId="668B9A5B">
      <w:pPr>
        <w:keepNext w:val="0"/>
        <w:keepLines w:val="0"/>
        <w:pageBreakBefore w:val="0"/>
        <w:widowControl w:val="0"/>
        <w:numPr>
          <w:ilvl w:val="0"/>
          <w:numId w:val="0"/>
        </w:numPr>
        <w:kinsoku/>
        <w:wordWrap/>
        <w:overflowPunct/>
        <w:topLinePunct w:val="0"/>
        <w:autoSpaceDE/>
        <w:autoSpaceDN/>
        <w:bidi w:val="0"/>
        <w:adjustRightInd/>
        <w:snapToGrid/>
        <w:ind w:left="363" w:leftChars="0"/>
        <w:textAlignment w:val="auto"/>
        <w:outlineLvl w:val="9"/>
        <w:rPr>
          <w:rFonts w:ascii="Times New Roman" w:hAnsi="Times New Roman" w:eastAsia="楷体" w:cs="Times New Roman"/>
          <w:b/>
          <w:bCs/>
          <w:color w:val="000000" w:themeColor="text1"/>
          <w:sz w:val="24"/>
          <w:szCs w:val="24"/>
          <w14:textFill>
            <w14:solidFill>
              <w14:schemeClr w14:val="tx1"/>
            </w14:solidFill>
          </w14:textFill>
        </w:rPr>
      </w:pPr>
    </w:p>
    <w:p w14:paraId="5CCC4878">
      <w:pPr>
        <w:keepNext w:val="0"/>
        <w:keepLines w:val="0"/>
        <w:pageBreakBefore w:val="0"/>
        <w:widowControl w:val="0"/>
        <w:numPr>
          <w:ilvl w:val="0"/>
          <w:numId w:val="0"/>
        </w:numPr>
        <w:kinsoku/>
        <w:wordWrap/>
        <w:overflowPunct/>
        <w:topLinePunct w:val="0"/>
        <w:autoSpaceDE/>
        <w:autoSpaceDN/>
        <w:bidi w:val="0"/>
        <w:adjustRightInd/>
        <w:snapToGrid/>
        <w:ind w:firstLine="482" w:firstLineChars="200"/>
        <w:textAlignment w:val="auto"/>
        <w:outlineLvl w:val="2"/>
        <w:rPr>
          <w:rFonts w:ascii="Times New Roman" w:hAnsi="Times New Roman" w:eastAsia="楷体" w:cs="Times New Roman"/>
          <w:b/>
          <w:bCs/>
          <w:color w:val="000000" w:themeColor="text1"/>
          <w:sz w:val="24"/>
          <w:szCs w:val="24"/>
          <w14:textFill>
            <w14:solidFill>
              <w14:schemeClr w14:val="tx1"/>
            </w14:solidFill>
          </w14:textFill>
        </w:rPr>
      </w:pPr>
      <w:bookmarkStart w:id="57" w:name="_Toc19202"/>
      <w:r>
        <w:rPr>
          <w:rFonts w:hint="eastAsia" w:ascii="Times New Roman" w:hAnsi="Times New Roman" w:eastAsia="楷体" w:cs="Times New Roman"/>
          <w:b/>
          <w:bCs/>
          <w:color w:val="000000" w:themeColor="text1"/>
          <w:sz w:val="24"/>
          <w:szCs w:val="24"/>
          <w:lang w:val="en-US" w:eastAsia="zh-CN"/>
          <w14:textFill>
            <w14:solidFill>
              <w14:schemeClr w14:val="tx1"/>
            </w14:solidFill>
          </w14:textFill>
        </w:rPr>
        <w:t xml:space="preserve">4.3.1 </w:t>
      </w:r>
      <w:r>
        <w:rPr>
          <w:rFonts w:hint="eastAsia" w:ascii="Times New Roman" w:hAnsi="Times New Roman" w:eastAsia="楷体" w:cs="Times New Roman"/>
          <w:b/>
          <w:bCs/>
          <w:color w:val="000000" w:themeColor="text1"/>
          <w:sz w:val="24"/>
          <w:szCs w:val="24"/>
          <w14:textFill>
            <w14:solidFill>
              <w14:schemeClr w14:val="tx1"/>
            </w14:solidFill>
          </w14:textFill>
        </w:rPr>
        <w:t>性能模型拟合结果</w:t>
      </w:r>
      <w:bookmarkEnd w:id="57"/>
    </w:p>
    <w:p w14:paraId="3B63ECBB">
      <w:pPr>
        <w:keepNext w:val="0"/>
        <w:keepLines w:val="0"/>
        <w:pageBreakBefore w:val="0"/>
        <w:widowControl w:val="0"/>
        <w:numPr>
          <w:ilvl w:val="0"/>
          <w:numId w:val="0"/>
        </w:numPr>
        <w:kinsoku/>
        <w:wordWrap/>
        <w:overflowPunct/>
        <w:topLinePunct w:val="0"/>
        <w:bidi w:val="0"/>
        <w:adjustRightInd/>
        <w:snapToGrid/>
        <w:textAlignment w:val="auto"/>
        <w:outlineLvl w:val="9"/>
        <w:rPr>
          <w:rFonts w:ascii="Times New Roman" w:hAnsi="Times New Roman" w:eastAsia="楷体" w:cs="Times New Roman"/>
          <w:b/>
          <w:bCs/>
          <w:color w:val="000000" w:themeColor="text1"/>
          <w:sz w:val="21"/>
          <w:szCs w:val="21"/>
          <w14:textFill>
            <w14:solidFill>
              <w14:schemeClr w14:val="tx1"/>
            </w14:solidFill>
          </w14:textFill>
        </w:rPr>
      </w:pPr>
    </w:p>
    <w:p w14:paraId="5044C4DC">
      <w:pPr>
        <w:keepNext w:val="0"/>
        <w:keepLines w:val="0"/>
        <w:pageBreakBefore w:val="0"/>
        <w:widowControl w:val="0"/>
        <w:kinsoku/>
        <w:wordWrap/>
        <w:overflowPunct/>
        <w:topLinePunct w:val="0"/>
        <w:bidi w:val="0"/>
        <w:adjustRightInd/>
        <w:snapToGrid/>
        <w:ind w:firstLine="420" w:firstLineChars="200"/>
        <w:textAlignment w:val="auto"/>
        <w:outlineLvl w:val="9"/>
        <w:rPr>
          <w:rFonts w:ascii="Times New Roman" w:hAnsi="Times New Roman" w:eastAsia="楷体" w:cs="Times New Roman"/>
          <w:color w:val="000000" w:themeColor="text1"/>
          <w:sz w:val="21"/>
          <w:szCs w:val="21"/>
          <w14:textFill>
            <w14:solidFill>
              <w14:schemeClr w14:val="tx1"/>
            </w14:solidFill>
          </w14:textFill>
        </w:rPr>
      </w:pPr>
      <w:r>
        <w:rPr>
          <w:rFonts w:hint="eastAsia" w:ascii="楷体" w:hAnsi="楷体" w:eastAsia="楷体" w:cs="楷体"/>
          <w:color w:val="000000" w:themeColor="text1"/>
          <w:sz w:val="21"/>
          <w:szCs w:val="21"/>
          <w14:textFill>
            <w14:solidFill>
              <w14:schemeClr w14:val="tx1"/>
            </w14:solidFill>
          </w14:textFill>
        </w:rPr>
        <w:t>①</w:t>
      </w:r>
      <w:r>
        <w:rPr>
          <w:rFonts w:ascii="Times New Roman" w:hAnsi="Times New Roman" w:eastAsia="楷体" w:cs="Times New Roman"/>
          <w:b/>
          <w:bCs/>
          <w:color w:val="000000" w:themeColor="text1"/>
          <w:sz w:val="21"/>
          <w:szCs w:val="21"/>
          <w14:textFill>
            <w14:solidFill>
              <w14:schemeClr w14:val="tx1"/>
            </w14:solidFill>
          </w14:textFill>
        </w:rPr>
        <w:t>拟合结果数据和图表</w:t>
      </w:r>
    </w:p>
    <w:p w14:paraId="3DB8451A">
      <w:pPr>
        <w:keepNext w:val="0"/>
        <w:keepLines w:val="0"/>
        <w:pageBreakBefore w:val="0"/>
        <w:widowControl w:val="0"/>
        <w:kinsoku/>
        <w:wordWrap/>
        <w:overflowPunct/>
        <w:topLinePunct w:val="0"/>
        <w:bidi w:val="0"/>
        <w:adjustRightInd/>
        <w:snapToGrid/>
        <w:ind w:firstLine="420" w:firstLineChars="200"/>
        <w:textAlignment w:val="auto"/>
        <w:outlineLvl w:val="9"/>
        <w:rPr>
          <w:rFonts w:hint="eastAsia" w:ascii="Times New Roman" w:hAnsi="Times New Roman" w:eastAsia="楷体" w:cs="Times New Roman"/>
          <w:color w:val="000000" w:themeColor="text1"/>
          <w:sz w:val="21"/>
          <w:szCs w:val="21"/>
          <w14:textFill>
            <w14:solidFill>
              <w14:schemeClr w14:val="tx1"/>
            </w14:solidFill>
          </w14:textFill>
        </w:rPr>
      </w:pPr>
      <w:r>
        <w:rPr>
          <w:rFonts w:hint="eastAsia" w:ascii="Times New Roman" w:hAnsi="Times New Roman" w:eastAsia="楷体" w:cs="Times New Roman"/>
          <w:color w:val="000000" w:themeColor="text1"/>
          <w:sz w:val="21"/>
          <w:szCs w:val="21"/>
          <w14:textFill>
            <w14:solidFill>
              <w14:schemeClr w14:val="tx1"/>
            </w14:solidFill>
          </w14:textFill>
        </w:rPr>
        <w:t>在茶思屋</w:t>
      </w:r>
    </w:p>
    <w:p w14:paraId="3CF11985">
      <w:pPr>
        <w:keepNext w:val="0"/>
        <w:keepLines w:val="0"/>
        <w:pageBreakBefore w:val="0"/>
        <w:widowControl w:val="0"/>
        <w:kinsoku/>
        <w:wordWrap/>
        <w:overflowPunct/>
        <w:topLinePunct w:val="0"/>
        <w:bidi w:val="0"/>
        <w:adjustRightInd/>
        <w:snapToGrid/>
        <w:ind w:firstLine="840" w:firstLineChars="400"/>
        <w:textAlignment w:val="auto"/>
        <w:outlineLvl w:val="9"/>
        <w:rPr>
          <w:rFonts w:hint="eastAsia" w:ascii="Times New Roman" w:hAnsi="Times New Roman" w:eastAsia="楷体" w:cs="Times New Roman"/>
          <w:color w:val="000000" w:themeColor="text1"/>
          <w:sz w:val="21"/>
          <w:szCs w:val="21"/>
          <w14:textFill>
            <w14:solidFill>
              <w14:schemeClr w14:val="tx1"/>
            </w14:solidFill>
          </w14:textFill>
        </w:rPr>
      </w:pPr>
    </w:p>
    <w:p w14:paraId="6CC7E583">
      <w:pPr>
        <w:keepNext w:val="0"/>
        <w:keepLines w:val="0"/>
        <w:pageBreakBefore w:val="0"/>
        <w:widowControl w:val="0"/>
        <w:kinsoku/>
        <w:wordWrap/>
        <w:overflowPunct/>
        <w:topLinePunct w:val="0"/>
        <w:bidi w:val="0"/>
        <w:adjustRightInd/>
        <w:snapToGrid/>
        <w:ind w:firstLine="420" w:firstLineChars="200"/>
        <w:textAlignment w:val="auto"/>
        <w:outlineLvl w:val="9"/>
        <w:rPr>
          <w:rFonts w:ascii="Times New Roman" w:hAnsi="Times New Roman" w:eastAsia="楷体" w:cs="Times New Roman"/>
          <w:b/>
          <w:bCs/>
          <w:color w:val="000000" w:themeColor="text1"/>
          <w:szCs w:val="21"/>
          <w14:textFill>
            <w14:solidFill>
              <w14:schemeClr w14:val="tx1"/>
            </w14:solidFill>
          </w14:textFill>
        </w:rPr>
      </w:pPr>
      <w:r>
        <w:rPr>
          <w:rFonts w:hint="eastAsia" w:ascii="楷体" w:hAnsi="楷体" w:eastAsia="楷体" w:cs="楷体"/>
          <w:color w:val="000000" w:themeColor="text1"/>
          <w:szCs w:val="21"/>
          <w14:textFill>
            <w14:solidFill>
              <w14:schemeClr w14:val="tx1"/>
            </w14:solidFill>
          </w14:textFill>
        </w:rPr>
        <w:t>②</w:t>
      </w:r>
      <w:r>
        <w:rPr>
          <w:rFonts w:ascii="Times New Roman" w:hAnsi="Times New Roman" w:eastAsia="楷体" w:cs="Times New Roman"/>
          <w:b/>
          <w:bCs/>
          <w:color w:val="000000" w:themeColor="text1"/>
          <w:szCs w:val="21"/>
          <w14:textFill>
            <w14:solidFill>
              <w14:schemeClr w14:val="tx1"/>
            </w14:solidFill>
          </w14:textFill>
        </w:rPr>
        <w:t>性能模型各负载场景MRE</w:t>
      </w:r>
    </w:p>
    <w:p w14:paraId="234B0BC3">
      <w:pPr>
        <w:keepNext w:val="0"/>
        <w:keepLines w:val="0"/>
        <w:pageBreakBefore w:val="0"/>
        <w:widowControl w:val="0"/>
        <w:kinsoku/>
        <w:wordWrap/>
        <w:overflowPunct/>
        <w:topLinePunct w:val="0"/>
        <w:bidi w:val="0"/>
        <w:adjustRightInd/>
        <w:snapToGrid/>
        <w:ind w:firstLine="422" w:firstLineChars="200"/>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ascii="Times New Roman" w:hAnsi="Times New Roman" w:eastAsia="楷体" w:cs="Times New Roman"/>
          <w:b/>
          <w:bCs/>
          <w:color w:val="000000" w:themeColor="text1"/>
          <w:szCs w:val="21"/>
          <w14:textFill>
            <w14:solidFill>
              <w14:schemeClr w14:val="tx1"/>
            </w14:solidFill>
          </w14:textFill>
        </w:rPr>
        <w:t>抖音视频播放</w:t>
      </w:r>
      <w:r>
        <w:rPr>
          <w:rFonts w:ascii="Times New Roman" w:hAnsi="Times New Roman" w:eastAsia="楷体" w:cs="Times New Roman"/>
          <w:color w:val="000000" w:themeColor="text1"/>
          <w:szCs w:val="21"/>
          <w14:textFill>
            <w14:solidFill>
              <w14:schemeClr w14:val="tx1"/>
            </w14:solidFill>
          </w14:textFill>
        </w:rPr>
        <w:t>：相对平均误差4.82%（指数模型拟合），33.2%（二次函数拟合）</w:t>
      </w:r>
    </w:p>
    <w:p w14:paraId="318C0C12">
      <w:pPr>
        <w:keepNext w:val="0"/>
        <w:keepLines w:val="0"/>
        <w:pageBreakBefore w:val="0"/>
        <w:widowControl w:val="0"/>
        <w:kinsoku/>
        <w:wordWrap/>
        <w:overflowPunct/>
        <w:topLinePunct w:val="0"/>
        <w:bidi w:val="0"/>
        <w:adjustRightInd/>
        <w:snapToGrid/>
        <w:ind w:firstLine="422" w:firstLineChars="200"/>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ascii="Times New Roman" w:hAnsi="Times New Roman" w:eastAsia="楷体" w:cs="Times New Roman"/>
          <w:b/>
          <w:bCs/>
          <w:color w:val="000000" w:themeColor="text1"/>
          <w:szCs w:val="21"/>
          <w14:textFill>
            <w14:solidFill>
              <w14:schemeClr w14:val="tx1"/>
            </w14:solidFill>
          </w14:textFill>
        </w:rPr>
        <w:t>相机录像</w:t>
      </w:r>
      <w:r>
        <w:rPr>
          <w:rFonts w:ascii="Times New Roman" w:hAnsi="Times New Roman" w:eastAsia="楷体" w:cs="Times New Roman"/>
          <w:color w:val="000000" w:themeColor="text1"/>
          <w:szCs w:val="21"/>
          <w14:textFill>
            <w14:solidFill>
              <w14:schemeClr w14:val="tx1"/>
            </w14:solidFill>
          </w14:textFill>
        </w:rPr>
        <w:t>：相对平均误差2.82%（指数模型拟合），33%（二次函数拟合）</w:t>
      </w:r>
    </w:p>
    <w:p w14:paraId="33A0D418">
      <w:pPr>
        <w:keepNext w:val="0"/>
        <w:keepLines w:val="0"/>
        <w:pageBreakBefore w:val="0"/>
        <w:widowControl w:val="0"/>
        <w:kinsoku/>
        <w:wordWrap/>
        <w:overflowPunct/>
        <w:topLinePunct w:val="0"/>
        <w:bidi w:val="0"/>
        <w:adjustRightInd/>
        <w:snapToGrid/>
        <w:ind w:firstLine="420" w:firstLineChars="200"/>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hint="eastAsia" w:ascii="Times New Roman" w:hAnsi="Times New Roman" w:eastAsia="楷体" w:cs="Times New Roman"/>
          <w:color w:val="000000" w:themeColor="text1"/>
          <w:szCs w:val="21"/>
          <w14:textFill>
            <w14:solidFill>
              <w14:schemeClr w14:val="tx1"/>
            </w14:solidFill>
          </w14:textFill>
        </w:rPr>
        <w:t>注：指数拟合模型：</w:t>
      </w:r>
      <w:r>
        <w:rPr>
          <w:rFonts w:ascii="Times New Roman" w:hAnsi="Times New Roman" w:eastAsia="楷体" w:cs="Times New Roman"/>
          <w:color w:val="000000" w:themeColor="text1"/>
          <w:position w:val="-11"/>
          <w:szCs w:val="21"/>
          <w14:textFill>
            <w14:solidFill>
              <w14:schemeClr w14:val="tx1"/>
            </w14:solidFill>
          </w14:textFill>
        </w:rPr>
        <w:object>
          <v:shape id="_x0000_i1025" o:spt="75" type="#_x0000_t75" style="height:18.8pt;width:177.5pt;" o:ole="t" filled="f" coordsize="21600,21600">
            <v:path/>
            <v:fill on="f" focussize="0,0"/>
            <v:stroke/>
            <v:imagedata r:id="rId26" o:title=""/>
            <o:lock v:ext="edit" aspectratio="t"/>
            <w10:wrap type="none"/>
            <w10:anchorlock/>
          </v:shape>
          <o:OLEObject Type="Embed" ProgID="Equation.AxMath" ShapeID="_x0000_i1025" DrawAspect="Content" ObjectID="_1468075725" r:id="rId25">
            <o:LockedField>false</o:LockedField>
          </o:OLEObject>
        </w:object>
      </w:r>
      <w:r>
        <w:rPr>
          <w:rFonts w:hint="eastAsia" w:ascii="Times New Roman" w:hAnsi="Times New Roman" w:eastAsia="楷体" w:cs="Times New Roman"/>
          <w:color w:val="000000" w:themeColor="text1"/>
          <w:szCs w:val="21"/>
          <w14:textFill>
            <w14:solidFill>
              <w14:schemeClr w14:val="tx1"/>
            </w14:solidFill>
          </w14:textFill>
        </w:rPr>
        <w:t xml:space="preserve"> </w:t>
      </w:r>
    </w:p>
    <w:p w14:paraId="6E38D3D8">
      <w:pPr>
        <w:keepNext w:val="0"/>
        <w:keepLines w:val="0"/>
        <w:pageBreakBefore w:val="0"/>
        <w:widowControl w:val="0"/>
        <w:kinsoku/>
        <w:wordWrap/>
        <w:overflowPunct/>
        <w:topLinePunct w:val="0"/>
        <w:bidi w:val="0"/>
        <w:adjustRightInd/>
        <w:snapToGrid/>
        <w:ind w:firstLine="840" w:firstLineChars="400"/>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hint="eastAsia" w:ascii="Times New Roman" w:hAnsi="Times New Roman" w:eastAsia="楷体" w:cs="Times New Roman"/>
          <w:color w:val="000000" w:themeColor="text1"/>
          <w:szCs w:val="21"/>
          <w14:textFill>
            <w14:solidFill>
              <w14:schemeClr w14:val="tx1"/>
            </w14:solidFill>
          </w14:textFill>
        </w:rPr>
        <w:t>二次函数拟合模型：</w:t>
      </w:r>
      <w:r>
        <w:rPr>
          <w:rFonts w:ascii="Times New Roman" w:hAnsi="Times New Roman" w:eastAsia="楷体" w:cs="Times New Roman"/>
          <w:color w:val="000000" w:themeColor="text1"/>
          <w:position w:val="-23"/>
          <w:szCs w:val="21"/>
          <w14:textFill>
            <w14:solidFill>
              <w14:schemeClr w14:val="tx1"/>
            </w14:solidFill>
          </w14:textFill>
        </w:rPr>
        <w:object>
          <v:shape id="_x0000_i1026" o:spt="75" type="#_x0000_t75" style="height:29.1pt;width:141.2pt;" o:ole="t" filled="f" coordsize="21600,21600">
            <v:path/>
            <v:fill on="f" focussize="0,0"/>
            <v:stroke/>
            <v:imagedata r:id="rId28" o:title=""/>
            <o:lock v:ext="edit" aspectratio="t"/>
            <w10:wrap type="none"/>
            <w10:anchorlock/>
          </v:shape>
          <o:OLEObject Type="Embed" ProgID="Equation.AxMath" ShapeID="_x0000_i1026" DrawAspect="Content" ObjectID="_1468075726" r:id="rId27">
            <o:LockedField>false</o:LockedField>
          </o:OLEObject>
        </w:object>
      </w:r>
    </w:p>
    <w:p w14:paraId="73275F84">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Cs w:val="21"/>
          <w14:textFill>
            <w14:solidFill>
              <w14:schemeClr w14:val="tx1"/>
            </w14:solidFill>
          </w14:textFill>
        </w:rPr>
      </w:pPr>
    </w:p>
    <w:p w14:paraId="26983C41">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b/>
          <w:bCs/>
          <w:color w:val="000000" w:themeColor="text1"/>
          <w:szCs w:val="21"/>
          <w14:textFill>
            <w14:solidFill>
              <w14:schemeClr w14:val="tx1"/>
            </w14:solidFill>
          </w14:textFill>
        </w:rPr>
      </w:pPr>
      <w:r>
        <w:rPr>
          <w:rFonts w:hint="eastAsia" w:ascii="Times New Roman" w:hAnsi="Times New Roman" w:eastAsia="楷体" w:cs="Times New Roman"/>
          <w:b/>
          <w:bCs/>
          <w:color w:val="000000" w:themeColor="text1"/>
          <w:szCs w:val="21"/>
          <w14:textFill>
            <w14:solidFill>
              <w14:schemeClr w14:val="tx1"/>
            </w14:solidFill>
          </w14:textFill>
        </w:rPr>
        <w:t>补充验证</w:t>
      </w:r>
    </w:p>
    <w:p w14:paraId="1DF74D3D">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hint="eastAsia" w:ascii="Times New Roman" w:hAnsi="Times New Roman" w:eastAsia="楷体" w:cs="Times New Roman"/>
          <w:color w:val="000000" w:themeColor="text1"/>
          <w:szCs w:val="21"/>
          <w14:textFill>
            <w14:solidFill>
              <w14:schemeClr w14:val="tx1"/>
            </w14:solidFill>
          </w14:textFill>
        </w:rPr>
        <w:t>拟合模型中实际上是3个变量（全量表示需要4维图），此处用2维图，对组成部分进行单独的图像查看。</w:t>
      </w:r>
    </w:p>
    <w:p w14:paraId="0DA390ED">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hint="eastAsia" w:ascii="Times New Roman" w:hAnsi="Times New Roman" w:eastAsia="楷体" w:cs="Times New Roman"/>
          <w:color w:val="000000" w:themeColor="text1"/>
          <w:szCs w:val="21"/>
          <w14:textFill>
            <w14:solidFill>
              <w14:schemeClr w14:val="tx1"/>
            </w14:solidFill>
          </w14:textFill>
        </w:rPr>
        <w:t>下图对应的负载场景为高精度渲染任务混合AI推理任务，该场景下，</w:t>
      </w:r>
      <w:r>
        <w:rPr>
          <w:rFonts w:hint="eastAsia" w:ascii="Times New Roman" w:hAnsi="Times New Roman" w:eastAsia="楷体" w:cs="Times New Roman"/>
          <w:color w:val="000000" w:themeColor="text1"/>
          <w:szCs w:val="21"/>
          <w:lang w:val="en-US" w:eastAsia="zh-CN"/>
          <w14:textFill>
            <w14:solidFill>
              <w14:schemeClr w14:val="tx1"/>
            </w14:solidFill>
          </w14:textFill>
        </w:rPr>
        <w:t>DDR</w:t>
      </w:r>
      <w:r>
        <w:rPr>
          <w:rFonts w:hint="eastAsia" w:ascii="Times New Roman" w:hAnsi="Times New Roman" w:eastAsia="楷体" w:cs="Times New Roman"/>
          <w:color w:val="000000" w:themeColor="text1"/>
          <w:szCs w:val="21"/>
          <w14:textFill>
            <w14:solidFill>
              <w14:schemeClr w14:val="tx1"/>
            </w14:solidFill>
          </w14:textFill>
        </w:rPr>
        <w:t>频率占主导因素，少数几个蓝色点才是CPU和GPU频率做出主要贡献。</w:t>
      </w:r>
    </w:p>
    <w:p w14:paraId="01A90CBF">
      <w:pPr>
        <w:keepNext w:val="0"/>
        <w:keepLines w:val="0"/>
        <w:pageBreakBefore w:val="0"/>
        <w:widowControl w:val="0"/>
        <w:kinsoku/>
        <w:wordWrap/>
        <w:overflowPunct/>
        <w:topLinePunct w:val="0"/>
        <w:bidi w:val="0"/>
        <w:adjustRightInd/>
        <w:snapToGrid/>
        <w:ind w:left="360"/>
        <w:jc w:val="center"/>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hint="eastAsia" w:ascii="Times New Roman" w:hAnsi="Times New Roman" w:eastAsia="楷体" w:cs="Times New Roman"/>
          <w:color w:val="000000" w:themeColor="text1"/>
          <w:szCs w:val="21"/>
          <w14:textFill>
            <w14:solidFill>
              <w14:schemeClr w14:val="tx1"/>
            </w14:solidFill>
          </w14:textFill>
        </w:rPr>
        <w:drawing>
          <wp:inline distT="0" distB="0" distL="114300" distR="114300">
            <wp:extent cx="2190750" cy="1382395"/>
            <wp:effectExtent l="0" t="0" r="6350" b="1905"/>
            <wp:docPr id="4" name="内容占位符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内容占位符 4"/>
                    <pic:cNvPicPr>
                      <a:picLocks noGrp="1"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2190750" cy="1382395"/>
                    </a:xfrm>
                    <a:prstGeom prst="rect">
                      <a:avLst/>
                    </a:prstGeom>
                  </pic:spPr>
                </pic:pic>
              </a:graphicData>
            </a:graphic>
          </wp:inline>
        </w:drawing>
      </w:r>
    </w:p>
    <w:p w14:paraId="41F475BA">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hint="eastAsia" w:ascii="Times New Roman" w:hAnsi="Times New Roman" w:eastAsia="楷体" w:cs="Times New Roman"/>
          <w:color w:val="000000" w:themeColor="text1"/>
          <w:szCs w:val="21"/>
          <w14:textFill>
            <w14:solidFill>
              <w14:schemeClr w14:val="tx1"/>
            </w14:solidFill>
          </w14:textFill>
        </w:rPr>
        <w:t>针对多组高精度渲染负载场景，拟合后，对应的一致性图如下。</w:t>
      </w:r>
    </w:p>
    <w:p w14:paraId="12E81D62">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hint="eastAsia" w:ascii="Times New Roman" w:hAnsi="Times New Roman" w:eastAsia="楷体" w:cs="Times New Roman"/>
          <w:color w:val="000000" w:themeColor="text1"/>
          <w:szCs w:val="21"/>
          <w14:textFill>
            <w14:solidFill>
              <w14:schemeClr w14:val="tx1"/>
            </w14:solidFill>
          </w14:textFill>
        </w:rPr>
        <w:drawing>
          <wp:inline distT="0" distB="0" distL="114300" distR="114300">
            <wp:extent cx="6141720" cy="1656080"/>
            <wp:effectExtent l="0" t="0" r="5080" b="762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30"/>
                    <a:stretch>
                      <a:fillRect/>
                    </a:stretch>
                  </pic:blipFill>
                  <pic:spPr>
                    <a:xfrm>
                      <a:off x="0" y="0"/>
                      <a:ext cx="6141720" cy="1656080"/>
                    </a:xfrm>
                    <a:prstGeom prst="rect">
                      <a:avLst/>
                    </a:prstGeom>
                    <a:noFill/>
                    <a:ln>
                      <a:noFill/>
                    </a:ln>
                  </pic:spPr>
                </pic:pic>
              </a:graphicData>
            </a:graphic>
          </wp:inline>
        </w:drawing>
      </w:r>
    </w:p>
    <w:p w14:paraId="43067F15">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hint="eastAsia" w:ascii="Times New Roman" w:hAnsi="Times New Roman" w:eastAsia="楷体" w:cs="Times New Roman"/>
          <w:color w:val="000000" w:themeColor="text1"/>
          <w:szCs w:val="21"/>
          <w14:textFill>
            <w14:solidFill>
              <w14:schemeClr w14:val="tx1"/>
            </w14:solidFill>
          </w14:textFill>
        </w:rPr>
        <w:t>注：由于目前测试框架同时输出帧率和平均每帧用时，脚本采集时取得帧率，框架输出的帧率是整数，所以显得图里点比较少（重合导致），后续会取一帧所用时间，取倒数（这样帧率会更精确）。</w:t>
      </w:r>
    </w:p>
    <w:p w14:paraId="531BD1AC">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color w:val="000000" w:themeColor="text1"/>
          <w:szCs w:val="21"/>
          <w14:textFill>
            <w14:solidFill>
              <w14:schemeClr w14:val="tx1"/>
            </w14:solidFill>
          </w14:textFill>
        </w:rPr>
      </w:pPr>
    </w:p>
    <w:p w14:paraId="79C41A64">
      <w:pPr>
        <w:keepNext w:val="0"/>
        <w:keepLines w:val="0"/>
        <w:pageBreakBefore w:val="0"/>
        <w:widowControl w:val="0"/>
        <w:numPr>
          <w:ilvl w:val="0"/>
          <w:numId w:val="0"/>
        </w:numPr>
        <w:kinsoku/>
        <w:wordWrap/>
        <w:overflowPunct/>
        <w:topLinePunct w:val="0"/>
        <w:autoSpaceDE/>
        <w:autoSpaceDN/>
        <w:bidi w:val="0"/>
        <w:adjustRightInd/>
        <w:snapToGrid/>
        <w:ind w:firstLine="482" w:firstLineChars="200"/>
        <w:textAlignment w:val="auto"/>
        <w:outlineLvl w:val="2"/>
        <w:rPr>
          <w:rFonts w:ascii="Times New Roman" w:hAnsi="Times New Roman" w:eastAsia="楷体" w:cs="Times New Roman"/>
          <w:b/>
          <w:bCs/>
          <w:color w:val="000000" w:themeColor="text1"/>
          <w:sz w:val="24"/>
          <w:szCs w:val="24"/>
          <w14:textFill>
            <w14:solidFill>
              <w14:schemeClr w14:val="tx1"/>
            </w14:solidFill>
          </w14:textFill>
        </w:rPr>
      </w:pPr>
      <w:bookmarkStart w:id="58" w:name="_Toc32491"/>
      <w:r>
        <w:rPr>
          <w:rFonts w:hint="eastAsia" w:ascii="Times New Roman" w:hAnsi="Times New Roman" w:eastAsia="楷体" w:cs="Times New Roman"/>
          <w:b/>
          <w:bCs/>
          <w:color w:val="000000" w:themeColor="text1"/>
          <w:sz w:val="24"/>
          <w:szCs w:val="24"/>
          <w:lang w:val="en-US" w:eastAsia="zh-CN"/>
          <w14:textFill>
            <w14:solidFill>
              <w14:schemeClr w14:val="tx1"/>
            </w14:solidFill>
          </w14:textFill>
        </w:rPr>
        <w:t xml:space="preserve">4.3.2 </w:t>
      </w:r>
      <w:r>
        <w:rPr>
          <w:rFonts w:hint="eastAsia" w:ascii="Times New Roman" w:hAnsi="Times New Roman" w:eastAsia="楷体" w:cs="Times New Roman"/>
          <w:b/>
          <w:bCs/>
          <w:color w:val="000000" w:themeColor="text1"/>
          <w:sz w:val="24"/>
          <w:szCs w:val="24"/>
          <w14:textFill>
            <w14:solidFill>
              <w14:schemeClr w14:val="tx1"/>
            </w14:solidFill>
          </w14:textFill>
        </w:rPr>
        <w:t>功耗模型拟合结果</w:t>
      </w:r>
      <w:bookmarkEnd w:id="58"/>
    </w:p>
    <w:p w14:paraId="0A0DC898">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color w:val="000000" w:themeColor="text1"/>
          <w:szCs w:val="21"/>
          <w14:textFill>
            <w14:solidFill>
              <w14:schemeClr w14:val="tx1"/>
            </w14:solidFill>
          </w14:textFill>
        </w:rPr>
      </w:pPr>
    </w:p>
    <w:p w14:paraId="4FE57C12">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hint="eastAsia" w:ascii="Times New Roman" w:hAnsi="Times New Roman" w:eastAsia="楷体" w:cs="Times New Roman"/>
          <w:color w:val="000000" w:themeColor="text1"/>
          <w:szCs w:val="21"/>
          <w14:textFill>
            <w14:solidFill>
              <w14:schemeClr w14:val="tx1"/>
            </w14:solidFill>
          </w14:textFill>
        </w:rPr>
        <w:t>先使用</w:t>
      </w:r>
      <w:r>
        <w:rPr>
          <w:rFonts w:ascii="Times New Roman" w:hAnsi="Times New Roman" w:eastAsia="楷体" w:cs="Times New Roman"/>
          <w:color w:val="000000" w:themeColor="text1"/>
          <w:szCs w:val="21"/>
          <w14:textFill>
            <w14:solidFill>
              <w14:schemeClr w14:val="tx1"/>
            </w14:solidFill>
          </w14:textFill>
        </w:rPr>
        <w:t>jetson上的数据对</w:t>
      </w:r>
      <w:r>
        <w:rPr>
          <w:rFonts w:hint="eastAsia" w:ascii="Times New Roman" w:hAnsi="Times New Roman" w:eastAsia="楷体" w:cs="Times New Roman"/>
          <w:color w:val="000000" w:themeColor="text1"/>
          <w:szCs w:val="21"/>
          <w14:textFill>
            <w14:solidFill>
              <w14:schemeClr w14:val="tx1"/>
            </w14:solidFill>
          </w14:textFill>
        </w:rPr>
        <w:t>功耗模型</w:t>
      </w:r>
      <w:r>
        <w:rPr>
          <w:rFonts w:ascii="Times New Roman" w:hAnsi="Times New Roman" w:eastAsia="楷体" w:cs="Times New Roman"/>
          <w:color w:val="000000" w:themeColor="text1"/>
          <w:szCs w:val="21"/>
          <w14:textFill>
            <w14:solidFill>
              <w14:schemeClr w14:val="tx1"/>
            </w14:solidFill>
          </w14:textFill>
        </w:rPr>
        <w:t>进行验证。</w:t>
      </w:r>
    </w:p>
    <w:p w14:paraId="4B003FF9">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ascii="Times New Roman" w:hAnsi="Times New Roman" w:eastAsia="楷体" w:cs="Times New Roman"/>
          <w:color w:val="000000" w:themeColor="text1"/>
          <w:szCs w:val="21"/>
          <w14:textFill>
            <w14:solidFill>
              <w14:schemeClr w14:val="tx1"/>
            </w14:solidFill>
          </w14:textFill>
        </w:rPr>
        <w:t>拟合后的结果如下，平均相对误差只有1.43，R</w:t>
      </w:r>
      <w:r>
        <w:rPr>
          <w:rFonts w:ascii="Times New Roman" w:hAnsi="Times New Roman" w:eastAsia="楷体" w:cs="Times New Roman"/>
          <w:color w:val="000000" w:themeColor="text1"/>
          <w:szCs w:val="21"/>
          <w:vertAlign w:val="superscript"/>
          <w14:textFill>
            <w14:solidFill>
              <w14:schemeClr w14:val="tx1"/>
            </w14:solidFill>
          </w14:textFill>
        </w:rPr>
        <w:t>2</w:t>
      </w:r>
      <w:r>
        <w:rPr>
          <w:rFonts w:ascii="Times New Roman" w:hAnsi="Times New Roman" w:eastAsia="楷体" w:cs="Times New Roman"/>
          <w:color w:val="000000" w:themeColor="text1"/>
          <w:szCs w:val="21"/>
          <w14:textFill>
            <w14:solidFill>
              <w14:schemeClr w14:val="tx1"/>
            </w14:solidFill>
          </w14:textFill>
        </w:rPr>
        <w:t>达到了0.86，总体效果还是</w:t>
      </w:r>
      <w:r>
        <w:rPr>
          <w:rFonts w:hint="eastAsia" w:ascii="Times New Roman" w:hAnsi="Times New Roman" w:eastAsia="楷体" w:cs="Times New Roman"/>
          <w:color w:val="000000" w:themeColor="text1"/>
          <w:szCs w:val="21"/>
          <w14:textFill>
            <w14:solidFill>
              <w14:schemeClr w14:val="tx1"/>
            </w14:solidFill>
          </w14:textFill>
        </w:rPr>
        <w:t>较好</w:t>
      </w:r>
      <w:r>
        <w:rPr>
          <w:rFonts w:ascii="Times New Roman" w:hAnsi="Times New Roman" w:eastAsia="楷体" w:cs="Times New Roman"/>
          <w:color w:val="000000" w:themeColor="text1"/>
          <w:szCs w:val="21"/>
          <w14:textFill>
            <w14:solidFill>
              <w14:schemeClr w14:val="tx1"/>
            </w14:solidFill>
          </w14:textFill>
        </w:rPr>
        <w:t>，右侧是一个可视化呈现，纵坐标代表预测的功耗值，横坐标代表真实的功耗值，红色直线是y=x，点离这个直线越近说明拟合效果越好。可以看到，总体来说点都均匀分布在这个直线附近。</w:t>
      </w:r>
    </w:p>
    <w:p w14:paraId="7284CB7D">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ascii="Times New Roman" w:hAnsi="Times New Roman" w:eastAsia="楷体" w:cs="Times New Roman"/>
          <w:color w:val="000000" w:themeColor="text1"/>
          <w:szCs w:val="21"/>
          <w14:textFill>
            <w14:solidFill>
              <w14:schemeClr w14:val="tx1"/>
            </w14:solidFill>
          </w14:textFill>
        </w:rPr>
        <w:drawing>
          <wp:inline distT="0" distB="0" distL="114300" distR="114300">
            <wp:extent cx="1897380" cy="271145"/>
            <wp:effectExtent l="0" t="0" r="7620" b="8255"/>
            <wp:docPr id="2097184" name="图片 2097183"/>
            <wp:cNvGraphicFramePr/>
            <a:graphic xmlns:a="http://schemas.openxmlformats.org/drawingml/2006/main">
              <a:graphicData uri="http://schemas.openxmlformats.org/drawingml/2006/picture">
                <pic:pic xmlns:pic="http://schemas.openxmlformats.org/drawingml/2006/picture">
                  <pic:nvPicPr>
                    <pic:cNvPr id="2097184" name="图片 2097183"/>
                    <pic:cNvPicPr/>
                  </pic:nvPicPr>
                  <pic:blipFill>
                    <a:blip r:embed="rId31"/>
                    <a:srcRect r="-844" b="25088"/>
                    <a:stretch>
                      <a:fillRect/>
                    </a:stretch>
                  </pic:blipFill>
                  <pic:spPr>
                    <a:xfrm>
                      <a:off x="0" y="0"/>
                      <a:ext cx="1897380" cy="271145"/>
                    </a:xfrm>
                    <a:prstGeom prst="rect">
                      <a:avLst/>
                    </a:prstGeom>
                  </pic:spPr>
                </pic:pic>
              </a:graphicData>
            </a:graphic>
          </wp:inline>
        </w:drawing>
      </w:r>
    </w:p>
    <w:p w14:paraId="1DB84AD5">
      <w:pPr>
        <w:keepNext w:val="0"/>
        <w:keepLines w:val="0"/>
        <w:pageBreakBefore w:val="0"/>
        <w:widowControl w:val="0"/>
        <w:kinsoku/>
        <w:wordWrap/>
        <w:overflowPunct/>
        <w:topLinePunct w:val="0"/>
        <w:bidi w:val="0"/>
        <w:adjustRightInd/>
        <w:snapToGrid/>
        <w:ind w:left="360"/>
        <w:jc w:val="left"/>
        <w:textAlignment w:val="auto"/>
        <w:outlineLvl w:val="9"/>
        <w:rPr>
          <w:rFonts w:ascii="Times New Roman" w:hAnsi="Times New Roman" w:eastAsia="楷体" w:cs="Times New Roman"/>
          <w:color w:val="000000" w:themeColor="text1"/>
          <w:szCs w:val="21"/>
          <w14:textFill>
            <w14:solidFill>
              <w14:schemeClr w14:val="tx1"/>
            </w14:solidFill>
          </w14:textFill>
        </w:rPr>
      </w:pPr>
      <w:r>
        <w:rPr>
          <w:rFonts w:ascii="Times New Roman" w:hAnsi="Times New Roman" w:eastAsia="楷体" w:cs="Times New Roman"/>
          <w:color w:val="000000" w:themeColor="text1"/>
          <w:szCs w:val="21"/>
          <w14:textFill>
            <w14:solidFill>
              <w14:schemeClr w14:val="tx1"/>
            </w14:solidFill>
          </w14:textFill>
        </w:rPr>
        <w:drawing>
          <wp:inline distT="0" distB="0" distL="114300" distR="114300">
            <wp:extent cx="3485515" cy="1632585"/>
            <wp:effectExtent l="0" t="0" r="6985"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32"/>
                    <a:srcRect t="4117" r="2365" b="3014"/>
                    <a:stretch>
                      <a:fillRect/>
                    </a:stretch>
                  </pic:blipFill>
                  <pic:spPr>
                    <a:xfrm>
                      <a:off x="0" y="0"/>
                      <a:ext cx="3485515" cy="1632585"/>
                    </a:xfrm>
                    <a:prstGeom prst="rect">
                      <a:avLst/>
                    </a:prstGeom>
                    <a:noFill/>
                    <a:ln>
                      <a:noFill/>
                    </a:ln>
                  </pic:spPr>
                </pic:pic>
              </a:graphicData>
            </a:graphic>
          </wp:inline>
        </w:drawing>
      </w:r>
    </w:p>
    <w:p w14:paraId="7392DE14">
      <w:pPr>
        <w:keepNext w:val="0"/>
        <w:keepLines w:val="0"/>
        <w:pageBreakBefore w:val="0"/>
        <w:widowControl w:val="0"/>
        <w:kinsoku/>
        <w:wordWrap/>
        <w:overflowPunct/>
        <w:topLinePunct w:val="0"/>
        <w:bidi w:val="0"/>
        <w:adjustRightInd/>
        <w:snapToGrid/>
        <w:ind w:firstLine="420" w:firstLineChars="200"/>
        <w:textAlignment w:val="auto"/>
        <w:outlineLvl w:val="9"/>
        <w:rPr>
          <w:rFonts w:hint="eastAsia" w:ascii="Times New Roman" w:hAnsi="Times New Roman" w:eastAsia="楷体" w:cs="Times New Roman"/>
          <w:color w:val="000000" w:themeColor="text1"/>
          <w:szCs w:val="21"/>
          <w14:textFill>
            <w14:solidFill>
              <w14:schemeClr w14:val="tx1"/>
            </w14:solidFill>
          </w14:textFill>
        </w:rPr>
      </w:pPr>
      <w:r>
        <w:rPr>
          <w:rFonts w:hint="eastAsia" w:ascii="Times New Roman" w:hAnsi="Times New Roman" w:eastAsia="楷体" w:cs="Times New Roman"/>
          <w:color w:val="000000" w:themeColor="text1"/>
          <w:szCs w:val="21"/>
          <w14:textFill>
            <w14:solidFill>
              <w14:schemeClr w14:val="tx1"/>
            </w14:solidFill>
          </w14:textFill>
        </w:rPr>
        <w:t>我们的功耗模型在华为终端采集的功耗数据上验证可行。</w:t>
      </w:r>
    </w:p>
    <w:p w14:paraId="5ADA1168">
      <w:pPr>
        <w:keepNext w:val="0"/>
        <w:keepLines w:val="0"/>
        <w:pageBreakBefore w:val="0"/>
        <w:widowControl w:val="0"/>
        <w:kinsoku/>
        <w:wordWrap/>
        <w:overflowPunct/>
        <w:topLinePunct w:val="0"/>
        <w:bidi w:val="0"/>
        <w:adjustRightInd/>
        <w:snapToGrid/>
        <w:ind w:firstLine="420" w:firstLineChars="200"/>
        <w:textAlignment w:val="auto"/>
        <w:outlineLvl w:val="9"/>
        <w:rPr>
          <w:rFonts w:hint="eastAsia" w:ascii="Times New Roman" w:hAnsi="Times New Roman" w:eastAsia="楷体" w:cs="Times New Roman"/>
          <w:color w:val="000000" w:themeColor="text1"/>
          <w:szCs w:val="21"/>
          <w14:textFill>
            <w14:solidFill>
              <w14:schemeClr w14:val="tx1"/>
            </w14:solidFill>
          </w14:textFill>
        </w:rPr>
      </w:pPr>
    </w:p>
    <w:p w14:paraId="35A3E2C1">
      <w:pPr>
        <w:keepNext w:val="0"/>
        <w:keepLines w:val="0"/>
        <w:pageBreakBefore w:val="0"/>
        <w:widowControl w:val="0"/>
        <w:kinsoku/>
        <w:wordWrap/>
        <w:overflowPunct/>
        <w:topLinePunct w:val="0"/>
        <w:bidi w:val="0"/>
        <w:adjustRightInd/>
        <w:snapToGrid/>
        <w:ind w:firstLine="420" w:firstLineChars="200"/>
        <w:textAlignment w:val="auto"/>
        <w:outlineLvl w:val="9"/>
        <w:rPr>
          <w:rFonts w:hint="eastAsia" w:ascii="Times New Roman" w:hAnsi="Times New Roman" w:eastAsia="楷体" w:cs="Times New Roman"/>
          <w:color w:val="000000" w:themeColor="text1"/>
          <w:szCs w:val="21"/>
          <w14:textFill>
            <w14:solidFill>
              <w14:schemeClr w14:val="tx1"/>
            </w14:solidFill>
          </w14:textFill>
        </w:rPr>
      </w:pPr>
    </w:p>
    <w:p w14:paraId="3046F50D">
      <w:pPr>
        <w:keepNext w:val="0"/>
        <w:keepLines w:val="0"/>
        <w:pageBreakBefore w:val="0"/>
        <w:widowControl w:val="0"/>
        <w:kinsoku/>
        <w:wordWrap/>
        <w:overflowPunct/>
        <w:topLinePunct w:val="0"/>
        <w:bidi w:val="0"/>
        <w:adjustRightInd/>
        <w:snapToGrid/>
        <w:ind w:firstLine="420" w:firstLineChars="200"/>
        <w:textAlignment w:val="auto"/>
        <w:outlineLvl w:val="9"/>
        <w:rPr>
          <w:rFonts w:hint="eastAsia" w:ascii="Times New Roman" w:hAnsi="Times New Roman" w:eastAsia="楷体" w:cs="Times New Roman"/>
          <w:color w:val="000000" w:themeColor="text1"/>
          <w:szCs w:val="21"/>
          <w14:textFill>
            <w14:solidFill>
              <w14:schemeClr w14:val="tx1"/>
            </w14:solidFill>
          </w14:textFill>
        </w:rPr>
      </w:pPr>
    </w:p>
    <w:p w14:paraId="4C9E522B">
      <w:pPr>
        <w:keepNext w:val="0"/>
        <w:keepLines w:val="0"/>
        <w:pageBreakBefore w:val="0"/>
        <w:widowControl w:val="0"/>
        <w:kinsoku/>
        <w:wordWrap/>
        <w:overflowPunct/>
        <w:topLinePunct w:val="0"/>
        <w:bidi w:val="0"/>
        <w:adjustRightInd/>
        <w:snapToGrid/>
        <w:ind w:firstLine="420" w:firstLineChars="200"/>
        <w:textAlignment w:val="auto"/>
        <w:outlineLvl w:val="9"/>
        <w:rPr>
          <w:rFonts w:hint="eastAsia" w:ascii="Times New Roman" w:hAnsi="Times New Roman" w:eastAsia="楷体" w:cs="Times New Roman"/>
          <w:color w:val="000000" w:themeColor="text1"/>
          <w:szCs w:val="21"/>
          <w14:textFill>
            <w14:solidFill>
              <w14:schemeClr w14:val="tx1"/>
            </w14:solidFill>
          </w14:textFill>
        </w:rPr>
      </w:pPr>
    </w:p>
    <w:p w14:paraId="77EDEACB">
      <w:pPr>
        <w:keepNext w:val="0"/>
        <w:keepLines w:val="0"/>
        <w:pageBreakBefore w:val="0"/>
        <w:widowControl w:val="0"/>
        <w:kinsoku/>
        <w:wordWrap/>
        <w:overflowPunct/>
        <w:topLinePunct w:val="0"/>
        <w:bidi w:val="0"/>
        <w:adjustRightInd/>
        <w:snapToGrid/>
        <w:ind w:firstLine="420" w:firstLineChars="200"/>
        <w:textAlignment w:val="auto"/>
        <w:outlineLvl w:val="9"/>
        <w:rPr>
          <w:rFonts w:hint="eastAsia" w:ascii="Times New Roman" w:hAnsi="Times New Roman" w:eastAsia="楷体" w:cs="Times New Roman"/>
          <w:color w:val="000000" w:themeColor="text1"/>
          <w:szCs w:val="21"/>
          <w14:textFill>
            <w14:solidFill>
              <w14:schemeClr w14:val="tx1"/>
            </w14:solidFill>
          </w14:textFill>
        </w:rPr>
      </w:pPr>
    </w:p>
    <w:p w14:paraId="21C992A5">
      <w:pPr>
        <w:keepNext w:val="0"/>
        <w:keepLines w:val="0"/>
        <w:pageBreakBefore w:val="0"/>
        <w:widowControl w:val="0"/>
        <w:numPr>
          <w:ilvl w:val="0"/>
          <w:numId w:val="0"/>
        </w:numPr>
        <w:kinsoku/>
        <w:wordWrap/>
        <w:overflowPunct/>
        <w:topLinePunct w:val="0"/>
        <w:autoSpaceDE/>
        <w:autoSpaceDN/>
        <w:bidi w:val="0"/>
        <w:adjustRightInd/>
        <w:snapToGrid/>
        <w:ind w:left="363" w:leftChars="0"/>
        <w:textAlignment w:val="auto"/>
        <w:outlineLvl w:val="9"/>
        <w:rPr>
          <w:rFonts w:ascii="Times New Roman" w:hAnsi="Times New Roman" w:eastAsia="楷体" w:cs="Times New Roman"/>
          <w:b/>
          <w:bCs/>
          <w:color w:val="000000" w:themeColor="text1"/>
          <w:sz w:val="24"/>
          <w:szCs w:val="24"/>
          <w14:textFill>
            <w14:solidFill>
              <w14:schemeClr w14:val="tx1"/>
            </w14:solidFill>
          </w14:textFill>
        </w:rPr>
      </w:pPr>
    </w:p>
    <w:p w14:paraId="2060B183">
      <w:pPr>
        <w:keepNext w:val="0"/>
        <w:keepLines w:val="0"/>
        <w:pageBreakBefore w:val="0"/>
        <w:widowControl w:val="0"/>
        <w:numPr>
          <w:ilvl w:val="1"/>
          <w:numId w:val="2"/>
        </w:numPr>
        <w:kinsoku/>
        <w:wordWrap/>
        <w:overflowPunct/>
        <w:topLinePunct w:val="0"/>
        <w:autoSpaceDE/>
        <w:autoSpaceDN/>
        <w:bidi w:val="0"/>
        <w:adjustRightInd/>
        <w:snapToGrid/>
        <w:ind w:left="850" w:hanging="488"/>
        <w:textAlignment w:val="auto"/>
        <w:outlineLvl w:val="1"/>
        <w:rPr>
          <w:rFonts w:ascii="Times New Roman" w:hAnsi="Times New Roman" w:eastAsia="楷体" w:cs="Times New Roman"/>
          <w:b/>
          <w:bCs/>
          <w:color w:val="000000" w:themeColor="text1"/>
          <w:sz w:val="24"/>
          <w:szCs w:val="24"/>
          <w14:textFill>
            <w14:solidFill>
              <w14:schemeClr w14:val="tx1"/>
            </w14:solidFill>
          </w14:textFill>
        </w:rPr>
      </w:pPr>
      <w:bookmarkStart w:id="59" w:name="_Toc15590"/>
      <w:r>
        <w:rPr>
          <w:rFonts w:hint="eastAsia" w:ascii="Times New Roman" w:hAnsi="Times New Roman" w:eastAsia="楷体" w:cs="Times New Roman"/>
          <w:b/>
          <w:bCs/>
          <w:color w:val="000000" w:themeColor="text1"/>
          <w:sz w:val="24"/>
          <w:szCs w:val="24"/>
          <w:lang w:val="en-US" w:eastAsia="zh-CN"/>
          <w14:textFill>
            <w14:solidFill>
              <w14:schemeClr w14:val="tx1"/>
            </w14:solidFill>
          </w14:textFill>
        </w:rPr>
        <w:t>case study</w:t>
      </w:r>
      <w:bookmarkEnd w:id="59"/>
    </w:p>
    <w:p w14:paraId="2F8E2285">
      <w:pPr>
        <w:keepNext w:val="0"/>
        <w:keepLines w:val="0"/>
        <w:pageBreakBefore w:val="0"/>
        <w:widowControl w:val="0"/>
        <w:numPr>
          <w:ilvl w:val="0"/>
          <w:numId w:val="0"/>
        </w:numPr>
        <w:kinsoku/>
        <w:wordWrap/>
        <w:overflowPunct/>
        <w:topLinePunct w:val="0"/>
        <w:autoSpaceDE/>
        <w:autoSpaceDN/>
        <w:bidi w:val="0"/>
        <w:adjustRightInd/>
        <w:snapToGrid/>
        <w:ind w:left="363" w:leftChars="0"/>
        <w:textAlignment w:val="auto"/>
        <w:outlineLvl w:val="9"/>
        <w:rPr>
          <w:rFonts w:ascii="Times New Roman" w:hAnsi="Times New Roman" w:eastAsia="楷体" w:cs="Times New Roman"/>
          <w:b/>
          <w:bCs/>
          <w:color w:val="000000" w:themeColor="text1"/>
          <w:sz w:val="24"/>
          <w:szCs w:val="24"/>
          <w14:textFill>
            <w14:solidFill>
              <w14:schemeClr w14:val="tx1"/>
            </w14:solidFill>
          </w14:textFill>
        </w:rPr>
      </w:pPr>
    </w:p>
    <w:p w14:paraId="131C0B31">
      <w:pPr>
        <w:keepNext w:val="0"/>
        <w:keepLines w:val="0"/>
        <w:pageBreakBefore w:val="0"/>
        <w:widowControl w:val="0"/>
        <w:numPr>
          <w:ilvl w:val="0"/>
          <w:numId w:val="0"/>
        </w:numPr>
        <w:kinsoku/>
        <w:wordWrap/>
        <w:overflowPunct/>
        <w:topLinePunct w:val="0"/>
        <w:bidi w:val="0"/>
        <w:adjustRightInd/>
        <w:snapToGrid/>
        <w:textAlignment w:val="auto"/>
        <w:outlineLvl w:val="9"/>
        <w:rPr>
          <w:rFonts w:ascii="Times New Roman" w:hAnsi="Times New Roman" w:eastAsia="楷体" w:cs="Times New Roman"/>
          <w:b/>
          <w:bCs/>
          <w:color w:val="000000" w:themeColor="text1"/>
          <w:sz w:val="21"/>
          <w:szCs w:val="21"/>
          <w14:textFill>
            <w14:solidFill>
              <w14:schemeClr w14:val="tx1"/>
            </w14:solidFill>
          </w14:textFill>
        </w:rPr>
      </w:pPr>
    </w:p>
    <w:p w14:paraId="0A9A83FD">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color w:val="000000" w:themeColor="text1"/>
          <w:szCs w:val="21"/>
          <w14:textFill>
            <w14:solidFill>
              <w14:schemeClr w14:val="tx1"/>
            </w14:solidFill>
          </w14:textFill>
        </w:rPr>
      </w:pPr>
    </w:p>
    <w:p w14:paraId="64C63A14">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color w:val="000000" w:themeColor="text1"/>
          <w:szCs w:val="21"/>
          <w14:textFill>
            <w14:solidFill>
              <w14:schemeClr w14:val="tx1"/>
            </w14:solidFill>
          </w14:textFill>
        </w:rPr>
      </w:pPr>
    </w:p>
    <w:p w14:paraId="23AF0D50">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color w:val="000000" w:themeColor="text1"/>
          <w:szCs w:val="21"/>
          <w14:textFill>
            <w14:solidFill>
              <w14:schemeClr w14:val="tx1"/>
            </w14:solidFill>
          </w14:textFill>
        </w:rPr>
      </w:pPr>
    </w:p>
    <w:p w14:paraId="0D9E7169">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color w:val="000000" w:themeColor="text1"/>
          <w:szCs w:val="21"/>
          <w14:textFill>
            <w14:solidFill>
              <w14:schemeClr w14:val="tx1"/>
            </w14:solidFill>
          </w14:textFill>
        </w:rPr>
      </w:pPr>
    </w:p>
    <w:p w14:paraId="77A46FFD">
      <w:pPr>
        <w:keepNext w:val="0"/>
        <w:keepLines w:val="0"/>
        <w:pageBreakBefore w:val="0"/>
        <w:widowControl w:val="0"/>
        <w:kinsoku/>
        <w:wordWrap/>
        <w:overflowPunct/>
        <w:topLinePunct w:val="0"/>
        <w:bidi w:val="0"/>
        <w:adjustRightInd/>
        <w:snapToGrid/>
        <w:textAlignment w:val="auto"/>
        <w:outlineLvl w:val="9"/>
        <w:rPr>
          <w:rFonts w:ascii="Times New Roman" w:hAnsi="Times New Roman" w:eastAsia="楷体" w:cs="Times New Roman"/>
          <w:color w:val="000000" w:themeColor="text1"/>
          <w:szCs w:val="21"/>
          <w14:textFill>
            <w14:solidFill>
              <w14:schemeClr w14:val="tx1"/>
            </w14:solidFill>
          </w14:textFill>
        </w:rPr>
      </w:pPr>
    </w:p>
    <w:p w14:paraId="20778133">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color w:val="000000" w:themeColor="text1"/>
          <w:szCs w:val="21"/>
          <w14:textFill>
            <w14:solidFill>
              <w14:schemeClr w14:val="tx1"/>
            </w14:solidFill>
          </w14:textFill>
        </w:rPr>
      </w:pPr>
    </w:p>
    <w:p w14:paraId="2C48968C">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color w:val="000000" w:themeColor="text1"/>
          <w:szCs w:val="21"/>
          <w14:textFill>
            <w14:solidFill>
              <w14:schemeClr w14:val="tx1"/>
            </w14:solidFill>
          </w14:textFill>
        </w:rPr>
      </w:pPr>
    </w:p>
    <w:p w14:paraId="577F80D6">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color w:val="000000" w:themeColor="text1"/>
          <w:szCs w:val="21"/>
          <w14:textFill>
            <w14:solidFill>
              <w14:schemeClr w14:val="tx1"/>
            </w14:solidFill>
          </w14:textFill>
        </w:rPr>
      </w:pPr>
    </w:p>
    <w:p w14:paraId="4E174676">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color w:val="000000" w:themeColor="text1"/>
          <w:szCs w:val="21"/>
          <w14:textFill>
            <w14:solidFill>
              <w14:schemeClr w14:val="tx1"/>
            </w14:solidFill>
          </w14:textFill>
        </w:rPr>
      </w:pPr>
    </w:p>
    <w:p w14:paraId="73D8B5AC">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color w:val="000000" w:themeColor="text1"/>
          <w:szCs w:val="21"/>
          <w14:textFill>
            <w14:solidFill>
              <w14:schemeClr w14:val="tx1"/>
            </w14:solidFill>
          </w14:textFill>
        </w:rPr>
      </w:pPr>
    </w:p>
    <w:p w14:paraId="01C1F5DC">
      <w:pPr>
        <w:keepNext w:val="0"/>
        <w:keepLines w:val="0"/>
        <w:pageBreakBefore w:val="0"/>
        <w:widowControl w:val="0"/>
        <w:kinsoku/>
        <w:wordWrap/>
        <w:overflowPunct/>
        <w:topLinePunct w:val="0"/>
        <w:bidi w:val="0"/>
        <w:adjustRightInd/>
        <w:snapToGrid/>
        <w:ind w:left="360"/>
        <w:textAlignment w:val="auto"/>
        <w:outlineLvl w:val="9"/>
        <w:rPr>
          <w:rFonts w:ascii="Times New Roman" w:hAnsi="Times New Roman" w:eastAsia="楷体" w:cs="Times New Roman"/>
          <w:color w:val="000000" w:themeColor="text1"/>
          <w:szCs w:val="21"/>
          <w14:textFill>
            <w14:solidFill>
              <w14:schemeClr w14:val="tx1"/>
            </w14:solidFill>
          </w14:textFill>
        </w:rPr>
      </w:pPr>
    </w:p>
    <w:p w14:paraId="25F7BABF">
      <w:pPr>
        <w:keepNext w:val="0"/>
        <w:keepLines w:val="0"/>
        <w:pageBreakBefore w:val="0"/>
        <w:widowControl w:val="0"/>
        <w:numPr>
          <w:ilvl w:val="0"/>
          <w:numId w:val="2"/>
        </w:numPr>
        <w:kinsoku/>
        <w:wordWrap/>
        <w:overflowPunct/>
        <w:topLinePunct w:val="0"/>
        <w:autoSpaceDE/>
        <w:autoSpaceDN/>
        <w:bidi w:val="0"/>
        <w:adjustRightInd/>
        <w:snapToGrid/>
        <w:ind w:left="363" w:hanging="363"/>
        <w:textAlignment w:val="auto"/>
        <w:outlineLvl w:val="0"/>
        <w:rPr>
          <w:rFonts w:ascii="Times New Roman" w:hAnsi="Times New Roman" w:eastAsia="楷体" w:cs="Times New Roman"/>
          <w:b/>
          <w:bCs/>
          <w:color w:val="000000" w:themeColor="text1"/>
          <w:sz w:val="28"/>
          <w:szCs w:val="28"/>
          <w14:textFill>
            <w14:solidFill>
              <w14:schemeClr w14:val="tx1"/>
            </w14:solidFill>
          </w14:textFill>
        </w:rPr>
      </w:pPr>
      <w:bookmarkStart w:id="60" w:name="_Toc14276"/>
      <w:bookmarkStart w:id="61" w:name="_Toc10940"/>
      <w:bookmarkStart w:id="62" w:name="_Toc8166"/>
      <w:bookmarkStart w:id="63" w:name="_Toc13893"/>
      <w:r>
        <w:rPr>
          <w:rFonts w:hint="eastAsia" w:ascii="Times New Roman" w:hAnsi="Times New Roman" w:eastAsia="楷体" w:cs="Times New Roman"/>
          <w:b/>
          <w:bCs/>
          <w:color w:val="000000" w:themeColor="text1"/>
          <w:sz w:val="28"/>
          <w:szCs w:val="28"/>
          <w14:textFill>
            <w14:solidFill>
              <w14:schemeClr w14:val="tx1"/>
            </w14:solidFill>
          </w14:textFill>
        </w:rPr>
        <w:t>参考文献</w:t>
      </w:r>
      <w:bookmarkEnd w:id="60"/>
      <w:bookmarkEnd w:id="61"/>
      <w:bookmarkEnd w:id="62"/>
      <w:bookmarkEnd w:id="63"/>
    </w:p>
    <w:p w14:paraId="2BC40096">
      <w:pPr>
        <w:keepNext w:val="0"/>
        <w:keepLines w:val="0"/>
        <w:pageBreakBefore w:val="0"/>
        <w:widowControl w:val="0"/>
        <w:kinsoku/>
        <w:wordWrap/>
        <w:overflowPunct/>
        <w:topLinePunct w:val="0"/>
        <w:bidi w:val="0"/>
        <w:adjustRightInd/>
        <w:snapToGrid/>
        <w:textAlignment w:val="auto"/>
        <w:outlineLvl w:val="9"/>
        <w:rPr>
          <w:color w:val="000000" w:themeColor="text1"/>
          <w14:textFill>
            <w14:solidFill>
              <w14:schemeClr w14:val="tx1"/>
            </w14:solidFill>
          </w14:textFill>
        </w:rPr>
      </w:pPr>
    </w:p>
    <w:sectPr>
      <w:footerReference r:id="rId4" w:type="default"/>
      <w:endnotePr>
        <w:numFmt w:val="decimal"/>
      </w:endnotePr>
      <w:pgSz w:w="11906" w:h="16838"/>
      <w:pgMar w:top="1440" w:right="1080" w:bottom="1440" w:left="108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28">
    <w:p>
      <w:r>
        <w:separator/>
      </w:r>
    </w:p>
  </w:endnote>
  <w:endnote w:type="continuationSeparator" w:id="29">
    <w:p>
      <w:r>
        <w:continuationSeparator/>
      </w:r>
    </w:p>
  </w:endnote>
  <w:endnote w:id="0">
    <w:p w14:paraId="3557AA16">
      <w:pPr>
        <w:pStyle w:val="6"/>
        <w:rPr>
          <w:rFonts w:hint="default" w:ascii="Times New Roman" w:hAnsi="Times New Roman" w:cs="Times New Roman"/>
        </w:rPr>
      </w:pPr>
      <w:r>
        <w:rPr>
          <w:rStyle w:val="15"/>
        </w:rPr>
        <w:t>[</w:t>
      </w:r>
      <w:r>
        <w:rPr>
          <w:rStyle w:val="15"/>
        </w:rPr>
        <w:endnoteRef/>
      </w:r>
      <w:r>
        <w:rPr>
          <w:rStyle w:val="15"/>
        </w:rPr>
        <w:t>]</w:t>
      </w:r>
      <w: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"https://deepwiki.com/openharmony/graphic_standard/2.1-render-service" </w:instrText>
      </w:r>
      <w:r>
        <w:rPr>
          <w:rFonts w:hint="default" w:ascii="Times New Roman" w:hAnsi="Times New Roman" w:cs="Times New Roman"/>
        </w:rPr>
        <w:fldChar w:fldCharType="separate"/>
      </w:r>
      <w:r>
        <w:rPr>
          <w:rFonts w:hint="default" w:ascii="Times New Roman" w:hAnsi="Times New Roman" w:cs="Times New Roman"/>
        </w:rPr>
        <w:t>https://deepwiki.com/openharmony/graphic_standard/2.1-render-service</w:t>
      </w:r>
      <w:r>
        <w:rPr>
          <w:rFonts w:hint="default" w:ascii="Times New Roman" w:hAnsi="Times New Roman" w:cs="Times New Roman"/>
        </w:rPr>
        <w:fldChar w:fldCharType="end"/>
      </w:r>
    </w:p>
    <w:p w14:paraId="7F24E68E">
      <w:pPr>
        <w:pStyle w:val="6"/>
        <w:rPr>
          <w:rFonts w:hint="default" w:ascii="Times New Roman" w:hAnsi="Times New Roman" w:cs="Times New Roman"/>
        </w:rPr>
      </w:pPr>
    </w:p>
  </w:endnote>
  <w:endnote w:id="1">
    <w:p w14:paraId="45ADCA40">
      <w:pPr>
        <w:pStyle w:val="6"/>
        <w:rPr>
          <w:rFonts w:hint="default" w:ascii="Times New Roman" w:hAnsi="Times New Roman" w:cs="Times New Roman"/>
        </w:rPr>
      </w:pPr>
      <w:r>
        <w:rPr>
          <w:rStyle w:val="15"/>
          <w:rFonts w:hint="default" w:ascii="Times New Roman" w:hAnsi="Times New Roman" w:cs="Times New Roman"/>
        </w:rPr>
        <w:t>[</w:t>
      </w:r>
      <w:r>
        <w:rPr>
          <w:rStyle w:val="15"/>
          <w:rFonts w:hint="default" w:ascii="Times New Roman" w:hAnsi="Times New Roman" w:cs="Times New Roman"/>
        </w:rPr>
        <w:endnoteRef/>
      </w:r>
      <w:r>
        <w:rPr>
          <w:rStyle w:val="15"/>
          <w:rFonts w:hint="default" w:ascii="Times New Roman" w:hAnsi="Times New Roman" w:cs="Times New Roman"/>
        </w:rPr>
        <w:t>]</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"https://gitee.com/openharmony" </w:instrText>
      </w:r>
      <w:r>
        <w:rPr>
          <w:rFonts w:hint="default" w:ascii="Times New Roman" w:hAnsi="Times New Roman" w:cs="Times New Roman"/>
        </w:rPr>
        <w:fldChar w:fldCharType="separate"/>
      </w:r>
      <w:r>
        <w:rPr>
          <w:rFonts w:hint="default" w:ascii="Times New Roman" w:hAnsi="Times New Roman" w:cs="Times New Roman"/>
        </w:rPr>
        <w:t>https://gitee.com/openharmony</w:t>
      </w:r>
      <w:r>
        <w:rPr>
          <w:rFonts w:hint="default" w:ascii="Times New Roman" w:hAnsi="Times New Roman" w:cs="Times New Roman"/>
        </w:rPr>
        <w:fldChar w:fldCharType="end"/>
      </w:r>
      <w:r>
        <w:rPr>
          <w:rFonts w:hint="default" w:ascii="Times New Roman" w:hAnsi="Times New Roman" w:cs="Times New Roman"/>
        </w:rPr>
        <w:t xml:space="preserve">graphic_graphic_2d </w:t>
      </w:r>
    </w:p>
    <w:p w14:paraId="3734CC0C">
      <w:pPr>
        <w:pStyle w:val="6"/>
        <w:rPr>
          <w:rFonts w:hint="default" w:ascii="Times New Roman" w:hAnsi="Times New Roman" w:cs="Times New Roman"/>
        </w:rPr>
      </w:pPr>
    </w:p>
  </w:endnote>
  <w:endnote w:id="2">
    <w:p w14:paraId="7F84B72E">
      <w:pPr>
        <w:pStyle w:val="6"/>
        <w:rPr>
          <w:rFonts w:hint="default" w:ascii="Times New Roman" w:hAnsi="Times New Roman" w:cs="Times New Roman"/>
        </w:rPr>
      </w:pPr>
      <w:r>
        <w:rPr>
          <w:rStyle w:val="15"/>
          <w:rFonts w:hint="default" w:ascii="Times New Roman" w:hAnsi="Times New Roman" w:cs="Times New Roman"/>
        </w:rPr>
        <w:t>[</w:t>
      </w:r>
      <w:r>
        <w:rPr>
          <w:rStyle w:val="15"/>
          <w:rFonts w:hint="default" w:ascii="Times New Roman" w:hAnsi="Times New Roman" w:cs="Times New Roman"/>
        </w:rPr>
        <w:endnoteRef/>
      </w:r>
      <w:r>
        <w:rPr>
          <w:rStyle w:val="15"/>
          <w:rFonts w:hint="default" w:ascii="Times New Roman" w:hAnsi="Times New Roman" w:cs="Times New Roman"/>
        </w:rPr>
        <w:t>]</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"https://devblogs.microsoft.com/" </w:instrText>
      </w:r>
      <w:r>
        <w:rPr>
          <w:rFonts w:hint="default" w:ascii="Times New Roman" w:hAnsi="Times New Roman" w:cs="Times New Roman"/>
        </w:rPr>
        <w:fldChar w:fldCharType="separate"/>
      </w:r>
      <w:r>
        <w:rPr>
          <w:rStyle w:val="16"/>
          <w:rFonts w:hint="default" w:ascii="Times New Roman" w:hAnsi="Times New Roman" w:cs="Times New Roman"/>
          <w:color w:val="000000" w:themeColor="text1"/>
          <w:u w:val="none"/>
          <w14:textFill>
            <w14:solidFill>
              <w14:schemeClr w14:val="tx1"/>
            </w14:solidFill>
          </w14:textFill>
        </w:rPr>
        <w:t>https://devblogs.microsoft.com</w:t>
      </w:r>
      <w:r>
        <w:rPr>
          <w:rStyle w:val="16"/>
          <w:rFonts w:hint="default" w:ascii="Times New Roman" w:hAnsi="Times New Roman" w:cs="Times New Roman"/>
          <w:color w:val="000000" w:themeColor="text1"/>
          <w:u w:val="none"/>
          <w14:textFill>
            <w14:solidFill>
              <w14:schemeClr w14:val="tx1"/>
            </w14:solidFill>
          </w14:textFill>
        </w:rPr>
        <w:fldChar w:fldCharType="end"/>
      </w:r>
    </w:p>
    <w:p w14:paraId="21746336">
      <w:pPr>
        <w:pStyle w:val="6"/>
        <w:rPr>
          <w:rFonts w:hint="default" w:ascii="Times New Roman" w:hAnsi="Times New Roman" w:cs="Times New Roman"/>
        </w:rPr>
      </w:pPr>
    </w:p>
  </w:endnote>
  <w:endnote w:id="3">
    <w:p w14:paraId="090EE011">
      <w:pPr>
        <w:pStyle w:val="6"/>
        <w:rPr>
          <w:rFonts w:hint="default" w:ascii="Times New Roman" w:hAnsi="Times New Roman" w:cs="Times New Roman"/>
        </w:rPr>
      </w:pPr>
      <w:r>
        <w:rPr>
          <w:rStyle w:val="15"/>
          <w:rFonts w:hint="default" w:ascii="Times New Roman" w:hAnsi="Times New Roman" w:cs="Times New Roman"/>
        </w:rPr>
        <w:t>[</w:t>
      </w:r>
      <w:r>
        <w:rPr>
          <w:rStyle w:val="15"/>
          <w:rFonts w:hint="default" w:ascii="Times New Roman" w:hAnsi="Times New Roman" w:cs="Times New Roman"/>
        </w:rPr>
        <w:endnoteRef/>
      </w:r>
      <w:r>
        <w:rPr>
          <w:rStyle w:val="15"/>
          <w:rFonts w:hint="default" w:ascii="Times New Roman" w:hAnsi="Times New Roman" w:cs="Times New Roman"/>
        </w:rPr>
        <w:t>]</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"https://developer.nvidia.com" </w:instrText>
      </w:r>
      <w:r>
        <w:rPr>
          <w:rFonts w:hint="default" w:ascii="Times New Roman" w:hAnsi="Times New Roman" w:cs="Times New Roman"/>
        </w:rPr>
        <w:fldChar w:fldCharType="separate"/>
      </w:r>
      <w:r>
        <w:rPr>
          <w:rFonts w:hint="default" w:ascii="Times New Roman" w:hAnsi="Times New Roman" w:cs="Times New Roman"/>
        </w:rPr>
        <w:t>https://developer.nvidia.com</w:t>
      </w:r>
      <w:r>
        <w:rPr>
          <w:rFonts w:hint="default" w:ascii="Times New Roman" w:hAnsi="Times New Roman" w:cs="Times New Roman"/>
        </w:rPr>
        <w:fldChar w:fldCharType="end"/>
      </w:r>
    </w:p>
    <w:p w14:paraId="1AB6B0AA">
      <w:pPr>
        <w:pStyle w:val="6"/>
        <w:rPr>
          <w:rFonts w:hint="default" w:ascii="Times New Roman" w:hAnsi="Times New Roman" w:cs="Times New Roman"/>
        </w:rPr>
      </w:pPr>
    </w:p>
  </w:endnote>
  <w:endnote w:id="4">
    <w:p w14:paraId="6DA41DFB">
      <w:pPr>
        <w:pStyle w:val="6"/>
        <w:rPr>
          <w:rFonts w:hint="default" w:ascii="Times New Roman" w:hAnsi="Times New Roman" w:cs="Times New Roman"/>
        </w:rPr>
      </w:pPr>
      <w:r>
        <w:rPr>
          <w:rStyle w:val="15"/>
          <w:rFonts w:hint="default" w:ascii="Times New Roman" w:hAnsi="Times New Roman" w:cs="Times New Roman"/>
        </w:rPr>
        <w:t>[</w:t>
      </w:r>
      <w:r>
        <w:rPr>
          <w:rStyle w:val="15"/>
          <w:rFonts w:hint="default" w:ascii="Times New Roman" w:hAnsi="Times New Roman" w:cs="Times New Roman"/>
        </w:rPr>
        <w:endnoteRef/>
      </w:r>
      <w:r>
        <w:rPr>
          <w:rStyle w:val="15"/>
          <w:rFonts w:hint="default" w:ascii="Times New Roman" w:hAnsi="Times New Roman" w:cs="Times New Roman"/>
        </w:rPr>
        <w:t>]</w:t>
      </w:r>
      <w:r>
        <w:rPr>
          <w:rFonts w:hint="default" w:ascii="Times New Roman" w:hAnsi="Times New Roman" w:cs="Times New Roman"/>
        </w:rPr>
        <w:t xml:space="preserve"> “Low-Power CMOS Digital Design” Chandrakasan et al., IEEE JSSC 1992</w:t>
      </w:r>
    </w:p>
    <w:p w14:paraId="4C1F172D">
      <w:pPr>
        <w:pStyle w:val="6"/>
        <w:rPr>
          <w:rFonts w:hint="default" w:ascii="Times New Roman" w:hAnsi="Times New Roman" w:cs="Times New Roman"/>
        </w:rPr>
      </w:pPr>
    </w:p>
  </w:endnote>
  <w:endnote w:id="5">
    <w:p w14:paraId="5FC8EFE3">
      <w:pPr>
        <w:pStyle w:val="6"/>
        <w:rPr>
          <w:rFonts w:hint="default" w:ascii="Times New Roman" w:hAnsi="Times New Roman" w:cs="Times New Roman"/>
        </w:rPr>
      </w:pPr>
      <w:r>
        <w:rPr>
          <w:rStyle w:val="15"/>
          <w:rFonts w:hint="default" w:ascii="Times New Roman" w:hAnsi="Times New Roman" w:cs="Times New Roman"/>
        </w:rPr>
        <w:t>[</w:t>
      </w:r>
      <w:r>
        <w:rPr>
          <w:rStyle w:val="15"/>
          <w:rFonts w:hint="default" w:ascii="Times New Roman" w:hAnsi="Times New Roman" w:cs="Times New Roman"/>
        </w:rPr>
        <w:endnoteRef/>
      </w:r>
      <w:r>
        <w:rPr>
          <w:rStyle w:val="15"/>
          <w:rFonts w:hint="default" w:ascii="Times New Roman" w:hAnsi="Times New Roman" w:cs="Times New Roman"/>
        </w:rPr>
        <w:t>]</w:t>
      </w:r>
      <w:r>
        <w:rPr>
          <w:rFonts w:hint="default" w:ascii="Times New Roman" w:hAnsi="Times New Roman" w:cs="Times New Roman"/>
        </w:rPr>
        <w:t xml:space="preserve"> “Design Issues for Dynamic Voltage Scaling” Burd &amp; Brodersen, ISLPED 2000</w:t>
      </w:r>
    </w:p>
    <w:p w14:paraId="3AA7CFCD">
      <w:pPr>
        <w:pStyle w:val="6"/>
        <w:rPr>
          <w:rFonts w:hint="default" w:ascii="Times New Roman" w:hAnsi="Times New Roman" w:cs="Times New Roman"/>
        </w:rPr>
      </w:pPr>
    </w:p>
  </w:endnote>
  <w:endnote w:id="6">
    <w:p w14:paraId="52DBBA5F">
      <w:pPr>
        <w:pStyle w:val="6"/>
        <w:rPr>
          <w:rFonts w:hint="default" w:ascii="Times New Roman" w:hAnsi="Times New Roman" w:cs="Times New Roman"/>
        </w:rPr>
      </w:pPr>
      <w:r>
        <w:rPr>
          <w:rStyle w:val="15"/>
          <w:rFonts w:hint="default" w:ascii="Times New Roman" w:hAnsi="Times New Roman" w:cs="Times New Roman"/>
        </w:rPr>
        <w:t>[</w:t>
      </w:r>
      <w:r>
        <w:rPr>
          <w:rStyle w:val="15"/>
          <w:rFonts w:hint="default" w:ascii="Times New Roman" w:hAnsi="Times New Roman" w:cs="Times New Roman"/>
        </w:rPr>
        <w:endnoteRef/>
      </w:r>
      <w:r>
        <w:rPr>
          <w:rStyle w:val="15"/>
          <w:rFonts w:hint="default" w:ascii="Times New Roman" w:hAnsi="Times New Roman" w:cs="Times New Roman"/>
        </w:rPr>
        <w:t>]</w:t>
      </w:r>
      <w:r>
        <w:rPr>
          <w:rFonts w:hint="default" w:ascii="Times New Roman" w:hAnsi="Times New Roman" w:cs="Times New Roman"/>
        </w:rPr>
        <w:t xml:space="preserve"> “A Scheduling Model for Reduced CPU Energy”Yao et al., FOCS’95</w:t>
      </w:r>
    </w:p>
    <w:p w14:paraId="5289B29D">
      <w:pPr>
        <w:pStyle w:val="6"/>
        <w:rPr>
          <w:rFonts w:hint="default" w:ascii="Times New Roman" w:hAnsi="Times New Roman" w:cs="Times New Roman"/>
        </w:rPr>
      </w:pPr>
    </w:p>
  </w:endnote>
  <w:endnote w:id="7">
    <w:p w14:paraId="079624A7">
      <w:pPr>
        <w:pStyle w:val="6"/>
        <w:rPr>
          <w:rFonts w:hint="default" w:ascii="Times New Roman" w:hAnsi="Times New Roman" w:cs="Times New Roman"/>
        </w:rPr>
      </w:pPr>
      <w:r>
        <w:rPr>
          <w:rStyle w:val="15"/>
          <w:rFonts w:hint="default" w:ascii="Times New Roman" w:hAnsi="Times New Roman" w:cs="Times New Roman"/>
        </w:rPr>
        <w:t>[</w:t>
      </w:r>
      <w:r>
        <w:rPr>
          <w:rStyle w:val="15"/>
          <w:rFonts w:hint="default" w:ascii="Times New Roman" w:hAnsi="Times New Roman" w:cs="Times New Roman"/>
        </w:rPr>
        <w:endnoteRef/>
      </w:r>
      <w:r>
        <w:rPr>
          <w:rStyle w:val="15"/>
          <w:rFonts w:hint="default" w:ascii="Times New Roman" w:hAnsi="Times New Roman" w:cs="Times New Roman"/>
        </w:rPr>
        <w:t>]</w:t>
      </w:r>
      <w:r>
        <w:rPr>
          <w:rFonts w:hint="default" w:ascii="Times New Roman" w:hAnsi="Times New Roman" w:cs="Times New Roman"/>
        </w:rPr>
        <w:t xml:space="preserve"> www.Wikipedia.com</w:t>
      </w:r>
    </w:p>
    <w:p w14:paraId="2608D890">
      <w:pPr>
        <w:pStyle w:val="6"/>
        <w:rPr>
          <w:rFonts w:hint="default" w:ascii="Times New Roman" w:hAnsi="Times New Roman" w:cs="Times New Roman"/>
        </w:rPr>
      </w:pPr>
    </w:p>
  </w:endnote>
  <w:endnote w:id="8">
    <w:p w14:paraId="3C68C123">
      <w:pPr>
        <w:pStyle w:val="6"/>
        <w:rPr>
          <w:rFonts w:hint="default" w:ascii="Times New Roman" w:hAnsi="Times New Roman" w:cs="Times New Roman"/>
        </w:rPr>
      </w:pPr>
      <w:r>
        <w:rPr>
          <w:rStyle w:val="15"/>
          <w:rFonts w:hint="default" w:ascii="Times New Roman" w:hAnsi="Times New Roman" w:cs="Times New Roman"/>
        </w:rPr>
        <w:t>[</w:t>
      </w:r>
      <w:r>
        <w:rPr>
          <w:rStyle w:val="15"/>
          <w:rFonts w:hint="default" w:ascii="Times New Roman" w:hAnsi="Times New Roman" w:cs="Times New Roman"/>
        </w:rPr>
        <w:endnoteRef/>
      </w:r>
      <w:r>
        <w:rPr>
          <w:rStyle w:val="15"/>
          <w:rFonts w:hint="default" w:ascii="Times New Roman" w:hAnsi="Times New Roman" w:cs="Times New Roman"/>
        </w:rPr>
        <w:t>]</w:t>
      </w:r>
      <w:r>
        <w:rPr>
          <w:rFonts w:hint="default" w:ascii="Times New Roman" w:hAnsi="Times New Roman" w:cs="Times New Roman"/>
        </w:rPr>
        <w:t xml:space="preserve"> “CRAVE: Analyzing Cross-Resource Interaction to Improve Energy Efficiency in Systems-on-Chip” Mukherjee et al.,EuroSys '25</w:t>
      </w:r>
    </w:p>
    <w:p w14:paraId="19C637BB">
      <w:pPr>
        <w:pStyle w:val="6"/>
        <w:rPr>
          <w:rFonts w:hint="default" w:ascii="Times New Roman" w:hAnsi="Times New Roman" w:cs="Times New Roman"/>
        </w:rPr>
      </w:pPr>
    </w:p>
  </w:endnote>
  <w:endnote w:id="9">
    <w:p w14:paraId="6454B681">
      <w:pPr>
        <w:pStyle w:val="6"/>
        <w:rPr>
          <w:rFonts w:hint="default" w:ascii="Times New Roman" w:hAnsi="Times New Roman" w:cs="Times New Roman"/>
        </w:rPr>
      </w:pPr>
      <w:r>
        <w:rPr>
          <w:rStyle w:val="15"/>
          <w:rFonts w:hint="default" w:ascii="Times New Roman" w:hAnsi="Times New Roman" w:cs="Times New Roman"/>
        </w:rPr>
        <w:t>[</w:t>
      </w:r>
      <w:r>
        <w:rPr>
          <w:rStyle w:val="15"/>
          <w:rFonts w:hint="default" w:ascii="Times New Roman" w:hAnsi="Times New Roman" w:cs="Times New Roman"/>
        </w:rPr>
        <w:endnoteRef/>
      </w:r>
      <w:r>
        <w:rPr>
          <w:rStyle w:val="15"/>
          <w:rFonts w:hint="default" w:ascii="Times New Roman" w:hAnsi="Times New Roman" w:cs="Times New Roman"/>
        </w:rPr>
        <w:t>]</w:t>
      </w:r>
      <w:r>
        <w:rPr>
          <w:rFonts w:hint="default" w:ascii="Times New Roman" w:hAnsi="Times New Roman" w:cs="Times New Roman"/>
        </w:rPr>
        <w:t xml:space="preserve"> “DSO: A GPU Energy Efficiency Optimizer by Fusing Dynamic and Static Information”Wang et al.,IWQoS</w:t>
      </w:r>
    </w:p>
    <w:p w14:paraId="20EA6E33">
      <w:pPr>
        <w:pStyle w:val="6"/>
        <w:rPr>
          <w:rFonts w:hint="default" w:ascii="Times New Roman" w:hAnsi="Times New Roman" w:cs="Times New Roman"/>
        </w:rPr>
      </w:pPr>
    </w:p>
  </w:endnote>
  <w:endnote w:id="10">
    <w:p w14:paraId="5C924D41">
      <w:pPr>
        <w:pStyle w:val="6"/>
        <w:rPr>
          <w:rFonts w:hint="default" w:ascii="Times New Roman" w:hAnsi="Times New Roman" w:cs="Times New Roman"/>
        </w:rPr>
      </w:pPr>
      <w:r>
        <w:rPr>
          <w:rStyle w:val="15"/>
          <w:rFonts w:hint="default" w:ascii="Times New Roman" w:hAnsi="Times New Roman" w:cs="Times New Roman"/>
        </w:rPr>
        <w:t>[</w:t>
      </w:r>
      <w:r>
        <w:rPr>
          <w:rStyle w:val="15"/>
          <w:rFonts w:hint="default" w:ascii="Times New Roman" w:hAnsi="Times New Roman" w:cs="Times New Roman"/>
        </w:rPr>
        <w:endnoteRef/>
      </w:r>
      <w:r>
        <w:rPr>
          <w:rStyle w:val="15"/>
          <w:rFonts w:hint="default" w:ascii="Times New Roman" w:hAnsi="Times New Roman" w:cs="Times New Roman"/>
        </w:rPr>
        <w:t>]</w:t>
      </w:r>
      <w:r>
        <w:rPr>
          <w:rFonts w:hint="default" w:ascii="Times New Roman" w:hAnsi="Times New Roman" w:cs="Times New Roman"/>
        </w:rPr>
        <w:t xml:space="preserve"> “EEFL: High-Speed Wireless Communications Inspired Energy Efficient Federated Learning over Mobile Devices” Chen et al.,MobiSys '23</w:t>
      </w:r>
    </w:p>
    <w:p w14:paraId="73AA8F53">
      <w:pPr>
        <w:pStyle w:val="6"/>
        <w:rPr>
          <w:rFonts w:hint="default" w:ascii="Times New Roman" w:hAnsi="Times New Roman" w:cs="Times New Roman"/>
        </w:rPr>
      </w:pPr>
    </w:p>
  </w:endnote>
  <w:endnote w:id="11">
    <w:p w14:paraId="714965C0">
      <w:pPr>
        <w:pStyle w:val="6"/>
        <w:rPr>
          <w:rFonts w:hint="default" w:ascii="Times New Roman" w:hAnsi="Times New Roman" w:cs="Times New Roman"/>
        </w:rPr>
      </w:pPr>
      <w:r>
        <w:rPr>
          <w:rStyle w:val="15"/>
          <w:rFonts w:hint="default" w:ascii="Times New Roman" w:hAnsi="Times New Roman" w:cs="Times New Roman"/>
        </w:rPr>
        <w:t>[</w:t>
      </w:r>
      <w:r>
        <w:rPr>
          <w:rStyle w:val="15"/>
          <w:rFonts w:hint="default" w:ascii="Times New Roman" w:hAnsi="Times New Roman" w:cs="Times New Roman"/>
        </w:rPr>
        <w:endnoteRef/>
      </w:r>
      <w:r>
        <w:rPr>
          <w:rStyle w:val="15"/>
          <w:rFonts w:hint="default" w:ascii="Times New Roman" w:hAnsi="Times New Roman" w:cs="Times New Roman"/>
        </w:rPr>
        <w:t>]</w:t>
      </w:r>
      <w:r>
        <w:rPr>
          <w:rFonts w:hint="default" w:ascii="Times New Roman" w:hAnsi="Times New Roman" w:cs="Times New Roman"/>
        </w:rPr>
        <w:t xml:space="preserve"> “Improving GPU Energy Efficiency through an Application-transparent Frequency Scaling Policy with Performance Assurance” Zhang et al.,EuroSys '24</w:t>
      </w:r>
    </w:p>
    <w:p w14:paraId="27D167AB">
      <w:pPr>
        <w:pStyle w:val="6"/>
        <w:rPr>
          <w:rFonts w:hint="default" w:ascii="Times New Roman" w:hAnsi="Times New Roman" w:cs="Times New Roman"/>
        </w:rPr>
      </w:pPr>
    </w:p>
  </w:endnote>
  <w:endnote w:id="12">
    <w:p w14:paraId="2782DAC6">
      <w:pPr>
        <w:pStyle w:val="6"/>
        <w:rPr>
          <w:rFonts w:hint="default" w:ascii="Times New Roman" w:hAnsi="Times New Roman" w:cs="Times New Roman"/>
        </w:rPr>
      </w:pPr>
      <w:r>
        <w:rPr>
          <w:rStyle w:val="15"/>
          <w:rFonts w:hint="default" w:ascii="Times New Roman" w:hAnsi="Times New Roman" w:cs="Times New Roman"/>
        </w:rPr>
        <w:t>[</w:t>
      </w:r>
      <w:r>
        <w:rPr>
          <w:rStyle w:val="15"/>
          <w:rFonts w:hint="default" w:ascii="Times New Roman" w:hAnsi="Times New Roman" w:cs="Times New Roman"/>
        </w:rPr>
        <w:endnoteRef/>
      </w:r>
      <w:r>
        <w:rPr>
          <w:rStyle w:val="15"/>
          <w:rFonts w:hint="default" w:ascii="Times New Roman" w:hAnsi="Times New Roman" w:cs="Times New Roman"/>
        </w:rPr>
        <w:t>]</w:t>
      </w:r>
      <w:r>
        <w:rPr>
          <w:rFonts w:hint="default" w:ascii="Times New Roman" w:hAnsi="Times New Roman" w:cs="Times New Roman"/>
        </w:rPr>
        <w:t xml:space="preserve"> “Predicting Performance Impact of DVFS for Realistic Memory Systems” Miftakhutdinov</w:t>
      </w:r>
    </w:p>
    <w:p w14:paraId="620F94A0">
      <w:pPr>
        <w:pStyle w:val="6"/>
        <w:ind w:firstLine="210" w:firstLineChars="100"/>
        <w:rPr>
          <w:rFonts w:hint="default" w:ascii="Times New Roman" w:hAnsi="Times New Roman" w:cs="Times New Roman"/>
        </w:rPr>
      </w:pPr>
      <w:r>
        <w:rPr>
          <w:rFonts w:hint="default" w:ascii="Times New Roman" w:hAnsi="Times New Roman" w:cs="Times New Roman"/>
        </w:rPr>
        <w:t>et al.,MICRO</w:t>
      </w:r>
    </w:p>
    <w:p w14:paraId="0AC5AEE5">
      <w:pPr>
        <w:pStyle w:val="6"/>
        <w:rPr>
          <w:rFonts w:hint="default" w:ascii="Times New Roman" w:hAnsi="Times New Roman" w:cs="Times New Roman"/>
        </w:rPr>
      </w:pPr>
    </w:p>
  </w:endnote>
  <w:endnote w:id="13">
    <w:p w14:paraId="5CD348D4">
      <w:pPr>
        <w:pStyle w:val="6"/>
        <w:rPr>
          <w:rFonts w:hint="default" w:ascii="Times New Roman" w:hAnsi="Times New Roman" w:cs="Times New Roman"/>
        </w:rPr>
      </w:pPr>
      <w:r>
        <w:rPr>
          <w:rStyle w:val="15"/>
          <w:rFonts w:hint="default" w:ascii="Times New Roman" w:hAnsi="Times New Roman" w:cs="Times New Roman"/>
        </w:rPr>
        <w:t>[</w:t>
      </w:r>
      <w:r>
        <w:rPr>
          <w:rStyle w:val="15"/>
          <w:rFonts w:hint="default" w:ascii="Times New Roman" w:hAnsi="Times New Roman" w:cs="Times New Roman"/>
        </w:rPr>
        <w:endnoteRef/>
      </w:r>
      <w:r>
        <w:rPr>
          <w:rStyle w:val="15"/>
          <w:rFonts w:hint="default" w:ascii="Times New Roman" w:hAnsi="Times New Roman" w:cs="Times New Roman"/>
        </w:rPr>
        <w:t>]</w:t>
      </w:r>
      <w:r>
        <w:rPr>
          <w:rFonts w:hint="default" w:ascii="Times New Roman" w:hAnsi="Times New Roman" w:cs="Times New Roman"/>
        </w:rPr>
        <w:t xml:space="preserve"> “Using Analytical Performance/Power Model and Fine-Grained DVFS to Enhance AI Accelerator Energy Efficiency”Wang et al.,ASPLOS '25</w:t>
      </w:r>
    </w:p>
    <w:p w14:paraId="309DCB5A">
      <w:pPr>
        <w:pStyle w:val="6"/>
        <w:rPr>
          <w:rFonts w:hint="default" w:ascii="Times New Roman" w:hAnsi="Times New Roman" w:cs="Times New Roman"/>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89D3C">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6CECA0">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646CECA0">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0E8632"/>
    <w:multiLevelType w:val="singleLevel"/>
    <w:tmpl w:val="820E8632"/>
    <w:lvl w:ilvl="0" w:tentative="0">
      <w:start w:val="5"/>
      <w:numFmt w:val="decimal"/>
      <w:suff w:val="space"/>
      <w:lvlText w:val="(%1)"/>
      <w:lvlJc w:val="left"/>
    </w:lvl>
  </w:abstractNum>
  <w:abstractNum w:abstractNumId="1">
    <w:nsid w:val="94C0A298"/>
    <w:multiLevelType w:val="singleLevel"/>
    <w:tmpl w:val="94C0A298"/>
    <w:lvl w:ilvl="0" w:tentative="0">
      <w:start w:val="1"/>
      <w:numFmt w:val="decimal"/>
      <w:lvlText w:val="(%1)"/>
      <w:lvlJc w:val="left"/>
      <w:pPr>
        <w:tabs>
          <w:tab w:val="left" w:pos="312"/>
        </w:tabs>
      </w:pPr>
    </w:lvl>
  </w:abstractNum>
  <w:abstractNum w:abstractNumId="2">
    <w:nsid w:val="B0EEBF32"/>
    <w:multiLevelType w:val="singleLevel"/>
    <w:tmpl w:val="B0EEBF32"/>
    <w:lvl w:ilvl="0" w:tentative="0">
      <w:start w:val="1"/>
      <w:numFmt w:val="decimal"/>
      <w:suff w:val="space"/>
      <w:lvlText w:val="%1."/>
      <w:lvlJc w:val="left"/>
    </w:lvl>
  </w:abstractNum>
  <w:abstractNum w:abstractNumId="3">
    <w:nsid w:val="B6F5624A"/>
    <w:multiLevelType w:val="singleLevel"/>
    <w:tmpl w:val="B6F5624A"/>
    <w:lvl w:ilvl="0" w:tentative="0">
      <w:start w:val="1"/>
      <w:numFmt w:val="lowerLetter"/>
      <w:suff w:val="space"/>
      <w:lvlText w:val="%1."/>
      <w:lvlJc w:val="left"/>
    </w:lvl>
  </w:abstractNum>
  <w:abstractNum w:abstractNumId="4">
    <w:nsid w:val="C2F18B94"/>
    <w:multiLevelType w:val="singleLevel"/>
    <w:tmpl w:val="C2F18B94"/>
    <w:lvl w:ilvl="0" w:tentative="0">
      <w:start w:val="1"/>
      <w:numFmt w:val="lowerLetter"/>
      <w:lvlText w:val="%1."/>
      <w:lvlJc w:val="left"/>
      <w:pPr>
        <w:tabs>
          <w:tab w:val="left" w:pos="312"/>
        </w:tabs>
      </w:pPr>
    </w:lvl>
  </w:abstractNum>
  <w:abstractNum w:abstractNumId="5">
    <w:nsid w:val="C5AF50D4"/>
    <w:multiLevelType w:val="singleLevel"/>
    <w:tmpl w:val="C5AF50D4"/>
    <w:lvl w:ilvl="0" w:tentative="0">
      <w:start w:val="1"/>
      <w:numFmt w:val="decimal"/>
      <w:lvlText w:val="(%1)"/>
      <w:lvlJc w:val="left"/>
      <w:pPr>
        <w:tabs>
          <w:tab w:val="left" w:pos="312"/>
        </w:tabs>
      </w:pPr>
    </w:lvl>
  </w:abstractNum>
  <w:abstractNum w:abstractNumId="6">
    <w:nsid w:val="C85F8FF1"/>
    <w:multiLevelType w:val="singleLevel"/>
    <w:tmpl w:val="C85F8FF1"/>
    <w:lvl w:ilvl="0" w:tentative="0">
      <w:start w:val="4"/>
      <w:numFmt w:val="decimal"/>
      <w:suff w:val="space"/>
      <w:lvlText w:val="(%1)"/>
      <w:lvlJc w:val="left"/>
    </w:lvl>
  </w:abstractNum>
  <w:abstractNum w:abstractNumId="7">
    <w:nsid w:val="E94C9CEC"/>
    <w:multiLevelType w:val="singleLevel"/>
    <w:tmpl w:val="E94C9CEC"/>
    <w:lvl w:ilvl="0" w:tentative="0">
      <w:start w:val="1"/>
      <w:numFmt w:val="lowerLetter"/>
      <w:suff w:val="space"/>
      <w:lvlText w:val="%1."/>
      <w:lvlJc w:val="left"/>
    </w:lvl>
  </w:abstractNum>
  <w:abstractNum w:abstractNumId="8">
    <w:nsid w:val="FEE30DA6"/>
    <w:multiLevelType w:val="singleLevel"/>
    <w:tmpl w:val="FEE30DA6"/>
    <w:lvl w:ilvl="0" w:tentative="0">
      <w:start w:val="1"/>
      <w:numFmt w:val="lowerLetter"/>
      <w:suff w:val="space"/>
      <w:lvlText w:val="%1."/>
      <w:lvlJc w:val="left"/>
      <w:pPr>
        <w:ind w:left="630" w:firstLine="0"/>
      </w:pPr>
    </w:lvl>
  </w:abstractNum>
  <w:abstractNum w:abstractNumId="9">
    <w:nsid w:val="0F2779CC"/>
    <w:multiLevelType w:val="singleLevel"/>
    <w:tmpl w:val="0F2779CC"/>
    <w:lvl w:ilvl="0" w:tentative="0">
      <w:start w:val="1"/>
      <w:numFmt w:val="decimal"/>
      <w:suff w:val="nothing"/>
      <w:lvlText w:val="（%1）"/>
      <w:lvlJc w:val="left"/>
    </w:lvl>
  </w:abstractNum>
  <w:abstractNum w:abstractNumId="10">
    <w:nsid w:val="0FD10461"/>
    <w:multiLevelType w:val="multilevel"/>
    <w:tmpl w:val="0FD10461"/>
    <w:lvl w:ilvl="0" w:tentative="0">
      <w:start w:val="1"/>
      <w:numFmt w:val="decimal"/>
      <w:lvlText w:val="%1."/>
      <w:lvlJc w:val="left"/>
      <w:pPr>
        <w:ind w:left="360" w:hanging="360"/>
      </w:pPr>
      <w:rPr>
        <w:rFonts w:hint="default"/>
      </w:rPr>
    </w:lvl>
    <w:lvl w:ilvl="1" w:tentative="0">
      <w:start w:val="1"/>
      <w:numFmt w:val="decimal"/>
      <w:isLgl/>
      <w:lvlText w:val="%1.%2"/>
      <w:lvlJc w:val="left"/>
      <w:pPr>
        <w:ind w:left="850" w:hanging="490"/>
      </w:pPr>
      <w:rPr>
        <w:rFonts w:hint="default"/>
      </w:rPr>
    </w:lvl>
    <w:lvl w:ilvl="2" w:tentative="0">
      <w:start w:val="1"/>
      <w:numFmt w:val="decimal"/>
      <w:isLgl/>
      <w:lvlText w:val="%1.%2.%3"/>
      <w:lvlJc w:val="left"/>
      <w:pPr>
        <w:ind w:left="1440" w:hanging="720"/>
      </w:pPr>
      <w:rPr>
        <w:rFonts w:hint="default"/>
      </w:rPr>
    </w:lvl>
    <w:lvl w:ilvl="3" w:tentative="0">
      <w:start w:val="1"/>
      <w:numFmt w:val="decimal"/>
      <w:isLgl/>
      <w:lvlText w:val="%1.%2.%3.%4"/>
      <w:lvlJc w:val="left"/>
      <w:pPr>
        <w:ind w:left="2160" w:hanging="1080"/>
      </w:pPr>
      <w:rPr>
        <w:rFonts w:hint="default"/>
      </w:rPr>
    </w:lvl>
    <w:lvl w:ilvl="4" w:tentative="0">
      <w:start w:val="1"/>
      <w:numFmt w:val="decimal"/>
      <w:isLgl/>
      <w:lvlText w:val="%1.%2.%3.%4.%5"/>
      <w:lvlJc w:val="left"/>
      <w:pPr>
        <w:ind w:left="2520" w:hanging="1080"/>
      </w:pPr>
      <w:rPr>
        <w:rFonts w:hint="default"/>
      </w:rPr>
    </w:lvl>
    <w:lvl w:ilvl="5" w:tentative="0">
      <w:start w:val="1"/>
      <w:numFmt w:val="decimal"/>
      <w:isLgl/>
      <w:lvlText w:val="%1.%2.%3.%4.%5.%6"/>
      <w:lvlJc w:val="left"/>
      <w:pPr>
        <w:ind w:left="3240" w:hanging="1440"/>
      </w:pPr>
      <w:rPr>
        <w:rFonts w:hint="default"/>
      </w:rPr>
    </w:lvl>
    <w:lvl w:ilvl="6" w:tentative="0">
      <w:start w:val="1"/>
      <w:numFmt w:val="decimal"/>
      <w:isLgl/>
      <w:lvlText w:val="%1.%2.%3.%4.%5.%6.%7"/>
      <w:lvlJc w:val="left"/>
      <w:pPr>
        <w:ind w:left="3600" w:hanging="1440"/>
      </w:pPr>
      <w:rPr>
        <w:rFonts w:hint="default"/>
      </w:rPr>
    </w:lvl>
    <w:lvl w:ilvl="7" w:tentative="0">
      <w:start w:val="1"/>
      <w:numFmt w:val="decimal"/>
      <w:isLgl/>
      <w:lvlText w:val="%1.%2.%3.%4.%5.%6.%7.%8"/>
      <w:lvlJc w:val="left"/>
      <w:pPr>
        <w:ind w:left="4320" w:hanging="1800"/>
      </w:pPr>
      <w:rPr>
        <w:rFonts w:hint="default"/>
      </w:rPr>
    </w:lvl>
    <w:lvl w:ilvl="8" w:tentative="0">
      <w:start w:val="1"/>
      <w:numFmt w:val="decimal"/>
      <w:isLgl/>
      <w:lvlText w:val="%1.%2.%3.%4.%5.%6.%7.%8.%9"/>
      <w:lvlJc w:val="left"/>
      <w:pPr>
        <w:ind w:left="5040" w:hanging="2160"/>
      </w:pPr>
      <w:rPr>
        <w:rFonts w:hint="default"/>
      </w:rPr>
    </w:lvl>
  </w:abstractNum>
  <w:abstractNum w:abstractNumId="11">
    <w:nsid w:val="14B79AFF"/>
    <w:multiLevelType w:val="singleLevel"/>
    <w:tmpl w:val="14B79AFF"/>
    <w:lvl w:ilvl="0" w:tentative="0">
      <w:start w:val="1"/>
      <w:numFmt w:val="decimal"/>
      <w:suff w:val="space"/>
      <w:lvlText w:val="(%1)"/>
      <w:lvlJc w:val="left"/>
    </w:lvl>
  </w:abstractNum>
  <w:abstractNum w:abstractNumId="12">
    <w:nsid w:val="32543DBA"/>
    <w:multiLevelType w:val="singleLevel"/>
    <w:tmpl w:val="32543DBA"/>
    <w:lvl w:ilvl="0" w:tentative="0">
      <w:start w:val="1"/>
      <w:numFmt w:val="lowerLetter"/>
      <w:suff w:val="space"/>
      <w:lvlText w:val="%1."/>
      <w:lvlJc w:val="left"/>
    </w:lvl>
  </w:abstractNum>
  <w:abstractNum w:abstractNumId="13">
    <w:nsid w:val="36897D97"/>
    <w:multiLevelType w:val="singleLevel"/>
    <w:tmpl w:val="36897D97"/>
    <w:lvl w:ilvl="0" w:tentative="0">
      <w:start w:val="2"/>
      <w:numFmt w:val="decimal"/>
      <w:suff w:val="nothing"/>
      <w:lvlText w:val="（%1）"/>
      <w:lvlJc w:val="left"/>
    </w:lvl>
  </w:abstractNum>
  <w:abstractNum w:abstractNumId="14">
    <w:nsid w:val="4D35E95E"/>
    <w:multiLevelType w:val="singleLevel"/>
    <w:tmpl w:val="4D35E95E"/>
    <w:lvl w:ilvl="0" w:tentative="0">
      <w:start w:val="2"/>
      <w:numFmt w:val="decimal"/>
      <w:suff w:val="space"/>
      <w:lvlText w:val="(%1)"/>
      <w:lvlJc w:val="left"/>
    </w:lvl>
  </w:abstractNum>
  <w:abstractNum w:abstractNumId="15">
    <w:nsid w:val="67254686"/>
    <w:multiLevelType w:val="singleLevel"/>
    <w:tmpl w:val="67254686"/>
    <w:lvl w:ilvl="0" w:tentative="0">
      <w:start w:val="1"/>
      <w:numFmt w:val="lowerLetter"/>
      <w:lvlText w:val="%1."/>
      <w:lvlJc w:val="left"/>
      <w:pPr>
        <w:tabs>
          <w:tab w:val="left" w:pos="312"/>
        </w:tabs>
      </w:pPr>
    </w:lvl>
  </w:abstractNum>
  <w:abstractNum w:abstractNumId="16">
    <w:nsid w:val="70EC6804"/>
    <w:multiLevelType w:val="multilevel"/>
    <w:tmpl w:val="70EC6804"/>
    <w:lvl w:ilvl="0" w:tentative="0">
      <w:start w:val="1"/>
      <w:numFmt w:val="decimalEnclosedCircle"/>
      <w:lvlText w:val="%1"/>
      <w:lvlJc w:val="left"/>
      <w:pPr>
        <w:ind w:left="750" w:hanging="360"/>
      </w:pPr>
      <w:rPr>
        <w:rFonts w:hint="default"/>
      </w:rPr>
    </w:lvl>
    <w:lvl w:ilvl="1" w:tentative="0">
      <w:start w:val="1"/>
      <w:numFmt w:val="lowerLetter"/>
      <w:lvlText w:val="%2)"/>
      <w:lvlJc w:val="left"/>
      <w:pPr>
        <w:ind w:left="1270" w:hanging="440"/>
      </w:pPr>
    </w:lvl>
    <w:lvl w:ilvl="2" w:tentative="0">
      <w:start w:val="1"/>
      <w:numFmt w:val="lowerRoman"/>
      <w:lvlText w:val="%3."/>
      <w:lvlJc w:val="right"/>
      <w:pPr>
        <w:ind w:left="1710" w:hanging="440"/>
      </w:pPr>
    </w:lvl>
    <w:lvl w:ilvl="3" w:tentative="0">
      <w:start w:val="1"/>
      <w:numFmt w:val="decimal"/>
      <w:lvlText w:val="%4."/>
      <w:lvlJc w:val="left"/>
      <w:pPr>
        <w:ind w:left="2150" w:hanging="440"/>
      </w:pPr>
    </w:lvl>
    <w:lvl w:ilvl="4" w:tentative="0">
      <w:start w:val="1"/>
      <w:numFmt w:val="lowerLetter"/>
      <w:lvlText w:val="%5)"/>
      <w:lvlJc w:val="left"/>
      <w:pPr>
        <w:ind w:left="2590" w:hanging="440"/>
      </w:pPr>
    </w:lvl>
    <w:lvl w:ilvl="5" w:tentative="0">
      <w:start w:val="1"/>
      <w:numFmt w:val="lowerRoman"/>
      <w:lvlText w:val="%6."/>
      <w:lvlJc w:val="right"/>
      <w:pPr>
        <w:ind w:left="3030" w:hanging="440"/>
      </w:pPr>
    </w:lvl>
    <w:lvl w:ilvl="6" w:tentative="0">
      <w:start w:val="1"/>
      <w:numFmt w:val="decimal"/>
      <w:lvlText w:val="%7."/>
      <w:lvlJc w:val="left"/>
      <w:pPr>
        <w:ind w:left="3470" w:hanging="440"/>
      </w:pPr>
    </w:lvl>
    <w:lvl w:ilvl="7" w:tentative="0">
      <w:start w:val="1"/>
      <w:numFmt w:val="lowerLetter"/>
      <w:lvlText w:val="%8)"/>
      <w:lvlJc w:val="left"/>
      <w:pPr>
        <w:ind w:left="3910" w:hanging="440"/>
      </w:pPr>
    </w:lvl>
    <w:lvl w:ilvl="8" w:tentative="0">
      <w:start w:val="1"/>
      <w:numFmt w:val="lowerRoman"/>
      <w:lvlText w:val="%9."/>
      <w:lvlJc w:val="right"/>
      <w:pPr>
        <w:ind w:left="4350" w:hanging="440"/>
      </w:pPr>
    </w:lvl>
  </w:abstractNum>
  <w:abstractNum w:abstractNumId="17">
    <w:nsid w:val="75D9CB40"/>
    <w:multiLevelType w:val="singleLevel"/>
    <w:tmpl w:val="75D9CB40"/>
    <w:lvl w:ilvl="0" w:tentative="0">
      <w:start w:val="1"/>
      <w:numFmt w:val="lowerLetter"/>
      <w:suff w:val="space"/>
      <w:lvlText w:val="%1."/>
      <w:lvlJc w:val="left"/>
    </w:lvl>
  </w:abstractNum>
  <w:abstractNum w:abstractNumId="18">
    <w:nsid w:val="777048B7"/>
    <w:multiLevelType w:val="singleLevel"/>
    <w:tmpl w:val="777048B7"/>
    <w:lvl w:ilvl="0" w:tentative="0">
      <w:start w:val="2"/>
      <w:numFmt w:val="decimal"/>
      <w:suff w:val="space"/>
      <w:lvlText w:val="(%1)"/>
      <w:lvlJc w:val="left"/>
      <w:pPr>
        <w:ind w:left="421" w:leftChars="0" w:firstLine="0" w:firstLineChars="0"/>
      </w:pPr>
    </w:lvl>
  </w:abstractNum>
  <w:num w:numId="1">
    <w:abstractNumId w:val="2"/>
  </w:num>
  <w:num w:numId="2">
    <w:abstractNumId w:val="10"/>
  </w:num>
  <w:num w:numId="3">
    <w:abstractNumId w:val="6"/>
  </w:num>
  <w:num w:numId="4">
    <w:abstractNumId w:val="0"/>
  </w:num>
  <w:num w:numId="5">
    <w:abstractNumId w:val="13"/>
  </w:num>
  <w:num w:numId="6">
    <w:abstractNumId w:val="9"/>
  </w:num>
  <w:num w:numId="7">
    <w:abstractNumId w:val="17"/>
  </w:num>
  <w:num w:numId="8">
    <w:abstractNumId w:val="15"/>
  </w:num>
  <w:num w:numId="9">
    <w:abstractNumId w:val="4"/>
  </w:num>
  <w:num w:numId="10">
    <w:abstractNumId w:val="1"/>
  </w:num>
  <w:num w:numId="11">
    <w:abstractNumId w:val="18"/>
  </w:num>
  <w:num w:numId="12">
    <w:abstractNumId w:val="11"/>
  </w:num>
  <w:num w:numId="13">
    <w:abstractNumId w:val="3"/>
  </w:num>
  <w:num w:numId="14">
    <w:abstractNumId w:val="12"/>
  </w:num>
  <w:num w:numId="15">
    <w:abstractNumId w:val="14"/>
  </w:num>
  <w:num w:numId="16">
    <w:abstractNumId w:val="5"/>
  </w:num>
  <w:num w:numId="17">
    <w:abstractNumId w:val="16"/>
  </w:num>
  <w:num w:numId="18">
    <w:abstractNumId w:val="7"/>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endnotePr>
    <w:numFmt w:val="decimal"/>
    <w:endnote w:id="28"/>
    <w:endnote w:id="29"/>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335C38"/>
    <w:rsid w:val="00165D29"/>
    <w:rsid w:val="004E6263"/>
    <w:rsid w:val="00AC07B6"/>
    <w:rsid w:val="00E524EF"/>
    <w:rsid w:val="00EA0927"/>
    <w:rsid w:val="03E35365"/>
    <w:rsid w:val="05DF0E99"/>
    <w:rsid w:val="117A5014"/>
    <w:rsid w:val="18335C38"/>
    <w:rsid w:val="19A23B9A"/>
    <w:rsid w:val="1A5F56EF"/>
    <w:rsid w:val="1D580C06"/>
    <w:rsid w:val="1DDA1F54"/>
    <w:rsid w:val="23BF5E24"/>
    <w:rsid w:val="24DB5774"/>
    <w:rsid w:val="2650413E"/>
    <w:rsid w:val="27B16E5E"/>
    <w:rsid w:val="28174FEE"/>
    <w:rsid w:val="2A077209"/>
    <w:rsid w:val="2A345A91"/>
    <w:rsid w:val="303E14AB"/>
    <w:rsid w:val="321F12DD"/>
    <w:rsid w:val="35C175AD"/>
    <w:rsid w:val="37D3697D"/>
    <w:rsid w:val="40271F5C"/>
    <w:rsid w:val="42C4601A"/>
    <w:rsid w:val="43034B9D"/>
    <w:rsid w:val="47701865"/>
    <w:rsid w:val="49A155D9"/>
    <w:rsid w:val="49B16DC9"/>
    <w:rsid w:val="4CCE79E7"/>
    <w:rsid w:val="4E640245"/>
    <w:rsid w:val="52A75D25"/>
    <w:rsid w:val="53B95A8D"/>
    <w:rsid w:val="544312C9"/>
    <w:rsid w:val="627E6764"/>
    <w:rsid w:val="633B6536"/>
    <w:rsid w:val="683828A4"/>
    <w:rsid w:val="6F72024E"/>
    <w:rsid w:val="712B7E26"/>
    <w:rsid w:val="75DE7F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qFormat/>
    <w:uiPriority w:val="1"/>
    <w:pPr>
      <w:spacing w:before="134"/>
      <w:ind w:left="381" w:hanging="272"/>
      <w:outlineLvl w:val="0"/>
    </w:pPr>
    <w:rPr>
      <w:rFonts w:ascii="微软雅黑" w:hAnsi="微软雅黑" w:eastAsia="微软雅黑" w:cs="微软雅黑"/>
      <w:b/>
      <w:bCs/>
      <w:sz w:val="24"/>
    </w:rPr>
  </w:style>
  <w:style w:type="paragraph" w:styleId="3">
    <w:name w:val="heading 2"/>
    <w:basedOn w:val="1"/>
    <w:qFormat/>
    <w:uiPriority w:val="1"/>
    <w:pPr>
      <w:spacing w:before="36"/>
      <w:ind w:left="110"/>
      <w:outlineLvl w:val="1"/>
    </w:pPr>
    <w:rPr>
      <w:rFonts w:ascii="Arial" w:hAnsi="Arial" w:eastAsia="Arial" w:cs="Arial"/>
      <w:b/>
      <w:bCs/>
      <w:sz w:val="19"/>
      <w:szCs w:val="19"/>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1"/>
    <w:pPr>
      <w:ind w:left="560"/>
    </w:pPr>
    <w:rPr>
      <w:rFonts w:ascii="微软雅黑" w:hAnsi="微软雅黑" w:eastAsia="微软雅黑" w:cs="微软雅黑"/>
      <w:sz w:val="19"/>
      <w:szCs w:val="19"/>
    </w:rPr>
  </w:style>
  <w:style w:type="paragraph" w:styleId="5">
    <w:name w:val="toc 3"/>
    <w:basedOn w:val="1"/>
    <w:next w:val="1"/>
    <w:uiPriority w:val="0"/>
    <w:pPr>
      <w:ind w:left="840" w:leftChars="400"/>
    </w:pPr>
  </w:style>
  <w:style w:type="paragraph" w:styleId="6">
    <w:name w:val="endnote text"/>
    <w:basedOn w:val="1"/>
    <w:qFormat/>
    <w:uiPriority w:val="0"/>
    <w:pPr>
      <w:snapToGrid w:val="0"/>
      <w:jc w:val="left"/>
    </w:pPr>
  </w:style>
  <w:style w:type="paragraph" w:styleId="7">
    <w:name w:val="footer"/>
    <w:basedOn w:val="1"/>
    <w:link w:val="20"/>
    <w:uiPriority w:val="0"/>
    <w:pPr>
      <w:tabs>
        <w:tab w:val="center" w:pos="4153"/>
        <w:tab w:val="right" w:pos="8306"/>
      </w:tabs>
      <w:snapToGrid w:val="0"/>
      <w:jc w:val="left"/>
    </w:pPr>
    <w:rPr>
      <w:sz w:val="18"/>
      <w:szCs w:val="18"/>
    </w:rPr>
  </w:style>
  <w:style w:type="paragraph" w:styleId="8">
    <w:name w:val="header"/>
    <w:basedOn w:val="1"/>
    <w:link w:val="19"/>
    <w:qFormat/>
    <w:uiPriority w:val="0"/>
    <w:pPr>
      <w:tabs>
        <w:tab w:val="center" w:pos="4153"/>
        <w:tab w:val="right" w:pos="8306"/>
      </w:tabs>
      <w:snapToGrid w:val="0"/>
      <w:jc w:val="center"/>
    </w:pPr>
    <w:rPr>
      <w:sz w:val="18"/>
      <w:szCs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beforeAutospacing="1" w:afterAutospacing="1"/>
      <w:jc w:val="left"/>
    </w:pPr>
    <w:rPr>
      <w:rFonts w:cs="Times New Roman"/>
      <w:kern w:val="0"/>
      <w:sz w:val="24"/>
    </w:rPr>
  </w:style>
  <w:style w:type="character" w:styleId="14">
    <w:name w:val="Strong"/>
    <w:basedOn w:val="13"/>
    <w:qFormat/>
    <w:uiPriority w:val="0"/>
    <w:rPr>
      <w:b/>
    </w:rPr>
  </w:style>
  <w:style w:type="character" w:styleId="15">
    <w:name w:val="endnote reference"/>
    <w:basedOn w:val="13"/>
    <w:qFormat/>
    <w:uiPriority w:val="0"/>
    <w:rPr>
      <w:vertAlign w:val="superscript"/>
    </w:rPr>
  </w:style>
  <w:style w:type="character" w:styleId="16">
    <w:name w:val="Hyperlink"/>
    <w:basedOn w:val="13"/>
    <w:qFormat/>
    <w:uiPriority w:val="0"/>
    <w:rPr>
      <w:color w:val="0000FF"/>
      <w:u w:val="single"/>
    </w:rPr>
  </w:style>
  <w:style w:type="character" w:styleId="17">
    <w:name w:val="HTML Code"/>
    <w:basedOn w:val="13"/>
    <w:qFormat/>
    <w:uiPriority w:val="0"/>
    <w:rPr>
      <w:rFonts w:ascii="Courier New" w:hAnsi="Courier New"/>
      <w:sz w:val="20"/>
    </w:rPr>
  </w:style>
  <w:style w:type="paragraph" w:styleId="18">
    <w:name w:val="List Paragraph"/>
    <w:basedOn w:val="1"/>
    <w:qFormat/>
    <w:uiPriority w:val="34"/>
    <w:pPr>
      <w:ind w:left="720"/>
      <w:contextualSpacing/>
    </w:pPr>
  </w:style>
  <w:style w:type="character" w:customStyle="1" w:styleId="19">
    <w:name w:val="页眉 字符"/>
    <w:basedOn w:val="13"/>
    <w:link w:val="8"/>
    <w:qFormat/>
    <w:uiPriority w:val="0"/>
    <w:rPr>
      <w:rFonts w:asciiTheme="minorHAnsi" w:hAnsiTheme="minorHAnsi" w:eastAsiaTheme="minorEastAsia" w:cstheme="minorBidi"/>
      <w:kern w:val="2"/>
      <w:sz w:val="18"/>
      <w:szCs w:val="18"/>
    </w:rPr>
  </w:style>
  <w:style w:type="character" w:customStyle="1" w:styleId="20">
    <w:name w:val="页脚 字符"/>
    <w:basedOn w:val="13"/>
    <w:link w:val="7"/>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5.png"/><Relationship Id="rId31" Type="http://schemas.openxmlformats.org/officeDocument/2006/relationships/image" Target="media/image24.jpeg"/><Relationship Id="rId30" Type="http://schemas.openxmlformats.org/officeDocument/2006/relationships/image" Target="media/image23.png"/><Relationship Id="rId3" Type="http://schemas.openxmlformats.org/officeDocument/2006/relationships/endnotes" Target="endnotes.xml"/><Relationship Id="rId29" Type="http://schemas.openxmlformats.org/officeDocument/2006/relationships/image" Target="media/image22.png"/><Relationship Id="rId28" Type="http://schemas.openxmlformats.org/officeDocument/2006/relationships/image" Target="media/image21.wmf"/><Relationship Id="rId27" Type="http://schemas.openxmlformats.org/officeDocument/2006/relationships/oleObject" Target="embeddings/oleObject2.bin"/><Relationship Id="rId26" Type="http://schemas.openxmlformats.org/officeDocument/2006/relationships/image" Target="media/image20.wmf"/><Relationship Id="rId25" Type="http://schemas.openxmlformats.org/officeDocument/2006/relationships/oleObject" Target="embeddings/oleObject1.bin"/><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11518</Words>
  <Characters>13966</Characters>
  <Lines>289</Lines>
  <Paragraphs>313</Paragraphs>
  <TotalTime>12</TotalTime>
  <ScaleCrop>false</ScaleCrop>
  <LinksUpToDate>false</LinksUpToDate>
  <CharactersWithSpaces>14465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2026-01-07T05:57:00Z</dcterms:created>
  <dc:creator>Queenie.</dc:creator>
  <cp:lastModifiedBy>Queenie.</cp:lastModifiedBy>
  <dcterms:modified xsi:type="dcterms:W3CDTF">2026-01-09T08:12:06Z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753A3D17B6B34164B110C10432522C10_13</vt:lpwstr>
  </property>
  <property fmtid="{D5CDD505-2E9C-101B-9397-08002B2CF9AE}" pid="4" name="KSOTemplateDocerSaveRecord">
    <vt:lpwstr>eyJoZGlkIjoiZGU5NTFkZmMzYzVlYzNmOGRhMTQwMjE5ZDk5YzMxMGQiLCJ1c2VySWQiOiI5MzcwNDg3MTgifQ==</vt:lpwstr>
  </property>
</Properties>
</file>