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EA0B" w14:textId="77777777" w:rsidR="007574A2" w:rsidRDefault="007574A2">
      <w:bookmarkStart w:id="0" w:name="_GoBack"/>
      <w:bookmarkEnd w:id="0"/>
      <w:r>
        <w:rPr>
          <w:rFonts w:hint="eastAsia"/>
        </w:rPr>
        <w:t>系统要求</w:t>
      </w:r>
    </w:p>
    <w:p w14:paraId="0C0B8C2E" w14:textId="77777777" w:rsidR="007574A2" w:rsidRDefault="007574A2" w:rsidP="007574A2">
      <w:pPr>
        <w:jc w:val="left"/>
      </w:pPr>
    </w:p>
    <w:p w14:paraId="5E0116B6" w14:textId="77777777" w:rsidR="009E2DCA" w:rsidRPr="00C45998" w:rsidRDefault="009E2DCA" w:rsidP="009E2DCA">
      <w:pPr>
        <w:rPr>
          <w:rFonts w:asciiTheme="minorEastAsia" w:hAnsiTheme="minorEastAsia"/>
        </w:rPr>
      </w:pPr>
      <w:r w:rsidRPr="00C45998">
        <w:rPr>
          <w:rFonts w:asciiTheme="minorEastAsia" w:hAnsiTheme="minorEastAsia" w:hint="eastAsia"/>
        </w:rPr>
        <w:t>1、假设远程网络教育系统-用户注册模块包括功能有</w:t>
      </w:r>
    </w:p>
    <w:p w14:paraId="6AD1273F" w14:textId="77777777" w:rsidR="009E2DCA" w:rsidRPr="00C45998" w:rsidRDefault="009E2DCA" w:rsidP="009E2DCA">
      <w:pPr>
        <w:ind w:firstLine="420"/>
        <w:rPr>
          <w:rFonts w:asciiTheme="minorEastAsia" w:hAnsiTheme="minorEastAsia"/>
        </w:rPr>
      </w:pPr>
      <w:r w:rsidRPr="00C45998">
        <w:rPr>
          <w:rFonts w:asciiTheme="minorEastAsia" w:hAnsiTheme="minorEastAsia" w:hint="eastAsia"/>
        </w:rPr>
        <w:t>a、验证课程是否已经满人</w:t>
      </w:r>
    </w:p>
    <w:p w14:paraId="74DB81A3" w14:textId="77777777" w:rsidR="009E2DCA" w:rsidRPr="00C45998" w:rsidRDefault="009E2DCA" w:rsidP="009E2DCA">
      <w:pPr>
        <w:ind w:firstLine="420"/>
        <w:rPr>
          <w:rFonts w:asciiTheme="minorEastAsia" w:hAnsiTheme="minorEastAsia"/>
        </w:rPr>
      </w:pPr>
      <w:r w:rsidRPr="00C45998">
        <w:rPr>
          <w:rFonts w:asciiTheme="minorEastAsia" w:hAnsiTheme="minorEastAsia" w:hint="eastAsia"/>
        </w:rPr>
        <w:t>b、收取客户费用</w:t>
      </w:r>
    </w:p>
    <w:p w14:paraId="24093DD5" w14:textId="77777777" w:rsidR="009E2DCA" w:rsidRPr="00C45998" w:rsidRDefault="009E2DCA" w:rsidP="009E2DCA">
      <w:pPr>
        <w:ind w:firstLine="420"/>
        <w:rPr>
          <w:rFonts w:asciiTheme="minorEastAsia" w:hAnsiTheme="minorEastAsia"/>
        </w:rPr>
      </w:pPr>
      <w:r w:rsidRPr="00C45998">
        <w:rPr>
          <w:rFonts w:asciiTheme="minorEastAsia" w:hAnsiTheme="minorEastAsia" w:hint="eastAsia"/>
        </w:rPr>
        <w:t>c、通知用户课程选择成功</w:t>
      </w:r>
    </w:p>
    <w:p w14:paraId="1195D259" w14:textId="77777777" w:rsidR="009E2DCA" w:rsidRPr="00C45998" w:rsidRDefault="009E2DCA" w:rsidP="009E2DCA">
      <w:pPr>
        <w:ind w:firstLine="420"/>
        <w:rPr>
          <w:rFonts w:asciiTheme="minorEastAsia" w:hAnsiTheme="minorEastAsia"/>
        </w:rPr>
      </w:pPr>
      <w:r w:rsidRPr="00C45998">
        <w:rPr>
          <w:rFonts w:asciiTheme="minorEastAsia" w:hAnsiTheme="minorEastAsia" w:hint="eastAsia"/>
        </w:rPr>
        <w:t>子系统类集合包括：PaymentGateway类、RegisterCourse类、NotifyUser类</w:t>
      </w:r>
    </w:p>
    <w:p w14:paraId="3BB35C20" w14:textId="77777777" w:rsidR="009E2DCA" w:rsidRPr="00C45998" w:rsidRDefault="009E2DCA" w:rsidP="009E2DCA">
      <w:pPr>
        <w:ind w:firstLine="420"/>
        <w:rPr>
          <w:rFonts w:asciiTheme="minorEastAsia" w:hAnsiTheme="minorEastAsia"/>
        </w:rPr>
      </w:pPr>
      <w:r w:rsidRPr="00C45998">
        <w:rPr>
          <w:rFonts w:asciiTheme="minorEastAsia" w:hAnsiTheme="minorEastAsia" w:hint="eastAsia"/>
        </w:rPr>
        <w:t>PaymentGateway类：用户支付课程费用</w:t>
      </w:r>
    </w:p>
    <w:p w14:paraId="6AE20F83" w14:textId="77777777" w:rsidR="009E2DCA" w:rsidRPr="00C45998" w:rsidRDefault="009E2DCA" w:rsidP="009E2DCA">
      <w:pPr>
        <w:ind w:firstLine="420"/>
        <w:rPr>
          <w:rFonts w:asciiTheme="minorEastAsia" w:hAnsiTheme="minorEastAsia"/>
        </w:rPr>
      </w:pPr>
      <w:r w:rsidRPr="00C45998">
        <w:rPr>
          <w:rFonts w:asciiTheme="minorEastAsia" w:hAnsiTheme="minorEastAsia" w:hint="eastAsia"/>
        </w:rPr>
        <w:t>RegisterCourse类：验证所选课程是否已经满人以及计算课程的费用</w:t>
      </w:r>
    </w:p>
    <w:p w14:paraId="7D7A1743" w14:textId="77777777" w:rsidR="009E2DCA" w:rsidRPr="00C45998" w:rsidRDefault="009E2DCA" w:rsidP="009E2DCA">
      <w:pPr>
        <w:ind w:firstLine="420"/>
        <w:rPr>
          <w:rFonts w:asciiTheme="minorEastAsia" w:hAnsiTheme="minorEastAsia"/>
        </w:rPr>
      </w:pPr>
      <w:r w:rsidRPr="00C45998">
        <w:rPr>
          <w:rFonts w:asciiTheme="minorEastAsia" w:hAnsiTheme="minorEastAsia" w:hint="eastAsia"/>
        </w:rPr>
        <w:t>NotifyUser类：基于"用户选择课程成功与否"，及时通知用户</w:t>
      </w:r>
    </w:p>
    <w:p w14:paraId="4FDB5D26" w14:textId="77777777" w:rsidR="009E2DCA" w:rsidRPr="00C45998" w:rsidRDefault="009E2DCA" w:rsidP="009E2DCA">
      <w:pPr>
        <w:ind w:left="420"/>
        <w:rPr>
          <w:rFonts w:asciiTheme="minorEastAsia" w:hAnsiTheme="minorEastAsia"/>
        </w:rPr>
      </w:pPr>
      <w:r w:rsidRPr="00C45998">
        <w:rPr>
          <w:rFonts w:asciiTheme="minorEastAsia" w:hAnsiTheme="minorEastAsia" w:hint="eastAsia"/>
        </w:rPr>
        <w:t>RegistrationFacade类：外观类，提供一个统一的界面和接口，完成课程校验、网上支付、通知用户功能</w:t>
      </w:r>
    </w:p>
    <w:p w14:paraId="2D9165BB" w14:textId="77777777" w:rsidR="009E2DCA" w:rsidRPr="00C45998" w:rsidRDefault="009E2DCA" w:rsidP="009E2DCA">
      <w:pPr>
        <w:ind w:firstLine="360"/>
        <w:rPr>
          <w:rFonts w:asciiTheme="minorEastAsia" w:hAnsiTheme="minorEastAsia"/>
        </w:rPr>
      </w:pPr>
      <w:r w:rsidRPr="00C45998">
        <w:rPr>
          <w:rFonts w:asciiTheme="minorEastAsia" w:hAnsiTheme="minorEastAsia" w:hint="eastAsia"/>
        </w:rPr>
        <w:t>请实现该系统，并通过客户端友好帮助用户进行注册。</w:t>
      </w:r>
    </w:p>
    <w:p w14:paraId="0B66155A" w14:textId="77777777" w:rsidR="00E032CD" w:rsidRDefault="00E032CD" w:rsidP="00E032CD">
      <w:pPr>
        <w:pStyle w:val="ListParagraph"/>
        <w:ind w:left="840" w:firstLineChars="0" w:firstLine="0"/>
      </w:pPr>
    </w:p>
    <w:p w14:paraId="664DDC1C" w14:textId="77777777" w:rsidR="003E43B6" w:rsidRDefault="003E43B6" w:rsidP="003E43B6"/>
    <w:p w14:paraId="540203C6" w14:textId="77777777" w:rsidR="007574A2" w:rsidRDefault="007574A2">
      <w:r>
        <w:rPr>
          <w:rFonts w:hint="eastAsia"/>
        </w:rPr>
        <w:t>UML</w:t>
      </w:r>
      <w:r>
        <w:rPr>
          <w:rFonts w:hint="eastAsia"/>
        </w:rPr>
        <w:t>类图</w:t>
      </w:r>
    </w:p>
    <w:p w14:paraId="6C57A875" w14:textId="77777777" w:rsidR="007574A2" w:rsidRDefault="007574A2"/>
    <w:p w14:paraId="79E66F0F" w14:textId="1F4AE6EA" w:rsidR="00E032CD" w:rsidRDefault="009E2DCA">
      <w:r>
        <w:rPr>
          <w:noProof/>
        </w:rPr>
        <w:drawing>
          <wp:inline distT="0" distB="0" distL="0" distR="0" wp14:anchorId="341B390E" wp14:editId="03EFBDA4">
            <wp:extent cx="5270500" cy="2908300"/>
            <wp:effectExtent l="0" t="0" r="0" b="0"/>
            <wp:docPr id="1" name="图片 1" descr="Macintosh HD:Users:macx:Downloads:factory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x:Downloads:factory_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08300"/>
                    </a:xfrm>
                    <a:prstGeom prst="rect">
                      <a:avLst/>
                    </a:prstGeom>
                    <a:noFill/>
                    <a:ln>
                      <a:noFill/>
                    </a:ln>
                  </pic:spPr>
                </pic:pic>
              </a:graphicData>
            </a:graphic>
          </wp:inline>
        </w:drawing>
      </w:r>
    </w:p>
    <w:p w14:paraId="183F9BA5" w14:textId="77777777" w:rsidR="001A42E3" w:rsidRDefault="001A42E3"/>
    <w:p w14:paraId="5B42D2E5" w14:textId="77777777" w:rsidR="007574A2" w:rsidRDefault="007574A2">
      <w:r>
        <w:rPr>
          <w:rFonts w:hint="eastAsia"/>
        </w:rPr>
        <w:t>类图使用</w:t>
      </w:r>
      <w:r>
        <w:rPr>
          <w:rFonts w:hint="eastAsia"/>
        </w:rPr>
        <w:t>PrcessOn</w:t>
      </w:r>
      <w:r>
        <w:rPr>
          <w:rFonts w:hint="eastAsia"/>
        </w:rPr>
        <w:t>（</w:t>
      </w:r>
      <w:r w:rsidRPr="007574A2">
        <w:t>https://www.processon.com</w:t>
      </w:r>
      <w:r>
        <w:rPr>
          <w:rFonts w:hint="eastAsia"/>
        </w:rPr>
        <w:t>）在线生成工具完成。</w:t>
      </w:r>
    </w:p>
    <w:p w14:paraId="2DA17FBF" w14:textId="77777777" w:rsidR="007574A2" w:rsidRDefault="007574A2"/>
    <w:p w14:paraId="14CE9775" w14:textId="7B20AD96" w:rsidR="009E2DCA" w:rsidRDefault="00E032CD">
      <w:r>
        <w:rPr>
          <w:rFonts w:hint="eastAsia"/>
        </w:rPr>
        <w:t>程序</w:t>
      </w:r>
      <w:r w:rsidR="009E2DCA">
        <w:rPr>
          <w:rFonts w:hint="eastAsia"/>
        </w:rPr>
        <w:t>采用外观模式进行设计。</w:t>
      </w:r>
    </w:p>
    <w:p w14:paraId="78F848D3" w14:textId="77777777" w:rsidR="009E2DCA" w:rsidRDefault="009E2DCA"/>
    <w:p w14:paraId="27AE9316" w14:textId="360BCA01" w:rsidR="007574A2" w:rsidRDefault="004D059E">
      <w:r>
        <w:rPr>
          <w:rFonts w:hint="eastAsia"/>
        </w:rPr>
        <w:t>主要</w:t>
      </w:r>
      <w:r w:rsidR="009E2DCA">
        <w:rPr>
          <w:rFonts w:hint="eastAsia"/>
        </w:rPr>
        <w:t>包含五</w:t>
      </w:r>
      <w:r w:rsidR="003E43B6">
        <w:rPr>
          <w:rFonts w:hint="eastAsia"/>
        </w:rPr>
        <w:t>个类，</w:t>
      </w:r>
      <w:r w:rsidR="009E2DCA">
        <w:t>C</w:t>
      </w:r>
      <w:r w:rsidR="009E2DCA" w:rsidRPr="009E2DCA">
        <w:t>lient</w:t>
      </w:r>
      <w:r w:rsidR="004F45F6">
        <w:rPr>
          <w:rFonts w:hint="eastAsia"/>
        </w:rPr>
        <w:t>、</w:t>
      </w:r>
      <w:r w:rsidR="009E2DCA">
        <w:t>NotifyU</w:t>
      </w:r>
      <w:r w:rsidR="009E2DCA" w:rsidRPr="009E2DCA">
        <w:t>ser</w:t>
      </w:r>
      <w:r w:rsidR="009E2DCA">
        <w:rPr>
          <w:rFonts w:hint="eastAsia"/>
        </w:rPr>
        <w:t>、</w:t>
      </w:r>
      <w:r w:rsidR="009E2DCA">
        <w:t>PaymentGateW</w:t>
      </w:r>
      <w:r w:rsidR="009E2DCA" w:rsidRPr="009E2DCA">
        <w:t>ay</w:t>
      </w:r>
      <w:r w:rsidR="009E2DCA">
        <w:rPr>
          <w:rFonts w:hint="eastAsia"/>
        </w:rPr>
        <w:t>、</w:t>
      </w:r>
      <w:r w:rsidR="009E2DCA">
        <w:t>RegisterC</w:t>
      </w:r>
      <w:r w:rsidR="009E2DCA" w:rsidRPr="009E2DCA">
        <w:t>ourse</w:t>
      </w:r>
      <w:r w:rsidR="009E2DCA">
        <w:rPr>
          <w:rFonts w:hint="eastAsia"/>
        </w:rPr>
        <w:t>、</w:t>
      </w:r>
      <w:r w:rsidR="009E2DCA">
        <w:t>RegistrationF</w:t>
      </w:r>
      <w:r w:rsidR="009E2DCA" w:rsidRPr="009E2DCA">
        <w:t>acade</w:t>
      </w:r>
      <w:r w:rsidR="003E43B6">
        <w:rPr>
          <w:rFonts w:hint="eastAsia"/>
        </w:rPr>
        <w:t>。</w:t>
      </w:r>
      <w:r w:rsidR="004F45F6">
        <w:rPr>
          <w:rFonts w:hint="eastAsia"/>
        </w:rPr>
        <w:t>各类之间关系见上图。</w:t>
      </w:r>
    </w:p>
    <w:p w14:paraId="6F4D7E84" w14:textId="77777777" w:rsidR="007574A2" w:rsidRDefault="007574A2"/>
    <w:p w14:paraId="0AFB91C1" w14:textId="07C11228" w:rsidR="007574A2" w:rsidRDefault="009E2DCA">
      <w:r>
        <w:rPr>
          <w:rFonts w:hint="eastAsia"/>
        </w:rPr>
        <w:t>Client</w:t>
      </w:r>
      <w:r w:rsidR="003E43B6">
        <w:rPr>
          <w:rFonts w:hint="eastAsia"/>
        </w:rPr>
        <w:t>类</w:t>
      </w:r>
      <w:r>
        <w:rPr>
          <w:rFonts w:hint="eastAsia"/>
        </w:rPr>
        <w:t>用于对课程</w:t>
      </w:r>
      <w:r w:rsidR="004F45F6">
        <w:rPr>
          <w:rFonts w:hint="eastAsia"/>
        </w:rPr>
        <w:t>客户的抽象，</w:t>
      </w:r>
      <w:r w:rsidR="003E43B6">
        <w:rPr>
          <w:rFonts w:hint="eastAsia"/>
        </w:rPr>
        <w:t>包含一</w:t>
      </w:r>
      <w:r w:rsidR="004F45F6">
        <w:rPr>
          <w:rFonts w:hint="eastAsia"/>
        </w:rPr>
        <w:t>个方法</w:t>
      </w:r>
      <w:r>
        <w:rPr>
          <w:rFonts w:hint="eastAsia"/>
        </w:rPr>
        <w:t>，一</w:t>
      </w:r>
      <w:r w:rsidR="00E032CD">
        <w:rPr>
          <w:rFonts w:hint="eastAsia"/>
        </w:rPr>
        <w:t>个属性</w:t>
      </w:r>
      <w:r w:rsidR="007574A2">
        <w:rPr>
          <w:rFonts w:hint="eastAsia"/>
        </w:rPr>
        <w:t>：</w:t>
      </w:r>
    </w:p>
    <w:p w14:paraId="70136011" w14:textId="77777777" w:rsidR="00E032CD" w:rsidRDefault="00E032CD"/>
    <w:p w14:paraId="32596CE7" w14:textId="32888169" w:rsidR="00E032CD" w:rsidRDefault="009E2DCA" w:rsidP="00E032CD">
      <w:r>
        <w:rPr>
          <w:rFonts w:hint="eastAsia"/>
        </w:rPr>
        <w:t>一</w:t>
      </w:r>
      <w:r w:rsidR="00E032CD">
        <w:rPr>
          <w:rFonts w:hint="eastAsia"/>
        </w:rPr>
        <w:t>个属性为：</w:t>
      </w:r>
    </w:p>
    <w:p w14:paraId="2BB3B628" w14:textId="1AA0DDBB" w:rsidR="00E032CD" w:rsidRDefault="009E2DCA" w:rsidP="00E032CD">
      <w:pPr>
        <w:pStyle w:val="ListParagraph"/>
        <w:numPr>
          <w:ilvl w:val="0"/>
          <w:numId w:val="6"/>
        </w:numPr>
        <w:ind w:firstLineChars="0"/>
      </w:pPr>
      <w:r>
        <w:rPr>
          <w:rFonts w:hint="eastAsia"/>
        </w:rPr>
        <w:lastRenderedPageBreak/>
        <w:t>id</w:t>
      </w:r>
      <w:r w:rsidR="004D059E">
        <w:rPr>
          <w:rFonts w:hint="eastAsia"/>
        </w:rPr>
        <w:t>：标定</w:t>
      </w:r>
      <w:r>
        <w:rPr>
          <w:rFonts w:hint="eastAsia"/>
        </w:rPr>
        <w:t>客户</w:t>
      </w:r>
      <w:r w:rsidR="00E032CD">
        <w:rPr>
          <w:rFonts w:hint="eastAsia"/>
        </w:rPr>
        <w:t>；</w:t>
      </w:r>
    </w:p>
    <w:p w14:paraId="78B809E3" w14:textId="77777777" w:rsidR="00E032CD" w:rsidRDefault="00E032CD" w:rsidP="00E032CD"/>
    <w:p w14:paraId="47604B9D" w14:textId="77777777" w:rsidR="00E032CD" w:rsidRDefault="00E032CD" w:rsidP="00E032CD">
      <w:r>
        <w:rPr>
          <w:rFonts w:hint="eastAsia"/>
        </w:rPr>
        <w:t>一个方法为：</w:t>
      </w:r>
    </w:p>
    <w:p w14:paraId="5441B381" w14:textId="5A7ABF30" w:rsidR="00E032CD" w:rsidRDefault="00E032CD" w:rsidP="00E032CD">
      <w:r>
        <w:rPr>
          <w:rFonts w:hint="eastAsia"/>
        </w:rPr>
        <w:t>（</w:t>
      </w:r>
      <w:r>
        <w:rPr>
          <w:rFonts w:hint="eastAsia"/>
        </w:rPr>
        <w:t>1</w:t>
      </w:r>
      <w:r>
        <w:rPr>
          <w:rFonts w:hint="eastAsia"/>
        </w:rPr>
        <w:t>）</w:t>
      </w:r>
      <w:r w:rsidR="009E2DCA">
        <w:rPr>
          <w:rFonts w:hint="eastAsia"/>
        </w:rPr>
        <w:t>begin</w:t>
      </w:r>
      <w:r>
        <w:t>()</w:t>
      </w:r>
      <w:r w:rsidR="004D059E">
        <w:rPr>
          <w:rFonts w:hint="eastAsia"/>
        </w:rPr>
        <w:t>：</w:t>
      </w:r>
      <w:r w:rsidR="009E2DCA">
        <w:rPr>
          <w:rFonts w:hint="eastAsia"/>
        </w:rPr>
        <w:t>引导用户进入课程注册界面</w:t>
      </w:r>
      <w:r>
        <w:rPr>
          <w:rFonts w:hint="eastAsia"/>
        </w:rPr>
        <w:t>；</w:t>
      </w:r>
    </w:p>
    <w:p w14:paraId="77904429" w14:textId="77777777" w:rsidR="007574A2" w:rsidRDefault="007574A2" w:rsidP="007574A2"/>
    <w:p w14:paraId="7493D31A" w14:textId="11C276AE" w:rsidR="003E43B6" w:rsidRDefault="009E2DCA" w:rsidP="003E43B6">
      <w:r>
        <w:t>RegistrationF</w:t>
      </w:r>
      <w:r w:rsidRPr="009E2DCA">
        <w:t>acade</w:t>
      </w:r>
      <w:r w:rsidR="003E43B6">
        <w:rPr>
          <w:rFonts w:hint="eastAsia"/>
        </w:rPr>
        <w:t>类</w:t>
      </w:r>
      <w:r>
        <w:rPr>
          <w:rFonts w:hint="eastAsia"/>
        </w:rPr>
        <w:t>为课程注册界面</w:t>
      </w:r>
      <w:r w:rsidR="004D059E">
        <w:rPr>
          <w:rFonts w:hint="eastAsia"/>
        </w:rPr>
        <w:t>系统</w:t>
      </w:r>
      <w:r w:rsidR="003E43B6">
        <w:rPr>
          <w:rFonts w:hint="eastAsia"/>
        </w:rPr>
        <w:t>的抽象</w:t>
      </w:r>
      <w:r>
        <w:rPr>
          <w:rFonts w:hint="eastAsia"/>
        </w:rPr>
        <w:t>，包含一个方法，一</w:t>
      </w:r>
      <w:r w:rsidR="004F45F6">
        <w:rPr>
          <w:rFonts w:hint="eastAsia"/>
        </w:rPr>
        <w:t>个属性</w:t>
      </w:r>
      <w:r w:rsidR="003E43B6">
        <w:rPr>
          <w:rFonts w:hint="eastAsia"/>
        </w:rPr>
        <w:t>。</w:t>
      </w:r>
    </w:p>
    <w:p w14:paraId="6616702C" w14:textId="77777777" w:rsidR="003E43B6" w:rsidRDefault="003E43B6" w:rsidP="003E43B6"/>
    <w:p w14:paraId="05DA3F33" w14:textId="644D7BA4" w:rsidR="00E032CD" w:rsidRDefault="009E2DCA" w:rsidP="00E032CD">
      <w:r>
        <w:rPr>
          <w:rFonts w:hint="eastAsia"/>
        </w:rPr>
        <w:t>一</w:t>
      </w:r>
      <w:r w:rsidR="00E032CD">
        <w:rPr>
          <w:rFonts w:hint="eastAsia"/>
        </w:rPr>
        <w:t>个属性为：</w:t>
      </w:r>
    </w:p>
    <w:p w14:paraId="305107AF" w14:textId="4475EDC5" w:rsidR="00E032CD" w:rsidRDefault="004D059E" w:rsidP="004D059E">
      <w:r>
        <w:rPr>
          <w:rFonts w:hint="eastAsia"/>
        </w:rPr>
        <w:t>（</w:t>
      </w:r>
      <w:r>
        <w:rPr>
          <w:rFonts w:hint="eastAsia"/>
        </w:rPr>
        <w:t>1</w:t>
      </w:r>
      <w:r>
        <w:rPr>
          <w:rFonts w:hint="eastAsia"/>
        </w:rPr>
        <w:t>）</w:t>
      </w:r>
      <w:r w:rsidR="009E2DCA">
        <w:rPr>
          <w:rFonts w:hint="eastAsia"/>
        </w:rPr>
        <w:t>client_id</w:t>
      </w:r>
      <w:r w:rsidR="009E2DCA">
        <w:rPr>
          <w:rFonts w:hint="eastAsia"/>
        </w:rPr>
        <w:t>：记录到访客户</w:t>
      </w:r>
      <w:r w:rsidR="009E2DCA">
        <w:rPr>
          <w:rFonts w:hint="eastAsia"/>
        </w:rPr>
        <w:t>ID</w:t>
      </w:r>
      <w:r w:rsidR="00E032CD">
        <w:rPr>
          <w:rFonts w:hint="eastAsia"/>
        </w:rPr>
        <w:t>；</w:t>
      </w:r>
    </w:p>
    <w:p w14:paraId="2FA08C35" w14:textId="77777777" w:rsidR="00E032CD" w:rsidRDefault="00E032CD" w:rsidP="00E032CD"/>
    <w:p w14:paraId="3D2F999B" w14:textId="6630EAB4" w:rsidR="00E032CD" w:rsidRDefault="009E2DCA" w:rsidP="00E032CD">
      <w:r>
        <w:rPr>
          <w:rFonts w:hint="eastAsia"/>
        </w:rPr>
        <w:t>一</w:t>
      </w:r>
      <w:r w:rsidR="00E032CD">
        <w:rPr>
          <w:rFonts w:hint="eastAsia"/>
        </w:rPr>
        <w:t>个方法为：</w:t>
      </w:r>
    </w:p>
    <w:p w14:paraId="6624ACAB" w14:textId="1223CA44" w:rsidR="003E43B6" w:rsidRDefault="009E2DCA" w:rsidP="004D059E">
      <w:pPr>
        <w:pStyle w:val="ListParagraph"/>
        <w:numPr>
          <w:ilvl w:val="0"/>
          <w:numId w:val="11"/>
        </w:numPr>
        <w:ind w:firstLineChars="0"/>
      </w:pPr>
      <w:r>
        <w:rPr>
          <w:rFonts w:hint="eastAsia"/>
        </w:rPr>
        <w:t>interface</w:t>
      </w:r>
      <w:r w:rsidR="00E032CD">
        <w:t>()</w:t>
      </w:r>
      <w:r>
        <w:rPr>
          <w:rFonts w:hint="eastAsia"/>
        </w:rPr>
        <w:t>：课程注册页面的实现，引导客户进行课程注册</w:t>
      </w:r>
      <w:r w:rsidR="00E032CD">
        <w:rPr>
          <w:rFonts w:hint="eastAsia"/>
        </w:rPr>
        <w:t>；</w:t>
      </w:r>
    </w:p>
    <w:p w14:paraId="572A9FAA" w14:textId="77777777" w:rsidR="009E2DCA" w:rsidRDefault="009E2DCA" w:rsidP="009E2DCA"/>
    <w:p w14:paraId="63838F0A" w14:textId="68588B62" w:rsidR="009E2DCA" w:rsidRDefault="009E2DCA" w:rsidP="009E2DCA">
      <w:r>
        <w:t>PaymentGateW</w:t>
      </w:r>
      <w:r w:rsidRPr="009E2DCA">
        <w:t>ay</w:t>
      </w:r>
      <w:r>
        <w:rPr>
          <w:rFonts w:hint="eastAsia"/>
        </w:rPr>
        <w:t>类为课程付费功能的抽象，包含一个方法，一个属性。</w:t>
      </w:r>
    </w:p>
    <w:p w14:paraId="49135A1C" w14:textId="77777777" w:rsidR="009E2DCA" w:rsidRDefault="009E2DCA" w:rsidP="009E2DCA"/>
    <w:p w14:paraId="0674B818" w14:textId="77777777" w:rsidR="009E2DCA" w:rsidRDefault="009E2DCA" w:rsidP="009E2DCA">
      <w:r>
        <w:rPr>
          <w:rFonts w:hint="eastAsia"/>
        </w:rPr>
        <w:t>一个属性为：</w:t>
      </w:r>
    </w:p>
    <w:p w14:paraId="46C734FA" w14:textId="0E20F48B" w:rsidR="009E2DCA" w:rsidRDefault="009E2DCA" w:rsidP="009E2DCA">
      <w:r>
        <w:rPr>
          <w:rFonts w:hint="eastAsia"/>
        </w:rPr>
        <w:t>（</w:t>
      </w:r>
      <w:r>
        <w:rPr>
          <w:rFonts w:hint="eastAsia"/>
        </w:rPr>
        <w:t>1</w:t>
      </w:r>
      <w:r>
        <w:rPr>
          <w:rFonts w:hint="eastAsia"/>
        </w:rPr>
        <w:t>）</w:t>
      </w:r>
      <w:r w:rsidR="003D131D">
        <w:rPr>
          <w:rFonts w:hint="eastAsia"/>
        </w:rPr>
        <w:t xml:space="preserve"> </w:t>
      </w:r>
      <w:r>
        <w:rPr>
          <w:rFonts w:hint="eastAsia"/>
        </w:rPr>
        <w:t>payNumber</w:t>
      </w:r>
      <w:r>
        <w:rPr>
          <w:rFonts w:hint="eastAsia"/>
        </w:rPr>
        <w:t>：记录客户支付金额；</w:t>
      </w:r>
    </w:p>
    <w:p w14:paraId="634846DD" w14:textId="77777777" w:rsidR="009E2DCA" w:rsidRDefault="009E2DCA" w:rsidP="009E2DCA"/>
    <w:p w14:paraId="66D389A3" w14:textId="77777777" w:rsidR="009E2DCA" w:rsidRDefault="009E2DCA" w:rsidP="009E2DCA">
      <w:r>
        <w:rPr>
          <w:rFonts w:hint="eastAsia"/>
        </w:rPr>
        <w:t>一个方法为：</w:t>
      </w:r>
    </w:p>
    <w:p w14:paraId="5C542DFF" w14:textId="35EECF1D" w:rsidR="009E2DCA" w:rsidRDefault="009E2DCA" w:rsidP="009E2DCA">
      <w:pPr>
        <w:pStyle w:val="ListParagraph"/>
        <w:numPr>
          <w:ilvl w:val="0"/>
          <w:numId w:val="11"/>
        </w:numPr>
        <w:ind w:firstLineChars="0"/>
      </w:pPr>
      <w:r>
        <w:rPr>
          <w:rFonts w:hint="eastAsia"/>
        </w:rPr>
        <w:t>payNotify</w:t>
      </w:r>
      <w:r>
        <w:t>()</w:t>
      </w:r>
      <w:r>
        <w:rPr>
          <w:rFonts w:hint="eastAsia"/>
        </w:rPr>
        <w:t>：完成课程支付过程，给出支付结果；</w:t>
      </w:r>
    </w:p>
    <w:p w14:paraId="1672590C" w14:textId="77777777" w:rsidR="009E2DCA" w:rsidRDefault="009E2DCA" w:rsidP="009E2DCA"/>
    <w:p w14:paraId="3A6D04C3" w14:textId="17A2C70F" w:rsidR="009E2DCA" w:rsidRDefault="009E2DCA" w:rsidP="009E2DCA">
      <w:r>
        <w:t>RegisterC</w:t>
      </w:r>
      <w:r w:rsidRPr="009E2DCA">
        <w:t>ourse</w:t>
      </w:r>
      <w:r>
        <w:rPr>
          <w:rFonts w:hint="eastAsia"/>
        </w:rPr>
        <w:t>类为课程注册查询功能的抽象，包含一个方法，两个个属性。</w:t>
      </w:r>
    </w:p>
    <w:p w14:paraId="035C7633" w14:textId="77777777" w:rsidR="009E2DCA" w:rsidRDefault="009E2DCA" w:rsidP="009E2DCA"/>
    <w:p w14:paraId="0D2F2F57" w14:textId="05D5A08D" w:rsidR="009E2DCA" w:rsidRDefault="009E2DCA" w:rsidP="009E2DCA">
      <w:r>
        <w:rPr>
          <w:rFonts w:hint="eastAsia"/>
        </w:rPr>
        <w:t>两个属性为：</w:t>
      </w:r>
    </w:p>
    <w:p w14:paraId="6637C18B" w14:textId="47CB4763" w:rsidR="009E2DCA" w:rsidRDefault="009E2DCA" w:rsidP="009E2DCA">
      <w:pPr>
        <w:pStyle w:val="ListParagraph"/>
        <w:numPr>
          <w:ilvl w:val="0"/>
          <w:numId w:val="12"/>
        </w:numPr>
        <w:ind w:firstLineChars="0"/>
      </w:pPr>
      <w:r>
        <w:rPr>
          <w:rFonts w:hint="eastAsia"/>
        </w:rPr>
        <w:t>classId</w:t>
      </w:r>
      <w:r>
        <w:rPr>
          <w:rFonts w:hint="eastAsia"/>
        </w:rPr>
        <w:t>：记录选择课程编号；</w:t>
      </w:r>
    </w:p>
    <w:p w14:paraId="0606A3EC" w14:textId="5A471FF2" w:rsidR="009E2DCA" w:rsidRDefault="009E2DCA" w:rsidP="009E2DCA">
      <w:pPr>
        <w:pStyle w:val="ListParagraph"/>
        <w:numPr>
          <w:ilvl w:val="0"/>
          <w:numId w:val="12"/>
        </w:numPr>
        <w:ind w:firstLineChars="0"/>
      </w:pPr>
      <w:r>
        <w:rPr>
          <w:rFonts w:hint="eastAsia"/>
        </w:rPr>
        <w:t>reister_time</w:t>
      </w:r>
      <w:r>
        <w:rPr>
          <w:rFonts w:hint="eastAsia"/>
        </w:rPr>
        <w:t>：</w:t>
      </w:r>
      <w:r>
        <w:rPr>
          <w:rFonts w:hint="eastAsia"/>
        </w:rPr>
        <w:t xml:space="preserve"> </w:t>
      </w:r>
      <w:r>
        <w:rPr>
          <w:rFonts w:hint="eastAsia"/>
        </w:rPr>
        <w:t>记录</w:t>
      </w:r>
      <w:r w:rsidR="003D131D">
        <w:rPr>
          <w:rFonts w:hint="eastAsia"/>
        </w:rPr>
        <w:t>查询时间，用来判断课程是否满课；</w:t>
      </w:r>
    </w:p>
    <w:p w14:paraId="0408E065" w14:textId="77777777" w:rsidR="009E2DCA" w:rsidRDefault="009E2DCA" w:rsidP="009E2DCA"/>
    <w:p w14:paraId="63952F92" w14:textId="77777777" w:rsidR="009E2DCA" w:rsidRDefault="009E2DCA" w:rsidP="009E2DCA">
      <w:r>
        <w:rPr>
          <w:rFonts w:hint="eastAsia"/>
        </w:rPr>
        <w:t>一个方法为：</w:t>
      </w:r>
    </w:p>
    <w:p w14:paraId="6D4EECAC" w14:textId="222204DA" w:rsidR="009E2DCA" w:rsidRDefault="003D131D" w:rsidP="003D131D">
      <w:r>
        <w:rPr>
          <w:rFonts w:hint="eastAsia"/>
        </w:rPr>
        <w:t>（</w:t>
      </w:r>
      <w:r>
        <w:rPr>
          <w:rFonts w:hint="eastAsia"/>
        </w:rPr>
        <w:t>1</w:t>
      </w:r>
      <w:r>
        <w:rPr>
          <w:rFonts w:hint="eastAsia"/>
        </w:rPr>
        <w:t>）</w:t>
      </w:r>
      <w:r>
        <w:rPr>
          <w:rFonts w:hint="eastAsia"/>
        </w:rPr>
        <w:t xml:space="preserve"> registerNotify</w:t>
      </w:r>
      <w:r w:rsidR="009E2DCA">
        <w:t>()</w:t>
      </w:r>
      <w:r>
        <w:rPr>
          <w:rFonts w:hint="eastAsia"/>
        </w:rPr>
        <w:t>：给出该课程编号课程的课余量信息以及课程价格</w:t>
      </w:r>
      <w:r w:rsidR="009E2DCA">
        <w:rPr>
          <w:rFonts w:hint="eastAsia"/>
        </w:rPr>
        <w:t>；</w:t>
      </w:r>
    </w:p>
    <w:p w14:paraId="0A53583E" w14:textId="77777777" w:rsidR="009E2DCA" w:rsidRDefault="009E2DCA" w:rsidP="009E2DCA"/>
    <w:p w14:paraId="22D5F0C0" w14:textId="6DDA337D" w:rsidR="003D131D" w:rsidRDefault="003D131D" w:rsidP="003D131D">
      <w:r>
        <w:rPr>
          <w:rFonts w:hint="eastAsia"/>
        </w:rPr>
        <w:t>NotifyUser</w:t>
      </w:r>
      <w:r>
        <w:rPr>
          <w:rFonts w:hint="eastAsia"/>
        </w:rPr>
        <w:t>类为课程注册结果反馈功能的抽象，包含一个方法，两个属性。</w:t>
      </w:r>
    </w:p>
    <w:p w14:paraId="0481A914" w14:textId="77777777" w:rsidR="003D131D" w:rsidRDefault="003D131D" w:rsidP="003D131D"/>
    <w:p w14:paraId="7D4027FF" w14:textId="77777777" w:rsidR="003D131D" w:rsidRDefault="003D131D" w:rsidP="003D131D">
      <w:r>
        <w:rPr>
          <w:rFonts w:hint="eastAsia"/>
        </w:rPr>
        <w:t>一个属性为：</w:t>
      </w:r>
    </w:p>
    <w:p w14:paraId="214B69A2" w14:textId="0DD6F046" w:rsidR="003D131D" w:rsidRDefault="003D131D" w:rsidP="003D131D">
      <w:pPr>
        <w:pStyle w:val="ListParagraph"/>
        <w:numPr>
          <w:ilvl w:val="0"/>
          <w:numId w:val="13"/>
        </w:numPr>
        <w:ind w:firstLineChars="0"/>
      </w:pPr>
      <w:r>
        <w:rPr>
          <w:rFonts w:hint="eastAsia"/>
        </w:rPr>
        <w:t>client_id</w:t>
      </w:r>
      <w:r>
        <w:rPr>
          <w:rFonts w:hint="eastAsia"/>
        </w:rPr>
        <w:t>：记录到访客户</w:t>
      </w:r>
      <w:r>
        <w:rPr>
          <w:rFonts w:hint="eastAsia"/>
        </w:rPr>
        <w:t>ID</w:t>
      </w:r>
      <w:r>
        <w:rPr>
          <w:rFonts w:hint="eastAsia"/>
        </w:rPr>
        <w:t>；</w:t>
      </w:r>
    </w:p>
    <w:p w14:paraId="66F63187" w14:textId="4B3AFA6C" w:rsidR="003D131D" w:rsidRDefault="003D131D" w:rsidP="003D131D">
      <w:pPr>
        <w:pStyle w:val="ListParagraph"/>
        <w:numPr>
          <w:ilvl w:val="0"/>
          <w:numId w:val="13"/>
        </w:numPr>
        <w:ind w:firstLineChars="0"/>
      </w:pPr>
      <w:r>
        <w:rPr>
          <w:rFonts w:hint="eastAsia"/>
        </w:rPr>
        <w:t>class_number</w:t>
      </w:r>
      <w:r>
        <w:rPr>
          <w:rFonts w:hint="eastAsia"/>
        </w:rPr>
        <w:t>：记录客户要注册的课程编号；</w:t>
      </w:r>
    </w:p>
    <w:p w14:paraId="65203967" w14:textId="77777777" w:rsidR="003D131D" w:rsidRDefault="003D131D" w:rsidP="003D131D"/>
    <w:p w14:paraId="2046FE2F" w14:textId="77777777" w:rsidR="003D131D" w:rsidRDefault="003D131D" w:rsidP="003D131D">
      <w:r>
        <w:rPr>
          <w:rFonts w:hint="eastAsia"/>
        </w:rPr>
        <w:t>一个方法为：</w:t>
      </w:r>
    </w:p>
    <w:p w14:paraId="5E921BC7" w14:textId="10DC1E2A" w:rsidR="003D131D" w:rsidRDefault="003D131D" w:rsidP="003D131D">
      <w:r>
        <w:rPr>
          <w:rFonts w:hint="eastAsia"/>
        </w:rPr>
        <w:t>（</w:t>
      </w:r>
      <w:r>
        <w:rPr>
          <w:rFonts w:hint="eastAsia"/>
        </w:rPr>
        <w:t>1</w:t>
      </w:r>
      <w:r>
        <w:rPr>
          <w:rFonts w:hint="eastAsia"/>
        </w:rPr>
        <w:t>）</w:t>
      </w:r>
      <w:r>
        <w:rPr>
          <w:rFonts w:hint="eastAsia"/>
        </w:rPr>
        <w:t xml:space="preserve"> notify</w:t>
      </w:r>
      <w:r>
        <w:t>()</w:t>
      </w:r>
      <w:r>
        <w:rPr>
          <w:rFonts w:hint="eastAsia"/>
        </w:rPr>
        <w:t>：给出客户注册课程结果；</w:t>
      </w:r>
    </w:p>
    <w:p w14:paraId="757EF6FB" w14:textId="77777777" w:rsidR="003D131D" w:rsidRDefault="003D131D" w:rsidP="009E2DCA"/>
    <w:p w14:paraId="745E5F86" w14:textId="77777777" w:rsidR="009E2DCA" w:rsidRDefault="009E2DCA" w:rsidP="009E2DCA"/>
    <w:p w14:paraId="43983B10" w14:textId="77777777" w:rsidR="007574A2" w:rsidRDefault="007574A2" w:rsidP="007574A2"/>
    <w:p w14:paraId="421EBDCA" w14:textId="77777777" w:rsidR="007574A2" w:rsidRDefault="007574A2" w:rsidP="007574A2">
      <w:r>
        <w:rPr>
          <w:rFonts w:hint="eastAsia"/>
        </w:rPr>
        <w:t>系统实现</w:t>
      </w:r>
    </w:p>
    <w:p w14:paraId="3063B438" w14:textId="77777777" w:rsidR="007574A2" w:rsidRDefault="007574A2" w:rsidP="007574A2"/>
    <w:p w14:paraId="7C0586E8" w14:textId="3963D69B" w:rsidR="007574A2" w:rsidRDefault="007574A2" w:rsidP="007574A2">
      <w:r>
        <w:rPr>
          <w:rFonts w:hint="eastAsia"/>
        </w:rPr>
        <w:t>该版本的系统使用</w:t>
      </w:r>
      <w:r>
        <w:rPr>
          <w:rFonts w:hint="eastAsia"/>
        </w:rPr>
        <w:t>C</w:t>
      </w:r>
      <w:r>
        <w:t>++</w:t>
      </w:r>
      <w:r w:rsidR="00355354">
        <w:rPr>
          <w:rFonts w:hint="eastAsia"/>
        </w:rPr>
        <w:t>实现。工程包含十一</w:t>
      </w:r>
      <w:r>
        <w:rPr>
          <w:rFonts w:hint="eastAsia"/>
        </w:rPr>
        <w:t>个文件（</w:t>
      </w:r>
      <w:r w:rsidR="004F45F6">
        <w:t>main.cpp c</w:t>
      </w:r>
      <w:r w:rsidR="00355354">
        <w:rPr>
          <w:rFonts w:hint="eastAsia"/>
        </w:rPr>
        <w:t>lient</w:t>
      </w:r>
      <w:r w:rsidR="004F45F6">
        <w:t xml:space="preserve">.cpp </w:t>
      </w:r>
      <w:r w:rsidR="003056A5">
        <w:rPr>
          <w:rFonts w:hint="eastAsia"/>
        </w:rPr>
        <w:t>c</w:t>
      </w:r>
      <w:r w:rsidR="00355354">
        <w:rPr>
          <w:rFonts w:hint="eastAsia"/>
        </w:rPr>
        <w:t>lient</w:t>
      </w:r>
      <w:r>
        <w:t>.h</w:t>
      </w:r>
      <w:r w:rsidR="00355354">
        <w:rPr>
          <w:rFonts w:hint="eastAsia"/>
        </w:rPr>
        <w:t xml:space="preserve"> </w:t>
      </w:r>
      <w:r w:rsidR="00355354">
        <w:rPr>
          <w:rFonts w:hint="eastAsia"/>
        </w:rPr>
        <w:lastRenderedPageBreak/>
        <w:t>notifyuser</w:t>
      </w:r>
      <w:r w:rsidR="00464898">
        <w:t xml:space="preserve">.cpp </w:t>
      </w:r>
      <w:r w:rsidR="00355354">
        <w:rPr>
          <w:rFonts w:hint="eastAsia"/>
        </w:rPr>
        <w:t>notifyuser</w:t>
      </w:r>
      <w:r w:rsidR="00464898">
        <w:t>.h</w:t>
      </w:r>
      <w:r w:rsidR="00355354">
        <w:rPr>
          <w:rFonts w:hint="eastAsia"/>
        </w:rPr>
        <w:t xml:space="preserve"> paymentgateway</w:t>
      </w:r>
      <w:r w:rsidR="00355354">
        <w:t xml:space="preserve">.cpp </w:t>
      </w:r>
      <w:r w:rsidR="00355354">
        <w:rPr>
          <w:rFonts w:hint="eastAsia"/>
        </w:rPr>
        <w:t>paymentgateway</w:t>
      </w:r>
      <w:r w:rsidR="00355354">
        <w:t>.h</w:t>
      </w:r>
      <w:r w:rsidR="00355354" w:rsidRPr="00355354">
        <w:rPr>
          <w:rFonts w:hint="eastAsia"/>
        </w:rPr>
        <w:t xml:space="preserve"> </w:t>
      </w:r>
      <w:r w:rsidR="00355354">
        <w:rPr>
          <w:rFonts w:hint="eastAsia"/>
        </w:rPr>
        <w:t>re</w:t>
      </w:r>
      <w:r w:rsidR="00355354">
        <w:t xml:space="preserve">gistercourse.cpp </w:t>
      </w:r>
      <w:r w:rsidR="00355354">
        <w:rPr>
          <w:rFonts w:hint="eastAsia"/>
        </w:rPr>
        <w:t>re</w:t>
      </w:r>
      <w:r w:rsidR="00355354">
        <w:t>gistercourse.h</w:t>
      </w:r>
      <w:r w:rsidR="00355354" w:rsidRPr="00355354">
        <w:rPr>
          <w:rFonts w:hint="eastAsia"/>
        </w:rPr>
        <w:t xml:space="preserve"> </w:t>
      </w:r>
      <w:r w:rsidR="00355354">
        <w:rPr>
          <w:rFonts w:hint="eastAsia"/>
        </w:rPr>
        <w:t>registrationfacade</w:t>
      </w:r>
      <w:r w:rsidR="00355354">
        <w:t xml:space="preserve">.cpp </w:t>
      </w:r>
      <w:r w:rsidR="00355354">
        <w:rPr>
          <w:rFonts w:hint="eastAsia"/>
        </w:rPr>
        <w:t>registrationfacade</w:t>
      </w:r>
      <w:r w:rsidR="00355354">
        <w:t>.h</w:t>
      </w:r>
      <w:r>
        <w:rPr>
          <w:rFonts w:hint="eastAsia"/>
        </w:rPr>
        <w:t>）。</w:t>
      </w:r>
    </w:p>
    <w:p w14:paraId="7B1565D1" w14:textId="77777777" w:rsidR="00D02A2D" w:rsidRDefault="00D02A2D" w:rsidP="007574A2"/>
    <w:p w14:paraId="7EF006B9" w14:textId="77777777" w:rsidR="00D02A2D" w:rsidRDefault="00D02A2D" w:rsidP="007574A2">
      <w:r>
        <w:rPr>
          <w:rFonts w:hint="eastAsia"/>
        </w:rPr>
        <w:t>其中：</w:t>
      </w:r>
    </w:p>
    <w:p w14:paraId="593ED487" w14:textId="77777777" w:rsidR="00D02A2D" w:rsidRDefault="00520750" w:rsidP="00D02A2D">
      <w:pPr>
        <w:pStyle w:val="ListParagraph"/>
        <w:numPr>
          <w:ilvl w:val="0"/>
          <w:numId w:val="5"/>
        </w:numPr>
        <w:ind w:firstLineChars="0"/>
      </w:pPr>
      <w:r>
        <w:rPr>
          <w:rFonts w:hint="eastAsia"/>
        </w:rPr>
        <w:t>m</w:t>
      </w:r>
      <w:r>
        <w:t>ain.cpp</w:t>
      </w:r>
      <w:r w:rsidR="00D02A2D">
        <w:rPr>
          <w:rFonts w:hint="eastAsia"/>
        </w:rPr>
        <w:t>:</w:t>
      </w:r>
      <w:r>
        <w:t xml:space="preserve"> </w:t>
      </w:r>
      <w:r w:rsidR="00ED605C">
        <w:rPr>
          <w:rFonts w:hint="eastAsia"/>
        </w:rPr>
        <w:t>包含简单用户引导界面实现</w:t>
      </w:r>
      <w:r>
        <w:rPr>
          <w:rFonts w:hint="eastAsia"/>
        </w:rPr>
        <w:t>；</w:t>
      </w:r>
    </w:p>
    <w:p w14:paraId="5A6C197B" w14:textId="61F83BAD" w:rsidR="00D02A2D" w:rsidRDefault="00355354" w:rsidP="00D02A2D">
      <w:pPr>
        <w:pStyle w:val="ListParagraph"/>
        <w:numPr>
          <w:ilvl w:val="0"/>
          <w:numId w:val="5"/>
        </w:numPr>
        <w:ind w:firstLineChars="0"/>
      </w:pPr>
      <w:r>
        <w:t>c</w:t>
      </w:r>
      <w:r>
        <w:rPr>
          <w:rFonts w:hint="eastAsia"/>
        </w:rPr>
        <w:t>lient</w:t>
      </w:r>
      <w:r>
        <w:t xml:space="preserve">.cpp &amp; </w:t>
      </w:r>
      <w:r>
        <w:rPr>
          <w:rFonts w:hint="eastAsia"/>
        </w:rPr>
        <w:t>client</w:t>
      </w:r>
      <w:r>
        <w:t>.h</w:t>
      </w:r>
      <w:r w:rsidR="00D02A2D">
        <w:rPr>
          <w:rFonts w:hint="eastAsia"/>
        </w:rPr>
        <w:t>:</w:t>
      </w:r>
      <w:r w:rsidR="00D02A2D">
        <w:t xml:space="preserve"> </w:t>
      </w:r>
      <w:r w:rsidR="00D02A2D">
        <w:rPr>
          <w:rFonts w:hint="eastAsia"/>
        </w:rPr>
        <w:t>包含</w:t>
      </w:r>
      <w:r>
        <w:rPr>
          <w:rFonts w:hint="eastAsia"/>
        </w:rPr>
        <w:t>对用户类的实现，进入课程注册界面</w:t>
      </w:r>
      <w:r w:rsidR="002E72B7">
        <w:rPr>
          <w:rFonts w:hint="eastAsia"/>
        </w:rPr>
        <w:t>；</w:t>
      </w:r>
    </w:p>
    <w:p w14:paraId="001A66BE" w14:textId="279C7F74" w:rsidR="00E032CD" w:rsidRDefault="00355354" w:rsidP="009221A0">
      <w:pPr>
        <w:pStyle w:val="ListParagraph"/>
        <w:numPr>
          <w:ilvl w:val="0"/>
          <w:numId w:val="5"/>
        </w:numPr>
        <w:ind w:firstLineChars="0"/>
      </w:pPr>
      <w:r>
        <w:rPr>
          <w:rFonts w:hint="eastAsia"/>
        </w:rPr>
        <w:t>registrationfacade</w:t>
      </w:r>
      <w:r>
        <w:t xml:space="preserve">.cpp </w:t>
      </w:r>
      <w:r>
        <w:rPr>
          <w:rFonts w:hint="eastAsia"/>
        </w:rPr>
        <w:t>&amp; registrationfacade</w:t>
      </w:r>
      <w:r>
        <w:t>.h</w:t>
      </w:r>
      <w:r w:rsidR="009221A0">
        <w:rPr>
          <w:rFonts w:hint="eastAsia"/>
        </w:rPr>
        <w:t>：包含</w:t>
      </w:r>
      <w:r>
        <w:rPr>
          <w:rFonts w:hint="eastAsia"/>
        </w:rPr>
        <w:t>课程注册界面</w:t>
      </w:r>
      <w:r w:rsidR="002E72B7">
        <w:rPr>
          <w:rFonts w:hint="eastAsia"/>
        </w:rPr>
        <w:t>类</w:t>
      </w:r>
      <w:r w:rsidR="009221A0">
        <w:rPr>
          <w:rFonts w:hint="eastAsia"/>
        </w:rPr>
        <w:t>的实现，</w:t>
      </w:r>
      <w:r>
        <w:rPr>
          <w:rFonts w:hint="eastAsia"/>
        </w:rPr>
        <w:t>实现缴费验证、课程信息显示、注册课程提醒等的逻辑</w:t>
      </w:r>
      <w:r w:rsidR="00452150">
        <w:rPr>
          <w:rFonts w:hint="eastAsia"/>
        </w:rPr>
        <w:t>引导</w:t>
      </w:r>
      <w:r w:rsidR="002E72B7">
        <w:rPr>
          <w:rFonts w:hint="eastAsia"/>
        </w:rPr>
        <w:t>功能，</w:t>
      </w:r>
    </w:p>
    <w:p w14:paraId="39D24E6C" w14:textId="7BF482A8" w:rsidR="00355354" w:rsidRDefault="00355354" w:rsidP="009221A0">
      <w:pPr>
        <w:pStyle w:val="ListParagraph"/>
        <w:numPr>
          <w:ilvl w:val="0"/>
          <w:numId w:val="5"/>
        </w:numPr>
        <w:ind w:firstLineChars="0"/>
      </w:pPr>
      <w:r>
        <w:rPr>
          <w:rFonts w:hint="eastAsia"/>
        </w:rPr>
        <w:t>paymentgateway</w:t>
      </w:r>
      <w:r>
        <w:t xml:space="preserve">.cpp </w:t>
      </w:r>
      <w:r>
        <w:rPr>
          <w:rFonts w:hint="eastAsia"/>
        </w:rPr>
        <w:t>&amp; paymentgateway</w:t>
      </w:r>
      <w:r>
        <w:t>.h</w:t>
      </w:r>
      <w:r>
        <w:rPr>
          <w:rFonts w:hint="eastAsia"/>
        </w:rPr>
        <w:t>：包含用户支付功能累的实现，对用户输入课程金额进行检查；</w:t>
      </w:r>
    </w:p>
    <w:p w14:paraId="6E455CF7" w14:textId="7CC33D74" w:rsidR="00355354" w:rsidRDefault="00355354" w:rsidP="009221A0">
      <w:pPr>
        <w:pStyle w:val="ListParagraph"/>
        <w:numPr>
          <w:ilvl w:val="0"/>
          <w:numId w:val="5"/>
        </w:numPr>
        <w:ind w:firstLineChars="0"/>
      </w:pPr>
      <w:r>
        <w:rPr>
          <w:rFonts w:hint="eastAsia"/>
        </w:rPr>
        <w:t>re</w:t>
      </w:r>
      <w:r>
        <w:t xml:space="preserve">gistercourse.cpp </w:t>
      </w:r>
      <w:r>
        <w:rPr>
          <w:rFonts w:hint="eastAsia"/>
        </w:rPr>
        <w:t>&amp; re</w:t>
      </w:r>
      <w:r>
        <w:t>gistercourse.h</w:t>
      </w:r>
      <w:r>
        <w:rPr>
          <w:rFonts w:hint="eastAsia"/>
        </w:rPr>
        <w:t>：包含课程查询功能类的实现，给定课程编号，返回课程的课余量以及价格信息；</w:t>
      </w:r>
    </w:p>
    <w:p w14:paraId="69199754" w14:textId="31064FBC" w:rsidR="00355354" w:rsidRDefault="00CF516F" w:rsidP="009221A0">
      <w:pPr>
        <w:pStyle w:val="ListParagraph"/>
        <w:numPr>
          <w:ilvl w:val="0"/>
          <w:numId w:val="5"/>
        </w:numPr>
        <w:ind w:firstLineChars="0"/>
      </w:pPr>
      <w:r>
        <w:rPr>
          <w:rFonts w:hint="eastAsia"/>
        </w:rPr>
        <w:t>notifyuser</w:t>
      </w:r>
      <w:r>
        <w:t xml:space="preserve">.cpp </w:t>
      </w:r>
      <w:r>
        <w:rPr>
          <w:rFonts w:hint="eastAsia"/>
        </w:rPr>
        <w:t>&amp; notifyuser</w:t>
      </w:r>
      <w:r>
        <w:t>.h</w:t>
      </w:r>
      <w:r>
        <w:rPr>
          <w:rFonts w:hint="eastAsia"/>
        </w:rPr>
        <w:t>：包含课程注册信息提醒类的实现，给出客户课程注册的结果信息；</w:t>
      </w:r>
    </w:p>
    <w:p w14:paraId="0FE43F73" w14:textId="77777777" w:rsidR="009221A0" w:rsidRDefault="00E032CD" w:rsidP="00E032CD">
      <w:pPr>
        <w:pStyle w:val="ListParagraph"/>
        <w:ind w:left="720" w:firstLineChars="0" w:firstLine="0"/>
      </w:pPr>
      <w:r>
        <w:t xml:space="preserve"> </w:t>
      </w:r>
    </w:p>
    <w:p w14:paraId="4262C9A3" w14:textId="35E900B6" w:rsidR="00B75DE7" w:rsidRDefault="00CF516F" w:rsidP="009221A0">
      <w:r>
        <w:rPr>
          <w:rFonts w:hint="eastAsia"/>
        </w:rPr>
        <w:t>课程注册</w:t>
      </w:r>
      <w:r w:rsidR="00E032CD">
        <w:rPr>
          <w:rFonts w:hint="eastAsia"/>
        </w:rPr>
        <w:t>系统</w:t>
      </w:r>
      <w:r w:rsidR="00B75DE7">
        <w:rPr>
          <w:rFonts w:hint="eastAsia"/>
        </w:rPr>
        <w:t>实现过程：在用户</w:t>
      </w:r>
      <w:r w:rsidR="00452150">
        <w:rPr>
          <w:rFonts w:hint="eastAsia"/>
        </w:rPr>
        <w:t>依据引导界面输入</w:t>
      </w:r>
      <w:r>
        <w:rPr>
          <w:rFonts w:hint="eastAsia"/>
        </w:rPr>
        <w:t>用户编号后进入课程注册页面，用户根据所列课程信息输入要选择课程编号，系统给出课程的课余量信息与课程课程价格，在有课余量的情况下用户输入正确的课程金额，输入金额与课程金额相等的情况下课程注册成功。</w:t>
      </w:r>
      <w:r>
        <w:t xml:space="preserve"> </w:t>
      </w:r>
    </w:p>
    <w:p w14:paraId="62DE5686" w14:textId="77777777" w:rsidR="00E032CD" w:rsidRDefault="00E032CD" w:rsidP="009221A0"/>
    <w:p w14:paraId="06AA3CB5" w14:textId="0A20ABC5" w:rsidR="00B75DE7" w:rsidRDefault="00B75DE7" w:rsidP="009221A0">
      <w:r>
        <w:rPr>
          <w:rFonts w:hint="eastAsia"/>
        </w:rPr>
        <w:t>需要注意的实现细节如下：</w:t>
      </w:r>
    </w:p>
    <w:p w14:paraId="2599B89C" w14:textId="4E3ABDB2" w:rsidR="00CF516F" w:rsidRDefault="00CF516F" w:rsidP="00CF516F">
      <w:pPr>
        <w:pStyle w:val="ListParagraph"/>
        <w:numPr>
          <w:ilvl w:val="0"/>
          <w:numId w:val="9"/>
        </w:numPr>
        <w:ind w:firstLineChars="0"/>
      </w:pPr>
      <w:r>
        <w:rPr>
          <w:rFonts w:hint="eastAsia"/>
        </w:rPr>
        <w:t>课程的价格统一规定为</w:t>
      </w:r>
      <w:r>
        <w:rPr>
          <w:rFonts w:hint="eastAsia"/>
        </w:rPr>
        <w:t>100</w:t>
      </w:r>
      <w:r>
        <w:rPr>
          <w:rFonts w:hint="eastAsia"/>
        </w:rPr>
        <w:t>，用户在输入课程价格的过程中需要输入相等的数额，过多的金额仍不能注册成功；</w:t>
      </w:r>
    </w:p>
    <w:p w14:paraId="204AADFF" w14:textId="49F4964E" w:rsidR="00E36485" w:rsidRDefault="00CF516F" w:rsidP="00CF516F">
      <w:pPr>
        <w:pStyle w:val="ListParagraph"/>
        <w:numPr>
          <w:ilvl w:val="0"/>
          <w:numId w:val="9"/>
        </w:numPr>
        <w:ind w:firstLineChars="0"/>
      </w:pPr>
      <w:r>
        <w:rPr>
          <w:rFonts w:hint="eastAsia"/>
        </w:rPr>
        <w:t>课余量的判断过程默认为，用户查询课程信息时生成一个随机数，随机数为</w:t>
      </w:r>
      <w:r>
        <w:rPr>
          <w:rFonts w:hint="eastAsia"/>
        </w:rPr>
        <w:t>3</w:t>
      </w:r>
      <w:r>
        <w:rPr>
          <w:rFonts w:hint="eastAsia"/>
        </w:rPr>
        <w:t>的倍数则默认为课满，否则课程有余量；在注册成功后课程余量不会增加；</w:t>
      </w:r>
    </w:p>
    <w:p w14:paraId="4736F96A" w14:textId="7E6F050C" w:rsidR="00CF516F" w:rsidRDefault="00CF516F" w:rsidP="00CF516F">
      <w:pPr>
        <w:pStyle w:val="ListParagraph"/>
        <w:numPr>
          <w:ilvl w:val="0"/>
          <w:numId w:val="9"/>
        </w:numPr>
        <w:ind w:firstLineChars="0"/>
      </w:pPr>
      <w:r>
        <w:rPr>
          <w:rFonts w:hint="eastAsia"/>
        </w:rPr>
        <w:t>用户</w:t>
      </w:r>
      <w:r>
        <w:rPr>
          <w:rFonts w:hint="eastAsia"/>
        </w:rPr>
        <w:t>ID</w:t>
      </w:r>
      <w:r>
        <w:rPr>
          <w:rFonts w:hint="eastAsia"/>
        </w:rPr>
        <w:t>需要为个位数，课程编号由于课程的定价一致以及课余量实现的简化在本版本中没有实际意义；</w:t>
      </w:r>
    </w:p>
    <w:p w14:paraId="1E4A4CFC" w14:textId="77777777" w:rsidR="00CF516F" w:rsidRDefault="00CF516F" w:rsidP="00D02A2D"/>
    <w:p w14:paraId="6C01E1FB" w14:textId="77777777" w:rsidR="00D02A2D" w:rsidRDefault="00D02A2D" w:rsidP="00D02A2D">
      <w:r>
        <w:rPr>
          <w:rFonts w:hint="eastAsia"/>
        </w:rPr>
        <w:t>系统运行结果</w:t>
      </w:r>
    </w:p>
    <w:p w14:paraId="1F474BED" w14:textId="77777777" w:rsidR="00E36485" w:rsidRDefault="00E36485" w:rsidP="00D02A2D"/>
    <w:p w14:paraId="0D3892C0" w14:textId="0EAB9D56" w:rsidR="00D02A2D" w:rsidRDefault="00D02A2D" w:rsidP="00D02A2D"/>
    <w:p w14:paraId="01D9A01D" w14:textId="77777777" w:rsidR="00992177" w:rsidRDefault="00992177" w:rsidP="007574A2"/>
    <w:p w14:paraId="14E02A97" w14:textId="21D89AF7" w:rsidR="00992177" w:rsidRDefault="009E2DCA" w:rsidP="007574A2">
      <w:r>
        <w:rPr>
          <w:noProof/>
        </w:rPr>
        <w:lastRenderedPageBreak/>
        <w:drawing>
          <wp:inline distT="0" distB="0" distL="0" distR="0" wp14:anchorId="1AFD8009" wp14:editId="2E6CDFF6">
            <wp:extent cx="4737100" cy="6743700"/>
            <wp:effectExtent l="0" t="0" r="0" b="0"/>
            <wp:docPr id="3" name="图片 3" descr="Macintosh HD:Users:macx:Desktop:屏幕快照 2016-11-08 下午3.5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x:Desktop:屏幕快照 2016-11-08 下午3.52.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7100" cy="6743700"/>
                    </a:xfrm>
                    <a:prstGeom prst="rect">
                      <a:avLst/>
                    </a:prstGeom>
                    <a:noFill/>
                    <a:ln>
                      <a:noFill/>
                    </a:ln>
                  </pic:spPr>
                </pic:pic>
              </a:graphicData>
            </a:graphic>
          </wp:inline>
        </w:drawing>
      </w:r>
    </w:p>
    <w:p w14:paraId="76CEA338" w14:textId="552538E5" w:rsidR="00992177" w:rsidRDefault="009E2DCA" w:rsidP="007574A2">
      <w:r>
        <w:rPr>
          <w:noProof/>
        </w:rPr>
        <w:lastRenderedPageBreak/>
        <w:drawing>
          <wp:inline distT="0" distB="0" distL="0" distR="0" wp14:anchorId="40506515" wp14:editId="0E044705">
            <wp:extent cx="4737100" cy="4051300"/>
            <wp:effectExtent l="0" t="0" r="0" b="0"/>
            <wp:docPr id="6" name="图片 6" descr="Macintosh HD:Users:macx:Desktop:屏幕快照 2016-11-08 下午3.5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cx:Desktop:屏幕快照 2016-11-08 下午3.52.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100" cy="4051300"/>
                    </a:xfrm>
                    <a:prstGeom prst="rect">
                      <a:avLst/>
                    </a:prstGeom>
                    <a:noFill/>
                    <a:ln>
                      <a:noFill/>
                    </a:ln>
                  </pic:spPr>
                </pic:pic>
              </a:graphicData>
            </a:graphic>
          </wp:inline>
        </w:drawing>
      </w:r>
    </w:p>
    <w:sectPr w:rsidR="00992177" w:rsidSect="0077777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BF4EC" w14:textId="77777777" w:rsidR="00400063" w:rsidRDefault="00400063" w:rsidP="00E032CD">
      <w:r>
        <w:separator/>
      </w:r>
    </w:p>
  </w:endnote>
  <w:endnote w:type="continuationSeparator" w:id="0">
    <w:p w14:paraId="243FF2E2" w14:textId="77777777" w:rsidR="00400063" w:rsidRDefault="00400063" w:rsidP="00E03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iti SC Light">
    <w:panose1 w:val="02000000000000000000"/>
    <w:charset w:val="80"/>
    <w:family w:val="auto"/>
    <w:pitch w:val="variable"/>
    <w:sig w:usb0="8000002F" w:usb1="080F004A" w:usb2="00000010" w:usb3="00000000" w:csb0="0006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6C7C" w14:textId="77777777" w:rsidR="00400063" w:rsidRDefault="00400063" w:rsidP="00E032CD">
      <w:r>
        <w:separator/>
      </w:r>
    </w:p>
  </w:footnote>
  <w:footnote w:type="continuationSeparator" w:id="0">
    <w:p w14:paraId="1281FC63" w14:textId="77777777" w:rsidR="00400063" w:rsidRDefault="00400063" w:rsidP="00E03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2E0C"/>
    <w:multiLevelType w:val="hybridMultilevel"/>
    <w:tmpl w:val="A2AE6748"/>
    <w:lvl w:ilvl="0" w:tplc="0C5A33E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CC7EBC"/>
    <w:multiLevelType w:val="hybridMultilevel"/>
    <w:tmpl w:val="760C3806"/>
    <w:lvl w:ilvl="0" w:tplc="62F4BE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C4688B"/>
    <w:multiLevelType w:val="hybridMultilevel"/>
    <w:tmpl w:val="ADBCA4F6"/>
    <w:lvl w:ilvl="0" w:tplc="430C8AF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023DFC"/>
    <w:multiLevelType w:val="hybridMultilevel"/>
    <w:tmpl w:val="912842DC"/>
    <w:lvl w:ilvl="0" w:tplc="3A64637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164091"/>
    <w:multiLevelType w:val="hybridMultilevel"/>
    <w:tmpl w:val="4F3C1B10"/>
    <w:lvl w:ilvl="0" w:tplc="81E0FF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3A7574"/>
    <w:multiLevelType w:val="hybridMultilevel"/>
    <w:tmpl w:val="B57E4A68"/>
    <w:lvl w:ilvl="0" w:tplc="54849C4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630188"/>
    <w:multiLevelType w:val="hybridMultilevel"/>
    <w:tmpl w:val="A7C4B032"/>
    <w:lvl w:ilvl="0" w:tplc="CE0AF82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1E755E1"/>
    <w:multiLevelType w:val="hybridMultilevel"/>
    <w:tmpl w:val="2902BA80"/>
    <w:lvl w:ilvl="0" w:tplc="E32A46B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7D7A02"/>
    <w:multiLevelType w:val="hybridMultilevel"/>
    <w:tmpl w:val="E39C5598"/>
    <w:lvl w:ilvl="0" w:tplc="97CC13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A38B9"/>
    <w:multiLevelType w:val="hybridMultilevel"/>
    <w:tmpl w:val="5C082272"/>
    <w:lvl w:ilvl="0" w:tplc="BB82247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2527332"/>
    <w:multiLevelType w:val="hybridMultilevel"/>
    <w:tmpl w:val="5004394E"/>
    <w:lvl w:ilvl="0" w:tplc="EA28B1F8">
      <w:start w:val="1"/>
      <w:numFmt w:val="bullet"/>
      <w:lvlText w:val="•"/>
      <w:lvlJc w:val="left"/>
      <w:pPr>
        <w:tabs>
          <w:tab w:val="num" w:pos="720"/>
        </w:tabs>
        <w:ind w:left="720" w:hanging="360"/>
      </w:pPr>
      <w:rPr>
        <w:rFonts w:ascii="Times" w:hAnsi="Times" w:hint="default"/>
      </w:rPr>
    </w:lvl>
    <w:lvl w:ilvl="1" w:tplc="1392395E">
      <w:numFmt w:val="bullet"/>
      <w:lvlText w:val="–"/>
      <w:lvlJc w:val="left"/>
      <w:pPr>
        <w:tabs>
          <w:tab w:val="num" w:pos="1440"/>
        </w:tabs>
        <w:ind w:left="1440" w:hanging="360"/>
      </w:pPr>
      <w:rPr>
        <w:rFonts w:ascii="Times" w:hAnsi="Times" w:hint="default"/>
      </w:rPr>
    </w:lvl>
    <w:lvl w:ilvl="2" w:tplc="54B4F3EE" w:tentative="1">
      <w:start w:val="1"/>
      <w:numFmt w:val="bullet"/>
      <w:lvlText w:val="•"/>
      <w:lvlJc w:val="left"/>
      <w:pPr>
        <w:tabs>
          <w:tab w:val="num" w:pos="2160"/>
        </w:tabs>
        <w:ind w:left="2160" w:hanging="360"/>
      </w:pPr>
      <w:rPr>
        <w:rFonts w:ascii="Times" w:hAnsi="Times" w:hint="default"/>
      </w:rPr>
    </w:lvl>
    <w:lvl w:ilvl="3" w:tplc="7A826BDA" w:tentative="1">
      <w:start w:val="1"/>
      <w:numFmt w:val="bullet"/>
      <w:lvlText w:val="•"/>
      <w:lvlJc w:val="left"/>
      <w:pPr>
        <w:tabs>
          <w:tab w:val="num" w:pos="2880"/>
        </w:tabs>
        <w:ind w:left="2880" w:hanging="360"/>
      </w:pPr>
      <w:rPr>
        <w:rFonts w:ascii="Times" w:hAnsi="Times" w:hint="default"/>
      </w:rPr>
    </w:lvl>
    <w:lvl w:ilvl="4" w:tplc="162E5936" w:tentative="1">
      <w:start w:val="1"/>
      <w:numFmt w:val="bullet"/>
      <w:lvlText w:val="•"/>
      <w:lvlJc w:val="left"/>
      <w:pPr>
        <w:tabs>
          <w:tab w:val="num" w:pos="3600"/>
        </w:tabs>
        <w:ind w:left="3600" w:hanging="360"/>
      </w:pPr>
      <w:rPr>
        <w:rFonts w:ascii="Times" w:hAnsi="Times" w:hint="default"/>
      </w:rPr>
    </w:lvl>
    <w:lvl w:ilvl="5" w:tplc="FCACE566" w:tentative="1">
      <w:start w:val="1"/>
      <w:numFmt w:val="bullet"/>
      <w:lvlText w:val="•"/>
      <w:lvlJc w:val="left"/>
      <w:pPr>
        <w:tabs>
          <w:tab w:val="num" w:pos="4320"/>
        </w:tabs>
        <w:ind w:left="4320" w:hanging="360"/>
      </w:pPr>
      <w:rPr>
        <w:rFonts w:ascii="Times" w:hAnsi="Times" w:hint="default"/>
      </w:rPr>
    </w:lvl>
    <w:lvl w:ilvl="6" w:tplc="FFECBCA6" w:tentative="1">
      <w:start w:val="1"/>
      <w:numFmt w:val="bullet"/>
      <w:lvlText w:val="•"/>
      <w:lvlJc w:val="left"/>
      <w:pPr>
        <w:tabs>
          <w:tab w:val="num" w:pos="5040"/>
        </w:tabs>
        <w:ind w:left="5040" w:hanging="360"/>
      </w:pPr>
      <w:rPr>
        <w:rFonts w:ascii="Times" w:hAnsi="Times" w:hint="default"/>
      </w:rPr>
    </w:lvl>
    <w:lvl w:ilvl="7" w:tplc="D0EEBF80" w:tentative="1">
      <w:start w:val="1"/>
      <w:numFmt w:val="bullet"/>
      <w:lvlText w:val="•"/>
      <w:lvlJc w:val="left"/>
      <w:pPr>
        <w:tabs>
          <w:tab w:val="num" w:pos="5760"/>
        </w:tabs>
        <w:ind w:left="5760" w:hanging="360"/>
      </w:pPr>
      <w:rPr>
        <w:rFonts w:ascii="Times" w:hAnsi="Times" w:hint="default"/>
      </w:rPr>
    </w:lvl>
    <w:lvl w:ilvl="8" w:tplc="356837EC"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782D30E5"/>
    <w:multiLevelType w:val="hybridMultilevel"/>
    <w:tmpl w:val="D7989832"/>
    <w:lvl w:ilvl="0" w:tplc="F90835F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EC93F01"/>
    <w:multiLevelType w:val="hybridMultilevel"/>
    <w:tmpl w:val="F5CA0266"/>
    <w:lvl w:ilvl="0" w:tplc="3B520B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0"/>
  </w:num>
  <w:num w:numId="4">
    <w:abstractNumId w:val="5"/>
  </w:num>
  <w:num w:numId="5">
    <w:abstractNumId w:val="2"/>
  </w:num>
  <w:num w:numId="6">
    <w:abstractNumId w:val="9"/>
  </w:num>
  <w:num w:numId="7">
    <w:abstractNumId w:val="7"/>
  </w:num>
  <w:num w:numId="8">
    <w:abstractNumId w:val="6"/>
  </w:num>
  <w:num w:numId="9">
    <w:abstractNumId w:val="4"/>
  </w:num>
  <w:num w:numId="10">
    <w:abstractNumId w:val="12"/>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1D59"/>
    <w:rsid w:val="00000D3E"/>
    <w:rsid w:val="00016688"/>
    <w:rsid w:val="000F004E"/>
    <w:rsid w:val="000F34AB"/>
    <w:rsid w:val="00183B98"/>
    <w:rsid w:val="001A42E3"/>
    <w:rsid w:val="002E72B7"/>
    <w:rsid w:val="003056A5"/>
    <w:rsid w:val="00355354"/>
    <w:rsid w:val="003D131D"/>
    <w:rsid w:val="003E43B6"/>
    <w:rsid w:val="00400063"/>
    <w:rsid w:val="00404D04"/>
    <w:rsid w:val="00452150"/>
    <w:rsid w:val="00454020"/>
    <w:rsid w:val="00464898"/>
    <w:rsid w:val="00487C54"/>
    <w:rsid w:val="004A4703"/>
    <w:rsid w:val="004D059E"/>
    <w:rsid w:val="004F45F6"/>
    <w:rsid w:val="00520750"/>
    <w:rsid w:val="006625AD"/>
    <w:rsid w:val="00676B5D"/>
    <w:rsid w:val="0070354F"/>
    <w:rsid w:val="007574A2"/>
    <w:rsid w:val="00777773"/>
    <w:rsid w:val="007C0C28"/>
    <w:rsid w:val="00840E34"/>
    <w:rsid w:val="008A22D6"/>
    <w:rsid w:val="009221A0"/>
    <w:rsid w:val="00992177"/>
    <w:rsid w:val="0099590B"/>
    <w:rsid w:val="009E2DCA"/>
    <w:rsid w:val="00A2441B"/>
    <w:rsid w:val="00B43997"/>
    <w:rsid w:val="00B71DF0"/>
    <w:rsid w:val="00B75DE7"/>
    <w:rsid w:val="00BE33AE"/>
    <w:rsid w:val="00BE42E3"/>
    <w:rsid w:val="00CE1D59"/>
    <w:rsid w:val="00CE30BB"/>
    <w:rsid w:val="00CF516F"/>
    <w:rsid w:val="00D02A2D"/>
    <w:rsid w:val="00D7283B"/>
    <w:rsid w:val="00E032CD"/>
    <w:rsid w:val="00E36485"/>
    <w:rsid w:val="00E80842"/>
    <w:rsid w:val="00ED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3E3C4B"/>
  <w15:docId w15:val="{0386D059-F78A-4A4B-B4C1-B9FAC10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70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6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D3E"/>
    <w:pPr>
      <w:ind w:firstLineChars="200" w:firstLine="420"/>
    </w:pPr>
  </w:style>
  <w:style w:type="paragraph" w:styleId="BalloonText">
    <w:name w:val="Balloon Text"/>
    <w:basedOn w:val="Normal"/>
    <w:link w:val="BalloonTextChar"/>
    <w:uiPriority w:val="99"/>
    <w:semiHidden/>
    <w:unhideWhenUsed/>
    <w:rsid w:val="007574A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574A2"/>
    <w:rPr>
      <w:rFonts w:ascii="Heiti SC Light" w:eastAsia="Heiti SC Light"/>
      <w:sz w:val="18"/>
      <w:szCs w:val="18"/>
    </w:rPr>
  </w:style>
  <w:style w:type="paragraph" w:styleId="Header">
    <w:name w:val="header"/>
    <w:basedOn w:val="Normal"/>
    <w:link w:val="HeaderChar"/>
    <w:uiPriority w:val="99"/>
    <w:semiHidden/>
    <w:unhideWhenUsed/>
    <w:rsid w:val="00E032C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E032CD"/>
    <w:rPr>
      <w:sz w:val="18"/>
      <w:szCs w:val="18"/>
    </w:rPr>
  </w:style>
  <w:style w:type="paragraph" w:styleId="Footer">
    <w:name w:val="footer"/>
    <w:basedOn w:val="Normal"/>
    <w:link w:val="FooterChar"/>
    <w:uiPriority w:val="99"/>
    <w:semiHidden/>
    <w:unhideWhenUsed/>
    <w:rsid w:val="00E032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E032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4627">
      <w:bodyDiv w:val="1"/>
      <w:marLeft w:val="0"/>
      <w:marRight w:val="0"/>
      <w:marTop w:val="0"/>
      <w:marBottom w:val="0"/>
      <w:divBdr>
        <w:top w:val="none" w:sz="0" w:space="0" w:color="auto"/>
        <w:left w:val="none" w:sz="0" w:space="0" w:color="auto"/>
        <w:bottom w:val="none" w:sz="0" w:space="0" w:color="auto"/>
        <w:right w:val="none" w:sz="0" w:space="0" w:color="auto"/>
      </w:divBdr>
      <w:divsChild>
        <w:div w:id="170068538">
          <w:marLeft w:val="547"/>
          <w:marRight w:val="0"/>
          <w:marTop w:val="154"/>
          <w:marBottom w:val="0"/>
          <w:divBdr>
            <w:top w:val="none" w:sz="0" w:space="0" w:color="auto"/>
            <w:left w:val="none" w:sz="0" w:space="0" w:color="auto"/>
            <w:bottom w:val="none" w:sz="0" w:space="0" w:color="auto"/>
            <w:right w:val="none" w:sz="0" w:space="0" w:color="auto"/>
          </w:divBdr>
        </w:div>
        <w:div w:id="1937011113">
          <w:marLeft w:val="1166"/>
          <w:marRight w:val="0"/>
          <w:marTop w:val="134"/>
          <w:marBottom w:val="0"/>
          <w:divBdr>
            <w:top w:val="none" w:sz="0" w:space="0" w:color="auto"/>
            <w:left w:val="none" w:sz="0" w:space="0" w:color="auto"/>
            <w:bottom w:val="none" w:sz="0" w:space="0" w:color="auto"/>
            <w:right w:val="none" w:sz="0" w:space="0" w:color="auto"/>
          </w:divBdr>
        </w:div>
        <w:div w:id="1877156862">
          <w:marLeft w:val="1166"/>
          <w:marRight w:val="0"/>
          <w:marTop w:val="134"/>
          <w:marBottom w:val="0"/>
          <w:divBdr>
            <w:top w:val="none" w:sz="0" w:space="0" w:color="auto"/>
            <w:left w:val="none" w:sz="0" w:space="0" w:color="auto"/>
            <w:bottom w:val="none" w:sz="0" w:space="0" w:color="auto"/>
            <w:right w:val="none" w:sz="0" w:space="0" w:color="auto"/>
          </w:divBdr>
        </w:div>
        <w:div w:id="1234655985">
          <w:marLeft w:val="1166"/>
          <w:marRight w:val="0"/>
          <w:marTop w:val="134"/>
          <w:marBottom w:val="0"/>
          <w:divBdr>
            <w:top w:val="none" w:sz="0" w:space="0" w:color="auto"/>
            <w:left w:val="none" w:sz="0" w:space="0" w:color="auto"/>
            <w:bottom w:val="none" w:sz="0" w:space="0" w:color="auto"/>
            <w:right w:val="none" w:sz="0" w:space="0" w:color="auto"/>
          </w:divBdr>
        </w:div>
        <w:div w:id="1077439025">
          <w:marLeft w:val="1166"/>
          <w:marRight w:val="0"/>
          <w:marTop w:val="134"/>
          <w:marBottom w:val="0"/>
          <w:divBdr>
            <w:top w:val="none" w:sz="0" w:space="0" w:color="auto"/>
            <w:left w:val="none" w:sz="0" w:space="0" w:color="auto"/>
            <w:bottom w:val="none" w:sz="0" w:space="0" w:color="auto"/>
            <w:right w:val="none" w:sz="0" w:space="0" w:color="auto"/>
          </w:divBdr>
        </w:div>
        <w:div w:id="1107433635">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3105F-096C-3143-998D-A33B25CA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macx</dc:creator>
  <cp:keywords/>
  <dc:description/>
  <cp:lastModifiedBy>Microsoft Office User</cp:lastModifiedBy>
  <cp:revision>23</cp:revision>
  <dcterms:created xsi:type="dcterms:W3CDTF">2016-09-21T08:42:00Z</dcterms:created>
  <dcterms:modified xsi:type="dcterms:W3CDTF">2018-07-09T09:56:00Z</dcterms:modified>
</cp:coreProperties>
</file>