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Кокмайса микрорайон, д. 35-40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Кокмайса микрорайон,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Кокмайса микрорайон, 35</w:t>
      </w:r>
    </w:p>
    <w:p>
      <w:pPr>
        <w:pStyle w:val="ListNumber"/>
      </w:pPr>
      <w:r>
        <w:rPr>
          <w:sz w:val="20"/>
        </w:rPr>
        <w:t>2. Кокмайса микрорайон, 36</w:t>
      </w:r>
    </w:p>
    <w:p>
      <w:pPr>
        <w:pStyle w:val="ListNumber"/>
      </w:pPr>
      <w:r>
        <w:rPr>
          <w:sz w:val="20"/>
        </w:rPr>
        <w:t>3. Кокмайса микрорайон, 36/2</w:t>
      </w:r>
    </w:p>
    <w:p>
      <w:pPr>
        <w:pStyle w:val="ListNumber"/>
      </w:pPr>
      <w:r>
        <w:rPr>
          <w:sz w:val="20"/>
        </w:rPr>
        <w:t>4. Кокмайса микрорайон, 36Б</w:t>
      </w:r>
    </w:p>
    <w:p>
      <w:pPr>
        <w:pStyle w:val="ListNumber"/>
      </w:pPr>
      <w:r>
        <w:rPr>
          <w:sz w:val="20"/>
        </w:rPr>
        <w:t>5. Кокмайса микрорайон, 37</w:t>
      </w:r>
    </w:p>
    <w:p>
      <w:pPr>
        <w:pStyle w:val="ListNumber"/>
      </w:pPr>
      <w:r>
        <w:rPr>
          <w:sz w:val="20"/>
        </w:rPr>
        <w:t>6. Кокмайса микрорайон, 38</w:t>
      </w:r>
    </w:p>
    <w:p>
      <w:pPr>
        <w:pStyle w:val="ListNumber"/>
      </w:pPr>
      <w:r>
        <w:rPr>
          <w:sz w:val="20"/>
        </w:rPr>
        <w:t>7. Кокмайса микрорайон, 38А</w:t>
      </w:r>
    </w:p>
    <w:p>
      <w:pPr>
        <w:pStyle w:val="ListNumber"/>
      </w:pPr>
      <w:r>
        <w:rPr>
          <w:sz w:val="20"/>
        </w:rPr>
        <w:t>8. Кокмайса микрорайон, 39</w:t>
      </w:r>
    </w:p>
    <w:p>
      <w:pPr>
        <w:pStyle w:val="ListNumber"/>
      </w:pPr>
      <w:r>
        <w:rPr>
          <w:sz w:val="20"/>
        </w:rPr>
        <w:t>9. Кокмайса микрорайон, 40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