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355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Кокжиек микрорайон, д. 43А-49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Кокжиек микрорайон, 47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Кокжиек микрорайон, 43А</w:t>
      </w:r>
    </w:p>
    <w:p>
      <w:pPr>
        <w:pStyle w:val="ListNumber"/>
      </w:pPr>
      <w:r>
        <w:rPr>
          <w:sz w:val="20"/>
        </w:rPr>
        <w:t>2. Кокжиек микрорайон, 44</w:t>
      </w:r>
    </w:p>
    <w:p>
      <w:pPr>
        <w:pStyle w:val="ListNumber"/>
      </w:pPr>
      <w:r>
        <w:rPr>
          <w:sz w:val="20"/>
        </w:rPr>
        <w:t>3. Кокжиек микрорайон, 45</w:t>
      </w:r>
    </w:p>
    <w:p>
      <w:pPr>
        <w:pStyle w:val="ListNumber"/>
      </w:pPr>
      <w:r>
        <w:rPr>
          <w:sz w:val="20"/>
        </w:rPr>
        <w:t>4. Кокжиек микрорайон, 45А</w:t>
      </w:r>
    </w:p>
    <w:p>
      <w:pPr>
        <w:pStyle w:val="ListNumber"/>
      </w:pPr>
      <w:r>
        <w:rPr>
          <w:sz w:val="20"/>
        </w:rPr>
        <w:t>5. Кокжиек микрорайон, 46</w:t>
      </w:r>
    </w:p>
    <w:p>
      <w:pPr>
        <w:pStyle w:val="ListNumber"/>
      </w:pPr>
      <w:r>
        <w:rPr>
          <w:sz w:val="20"/>
        </w:rPr>
        <w:t>6. Кокжиек микрорайон, 47</w:t>
      </w:r>
    </w:p>
    <w:p>
      <w:pPr>
        <w:pStyle w:val="ListNumber"/>
      </w:pPr>
      <w:r>
        <w:rPr>
          <w:sz w:val="20"/>
        </w:rPr>
        <w:t>7. Кокжиек микрорайон, 47А</w:t>
      </w:r>
    </w:p>
    <w:p>
      <w:pPr>
        <w:pStyle w:val="ListNumber"/>
      </w:pPr>
      <w:r>
        <w:rPr>
          <w:sz w:val="20"/>
        </w:rPr>
        <w:t>8. Кокжиек микрорайон, 48</w:t>
      </w:r>
    </w:p>
    <w:p>
      <w:pPr>
        <w:pStyle w:val="ListNumber"/>
      </w:pPr>
      <w:r>
        <w:rPr>
          <w:sz w:val="20"/>
        </w:rPr>
        <w:t>9. Кокжиек микрорайон, 49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